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182959">
      <w:pPr>
        <w:pStyle w:val="a"/>
        <w:rPr>
          <w:b/>
          <w:bCs/>
        </w:rPr>
      </w:pPr>
    </w:p>
    <w:p w14:paraId="693789E1" w14:textId="0301751B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C06D10" w:rsidRPr="00C06D10">
        <w:t>1</w:t>
      </w:r>
    </w:p>
    <w:p w14:paraId="3BDDAF81" w14:textId="6151160C" w:rsidR="00AC6E8F" w:rsidRDefault="00182959" w:rsidP="009E3075">
      <w:pPr>
        <w:pStyle w:val="a"/>
        <w:jc w:val="center"/>
        <w:rPr>
          <w:b/>
          <w:bCs/>
        </w:rPr>
      </w:pPr>
      <w:r>
        <w:rPr>
          <w:b/>
          <w:bCs/>
        </w:rPr>
        <w:t>Интегрирование функций</w:t>
      </w:r>
    </w:p>
    <w:p w14:paraId="7EC7AC5D" w14:textId="62CC42D2" w:rsidR="00182959" w:rsidRPr="00182959" w:rsidRDefault="00182959" w:rsidP="00182959">
      <w:pPr>
        <w:pStyle w:val="a"/>
        <w:jc w:val="center"/>
      </w:pPr>
      <w:r>
        <w:t>Вариант 8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5954F9F" w:rsidR="009E3075" w:rsidRDefault="00182959" w:rsidP="009E3075">
      <w:pPr>
        <w:pStyle w:val="a"/>
        <w:jc w:val="right"/>
      </w:pPr>
      <w:r>
        <w:t xml:space="preserve">А.М. </w:t>
      </w:r>
      <w:proofErr w:type="spellStart"/>
      <w:r>
        <w:t>Будник</w:t>
      </w:r>
      <w:proofErr w:type="spellEnd"/>
    </w:p>
    <w:p w14:paraId="4349FA36" w14:textId="77777777" w:rsidR="009E3075" w:rsidRDefault="009E3075" w:rsidP="000F2B90">
      <w:pPr>
        <w:pStyle w:val="a"/>
      </w:pPr>
    </w:p>
    <w:p w14:paraId="0810CCD3" w14:textId="2E347FD9" w:rsidR="00D6486A" w:rsidRDefault="00195F1A" w:rsidP="00303034">
      <w:pPr>
        <w:pStyle w:val="a"/>
        <w:jc w:val="center"/>
      </w:pPr>
      <w:r>
        <w:t>Минск, 202</w:t>
      </w:r>
      <w:r w:rsidR="00182959">
        <w:t>2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79390EB6" w14:textId="4079CE63" w:rsidR="001E67D6" w:rsidRPr="001E67D6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1E67D6">
        <w:rPr>
          <w:noProof/>
        </w:rPr>
        <w:t>Постановка задачи</w:t>
      </w:r>
      <w:r w:rsidR="001E67D6">
        <w:rPr>
          <w:noProof/>
        </w:rPr>
        <w:tab/>
      </w:r>
      <w:r w:rsidR="001E67D6">
        <w:rPr>
          <w:noProof/>
        </w:rPr>
        <w:fldChar w:fldCharType="begin"/>
      </w:r>
      <w:r w:rsidR="001E67D6">
        <w:rPr>
          <w:noProof/>
        </w:rPr>
        <w:instrText xml:space="preserve"> PAGEREF _Toc116238237 \h </w:instrText>
      </w:r>
      <w:r w:rsidR="001E67D6">
        <w:rPr>
          <w:noProof/>
        </w:rPr>
      </w:r>
      <w:r w:rsidR="001E67D6">
        <w:rPr>
          <w:noProof/>
        </w:rPr>
        <w:fldChar w:fldCharType="separate"/>
      </w:r>
      <w:r w:rsidR="001E67D6">
        <w:rPr>
          <w:noProof/>
        </w:rPr>
        <w:t>2</w:t>
      </w:r>
      <w:r w:rsidR="001E67D6">
        <w:rPr>
          <w:noProof/>
        </w:rPr>
        <w:fldChar w:fldCharType="end"/>
      </w:r>
    </w:p>
    <w:p w14:paraId="1CF647F1" w14:textId="055180C6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Предварительные вычисления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2AAB7" w14:textId="07A37443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Правило Рунге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CBF0DE" w14:textId="5A2E2B99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44BF1" w14:textId="749EADC3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2277B" w14:textId="1D995BB7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F165BC" w14:textId="69F44238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8C525" w14:textId="698608F7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Составные формулы средних прямоугольников и Симпсона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101334" w14:textId="6041B669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BD87FB" w14:textId="12DAB427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169D13" w14:textId="6803CD7B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94A32A" w14:textId="6089F2E0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4641D" w14:textId="10ABAF60" w:rsidR="001E67D6" w:rsidRPr="001E67D6" w:rsidRDefault="001E67D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Формула НАСТ Гаусса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C18F11" w14:textId="731DD5F8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9A539F" w14:textId="33D00FB0" w:rsidR="001E67D6" w:rsidRPr="001E67D6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1E67D6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86C970" w14:textId="60492BC6" w:rsidR="001E67D6" w:rsidRPr="00E46B9E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EA9CE3" w14:textId="35E7C1DC" w:rsidR="001E67D6" w:rsidRPr="00E46B9E" w:rsidRDefault="001E67D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_Toc116238253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771538" w14:textId="6B918A14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16238237"/>
      <w:r w:rsidRPr="00AD7E96">
        <w:lastRenderedPageBreak/>
        <w:t>Постановка задачи</w:t>
      </w:r>
      <w:bookmarkEnd w:id="0"/>
    </w:p>
    <w:p w14:paraId="2D8EAD95" w14:textId="71C3F67D" w:rsidR="002F2833" w:rsidRDefault="002F2833" w:rsidP="000F2B90">
      <w:pPr>
        <w:pStyle w:val="a"/>
      </w:pPr>
      <w:r>
        <w:t>Для вычисления интеграла</w:t>
      </w:r>
      <w:r w:rsidRPr="002F2833">
        <w:t xml:space="preserve">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  <w:lang w:val="en-GB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2F2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r>
          <w:rPr>
            <w:rFonts w:ascii="Cambria Math" w:hAnsi="Cambria Math"/>
          </w:rPr>
          <m:t>ε</m:t>
        </m:r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необходимо</w:t>
      </w:r>
      <w:r w:rsidRPr="002F2833">
        <w:t>:</w:t>
      </w:r>
    </w:p>
    <w:p w14:paraId="2C4618B6" w14:textId="06A6F219" w:rsidR="002F2833" w:rsidRPr="002F2833" w:rsidRDefault="002F2833" w:rsidP="002F2833">
      <w:pPr>
        <w:pStyle w:val="a"/>
        <w:numPr>
          <w:ilvl w:val="0"/>
          <w:numId w:val="13"/>
        </w:numPr>
      </w:pPr>
      <w:r>
        <w:t xml:space="preserve">Применить правило Рунге, используя составную квадратурную формулу правых прямоугольников. Определить величину </w:t>
      </w:r>
      <m:oMath>
        <m:r>
          <w:rPr>
            <w:rFonts w:ascii="Cambria Math" w:hAnsi="Cambria Math"/>
          </w:rPr>
          <m:t>h</m:t>
        </m:r>
      </m:oMath>
      <w:r w:rsidRPr="002F2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шага разбиения исходного отрезка интегрирования, достаточного для достижения точности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4DA26AA5" w14:textId="2436B2C3" w:rsidR="002F2833" w:rsidRPr="002F2833" w:rsidRDefault="002F2833" w:rsidP="002F2833">
      <w:pPr>
        <w:pStyle w:val="a"/>
        <w:numPr>
          <w:ilvl w:val="0"/>
          <w:numId w:val="13"/>
        </w:numPr>
      </w:pPr>
      <w:r>
        <w:t xml:space="preserve">Пользуясь выражением для погрешности интегрирования, определить шаги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в двух нижеуказанных квадратурных формулах, которые обеспечат требуемую точность результата</w:t>
      </w:r>
      <w:r w:rsidRPr="002F2833">
        <w:rPr>
          <w:rFonts w:eastAsiaTheme="minorEastAsia"/>
        </w:rPr>
        <w:t>:</w:t>
      </w:r>
    </w:p>
    <w:p w14:paraId="6174AA52" w14:textId="50FE22EF" w:rsidR="002F2833" w:rsidRPr="002F2833" w:rsidRDefault="002F2833" w:rsidP="002F2833">
      <w:pPr>
        <w:pStyle w:val="a"/>
        <w:numPr>
          <w:ilvl w:val="0"/>
          <w:numId w:val="14"/>
        </w:numPr>
      </w:pPr>
      <w:r>
        <w:rPr>
          <w:rFonts w:eastAsiaTheme="minorEastAsia"/>
        </w:rPr>
        <w:t>Составная квадратурная формула средних прямоугольников.</w:t>
      </w:r>
    </w:p>
    <w:p w14:paraId="408F142C" w14:textId="4052F32F" w:rsidR="002F2833" w:rsidRPr="002F2833" w:rsidRDefault="002F2833" w:rsidP="002F2833">
      <w:pPr>
        <w:pStyle w:val="a"/>
        <w:numPr>
          <w:ilvl w:val="0"/>
          <w:numId w:val="14"/>
        </w:numPr>
      </w:pPr>
      <w:r>
        <w:rPr>
          <w:rFonts w:eastAsiaTheme="minorEastAsia"/>
        </w:rPr>
        <w:t>Составная квадратурная формула Симпсона.</w:t>
      </w:r>
    </w:p>
    <w:p w14:paraId="49481FD9" w14:textId="23D743F1" w:rsidR="002F2833" w:rsidRPr="002F2833" w:rsidRDefault="002F283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Применить квадратурную формулу НАСТ Гаусса при </w:t>
      </w:r>
      <m:oMath>
        <m:r>
          <w:rPr>
            <w:rFonts w:ascii="Cambria Math" w:eastAsiaTheme="minorEastAsia" w:hAnsi="Cambria Math"/>
          </w:rPr>
          <m:t>n=4</m:t>
        </m:r>
      </m:oMath>
      <w:r w:rsidRPr="002F283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4564554" w14:textId="415855CC" w:rsidR="002F2833" w:rsidRDefault="002F283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Провести сравнительный анализ полученных в </w:t>
      </w:r>
      <w:proofErr w:type="spellStart"/>
      <w:r>
        <w:rPr>
          <w:rFonts w:eastAsiaTheme="minorEastAsia"/>
        </w:rPr>
        <w:t>п.п</w:t>
      </w:r>
      <w:proofErr w:type="spellEnd"/>
      <w:r>
        <w:rPr>
          <w:rFonts w:eastAsiaTheme="minorEastAsia"/>
        </w:rPr>
        <w:t>. 1-3 результатов.</w:t>
      </w:r>
    </w:p>
    <w:p w14:paraId="47321CA2" w14:textId="2CCCFB96" w:rsidR="009024C3" w:rsidRPr="00AD7E96" w:rsidRDefault="00662D9A" w:rsidP="00A80482">
      <w:pPr>
        <w:pStyle w:val="10"/>
      </w:pPr>
      <w:bookmarkStart w:id="1" w:name="_Toc116238238"/>
      <w:r w:rsidRPr="00AD7E96">
        <w:t>Предварительные вычисления</w:t>
      </w:r>
      <w:bookmarkEnd w:id="1"/>
    </w:p>
    <w:p w14:paraId="358A406F" w14:textId="5514D704" w:rsidR="00A827D6" w:rsidRPr="00A827D6" w:rsidRDefault="00A827D6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Вычислим точное значение интеграла.</w:t>
      </w:r>
    </w:p>
    <w:p w14:paraId="72AB6E11" w14:textId="4D00DF7B" w:rsidR="00A827D6" w:rsidRPr="00A827D6" w:rsidRDefault="00B65539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x 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7D99E09" w14:textId="35AA7138" w:rsidR="008A41DA" w:rsidRPr="00A827D6" w:rsidRDefault="00A827D6" w:rsidP="000F2B90">
      <w:pPr>
        <w:pStyle w:val="a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 ≈75.904672</m:t>
          </m:r>
        </m:oMath>
      </m:oMathPara>
    </w:p>
    <w:p w14:paraId="4CB1027C" w14:textId="584BF019" w:rsidR="008A41DA" w:rsidRDefault="00A827D6" w:rsidP="000F2B90">
      <w:pPr>
        <w:pStyle w:val="a"/>
      </w:pPr>
      <w:r>
        <w:t>Вычислим некоторые производные подынтегральной функции.</w:t>
      </w:r>
    </w:p>
    <w:p w14:paraId="7446C360" w14:textId="60334771" w:rsidR="00A827D6" w:rsidRPr="00A827D6" w:rsidRDefault="00B65539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3187A673" w14:textId="77E72D2A" w:rsidR="00A827D6" w:rsidRPr="00A827D6" w:rsidRDefault="00B65539" w:rsidP="00A827D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9</m:t>
              </m:r>
            </m:den>
          </m:f>
          <m:r>
            <w:rPr>
              <w:rFonts w:ascii="Cambria Math" w:hAnsi="Cambria Math"/>
              <w:lang w:val="en-GB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547104F8" w14:textId="77777777" w:rsidR="00AB5077" w:rsidRPr="00AB5077" w:rsidRDefault="00B65539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4∙2+2∙4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05C74BC3" w14:textId="3EA82A71" w:rsidR="00AB5077" w:rsidRPr="00AB5077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=(-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lang w:val="en-GB"/>
                </w:rPr>
                <m:t>27</m:t>
              </m:r>
            </m:den>
          </m:f>
          <m:r>
            <w:rPr>
              <w:rFonts w:ascii="Cambria Math" w:hAnsi="Cambria Math"/>
              <w:lang w:val="en-GB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420EA82F" w14:textId="77777777" w:rsidR="00AD7E96" w:rsidRPr="00AD7E96" w:rsidRDefault="00B65539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3∙4∙2∙5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=</m:t>
          </m:r>
        </m:oMath>
      </m:oMathPara>
    </w:p>
    <w:p w14:paraId="714A01E2" w14:textId="6D431878" w:rsidR="00AB5077" w:rsidRPr="00AB5077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 =(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40</m:t>
              </m:r>
            </m:num>
            <m:den>
              <m:r>
                <w:rPr>
                  <w:rFonts w:ascii="Cambria Math" w:hAnsi="Cambria Math"/>
                  <w:lang w:val="en-GB"/>
                </w:rPr>
                <m:t>81</m:t>
              </m:r>
            </m:den>
          </m:f>
          <m:r>
            <w:rPr>
              <w:rFonts w:ascii="Cambria Math" w:hAnsi="Cambria Math"/>
              <w:lang w:val="en-GB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40</m:t>
              </m:r>
            </m:num>
            <m:den>
              <m:r>
                <w:rPr>
                  <w:rFonts w:ascii="Cambria Math" w:hAnsi="Cambria Math"/>
                  <w:lang w:val="en-GB"/>
                </w:rPr>
                <m:t>27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4131AFD0" w14:textId="1BCD4E74" w:rsidR="00AB5077" w:rsidRDefault="00AB5077" w:rsidP="00AB5077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Аналогично</w:t>
      </w:r>
      <w:r>
        <w:rPr>
          <w:rFonts w:eastAsiaTheme="minorEastAsia"/>
          <w:lang w:val="en-GB"/>
        </w:rPr>
        <w:t>:</w:t>
      </w:r>
    </w:p>
    <w:p w14:paraId="14D8C9DC" w14:textId="77777777" w:rsidR="00AB5077" w:rsidRPr="00AB5077" w:rsidRDefault="00B65539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2∙5∙8∙…∙26∙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</m:oMath>
      </m:oMathPara>
    </w:p>
    <w:p w14:paraId="3ECFB496" w14:textId="29AC4CF2" w:rsidR="00AB5077" w:rsidRPr="004C3C8F" w:rsidRDefault="00AB5077" w:rsidP="00AB5077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9∙4∙2∙5∙8∙…∙23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</m:oMath>
      </m:oMathPara>
    </w:p>
    <w:p w14:paraId="13C2AB04" w14:textId="1E1E9978" w:rsidR="00AD7E96" w:rsidRPr="00AD7E96" w:rsidRDefault="00AD7E96" w:rsidP="00A80482">
      <w:pPr>
        <w:pStyle w:val="10"/>
      </w:pPr>
      <w:bookmarkStart w:id="2" w:name="_Toc116238239"/>
      <w:r w:rsidRPr="00AD7E96">
        <w:t>Правило Рунге</w:t>
      </w:r>
      <w:bookmarkEnd w:id="2"/>
    </w:p>
    <w:p w14:paraId="6AAF36FE" w14:textId="2628DD9A" w:rsidR="00AD7E96" w:rsidRPr="00AD7E96" w:rsidRDefault="00AD7E96" w:rsidP="00A80482">
      <w:pPr>
        <w:pStyle w:val="2"/>
      </w:pPr>
      <w:bookmarkStart w:id="3" w:name="_Toc116238240"/>
      <w:r>
        <w:t>Краткие теоретические сведения</w:t>
      </w:r>
      <w:bookmarkEnd w:id="3"/>
    </w:p>
    <w:p w14:paraId="74C9C60C" w14:textId="0D5A351F" w:rsidR="00AD7E96" w:rsidRDefault="00AB557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Составная квадратурная формула правых прямоугольников</w:t>
      </w:r>
      <w:r w:rsidR="00654699" w:rsidRPr="00654699">
        <w:rPr>
          <w:rFonts w:eastAsiaTheme="minorEastAsia"/>
        </w:rPr>
        <w:t xml:space="preserve"> (</w:t>
      </w:r>
      <w:r w:rsidR="00654699">
        <w:rPr>
          <w:rFonts w:eastAsiaTheme="minorEastAsia"/>
        </w:rPr>
        <w:t>ФПП)</w:t>
      </w:r>
      <w:r w:rsidRPr="00AB557D">
        <w:rPr>
          <w:rFonts w:eastAsiaTheme="minorEastAsia"/>
        </w:rPr>
        <w:t>:</w:t>
      </w:r>
    </w:p>
    <w:p w14:paraId="7DF50E78" w14:textId="4EF993A7" w:rsidR="00AB557D" w:rsidRDefault="00AB557D" w:rsidP="00AB5077">
      <w:pPr>
        <w:pStyle w:val="a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 xml:space="preserve"> ≈</m:t>
        </m:r>
        <m:r>
          <w:rPr>
            <w:rFonts w:ascii="Cambria Math" w:eastAsiaTheme="minorEastAsia" w:hAnsi="Cambria Math"/>
            <w:lang w:val="en-GB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; h=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654699">
        <w:rPr>
          <w:rFonts w:eastAsiaTheme="minorEastAsia"/>
          <w:iCs/>
        </w:rPr>
        <w:t>–</w:t>
      </w:r>
      <w:r w:rsidR="00654699" w:rsidRPr="00654699">
        <w:rPr>
          <w:rFonts w:eastAsiaTheme="minorEastAsia"/>
          <w:iCs/>
        </w:rPr>
        <w:t xml:space="preserve"> </w:t>
      </w:r>
      <w:r w:rsidR="00654699">
        <w:rPr>
          <w:rFonts w:eastAsiaTheme="minorEastAsia"/>
          <w:iCs/>
        </w:rPr>
        <w:t>число разбиений</w:t>
      </w:r>
      <w:r w:rsidR="00FE6D34">
        <w:rPr>
          <w:rFonts w:eastAsiaTheme="minorEastAsia"/>
          <w:iCs/>
        </w:rPr>
        <w:t>.</w:t>
      </w:r>
    </w:p>
    <w:p w14:paraId="037C8DF1" w14:textId="31AF6F3E" w:rsidR="00FE6D34" w:rsidRPr="00FE6D34" w:rsidRDefault="00FE6D34" w:rsidP="00AB5077">
      <w:pPr>
        <w:pStyle w:val="a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∙h∙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  η∈[1;9]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–</w:t>
      </w:r>
      <w:r w:rsidRPr="00FE6D34">
        <w:rPr>
          <w:rFonts w:eastAsiaTheme="minorEastAsia"/>
        </w:rPr>
        <w:t xml:space="preserve"> остаток</w:t>
      </w:r>
      <w:r w:rsidR="00F35428">
        <w:rPr>
          <w:rFonts w:eastAsiaTheme="minorEastAsia"/>
        </w:rPr>
        <w:t xml:space="preserve"> формулы</w:t>
      </w:r>
      <w:r>
        <w:rPr>
          <w:rFonts w:eastAsiaTheme="minorEastAsia"/>
        </w:rPr>
        <w:t>.</w:t>
      </w:r>
    </w:p>
    <w:p w14:paraId="6165BC60" w14:textId="2E13D24B" w:rsidR="00654699" w:rsidRDefault="00654699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Представление для погрешности по правилу Рунге</w:t>
      </w:r>
      <w:r w:rsidRPr="00654699">
        <w:rPr>
          <w:rFonts w:eastAsiaTheme="minorEastAsia"/>
          <w:iCs/>
        </w:rPr>
        <w:t>:</w:t>
      </w:r>
    </w:p>
    <w:p w14:paraId="497765A8" w14:textId="52504BBE" w:rsidR="00654699" w:rsidRPr="0060024F" w:rsidRDefault="00B65539" w:rsidP="00AB5077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6A8A16C4" w14:textId="5CD86F1D" w:rsidR="0060024F" w:rsidRPr="00FE6D34" w:rsidRDefault="0060024F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Выбираются два</w:t>
      </w:r>
      <w:r w:rsidRPr="006002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различных шага и строятся два приближения, таким образом</w:t>
      </w:r>
      <w:r w:rsidR="00FE6D3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постепенно уменьшаем ша</w:t>
      </w:r>
      <w:r w:rsidR="00FE6D34">
        <w:rPr>
          <w:rFonts w:eastAsiaTheme="minorEastAsia"/>
          <w:iCs/>
        </w:rPr>
        <w:t>г для достижения требуемой точности</w:t>
      </w:r>
      <w:r>
        <w:rPr>
          <w:rFonts w:eastAsiaTheme="minorEastAsia"/>
          <w:iCs/>
        </w:rPr>
        <w:t xml:space="preserve">. Будем использовать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. При этом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– порядок точности, т.е. степень </w:t>
      </w:r>
      <m:oMath>
        <m:r>
          <w:rPr>
            <w:rFonts w:ascii="Cambria Math" w:eastAsiaTheme="minorEastAsia" w:hAnsi="Cambria Math"/>
          </w:rPr>
          <m:t>h</m:t>
        </m:r>
      </m:oMath>
      <w:r w:rsidRPr="0060024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выражении для остатка используемой формулы. В нашем случае </w:t>
      </w:r>
      <m:oMath>
        <m:r>
          <w:rPr>
            <w:rFonts w:ascii="Cambria Math" w:eastAsiaTheme="minorEastAsia" w:hAnsi="Cambria Math"/>
          </w:rPr>
          <m:t>m=1</m:t>
        </m:r>
      </m:oMath>
      <w:r w:rsidRPr="0060024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т.к. </w:t>
      </w:r>
      <w:r w:rsidR="00FE6D34">
        <w:rPr>
          <w:rFonts w:eastAsiaTheme="minorEastAsia"/>
          <w:iCs/>
        </w:rPr>
        <w:t xml:space="preserve">мы </w:t>
      </w:r>
      <w:r>
        <w:rPr>
          <w:rFonts w:eastAsiaTheme="minorEastAsia"/>
          <w:iCs/>
        </w:rPr>
        <w:t>используем ФПП. В итоге получим</w:t>
      </w:r>
      <w:r w:rsidRPr="00FE6D34">
        <w:rPr>
          <w:rFonts w:eastAsiaTheme="minorEastAsia"/>
          <w:iCs/>
        </w:rPr>
        <w:t>:</w:t>
      </w:r>
    </w:p>
    <w:p w14:paraId="216E0A14" w14:textId="43628804" w:rsidR="0060024F" w:rsidRPr="0060024F" w:rsidRDefault="00B65539" w:rsidP="0060024F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14:paraId="2ACF5778" w14:textId="676F9F58" w:rsidR="0060024F" w:rsidRPr="00E46B9E" w:rsidRDefault="00FE6D34" w:rsidP="00AB5077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Для проверки окончания процесса используем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GB"/>
          </w:rPr>
          <m:t>ε</m:t>
        </m:r>
      </m:oMath>
      <w:r w:rsidRPr="00FE6D3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качестве начального шага возьмём </w:t>
      </w:r>
      <m:oMath>
        <m:r>
          <w:rPr>
            <w:rFonts w:ascii="Cambria Math" w:eastAsiaTheme="minorEastAsia" w:hAnsi="Cambria Math"/>
          </w:rPr>
          <m:t>h=1.</m:t>
        </m:r>
      </m:oMath>
      <w:r w:rsidR="00E46B9E" w:rsidRPr="00E46B9E">
        <w:rPr>
          <w:rFonts w:eastAsiaTheme="minorEastAsia"/>
        </w:rPr>
        <w:t xml:space="preserve"> </w:t>
      </w:r>
      <w:r w:rsidR="00E46B9E">
        <w:rPr>
          <w:rFonts w:eastAsiaTheme="minorEastAsia"/>
        </w:rPr>
        <w:t xml:space="preserve">В качестве результата приближения интеграла берём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="00E46B9E">
        <w:rPr>
          <w:rFonts w:eastAsiaTheme="minorEastAsia"/>
          <w:iCs/>
        </w:rPr>
        <w:t>, где была достигнута точность по остатку.</w:t>
      </w:r>
    </w:p>
    <w:p w14:paraId="0B90A4E5" w14:textId="3ED5D8E2" w:rsidR="00A80482" w:rsidRPr="00C713CB" w:rsidRDefault="00A80482" w:rsidP="00A80482">
      <w:pPr>
        <w:pStyle w:val="2"/>
        <w:rPr>
          <w:lang w:val="en-GB"/>
        </w:rPr>
      </w:pPr>
      <w:bookmarkStart w:id="4" w:name="_Toc116238241"/>
      <w:r>
        <w:t>Листинг</w:t>
      </w:r>
      <w:r w:rsidRPr="00C713CB">
        <w:rPr>
          <w:lang w:val="en-GB"/>
        </w:rPr>
        <w:t xml:space="preserve"> </w:t>
      </w:r>
      <w:r>
        <w:t>программы</w:t>
      </w:r>
      <w:bookmarkEnd w:id="4"/>
    </w:p>
    <w:p w14:paraId="246FC0E3" w14:textId="77777777" w:rsidR="00C713CB" w:rsidRPr="00C713CB" w:rsidRDefault="00C713CB" w:rsidP="00C71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RRS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 = a +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)((b - a) / h);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x +=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res * h;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RungeLaw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STEP_DECREASE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713C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RungeLaw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h0,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h1 = h0;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h2 = h1 /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STEP_DECREASE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q1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h1);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q2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h2);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(q1, q2)) &gt; e)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h1 = h2;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h2 = h1 / 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STEP_DECREASE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q1 = q2;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q2 =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RRS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approxIntegral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(a, b, h2);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h2;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q2;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Величина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шага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"%.8f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hRes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713CB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713C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713C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713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713C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q1,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q2) {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713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q2 - q1;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713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52224D2F" w14:textId="77777777" w:rsidR="00FE6D34" w:rsidRPr="00FE6D34" w:rsidRDefault="00FE6D34" w:rsidP="00FE6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4C3FF4E" w14:textId="1A81A7E6" w:rsidR="00AD7E96" w:rsidRPr="005F6368" w:rsidRDefault="00FE6D34" w:rsidP="005F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H0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="00593BCC" w:rsidRPr="00593BC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="00593BCC" w:rsidRPr="00B655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="005F6368"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FE6D34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FE6D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="005F6368"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RungeLaw</w:t>
      </w:r>
      <w:proofErr w:type="spellEnd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proofErr w:type="spellEnd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FE6D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RungeLaw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H0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E6D3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E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FE6D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rl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FE6D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97E190A" w14:textId="4209B57E" w:rsidR="00A80482" w:rsidRPr="00AB557D" w:rsidRDefault="00A80482" w:rsidP="00A80482">
      <w:pPr>
        <w:pStyle w:val="2"/>
      </w:pPr>
      <w:bookmarkStart w:id="5" w:name="_Toc116238242"/>
      <w:r>
        <w:t>Результаты</w:t>
      </w:r>
      <w:bookmarkEnd w:id="5"/>
    </w:p>
    <w:p w14:paraId="44F41ED2" w14:textId="50A60878" w:rsidR="00AD7E96" w:rsidRDefault="00C713CB" w:rsidP="00AB5077">
      <w:pPr>
        <w:pStyle w:val="a"/>
        <w:rPr>
          <w:rFonts w:eastAsiaTheme="minorEastAsia"/>
        </w:rPr>
      </w:pPr>
      <w:r w:rsidRPr="00C713CB">
        <w:rPr>
          <w:rFonts w:eastAsiaTheme="minorEastAsia"/>
          <w:noProof/>
        </w:rPr>
        <w:drawing>
          <wp:inline distT="0" distB="0" distL="0" distR="0" wp14:anchorId="0C9FC77A" wp14:editId="390B4BBD">
            <wp:extent cx="3482340" cy="21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98" cy="21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825" w14:textId="20FBC45B" w:rsidR="00A80482" w:rsidRPr="00AD7E96" w:rsidRDefault="00A80482" w:rsidP="00A80482">
      <w:pPr>
        <w:pStyle w:val="2"/>
      </w:pPr>
      <w:bookmarkStart w:id="6" w:name="_Toc116238243"/>
      <w:r>
        <w:t>Выводы</w:t>
      </w:r>
      <w:bookmarkEnd w:id="6"/>
    </w:p>
    <w:p w14:paraId="4C51B0DE" w14:textId="1F2E2206" w:rsidR="00AD7E96" w:rsidRPr="005E076D" w:rsidRDefault="005E076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Правило Рунге позволяет вычислить приближённое значение остатка. Из результатов программы видно, что несмотря на то, что остаток приближённый, </w:t>
      </w:r>
      <w:r w:rsidR="00DB6846">
        <w:rPr>
          <w:rFonts w:eastAsiaTheme="minorEastAsia"/>
        </w:rPr>
        <w:t>интеграл</w:t>
      </w:r>
      <w:r>
        <w:rPr>
          <w:rFonts w:eastAsiaTheme="minorEastAsia"/>
        </w:rPr>
        <w:t xml:space="preserve"> всё равно получается требуемой точности, что подтверждает справедливость метода</w:t>
      </w:r>
      <w:r w:rsidR="006C32D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Также из результатов видно, что формула правых </w:t>
      </w:r>
      <w:r>
        <w:rPr>
          <w:rFonts w:eastAsiaTheme="minorEastAsia"/>
        </w:rPr>
        <w:lastRenderedPageBreak/>
        <w:t>прямоугольников требует достаточно мал</w:t>
      </w:r>
      <w:r w:rsidR="00E46B9E">
        <w:rPr>
          <w:rFonts w:eastAsiaTheme="minorEastAsia"/>
        </w:rPr>
        <w:t>ого</w:t>
      </w:r>
      <w:r>
        <w:rPr>
          <w:rFonts w:eastAsiaTheme="minorEastAsia"/>
        </w:rPr>
        <w:t xml:space="preserve"> шага для хороших вычислений, это неудивительно, т.к. алгебраическая степень точности формулы равна нулю.</w:t>
      </w:r>
    </w:p>
    <w:p w14:paraId="0FA03054" w14:textId="14FD2B7D" w:rsidR="00A80482" w:rsidRPr="00AD7E96" w:rsidRDefault="007E5524" w:rsidP="00A80482">
      <w:pPr>
        <w:pStyle w:val="10"/>
      </w:pPr>
      <w:bookmarkStart w:id="7" w:name="_Toc116238244"/>
      <w:r>
        <w:t>Составные формулы</w:t>
      </w:r>
      <w:r w:rsidR="00A80482">
        <w:t xml:space="preserve"> средних прямоугольников и Симпсона</w:t>
      </w:r>
      <w:bookmarkEnd w:id="7"/>
    </w:p>
    <w:p w14:paraId="0F6AC0E3" w14:textId="77777777" w:rsidR="00A80482" w:rsidRPr="00AD7E96" w:rsidRDefault="00A80482" w:rsidP="00A80482">
      <w:pPr>
        <w:pStyle w:val="2"/>
      </w:pPr>
      <w:bookmarkStart w:id="8" w:name="_Toc116238245"/>
      <w:r>
        <w:t>Краткие теоретические сведения</w:t>
      </w:r>
      <w:bookmarkEnd w:id="8"/>
    </w:p>
    <w:p w14:paraId="0D768B0D" w14:textId="4A565217" w:rsidR="00A80482" w:rsidRDefault="007E5524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Составная формула средних прямоугольников</w:t>
      </w:r>
      <w:r w:rsidRPr="00F35428">
        <w:rPr>
          <w:rFonts w:eastAsiaTheme="minorEastAsia"/>
        </w:rPr>
        <w:t>:</w:t>
      </w:r>
    </w:p>
    <w:p w14:paraId="1D770C61" w14:textId="77777777" w:rsidR="00F35428" w:rsidRPr="00F35428" w:rsidRDefault="007E5524" w:rsidP="00A80482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I</m:t>
          </m:r>
          <m:r>
            <w:rPr>
              <w:rFonts w:ascii="Cambria Math" w:eastAsiaTheme="minorEastAsia" w:hAnsi="Cambria Math"/>
            </w:rPr>
            <m:t xml:space="preserve"> ≈h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; 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;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6C982A1F" w14:textId="4D0AD4CD" w:rsidR="007E5524" w:rsidRPr="00E46B9E" w:rsidRDefault="00F35428" w:rsidP="00A80482">
      <w:pPr>
        <w:pStyle w:val="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η</m:t>
            </m:r>
          </m:e>
        </m:d>
      </m:oMath>
      <w:r w:rsidRPr="00E46B9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E7B9595" w14:textId="4819AA98" w:rsidR="007E5524" w:rsidRDefault="007E5524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Оценим остаток и найдём нужный шаг.</w:t>
      </w:r>
    </w:p>
    <w:p w14:paraId="00EF621C" w14:textId="28EF8492" w:rsidR="007E5524" w:rsidRPr="00CD1996" w:rsidRDefault="00B65539" w:rsidP="00A80482">
      <w:pPr>
        <w:pStyle w:val="a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η</m:t>
            </m:r>
            <m:r>
              <w:rPr>
                <w:rFonts w:ascii="Cambria Math" w:eastAsiaTheme="minorEastAsia" w:hAnsi="Cambria Math"/>
              </w:rPr>
              <m:t>)∙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x∈[1;9]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d>
          </m:e>
        </m:func>
      </m:oMath>
      <w:r w:rsidR="00CD1996" w:rsidRPr="00CD1996">
        <w:rPr>
          <w:rFonts w:eastAsiaTheme="minorEastAsia"/>
          <w:i/>
        </w:rPr>
        <w:t>.</w:t>
      </w:r>
    </w:p>
    <w:p w14:paraId="216F14ED" w14:textId="1992E221" w:rsidR="007E5524" w:rsidRDefault="00B65539" w:rsidP="00A80482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="00CD1996" w:rsidRPr="00CD1996">
        <w:rPr>
          <w:rFonts w:eastAsiaTheme="minorEastAsia"/>
          <w:i/>
        </w:rPr>
        <w:t xml:space="preserve"> </w:t>
      </w:r>
      <w:r w:rsidR="00CD1996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∀x∈[1;9].</m:t>
        </m:r>
      </m:oMath>
    </w:p>
    <w:p w14:paraId="0221F6CB" w14:textId="6C056D09" w:rsidR="00CD1996" w:rsidRPr="00CD1996" w:rsidRDefault="00B65539" w:rsidP="00CD1996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&lt;0</m:t>
        </m:r>
      </m:oMath>
      <w:r w:rsidR="00CD1996" w:rsidRPr="00CD1996">
        <w:rPr>
          <w:rFonts w:eastAsiaTheme="minorEastAsia"/>
        </w:rPr>
        <w:t xml:space="preserve"> </w:t>
      </w:r>
      <w:r w:rsidR="00CD1996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D1996" w:rsidRPr="00CD1996">
        <w:rPr>
          <w:rFonts w:eastAsiaTheme="minorEastAsia"/>
        </w:rPr>
        <w:t xml:space="preserve"> </w:t>
      </w:r>
      <w:r w:rsidR="00CD1996">
        <w:rPr>
          <w:rFonts w:eastAsiaTheme="minorEastAsia"/>
        </w:rPr>
        <w:t>убывает на</w:t>
      </w:r>
      <w:r w:rsidR="00CD1996"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</w:p>
    <w:p w14:paraId="11F98679" w14:textId="2F8EFD07" w:rsidR="00CD1996" w:rsidRPr="00D61DB8" w:rsidRDefault="00CD1996" w:rsidP="00CD1996">
      <w:pPr>
        <w:pStyle w:val="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 0.35</m:t>
        </m:r>
      </m:oMath>
      <w:r w:rsidRPr="00D61DB8">
        <w:rPr>
          <w:rFonts w:eastAsiaTheme="minorEastAsia"/>
          <w:i/>
        </w:rPr>
        <w:t>.</w:t>
      </w:r>
    </w:p>
    <w:p w14:paraId="683E7307" w14:textId="1472961B" w:rsidR="00CD1996" w:rsidRDefault="00CD1996" w:rsidP="00CD199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 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0.35≤ </m:t>
        </m:r>
        <m:r>
          <w:rPr>
            <w:rFonts w:ascii="Cambria Math" w:eastAsiaTheme="minorEastAsia" w:hAnsi="Cambria Math"/>
            <w:lang w:val="en-GB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Откуда получаем </w:t>
      </w:r>
      <m:oMath>
        <m:r>
          <w:rPr>
            <w:rFonts w:ascii="Cambria Math" w:eastAsiaTheme="minorEastAsia" w:hAnsi="Cambria Math"/>
          </w:rPr>
          <m:t>h≤0.0092</m:t>
        </m:r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Следовательно, </w:t>
      </w:r>
      <m:oMath>
        <m:r>
          <w:rPr>
            <w:rFonts w:ascii="Cambria Math" w:eastAsiaTheme="minorEastAsia" w:hAnsi="Cambria Math"/>
          </w:rPr>
          <m:t>N≥870</m:t>
        </m:r>
      </m:oMath>
      <w:r w:rsidR="00D61DB8" w:rsidRPr="00D61DB8">
        <w:rPr>
          <w:rFonts w:eastAsiaTheme="minorEastAsia"/>
        </w:rPr>
        <w:t xml:space="preserve">. </w:t>
      </w:r>
      <w:r w:rsidR="00D61DB8">
        <w:rPr>
          <w:rFonts w:eastAsiaTheme="minorEastAsia"/>
        </w:rPr>
        <w:t xml:space="preserve">Для достижения нужной точности используем формулу с </w:t>
      </w:r>
      <m:oMath>
        <m:r>
          <w:rPr>
            <w:rFonts w:ascii="Cambria Math" w:eastAsiaTheme="minorEastAsia" w:hAnsi="Cambria Math"/>
          </w:rPr>
          <m:t>N=870</m:t>
        </m:r>
      </m:oMath>
      <w:r w:rsidR="00D61DB8">
        <w:rPr>
          <w:rFonts w:eastAsiaTheme="minorEastAsia"/>
        </w:rPr>
        <w:t>.</w:t>
      </w:r>
    </w:p>
    <w:p w14:paraId="119AE4EB" w14:textId="63F04ACD" w:rsidR="00D61DB8" w:rsidRPr="00D61DB8" w:rsidRDefault="00D61DB8" w:rsidP="00CD1996">
      <w:pPr>
        <w:pStyle w:val="a"/>
        <w:rPr>
          <w:rFonts w:eastAsiaTheme="minorEastAsia"/>
          <w:i/>
        </w:rPr>
      </w:pPr>
      <w:r>
        <w:rPr>
          <w:rFonts w:eastAsiaTheme="minorEastAsia"/>
        </w:rPr>
        <w:t>Составная формула Симпсона</w:t>
      </w:r>
      <w:r w:rsidRPr="00F35428">
        <w:rPr>
          <w:rFonts w:eastAsiaTheme="minorEastAsia"/>
        </w:rPr>
        <w:t>:</w:t>
      </w:r>
    </w:p>
    <w:p w14:paraId="3EED4686" w14:textId="05FF4659" w:rsidR="00F35428" w:rsidRPr="00F35428" w:rsidRDefault="00F35428" w:rsidP="00F35428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I</m:t>
          </m:r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 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FB3F3FF" w14:textId="3EF6FAFB" w:rsidR="00F35428" w:rsidRPr="004C3C8F" w:rsidRDefault="00F35428" w:rsidP="00F35428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;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180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45</m:t>
              </m:r>
            </m:den>
          </m:f>
        </m:oMath>
      </m:oMathPara>
    </w:p>
    <w:p w14:paraId="108ECD44" w14:textId="07AD303A" w:rsidR="00F35428" w:rsidRPr="00C15680" w:rsidRDefault="00F35428" w:rsidP="00F35428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Формула выше используется для чётных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C15680" w:rsidRPr="00C15680">
        <w:rPr>
          <w:rFonts w:eastAsiaTheme="minorEastAsia"/>
        </w:rPr>
        <w:t xml:space="preserve"> (</w:t>
      </w:r>
      <w:r w:rsidR="00C15680">
        <w:rPr>
          <w:rFonts w:eastAsiaTheme="minorEastAsia"/>
        </w:rPr>
        <w:t>используем такую форму формулы Симпсона для удобства программирования, с ней меньше лишних вычислений).</w:t>
      </w:r>
    </w:p>
    <w:p w14:paraId="2A12B0AC" w14:textId="07AE1C1B" w:rsidR="00F35428" w:rsidRDefault="00F35428" w:rsidP="00F35428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Аналогично оценим остаток и найдём нужный шаг.</w:t>
      </w:r>
    </w:p>
    <w:p w14:paraId="0A8690B6" w14:textId="296B6FDE" w:rsidR="00C15680" w:rsidRPr="00D61DB8" w:rsidRDefault="00B65539" w:rsidP="00C15680">
      <w:pPr>
        <w:pStyle w:val="a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="004C3C8F" w:rsidRPr="00CD1996">
        <w:rPr>
          <w:rFonts w:eastAsiaTheme="minorEastAsia"/>
        </w:rPr>
        <w:t xml:space="preserve"> </w:t>
      </w:r>
      <w:r w:rsidR="004C3C8F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="004C3C8F" w:rsidRPr="004C3C8F">
        <w:rPr>
          <w:rFonts w:eastAsiaTheme="minorEastAsia"/>
        </w:rPr>
        <w:t>.</w:t>
      </w:r>
      <w:r w:rsidR="00C15680">
        <w:rPr>
          <w:rFonts w:eastAsiaTheme="minorEastAsia"/>
        </w:rPr>
        <w:t xml:space="preserve"> Аналогично</w:t>
      </w:r>
      <w:r w:rsidR="004C3C8F" w:rsidRPr="004C3C8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(5)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4C3C8F" w:rsidRPr="00CD1996">
        <w:rPr>
          <w:rFonts w:eastAsiaTheme="minorEastAsia"/>
        </w:rPr>
        <w:t xml:space="preserve"> </w:t>
      </w:r>
      <w:r w:rsidR="004C3C8F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C3C8F" w:rsidRPr="00CD1996">
        <w:rPr>
          <w:rFonts w:eastAsiaTheme="minorEastAsia"/>
        </w:rPr>
        <w:t xml:space="preserve"> </w:t>
      </w:r>
      <w:r w:rsidR="004C3C8F">
        <w:rPr>
          <w:rFonts w:eastAsiaTheme="minorEastAsia"/>
        </w:rPr>
        <w:t>убывает на</w:t>
      </w:r>
      <w:r w:rsidR="004C3C8F"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="00C156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(4)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 0.16</m:t>
        </m:r>
      </m:oMath>
      <w:r w:rsidR="00C15680" w:rsidRPr="00D61DB8">
        <w:rPr>
          <w:rFonts w:eastAsiaTheme="minorEastAsia"/>
          <w:i/>
        </w:rPr>
        <w:t>.</w:t>
      </w:r>
    </w:p>
    <w:p w14:paraId="32F9BC05" w14:textId="051DB3B3" w:rsidR="00CD1996" w:rsidRDefault="00C15680" w:rsidP="00A8048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f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 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r>
          <w:rPr>
            <w:rFonts w:ascii="Cambria Math" w:eastAsiaTheme="minorEastAsia" w:hAnsi="Cambria Math"/>
          </w:rPr>
          <m:t xml:space="preserve">0.16≤ </m:t>
        </m:r>
        <m:r>
          <w:rPr>
            <w:rFonts w:ascii="Cambria Math" w:eastAsiaTheme="minorEastAsia" w:hAnsi="Cambria Math"/>
            <w:lang w:val="en-GB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Откуда получаем </w:t>
      </w:r>
      <m:oMath>
        <m:r>
          <w:rPr>
            <w:rFonts w:ascii="Cambria Math" w:eastAsiaTheme="minorEastAsia" w:hAnsi="Cambria Math"/>
          </w:rPr>
          <m:t>h≤0.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9</m:t>
        </m:r>
      </m:oMath>
      <w:r w:rsidRPr="00CD19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Следовательно,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</w:rPr>
          <m:t>42</m:t>
        </m:r>
      </m:oMath>
      <w:r w:rsidRPr="00D61D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достижения нужной точности используем формулу с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2</m:t>
        </m:r>
      </m:oMath>
      <w:r w:rsidRPr="00C15680">
        <w:rPr>
          <w:rFonts w:eastAsiaTheme="minorEastAsia"/>
        </w:rPr>
        <w:t>.</w:t>
      </w:r>
    </w:p>
    <w:p w14:paraId="06AA74E0" w14:textId="753237B4" w:rsidR="00E46B9E" w:rsidRPr="00C15680" w:rsidRDefault="00E46B9E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Все округления произведены в большую сторону для сохранения неравенств.</w:t>
      </w:r>
    </w:p>
    <w:p w14:paraId="17C1293F" w14:textId="77777777" w:rsidR="00A80482" w:rsidRPr="00B65539" w:rsidRDefault="00A80482" w:rsidP="00A80482">
      <w:pPr>
        <w:pStyle w:val="2"/>
        <w:rPr>
          <w:lang w:val="en-GB"/>
        </w:rPr>
      </w:pPr>
      <w:bookmarkStart w:id="9" w:name="_Toc116238246"/>
      <w:r>
        <w:t>Листинг</w:t>
      </w:r>
      <w:r w:rsidRPr="00B65539">
        <w:rPr>
          <w:lang w:val="en-GB"/>
        </w:rPr>
        <w:t xml:space="preserve"> </w:t>
      </w:r>
      <w:r>
        <w:t>программы</w:t>
      </w:r>
      <w:bookmarkEnd w:id="9"/>
    </w:p>
    <w:p w14:paraId="25CAD01F" w14:textId="77777777" w:rsidR="000539B5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779D9FE" w14:textId="77777777" w:rsidR="000539B5" w:rsidRDefault="000539B5" w:rsidP="0006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68582037" w14:textId="4170EF7C" w:rsidR="00A80482" w:rsidRPr="00063BE0" w:rsidRDefault="00C15680" w:rsidP="00063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MRS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(b - a) / n;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n;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 + (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0.5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+ (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res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формула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средних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прямоугольников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Simpson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Simpson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b,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(b - a) / n;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= a +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 n -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++, x +=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4.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x +=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res +=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4.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(res *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формула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Симпсона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156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="00063BE0"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="006C32D7" w:rsidRPr="006C32D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03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N1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870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N2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="006C32D7" w:rsidRPr="006C32D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C156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C156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C156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MRS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proofErr w:type="spellEnd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MRS(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N1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mrs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Simpson s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156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Simpson(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156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N2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156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156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17D8BF04" w14:textId="77777777" w:rsidR="00A80482" w:rsidRPr="00A80482" w:rsidRDefault="00A80482" w:rsidP="00A80482">
      <w:pPr>
        <w:pStyle w:val="2"/>
      </w:pPr>
      <w:bookmarkStart w:id="10" w:name="_Toc116238247"/>
      <w:r>
        <w:t>Результаты</w:t>
      </w:r>
      <w:bookmarkEnd w:id="10"/>
    </w:p>
    <w:p w14:paraId="7124B88B" w14:textId="74115064" w:rsidR="00A80482" w:rsidRDefault="00063BE0" w:rsidP="00A80482">
      <w:pPr>
        <w:pStyle w:val="a"/>
        <w:rPr>
          <w:rFonts w:eastAsiaTheme="minorEastAsia"/>
        </w:rPr>
      </w:pPr>
      <w:r w:rsidRPr="00063BE0">
        <w:rPr>
          <w:rFonts w:eastAsiaTheme="minorEastAsia"/>
          <w:noProof/>
        </w:rPr>
        <w:lastRenderedPageBreak/>
        <w:drawing>
          <wp:inline distT="0" distB="0" distL="0" distR="0" wp14:anchorId="74971A34" wp14:editId="7541B031">
            <wp:extent cx="5539740" cy="138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358"/>
                    <a:stretch/>
                  </pic:blipFill>
                  <pic:spPr bwMode="auto">
                    <a:xfrm>
                      <a:off x="0" y="0"/>
                      <a:ext cx="5571011" cy="139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611A0" w14:textId="17CBDB7E" w:rsidR="006C32D7" w:rsidRDefault="006C32D7" w:rsidP="00A80482">
      <w:pPr>
        <w:pStyle w:val="a"/>
        <w:rPr>
          <w:rFonts w:eastAsiaTheme="minorEastAsia"/>
        </w:rPr>
      </w:pPr>
      <w:r w:rsidRPr="006C32D7">
        <w:rPr>
          <w:rFonts w:eastAsiaTheme="minorEastAsia"/>
        </w:rPr>
        <w:drawing>
          <wp:inline distT="0" distB="0" distL="0" distR="0" wp14:anchorId="02B01D36" wp14:editId="395D4914">
            <wp:extent cx="4915326" cy="102116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043" w14:textId="77777777" w:rsidR="00A80482" w:rsidRPr="00AD7E96" w:rsidRDefault="00A80482" w:rsidP="00A80482">
      <w:pPr>
        <w:pStyle w:val="2"/>
      </w:pPr>
      <w:bookmarkStart w:id="11" w:name="_Toc116238248"/>
      <w:r>
        <w:t>Выводы</w:t>
      </w:r>
      <w:bookmarkEnd w:id="11"/>
    </w:p>
    <w:p w14:paraId="620A8B12" w14:textId="05F8105E" w:rsidR="00A80482" w:rsidRDefault="002F1D92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Что касается формулы средних прямоугольников, мы смогли получить нужную точность (даже чуть больше, чем нужно</w:t>
      </w:r>
      <w:r w:rsidR="00E46B9E">
        <w:rPr>
          <w:rFonts w:eastAsiaTheme="minorEastAsia"/>
        </w:rPr>
        <w:t>)</w:t>
      </w:r>
      <w:r>
        <w:rPr>
          <w:rFonts w:eastAsiaTheme="minorEastAsia"/>
        </w:rPr>
        <w:t xml:space="preserve">, это объясняется тем, что остаток мы оценивали, а не вычисляли точно. При этом для этого потребовался больший шаг (меньшее количество разбиений), чем для формулы правых прямоугольников из прошлого пункта, т.к. алгебраическая степень точности формулы больше, она равна </w:t>
      </w:r>
      <w:r w:rsidR="008C70C6" w:rsidRPr="008C70C6">
        <w:rPr>
          <w:rFonts w:eastAsiaTheme="minorEastAsia"/>
        </w:rPr>
        <w:t>1.</w:t>
      </w:r>
    </w:p>
    <w:p w14:paraId="1BEAFDB1" w14:textId="10D81679" w:rsidR="008C70C6" w:rsidRPr="008C70C6" w:rsidRDefault="006C32D7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Формула</w:t>
      </w:r>
      <w:r w:rsidR="008C70C6">
        <w:rPr>
          <w:rFonts w:eastAsiaTheme="minorEastAsia"/>
        </w:rPr>
        <w:t xml:space="preserve"> Симпсона предоставила нужную точность,</w:t>
      </w:r>
      <w:r>
        <w:rPr>
          <w:rFonts w:eastAsiaTheme="minorEastAsia"/>
        </w:rPr>
        <w:t xml:space="preserve"> при этом использовав значительно</w:t>
      </w:r>
      <w:r w:rsidR="008C70C6">
        <w:rPr>
          <w:rFonts w:eastAsiaTheme="minorEastAsia"/>
        </w:rPr>
        <w:t xml:space="preserve"> меньшее количество разбиений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8C70C6">
        <w:rPr>
          <w:rFonts w:eastAsiaTheme="minorEastAsia"/>
        </w:rPr>
        <w:t>, чем в прошлых формулах</w:t>
      </w:r>
      <w:r>
        <w:rPr>
          <w:rFonts w:eastAsiaTheme="minorEastAsia"/>
        </w:rPr>
        <w:t>. Это объясняется разностью в алгебраической степени точности</w:t>
      </w:r>
      <w:r w:rsidR="008C70C6">
        <w:rPr>
          <w:rFonts w:eastAsiaTheme="minorEastAsia"/>
        </w:rPr>
        <w:t>. Алгебраическая степень точности формулы Симпсона равна 3.</w:t>
      </w:r>
    </w:p>
    <w:p w14:paraId="66539C89" w14:textId="10D71F33" w:rsidR="00A80482" w:rsidRPr="00AD7E96" w:rsidRDefault="00A80482" w:rsidP="00A80482">
      <w:pPr>
        <w:pStyle w:val="10"/>
      </w:pPr>
      <w:bookmarkStart w:id="12" w:name="_Toc116238249"/>
      <w:r>
        <w:t>Формула НАСТ Гаусса</w:t>
      </w:r>
      <w:bookmarkEnd w:id="12"/>
    </w:p>
    <w:p w14:paraId="30A929A2" w14:textId="77777777" w:rsidR="00A80482" w:rsidRPr="00AD7E96" w:rsidRDefault="00A80482" w:rsidP="00A80482">
      <w:pPr>
        <w:pStyle w:val="2"/>
      </w:pPr>
      <w:bookmarkStart w:id="13" w:name="_Toc116238250"/>
      <w:r>
        <w:t>Краткие теоретические сведения</w:t>
      </w:r>
      <w:bookmarkEnd w:id="13"/>
    </w:p>
    <w:p w14:paraId="1A3449A4" w14:textId="3E6FA997" w:rsidR="00E85449" w:rsidRDefault="00E85449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Формула НАСТ Гаусса вычисляет интеграл вида</w:t>
      </w:r>
      <w:r w:rsidRPr="00E85449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</m:oMath>
      <w:r w:rsidRPr="00E85449">
        <w:rPr>
          <w:rFonts w:eastAsiaTheme="minorEastAsia"/>
        </w:rPr>
        <w:t xml:space="preserve">, </w:t>
      </w:r>
      <w:r>
        <w:rPr>
          <w:rFonts w:eastAsiaTheme="minorEastAsia"/>
        </w:rPr>
        <w:t>для которого можем записать</w:t>
      </w:r>
      <w:r w:rsidRPr="00E85449">
        <w:rPr>
          <w:rFonts w:eastAsiaTheme="minorEastAsia"/>
        </w:rPr>
        <w:t>:</w:t>
      </w:r>
    </w:p>
    <w:p w14:paraId="2B2099C2" w14:textId="43661529" w:rsidR="00E85449" w:rsidRPr="00A650FE" w:rsidRDefault="00B65539" w:rsidP="00A80482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g(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61DA7F71" w14:textId="2B912C6C" w:rsidR="00E85449" w:rsidRPr="00A650FE" w:rsidRDefault="00E85449" w:rsidP="00A8048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него известны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854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узлы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для различных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Pr="00E8544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n=4</m:t>
        </m:r>
      </m:oMath>
      <w:r w:rsidRPr="00A650FE">
        <w:rPr>
          <w:rFonts w:eastAsiaTheme="minorEastAsia"/>
        </w:rPr>
        <w:t>:</w:t>
      </w:r>
    </w:p>
    <w:p w14:paraId="249A377E" w14:textId="5DC87760" w:rsidR="00E85449" w:rsidRPr="00A650FE" w:rsidRDefault="00B65539" w:rsidP="00A80482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≈0.906180;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≈0.236927;</m:t>
          </m:r>
        </m:oMath>
      </m:oMathPara>
    </w:p>
    <w:p w14:paraId="6E2C2B7F" w14:textId="1F068611" w:rsidR="00A650FE" w:rsidRPr="00A650FE" w:rsidRDefault="00B65539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≈0.538469;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≈0.478629;</m:t>
          </m:r>
        </m:oMath>
      </m:oMathPara>
    </w:p>
    <w:p w14:paraId="7CDEB896" w14:textId="07FBE067" w:rsidR="00A650FE" w:rsidRPr="00A650FE" w:rsidRDefault="00B65539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=0;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≈0.568889;</m:t>
          </m:r>
        </m:oMath>
      </m:oMathPara>
    </w:p>
    <w:p w14:paraId="1DD48428" w14:textId="380A7218" w:rsidR="00A650FE" w:rsidRPr="00A650FE" w:rsidRDefault="00B65539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≈-0.538469;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≈0.478629;</m:t>
          </m:r>
        </m:oMath>
      </m:oMathPara>
    </w:p>
    <w:p w14:paraId="703436FC" w14:textId="790E4251" w:rsidR="00A650FE" w:rsidRPr="00A650FE" w:rsidRDefault="00B65539" w:rsidP="00A650F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≈-0.906180;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≈0.236927;</m:t>
          </m:r>
        </m:oMath>
      </m:oMathPara>
    </w:p>
    <w:p w14:paraId="48228AD0" w14:textId="532E1DA6" w:rsidR="00A650FE" w:rsidRDefault="00A650FE" w:rsidP="00A650FE">
      <w:pPr>
        <w:pStyle w:val="a"/>
        <w:rPr>
          <w:rFonts w:eastAsiaTheme="minorEastAsia"/>
        </w:rPr>
      </w:pPr>
      <w:r>
        <w:rPr>
          <w:rFonts w:eastAsiaTheme="minorEastAsia"/>
        </w:rPr>
        <w:t>Для того, чтобы свести формулу к нашему интегралу, используем замену</w:t>
      </w:r>
    </w:p>
    <w:p w14:paraId="2B34447E" w14:textId="13162442" w:rsidR="00A650FE" w:rsidRPr="00F77C6A" w:rsidRDefault="00A650FE" w:rsidP="00A650FE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 w:rsidRPr="00F77C6A">
        <w:rPr>
          <w:rFonts w:eastAsiaTheme="minorEastAsia"/>
        </w:rPr>
        <w:t>.</w:t>
      </w:r>
    </w:p>
    <w:p w14:paraId="71855427" w14:textId="5A0B4104" w:rsidR="00A650FE" w:rsidRDefault="00F77C6A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Тогда</w:t>
      </w:r>
      <w:r w:rsidRPr="00E46B9E">
        <w:rPr>
          <w:rFonts w:eastAsiaTheme="minorEastAsia"/>
        </w:rPr>
        <w:t>:</w:t>
      </w:r>
    </w:p>
    <w:p w14:paraId="30904EFA" w14:textId="396E4406" w:rsidR="00F77C6A" w:rsidRDefault="00B65539" w:rsidP="00F77C6A">
      <w:pPr>
        <w:pStyle w:val="a"/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=4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+5)d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≈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F77C6A" w:rsidRPr="00F77C6A">
        <w:rPr>
          <w:rFonts w:eastAsiaTheme="minorEastAsia"/>
          <w:iCs/>
        </w:rPr>
        <w:t xml:space="preserve">, </w:t>
      </w:r>
      <w:r w:rsidR="00F77C6A">
        <w:rPr>
          <w:rFonts w:eastAsiaTheme="minorEastAsia"/>
          <w:iCs/>
        </w:rPr>
        <w:t>где</w:t>
      </w:r>
      <w:r w:rsidR="00F77C6A" w:rsidRPr="00F77C6A">
        <w:rPr>
          <w:rFonts w:eastAsiaTheme="minorEastAsia"/>
          <w:iCs/>
        </w:rPr>
        <w:t>:</w:t>
      </w:r>
    </w:p>
    <w:p w14:paraId="50A01EB4" w14:textId="581DF14E" w:rsidR="00F77C6A" w:rsidRPr="00A650FE" w:rsidRDefault="00B65539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≈8.624719;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≈0.947708;</m:t>
          </m:r>
        </m:oMath>
      </m:oMathPara>
    </w:p>
    <w:p w14:paraId="29C6D149" w14:textId="311979AD" w:rsidR="00F77C6A" w:rsidRPr="00A650FE" w:rsidRDefault="00B65539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≈7.153877;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≈1.914515;</m:t>
          </m:r>
        </m:oMath>
      </m:oMathPara>
    </w:p>
    <w:p w14:paraId="4B579497" w14:textId="217A67B9" w:rsidR="00F77C6A" w:rsidRPr="00A650FE" w:rsidRDefault="00B65539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=5;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≈2.275556;</m:t>
          </m:r>
        </m:oMath>
      </m:oMathPara>
    </w:p>
    <w:p w14:paraId="79EC5219" w14:textId="5810B863" w:rsidR="00F77C6A" w:rsidRPr="00A650FE" w:rsidRDefault="00B65539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≈2.846123;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≈1.914515;</m:t>
          </m:r>
        </m:oMath>
      </m:oMathPara>
    </w:p>
    <w:p w14:paraId="7A1682D6" w14:textId="3B9E4258" w:rsidR="00F77C6A" w:rsidRPr="00A650FE" w:rsidRDefault="00B65539" w:rsidP="00F77C6A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≈1.375281;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≈0.947708;</m:t>
          </m:r>
        </m:oMath>
      </m:oMathPara>
    </w:p>
    <w:p w14:paraId="1768AC98" w14:textId="65FBC3BA" w:rsidR="00F77C6A" w:rsidRPr="00E46B9E" w:rsidRDefault="00B2159E" w:rsidP="00F77C6A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Остаток для формулы НАСТ Гаусса</w:t>
      </w:r>
      <w:r w:rsidRPr="00B2159E">
        <w:rPr>
          <w:rFonts w:eastAsiaTheme="minorEastAsia"/>
          <w:iCs/>
        </w:rPr>
        <w:t>:</w:t>
      </w:r>
    </w:p>
    <w:p w14:paraId="38D975DE" w14:textId="77777777" w:rsidR="00B2159E" w:rsidRPr="00B2159E" w:rsidRDefault="00B65539" w:rsidP="00F77C6A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2n+3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2n+2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2n+2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0690B2CE" w14:textId="008D7FEB" w:rsidR="00B2159E" w:rsidRPr="00B2159E" w:rsidRDefault="00B2159E" w:rsidP="00F77C6A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11∙10!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5!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2073E285" w14:textId="4F7100A9" w:rsidR="00B2159E" w:rsidRPr="00B2159E" w:rsidRDefault="00B65539" w:rsidP="00F77C6A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1;9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2n+3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-1;1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</m:oMath>
      </m:oMathPara>
    </w:p>
    <w:p w14:paraId="3D332644" w14:textId="58E13B52" w:rsidR="00B2159E" w:rsidRDefault="00B2159E" w:rsidP="00F77C6A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Оценим производную.</w:t>
      </w:r>
    </w:p>
    <w:p w14:paraId="0ADD62EF" w14:textId="77777777" w:rsidR="00B2159E" w:rsidRPr="00AB5077" w:rsidRDefault="00B65539" w:rsidP="00B2159E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2∙5∙8∙…∙26∙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3+4x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+</m:t>
          </m:r>
        </m:oMath>
      </m:oMathPara>
    </w:p>
    <w:p w14:paraId="6A291DA0" w14:textId="7525F0D4" w:rsidR="00B2159E" w:rsidRPr="00B2159E" w:rsidRDefault="00B2159E" w:rsidP="00B2159E">
      <w:pPr>
        <w:pStyle w:val="a"/>
        <w:rPr>
          <w:rFonts w:eastAsiaTheme="minorEastAsia"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9∙4∙2∙5∙8∙…∙23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&gt;0</m:t>
        </m:r>
      </m:oMath>
      <w:r w:rsidRPr="00B2159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 w:rsidRPr="004C3C8F">
        <w:rPr>
          <w:rFonts w:eastAsiaTheme="minorEastAsia"/>
        </w:rPr>
        <w:t>.</w:t>
      </w:r>
      <w:r>
        <w:rPr>
          <w:rFonts w:eastAsiaTheme="minorEastAsia"/>
        </w:rPr>
        <w:t xml:space="preserve"> Аналогично</w:t>
      </w:r>
      <w:r w:rsidRPr="004C3C8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</w:rPr>
              <m:t>(11)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  <m:r>
          <w:rPr>
            <w:rFonts w:ascii="Cambria Math" w:eastAsiaTheme="minorEastAsia" w:hAnsi="Cambria Math"/>
          </w:rPr>
          <m:t xml:space="preserve"> 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(10)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D1996">
        <w:rPr>
          <w:rFonts w:eastAsiaTheme="minorEastAsia"/>
        </w:rPr>
        <w:t xml:space="preserve"> </w:t>
      </w:r>
      <w:r>
        <w:rPr>
          <w:rFonts w:eastAsiaTheme="minorEastAsia"/>
        </w:rPr>
        <w:t>убывает на</w:t>
      </w:r>
      <w:r w:rsidRPr="00CD199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1;9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⟹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≈68.26</m:t>
        </m:r>
      </m:oMath>
      <w:r w:rsidRPr="00D61DB8">
        <w:rPr>
          <w:rFonts w:eastAsiaTheme="minorEastAsia"/>
          <w:i/>
        </w:rPr>
        <w:t>.</w:t>
      </w:r>
    </w:p>
    <w:p w14:paraId="1FDB1964" w14:textId="2EDBF2C5" w:rsidR="000539B5" w:rsidRPr="000539B5" w:rsidRDefault="00B2159E" w:rsidP="00A80482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Откуда получаем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≤0.232.</m:t>
        </m:r>
      </m:oMath>
    </w:p>
    <w:p w14:paraId="27DF1B78" w14:textId="77777777" w:rsidR="00A80482" w:rsidRPr="000539B5" w:rsidRDefault="00A80482" w:rsidP="00A80482">
      <w:pPr>
        <w:pStyle w:val="2"/>
        <w:rPr>
          <w:lang w:val="en-GB"/>
        </w:rPr>
      </w:pPr>
      <w:bookmarkStart w:id="14" w:name="_Toc116238251"/>
      <w:r>
        <w:t>Листинг</w:t>
      </w:r>
      <w:r w:rsidRPr="000539B5">
        <w:rPr>
          <w:lang w:val="en-GB"/>
        </w:rPr>
        <w:t xml:space="preserve"> </w:t>
      </w:r>
      <w:r>
        <w:t>программы</w:t>
      </w:r>
      <w:bookmarkEnd w:id="14"/>
    </w:p>
    <w:p w14:paraId="0D51F52C" w14:textId="198C68F6" w:rsid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x,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3AA357CB" w14:textId="77777777" w:rsidR="000539B5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52D8B7C" w14:textId="30B68E0A" w:rsidR="00A80482" w:rsidRPr="000539B5" w:rsidRDefault="000539B5" w:rsidP="0005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Gauss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int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static final double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X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{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8.624719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7.153877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2.846123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1.375281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static final double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{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0.947708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1.914515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2.275556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1.914515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0.947708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proofErr w:type="spellStart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Gauss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approxIntegral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res 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res +=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*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X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res;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приближённое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Невязка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39B5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qRes</w:t>
      </w:r>
      <w:proofErr w:type="spellEnd"/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integralVal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9.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E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0.00001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final double 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I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75.904672</w:t>
      </w:r>
      <w:r w:rsidR="006C32D7" w:rsidRPr="006C32D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03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  <w:t xml:space="preserve">   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0539B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значение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интеграла</w:t>
      </w:r>
      <w:proofErr w:type="spellEnd"/>
      <w:r w:rsidRPr="000539B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:"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Gauss g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39B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Gauss(</w:t>
      </w:r>
      <w:r w:rsidRPr="000539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.approxIntegral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39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</w:t>
      </w:r>
      <w:proofErr w:type="spellEnd"/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39B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F4CD310" w14:textId="77777777" w:rsidR="00A80482" w:rsidRPr="00C713CB" w:rsidRDefault="00A80482" w:rsidP="00A80482">
      <w:pPr>
        <w:pStyle w:val="2"/>
      </w:pPr>
      <w:bookmarkStart w:id="15" w:name="_Toc116238252"/>
      <w:r>
        <w:t>Результаты</w:t>
      </w:r>
      <w:bookmarkEnd w:id="15"/>
    </w:p>
    <w:p w14:paraId="3149DD70" w14:textId="1B1A5747" w:rsidR="00A80482" w:rsidRDefault="000539B5" w:rsidP="00A80482">
      <w:pPr>
        <w:pStyle w:val="a"/>
        <w:rPr>
          <w:rFonts w:eastAsiaTheme="minorEastAsia"/>
        </w:rPr>
      </w:pPr>
      <w:r w:rsidRPr="000539B5">
        <w:rPr>
          <w:rFonts w:eastAsiaTheme="minorEastAsia"/>
          <w:noProof/>
        </w:rPr>
        <w:drawing>
          <wp:inline distT="0" distB="0" distL="0" distR="0" wp14:anchorId="72B04D4D" wp14:editId="5C7BF95D">
            <wp:extent cx="370332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1215"/>
                    <a:stretch/>
                  </pic:blipFill>
                  <pic:spPr bwMode="auto">
                    <a:xfrm>
                      <a:off x="0" y="0"/>
                      <a:ext cx="3703641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3073F" w14:textId="5DC3650E" w:rsidR="006E6AC1" w:rsidRDefault="006E6AC1" w:rsidP="00A80482">
      <w:pPr>
        <w:pStyle w:val="a"/>
        <w:rPr>
          <w:rFonts w:eastAsiaTheme="minorEastAsia"/>
        </w:rPr>
      </w:pPr>
      <w:r w:rsidRPr="006E6AC1">
        <w:rPr>
          <w:rFonts w:eastAsiaTheme="minorEastAsia"/>
        </w:rPr>
        <w:drawing>
          <wp:inline distT="0" distB="0" distL="0" distR="0" wp14:anchorId="2C08B323" wp14:editId="64CD1284">
            <wp:extent cx="3482642" cy="96782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D63E" w14:textId="77777777" w:rsidR="00A80482" w:rsidRPr="00AD7E96" w:rsidRDefault="00A80482" w:rsidP="00A80482">
      <w:pPr>
        <w:pStyle w:val="2"/>
      </w:pPr>
      <w:bookmarkStart w:id="16" w:name="_Toc116238253"/>
      <w:r>
        <w:t>Выводы</w:t>
      </w:r>
      <w:bookmarkEnd w:id="16"/>
    </w:p>
    <w:p w14:paraId="21AC699B" w14:textId="1B765C38" w:rsidR="00AD6A3E" w:rsidRPr="006E6AC1" w:rsidRDefault="000539B5" w:rsidP="00B32CA2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Из результатов видно, что мы смогли достичь </w:t>
      </w:r>
      <w:r w:rsidR="00396C43">
        <w:rPr>
          <w:rFonts w:eastAsiaTheme="minorEastAsia"/>
        </w:rPr>
        <w:t>достаточно хорошей точности</w:t>
      </w:r>
      <w:r w:rsidR="00396C43" w:rsidRPr="00396C43">
        <w:rPr>
          <w:rFonts w:eastAsiaTheme="minorEastAsia"/>
        </w:rPr>
        <w:t>:</w:t>
      </w:r>
      <w:r w:rsidR="00396C43">
        <w:rPr>
          <w:rFonts w:eastAsiaTheme="minorEastAsia"/>
        </w:rPr>
        <w:t xml:space="preserve"> такой же, что и в предыдущих формулах, при этом её не требуя. К тому же формула является простой, и в нашем случае использовалось только 5 узлов. Это позволяет сделать вывод, что формула Гаусса является наилучшим методом из представленных в плане точности. Сложность состоит в нахождении коэффициентов и узлов, мы использовали готовые. </w:t>
      </w:r>
      <w:r w:rsidR="00E46B9E">
        <w:rPr>
          <w:rFonts w:eastAsiaTheme="minorEastAsia"/>
        </w:rPr>
        <w:t xml:space="preserve">Также заметим, что в нашем случае оценка </w:t>
      </w:r>
      <w:r w:rsidR="00AD6A3E">
        <w:rPr>
          <w:rFonts w:eastAsiaTheme="minorEastAsia"/>
        </w:rPr>
        <w:t>для остатка получилась довольно грубой, на практике интеграл выше</w:t>
      </w:r>
      <w:r w:rsidR="00B65539">
        <w:rPr>
          <w:rFonts w:eastAsiaTheme="minorEastAsia"/>
        </w:rPr>
        <w:t>л</w:t>
      </w:r>
      <w:r w:rsidR="00AD6A3E">
        <w:rPr>
          <w:rFonts w:eastAsiaTheme="minorEastAsia"/>
        </w:rPr>
        <w:t xml:space="preserve"> точнее. </w:t>
      </w:r>
      <w:r w:rsidR="006E6AC1">
        <w:rPr>
          <w:rFonts w:eastAsiaTheme="minorEastAsia"/>
        </w:rPr>
        <w:t>Это объясняется тем, что производная</w:t>
      </w:r>
      <w:r w:rsidR="006E6AC1" w:rsidRPr="006E6AC1">
        <w:rPr>
          <w:rFonts w:eastAsiaTheme="minorEastAsia"/>
        </w:rPr>
        <w:t xml:space="preserve">, </w:t>
      </w:r>
      <w:r w:rsidR="006E6AC1">
        <w:rPr>
          <w:rFonts w:eastAsiaTheme="minorEastAsia"/>
        </w:rPr>
        <w:t xml:space="preserve">фигурирующая в остатке, имеет большой разброс значений на отрезке. Как уже было показано выше,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≈68.26</m:t>
        </m:r>
      </m:oMath>
      <w:r w:rsidR="006E6AC1">
        <w:rPr>
          <w:rFonts w:eastAsiaTheme="minorEastAsia"/>
        </w:rPr>
        <w:t xml:space="preserve">. При этом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GB"/>
                  </w:rPr>
                  <m:t>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1;9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2.3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6E6AC1" w:rsidRPr="006E6AC1">
        <w:rPr>
          <w:rFonts w:eastAsiaTheme="minorEastAsia"/>
        </w:rPr>
        <w:t>.</w:t>
      </w:r>
      <w:r w:rsidR="006E6AC1">
        <w:rPr>
          <w:rFonts w:eastAsiaTheme="minorEastAsia"/>
        </w:rPr>
        <w:t xml:space="preserve"> Также производная имеет график, похожий на график квадратного корня, т.е. имеет большие значения на маленьком промежутке.</w:t>
      </w:r>
    </w:p>
    <w:p w14:paraId="32EB2E0C" w14:textId="7D24D63A" w:rsidR="00E46B9E" w:rsidRPr="00396C43" w:rsidRDefault="00396C43" w:rsidP="00AD6A3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Формула НАСТ Гаусса при </w:t>
      </w:r>
      <m:oMath>
        <m:r>
          <w:rPr>
            <w:rFonts w:ascii="Cambria Math" w:eastAsiaTheme="minorEastAsia" w:hAnsi="Cambria Math"/>
          </w:rPr>
          <m:t>n=4</m:t>
        </m:r>
      </m:oMath>
      <w:r w:rsidRPr="00E46B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алгебраическую степень точности </w:t>
      </w:r>
      <w:r w:rsidR="00B65539">
        <w:rPr>
          <w:rFonts w:eastAsiaTheme="minorEastAsia"/>
        </w:rPr>
        <w:t>9</w:t>
      </w:r>
      <w:r>
        <w:rPr>
          <w:rFonts w:eastAsiaTheme="minorEastAsia"/>
        </w:rPr>
        <w:t>.</w:t>
      </w:r>
    </w:p>
    <w:sectPr w:rsidR="00E46B9E" w:rsidRPr="00396C43" w:rsidSect="00020543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1B0DD" w14:textId="77777777" w:rsidR="001B0D88" w:rsidRDefault="001B0D88" w:rsidP="00D6486A">
      <w:pPr>
        <w:spacing w:after="0" w:line="240" w:lineRule="auto"/>
      </w:pPr>
      <w:r>
        <w:separator/>
      </w:r>
    </w:p>
  </w:endnote>
  <w:endnote w:type="continuationSeparator" w:id="0">
    <w:p w14:paraId="0F7FA71C" w14:textId="77777777" w:rsidR="001B0D88" w:rsidRDefault="001B0D88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B65539" w:rsidRDefault="00B65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B65539" w:rsidRDefault="00B65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50D1D" w14:textId="77777777" w:rsidR="001B0D88" w:rsidRDefault="001B0D88" w:rsidP="00D6486A">
      <w:pPr>
        <w:spacing w:after="0" w:line="240" w:lineRule="auto"/>
      </w:pPr>
      <w:r>
        <w:separator/>
      </w:r>
    </w:p>
  </w:footnote>
  <w:footnote w:type="continuationSeparator" w:id="0">
    <w:p w14:paraId="6B4CAA4E" w14:textId="77777777" w:rsidR="001B0D88" w:rsidRDefault="001B0D88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5E54"/>
    <w:rsid w:val="00060912"/>
    <w:rsid w:val="00063BE0"/>
    <w:rsid w:val="000673F5"/>
    <w:rsid w:val="00081519"/>
    <w:rsid w:val="0009430C"/>
    <w:rsid w:val="000B546E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202F2"/>
    <w:rsid w:val="0022501C"/>
    <w:rsid w:val="00244103"/>
    <w:rsid w:val="00262C28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43369"/>
    <w:rsid w:val="00345B5E"/>
    <w:rsid w:val="00352D3E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4356F"/>
    <w:rsid w:val="004458F7"/>
    <w:rsid w:val="00467BC3"/>
    <w:rsid w:val="00491935"/>
    <w:rsid w:val="004A5B64"/>
    <w:rsid w:val="004C3C8F"/>
    <w:rsid w:val="004F2EE3"/>
    <w:rsid w:val="00561FEF"/>
    <w:rsid w:val="00593BCC"/>
    <w:rsid w:val="005B2BA9"/>
    <w:rsid w:val="005C50B9"/>
    <w:rsid w:val="005E076D"/>
    <w:rsid w:val="005F6368"/>
    <w:rsid w:val="0060024F"/>
    <w:rsid w:val="00635C66"/>
    <w:rsid w:val="00641081"/>
    <w:rsid w:val="00643DAD"/>
    <w:rsid w:val="00654699"/>
    <w:rsid w:val="00657672"/>
    <w:rsid w:val="00662D9A"/>
    <w:rsid w:val="00685D04"/>
    <w:rsid w:val="00697C27"/>
    <w:rsid w:val="006A1B56"/>
    <w:rsid w:val="006B7673"/>
    <w:rsid w:val="006C32D7"/>
    <w:rsid w:val="006E0890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F4B6A"/>
    <w:rsid w:val="009024C3"/>
    <w:rsid w:val="00933BEC"/>
    <w:rsid w:val="00950EE6"/>
    <w:rsid w:val="009642F8"/>
    <w:rsid w:val="00966FE3"/>
    <w:rsid w:val="009D2E0C"/>
    <w:rsid w:val="009E29F0"/>
    <w:rsid w:val="009E3075"/>
    <w:rsid w:val="00A20220"/>
    <w:rsid w:val="00A42BC3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2159E"/>
    <w:rsid w:val="00B32CA2"/>
    <w:rsid w:val="00B452A1"/>
    <w:rsid w:val="00B50719"/>
    <w:rsid w:val="00B57F43"/>
    <w:rsid w:val="00B65539"/>
    <w:rsid w:val="00B6598A"/>
    <w:rsid w:val="00B701F7"/>
    <w:rsid w:val="00B97A3F"/>
    <w:rsid w:val="00BA05FA"/>
    <w:rsid w:val="00BE067D"/>
    <w:rsid w:val="00BE3175"/>
    <w:rsid w:val="00BF05DB"/>
    <w:rsid w:val="00C06D10"/>
    <w:rsid w:val="00C15680"/>
    <w:rsid w:val="00C30B6E"/>
    <w:rsid w:val="00C3551E"/>
    <w:rsid w:val="00C66B16"/>
    <w:rsid w:val="00C713CB"/>
    <w:rsid w:val="00C902EB"/>
    <w:rsid w:val="00CC6B7E"/>
    <w:rsid w:val="00CC7510"/>
    <w:rsid w:val="00CD1996"/>
    <w:rsid w:val="00D500A7"/>
    <w:rsid w:val="00D61DB8"/>
    <w:rsid w:val="00D6486A"/>
    <w:rsid w:val="00D64BCA"/>
    <w:rsid w:val="00D66A35"/>
    <w:rsid w:val="00D973FB"/>
    <w:rsid w:val="00DB6846"/>
    <w:rsid w:val="00E32931"/>
    <w:rsid w:val="00E44FCF"/>
    <w:rsid w:val="00E46B9E"/>
    <w:rsid w:val="00E65C2E"/>
    <w:rsid w:val="00E85449"/>
    <w:rsid w:val="00EA679F"/>
    <w:rsid w:val="00EB1B92"/>
    <w:rsid w:val="00EE683E"/>
    <w:rsid w:val="00F066CB"/>
    <w:rsid w:val="00F35428"/>
    <w:rsid w:val="00F46827"/>
    <w:rsid w:val="00F53BD1"/>
    <w:rsid w:val="00F63CC4"/>
    <w:rsid w:val="00F77C6A"/>
    <w:rsid w:val="00F83BC9"/>
    <w:rsid w:val="00FA5683"/>
    <w:rsid w:val="00FC52D2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 w:line="360" w:lineRule="atLeast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 w:line="360" w:lineRule="atLeast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A80482"/>
    <w:pPr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A80482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13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39</cp:revision>
  <dcterms:created xsi:type="dcterms:W3CDTF">2020-12-24T19:54:00Z</dcterms:created>
  <dcterms:modified xsi:type="dcterms:W3CDTF">2022-10-12T18:04:00Z</dcterms:modified>
</cp:coreProperties>
</file>