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182959">
      <w:pPr>
        <w:pStyle w:val="a"/>
        <w:rPr>
          <w:b/>
          <w:bCs/>
        </w:rPr>
      </w:pPr>
    </w:p>
    <w:p w14:paraId="693789E1" w14:textId="131DD7DA" w:rsidR="00AC6E8F" w:rsidRPr="00C06D10" w:rsidRDefault="00AC6E8F" w:rsidP="009E3075">
      <w:pPr>
        <w:pStyle w:val="a"/>
        <w:jc w:val="center"/>
      </w:pPr>
      <w:r w:rsidRPr="00AC6E8F">
        <w:t>Лабораторная №</w:t>
      </w:r>
      <w:r w:rsidR="007A1D54">
        <w:t>3</w:t>
      </w:r>
    </w:p>
    <w:p w14:paraId="3BDDAF81" w14:textId="422C620C" w:rsidR="00AC6E8F" w:rsidRDefault="007A1D54" w:rsidP="009E3075">
      <w:pPr>
        <w:pStyle w:val="a"/>
        <w:jc w:val="center"/>
        <w:rPr>
          <w:b/>
          <w:bCs/>
        </w:rPr>
      </w:pPr>
      <w:r>
        <w:rPr>
          <w:b/>
          <w:bCs/>
        </w:rPr>
        <w:t>Обыкновенные дифференциальные уравнения</w:t>
      </w:r>
    </w:p>
    <w:p w14:paraId="7EC7AC5D" w14:textId="759C3AE9" w:rsidR="00182959" w:rsidRPr="00182959" w:rsidRDefault="00182959" w:rsidP="00182959">
      <w:pPr>
        <w:pStyle w:val="a"/>
        <w:jc w:val="center"/>
      </w:pPr>
      <w:r>
        <w:t xml:space="preserve">Вариант </w:t>
      </w:r>
      <w:r w:rsidR="007A1D54">
        <w:t>2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r>
        <w:t>Кендыс</w:t>
      </w:r>
      <w:r w:rsidR="00AC6E8F">
        <w:t>ь</w:t>
      </w:r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3CF8F69E" w:rsidR="00D6486A" w:rsidRDefault="00D6486A" w:rsidP="00D6486A">
      <w:pPr>
        <w:pStyle w:val="a"/>
        <w:jc w:val="right"/>
      </w:pPr>
      <w:r>
        <w:t xml:space="preserve">студент </w:t>
      </w:r>
      <w:r w:rsidR="00182959">
        <w:t>3</w:t>
      </w:r>
      <w:r>
        <w:t xml:space="preserve"> курса, </w:t>
      </w:r>
      <w:r w:rsidR="00182959">
        <w:t>7</w:t>
      </w:r>
      <w:r>
        <w:t xml:space="preserve">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0F56D1C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9E3075" w:rsidRPr="00AC6E8F">
        <w:rPr>
          <w:b/>
          <w:bCs/>
        </w:rPr>
        <w:t>:</w:t>
      </w:r>
    </w:p>
    <w:p w14:paraId="06729A41" w14:textId="06B82645" w:rsidR="009E3075" w:rsidRDefault="00182959" w:rsidP="009E3075">
      <w:pPr>
        <w:pStyle w:val="a"/>
        <w:jc w:val="right"/>
      </w:pPr>
      <w:r>
        <w:t>Доцент</w:t>
      </w:r>
      <w:r w:rsidR="009E3075"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5954F9F" w:rsidR="009E3075" w:rsidRDefault="00182959" w:rsidP="009E3075">
      <w:pPr>
        <w:pStyle w:val="a"/>
        <w:jc w:val="right"/>
      </w:pPr>
      <w:r>
        <w:t xml:space="preserve">А.М. </w:t>
      </w:r>
      <w:proofErr w:type="spellStart"/>
      <w:r>
        <w:t>Будник</w:t>
      </w:r>
      <w:proofErr w:type="spellEnd"/>
    </w:p>
    <w:p w14:paraId="4349FA36" w14:textId="77777777" w:rsidR="009E3075" w:rsidRDefault="009E3075" w:rsidP="000F2B90">
      <w:pPr>
        <w:pStyle w:val="a"/>
      </w:pPr>
    </w:p>
    <w:p w14:paraId="0810CCD3" w14:textId="2E347FD9" w:rsidR="00D6486A" w:rsidRDefault="00195F1A" w:rsidP="00303034">
      <w:pPr>
        <w:pStyle w:val="a"/>
        <w:jc w:val="center"/>
      </w:pPr>
      <w:r>
        <w:t>Минск, 202</w:t>
      </w:r>
      <w:r w:rsidR="00182959">
        <w:t>2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55CA2E56" w14:textId="2E409975" w:rsidR="00A62C0F" w:rsidRPr="00A62C0F" w:rsidRDefault="00AD7E96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lang w:val="en-GB"/>
        </w:rPr>
        <w:fldChar w:fldCharType="begin"/>
      </w:r>
      <w:r w:rsidRPr="00A80482">
        <w:instrText xml:space="preserve"> </w:instrText>
      </w:r>
      <w:r>
        <w:rPr>
          <w:lang w:val="en-GB"/>
        </w:rPr>
        <w:instrText>TOC</w:instrText>
      </w:r>
      <w:r w:rsidRPr="00A80482">
        <w:instrText xml:space="preserve"> \</w:instrText>
      </w:r>
      <w:r>
        <w:rPr>
          <w:lang w:val="en-GB"/>
        </w:rPr>
        <w:instrText>o</w:instrText>
      </w:r>
      <w:r w:rsidRPr="00A80482">
        <w:instrText xml:space="preserve"> "1-3" \</w:instrText>
      </w:r>
      <w:r>
        <w:rPr>
          <w:lang w:val="en-GB"/>
        </w:rPr>
        <w:instrText>u</w:instrText>
      </w:r>
      <w:r w:rsidRPr="00A80482">
        <w:instrText xml:space="preserve"> </w:instrText>
      </w:r>
      <w:r>
        <w:rPr>
          <w:lang w:val="en-GB"/>
        </w:rPr>
        <w:fldChar w:fldCharType="separate"/>
      </w:r>
      <w:r w:rsidR="00A62C0F">
        <w:rPr>
          <w:noProof/>
        </w:rPr>
        <w:t>Постановка задачи</w:t>
      </w:r>
      <w:r w:rsidR="00A62C0F">
        <w:rPr>
          <w:noProof/>
        </w:rPr>
        <w:tab/>
      </w:r>
      <w:r w:rsidR="00A62C0F">
        <w:rPr>
          <w:noProof/>
        </w:rPr>
        <w:fldChar w:fldCharType="begin"/>
      </w:r>
      <w:r w:rsidR="00A62C0F">
        <w:rPr>
          <w:noProof/>
        </w:rPr>
        <w:instrText xml:space="preserve"> PAGEREF _Toc120999426 \h </w:instrText>
      </w:r>
      <w:r w:rsidR="00A62C0F">
        <w:rPr>
          <w:noProof/>
        </w:rPr>
      </w:r>
      <w:r w:rsidR="00A62C0F">
        <w:rPr>
          <w:noProof/>
        </w:rPr>
        <w:fldChar w:fldCharType="separate"/>
      </w:r>
      <w:r w:rsidR="00A62C0F">
        <w:rPr>
          <w:noProof/>
        </w:rPr>
        <w:t>2</w:t>
      </w:r>
      <w:r w:rsidR="00A62C0F">
        <w:rPr>
          <w:noProof/>
        </w:rPr>
        <w:fldChar w:fldCharType="end"/>
      </w:r>
    </w:p>
    <w:p w14:paraId="48606E36" w14:textId="17797EDD" w:rsidR="00A62C0F" w:rsidRPr="00A62C0F" w:rsidRDefault="00A62C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Предварительные вычисления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670E6B5" w14:textId="4A4F8C7A" w:rsidR="00A62C0F" w:rsidRPr="00A62C0F" w:rsidRDefault="00A62C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Неявный метод Эйлера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4F8679" w14:textId="3A9D4D71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E685D5" w14:textId="603DA2B7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A62C0F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A906DC" w14:textId="45EC9323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78EE87" w14:textId="602A2FB4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638B41" w14:textId="6D4372CB" w:rsidR="00A62C0F" w:rsidRPr="00A62C0F" w:rsidRDefault="00A62C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Метод Рунге-Кутта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E23120" w14:textId="3522A752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8383C6" w14:textId="32CB38E2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A62C0F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631308" w14:textId="6FA6F602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DDD40C" w14:textId="322EA23D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1CCEC3" w14:textId="6DCF8C79" w:rsidR="00A62C0F" w:rsidRPr="00A62C0F" w:rsidRDefault="00A62C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Метод последовательного повышения порядка точности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D34F92A" w14:textId="2720B8F1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447906F" w14:textId="0AE5C221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A62C0F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7CB371" w14:textId="693FDA01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FCA39C" w14:textId="31F656F7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1D5BEF" w14:textId="3C776FB6" w:rsidR="00A62C0F" w:rsidRPr="00A62C0F" w:rsidRDefault="00A62C0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Экстраполяционный метод Адамса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E5CA582" w14:textId="6D02D332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Краткие 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465A38" w14:textId="1F7C2B36" w:rsidR="00A62C0F" w:rsidRPr="00A62C0F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Листинг</w:t>
      </w:r>
      <w:r w:rsidRPr="00A62C0F">
        <w:rPr>
          <w:noProof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D00090F" w14:textId="2AB0F5B4" w:rsidR="00A62C0F" w:rsidRPr="004343AD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Результаты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6861D0" w14:textId="265574FC" w:rsidR="00A62C0F" w:rsidRPr="004343AD" w:rsidRDefault="00A62C0F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n-GB"/>
        </w:rPr>
      </w:pPr>
      <w:r>
        <w:rPr>
          <w:noProof/>
        </w:rPr>
        <w:t>Выводы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_Toc120999447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5771538" w14:textId="607D287A" w:rsidR="00A80482" w:rsidRPr="00F35428" w:rsidRDefault="00AD7E96" w:rsidP="00AD7E96">
      <w:pPr>
        <w:pStyle w:val="a"/>
        <w:jc w:val="center"/>
      </w:pPr>
      <w:r>
        <w:rPr>
          <w:lang w:val="en-GB"/>
        </w:rPr>
        <w:fldChar w:fldCharType="end"/>
      </w:r>
    </w:p>
    <w:p w14:paraId="4D1CB747" w14:textId="1CBB2478" w:rsidR="00AD7E96" w:rsidRPr="00F35428" w:rsidRDefault="00A80482" w:rsidP="00A8048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35428">
        <w:rPr>
          <w:lang w:val="ru-RU"/>
        </w:rPr>
        <w:br w:type="page"/>
      </w:r>
    </w:p>
    <w:p w14:paraId="6FEC83E5" w14:textId="2B1CE558" w:rsidR="00AC6E8F" w:rsidRPr="00AD7E96" w:rsidRDefault="000F2B90" w:rsidP="00A80482">
      <w:pPr>
        <w:pStyle w:val="10"/>
      </w:pPr>
      <w:bookmarkStart w:id="0" w:name="_Toc120999426"/>
      <w:r w:rsidRPr="00AD7E96">
        <w:lastRenderedPageBreak/>
        <w:t>Постановка задачи</w:t>
      </w:r>
      <w:bookmarkEnd w:id="0"/>
    </w:p>
    <w:p w14:paraId="5305C7C9" w14:textId="77777777" w:rsidR="007A1D54" w:rsidRDefault="007A1D54" w:rsidP="000F2B90">
      <w:pPr>
        <w:pStyle w:val="a"/>
      </w:pPr>
      <w:r>
        <w:t>Найти приближённое решение задачи Коши</w:t>
      </w:r>
      <w:r w:rsidR="002F2833">
        <w:t xml:space="preserve"> </w:t>
      </w:r>
    </w:p>
    <w:p w14:paraId="4A7DB905" w14:textId="3F34C24E" w:rsidR="007A1D54" w:rsidRPr="007A1D54" w:rsidRDefault="00BB1D0A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-u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  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1;2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660EFAE2" w14:textId="729898B7" w:rsidR="007A1D54" w:rsidRPr="007A1D54" w:rsidRDefault="007A1D54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=1,</m:t>
          </m:r>
        </m:oMath>
      </m:oMathPara>
    </w:p>
    <w:p w14:paraId="2D8EAD95" w14:textId="64B0DA3B" w:rsidR="002F2833" w:rsidRDefault="007A1D54" w:rsidP="000F2B90">
      <w:pPr>
        <w:pStyle w:val="a"/>
      </w:pPr>
      <w:r>
        <w:rPr>
          <w:rFonts w:eastAsiaTheme="minorEastAsia"/>
        </w:rPr>
        <w:t>на сетке узлов при 10-ти разбиениях отрезка интегрирования, применяя следующие методы</w:t>
      </w:r>
      <w:r w:rsidR="002F2833" w:rsidRPr="002F2833">
        <w:t>:</w:t>
      </w:r>
    </w:p>
    <w:p w14:paraId="2C4618B6" w14:textId="65ABDD42" w:rsidR="002F2833" w:rsidRPr="002F2833" w:rsidRDefault="007A1D54" w:rsidP="002F2833">
      <w:pPr>
        <w:pStyle w:val="a"/>
        <w:numPr>
          <w:ilvl w:val="0"/>
          <w:numId w:val="13"/>
        </w:numPr>
      </w:pPr>
      <w:r>
        <w:t>Неявный метод Эйлера. Для его реализации использовать алгоритм метода Ньютона.</w:t>
      </w:r>
    </w:p>
    <w:p w14:paraId="69147F6D" w14:textId="79FDF2B6" w:rsidR="007A1D54" w:rsidRPr="002F2833" w:rsidRDefault="007A1D54" w:rsidP="007A1D54">
      <w:pPr>
        <w:pStyle w:val="a"/>
        <w:numPr>
          <w:ilvl w:val="0"/>
          <w:numId w:val="13"/>
        </w:numPr>
      </w:pPr>
      <w:r>
        <w:t xml:space="preserve">Метод Рунге-Кутта, построенный по таблице </w:t>
      </w:r>
      <w:proofErr w:type="spellStart"/>
      <w:r>
        <w:t>Бутчера</w:t>
      </w:r>
      <w:proofErr w:type="spellEnd"/>
      <w:r>
        <w:t xml:space="preserve"> вида</w:t>
      </w:r>
      <w:r w:rsidRPr="007A1D54"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</w:p>
    <w:p w14:paraId="49481FD9" w14:textId="6083690D" w:rsidR="002F2833" w:rsidRPr="002F2833" w:rsidRDefault="007A1D54" w:rsidP="002F2833">
      <w:pPr>
        <w:pStyle w:val="a"/>
        <w:numPr>
          <w:ilvl w:val="0"/>
          <w:numId w:val="13"/>
        </w:numPr>
      </w:pPr>
      <w:r>
        <w:rPr>
          <w:rFonts w:eastAsiaTheme="minorEastAsia"/>
        </w:rPr>
        <w:t xml:space="preserve">Метод последовательного повышения порядка точности 2-го порядка при </w:t>
      </w:r>
      <m:oMath>
        <m:r>
          <w:rPr>
            <w:rFonts w:ascii="Cambria Math" w:eastAsiaTheme="minorEastAsia" w:hAnsi="Cambria Math"/>
          </w:rPr>
          <m:t>q=0</m:t>
        </m:r>
      </m:oMath>
      <w:r w:rsidRPr="007A1D54">
        <w:rPr>
          <w:rFonts w:eastAsiaTheme="minorEastAsia"/>
        </w:rPr>
        <w:t>.</w:t>
      </w:r>
    </w:p>
    <w:p w14:paraId="14564554" w14:textId="20314E46" w:rsidR="002F2833" w:rsidRPr="007A1D54" w:rsidRDefault="007A1D54" w:rsidP="002F2833">
      <w:pPr>
        <w:pStyle w:val="a"/>
        <w:numPr>
          <w:ilvl w:val="0"/>
          <w:numId w:val="13"/>
        </w:numPr>
      </w:pPr>
      <w:r>
        <w:rPr>
          <w:rFonts w:eastAsiaTheme="minorEastAsia"/>
        </w:rPr>
        <w:t>Экстраполяционный метод Адамса 3-го порядка с началом таблицы, построенным по соответствующему методу последовательного повышения порядка точности.</w:t>
      </w:r>
    </w:p>
    <w:p w14:paraId="1E94A75A" w14:textId="306ECD36" w:rsidR="007A1D54" w:rsidRPr="007A1D54" w:rsidRDefault="007A1D54" w:rsidP="007A1D54">
      <w:pPr>
        <w:pStyle w:val="a"/>
      </w:pPr>
      <w:r>
        <w:rPr>
          <w:rFonts w:eastAsiaTheme="minorEastAsia"/>
        </w:rPr>
        <w:t>Для проведения анализа полученных результатов необходимо</w:t>
      </w:r>
      <w:r w:rsidRPr="007A1D54">
        <w:rPr>
          <w:rFonts w:eastAsiaTheme="minorEastAsia"/>
        </w:rPr>
        <w:t>:</w:t>
      </w:r>
    </w:p>
    <w:p w14:paraId="15B6F90B" w14:textId="36C8649D" w:rsidR="007A1D54" w:rsidRPr="002F2833" w:rsidRDefault="007A1D54" w:rsidP="007A1D54">
      <w:pPr>
        <w:pStyle w:val="a"/>
        <w:numPr>
          <w:ilvl w:val="0"/>
          <w:numId w:val="15"/>
        </w:numPr>
      </w:pPr>
      <w:r>
        <w:rPr>
          <w:rFonts w:eastAsiaTheme="minorEastAsia"/>
        </w:rPr>
        <w:t>Используя таблицу приближённых результатов, получить погрешности методов 1-3</w:t>
      </w:r>
      <w:r w:rsidR="00E23F4E">
        <w:rPr>
          <w:rFonts w:eastAsiaTheme="minorEastAsia"/>
        </w:rPr>
        <w:t>, используя точное решение уравнения.</w:t>
      </w:r>
    </w:p>
    <w:p w14:paraId="277CE8C6" w14:textId="4E144325" w:rsidR="007A1D54" w:rsidRPr="00E23F4E" w:rsidRDefault="00E23F4E" w:rsidP="007A1D54">
      <w:pPr>
        <w:pStyle w:val="a"/>
        <w:numPr>
          <w:ilvl w:val="0"/>
          <w:numId w:val="15"/>
        </w:numPr>
      </w:pPr>
      <w:r>
        <w:rPr>
          <w:rFonts w:eastAsiaTheme="minorEastAsia"/>
        </w:rPr>
        <w:t>Исходя из вида главного члена локальной погрешности методов 1-</w:t>
      </w:r>
      <w:r w:rsidR="00903541">
        <w:rPr>
          <w:rFonts w:eastAsiaTheme="minorEastAsia"/>
        </w:rPr>
        <w:t>4</w:t>
      </w:r>
      <w:r>
        <w:rPr>
          <w:rFonts w:eastAsiaTheme="minorEastAsia"/>
        </w:rPr>
        <w:t>, объяснить разницу результатов.</w:t>
      </w:r>
    </w:p>
    <w:p w14:paraId="65EED039" w14:textId="0739F8E9" w:rsidR="007A1D54" w:rsidRDefault="00E23F4E" w:rsidP="00E23F4E">
      <w:pPr>
        <w:pStyle w:val="a"/>
        <w:numPr>
          <w:ilvl w:val="0"/>
          <w:numId w:val="15"/>
        </w:numPr>
      </w:pPr>
      <w:r>
        <w:rPr>
          <w:rFonts w:eastAsiaTheme="minorEastAsia"/>
        </w:rPr>
        <w:t>На основе полученных численных и теоретических результатов сделать вывод о точности каждого метода 1-4.</w:t>
      </w:r>
    </w:p>
    <w:p w14:paraId="47321CA2" w14:textId="2CCCFB96" w:rsidR="009024C3" w:rsidRPr="00AD7E96" w:rsidRDefault="00662D9A" w:rsidP="00A80482">
      <w:pPr>
        <w:pStyle w:val="10"/>
      </w:pPr>
      <w:bookmarkStart w:id="1" w:name="_Toc120999427"/>
      <w:r w:rsidRPr="00AD7E96">
        <w:t>Предварительные вычисления</w:t>
      </w:r>
      <w:bookmarkEnd w:id="1"/>
    </w:p>
    <w:p w14:paraId="358A406F" w14:textId="4449A447" w:rsidR="00A827D6" w:rsidRDefault="00E23F4E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Найдём точное решение задачи Коши.</w:t>
      </w:r>
    </w:p>
    <w:p w14:paraId="58301A53" w14:textId="2F1B022A" w:rsidR="00E23F4E" w:rsidRDefault="00E23F4E" w:rsidP="000F2B90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Уравнение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func>
            <m:r>
              <w:rPr>
                <w:rFonts w:ascii="Cambria Math" w:eastAsiaTheme="minorEastAsia" w:hAnsi="Cambria Math"/>
              </w:rPr>
              <m:t>-u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является дифференциальным уравнением Бернулли, которое заменой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u(t)</m:t>
            </m:r>
          </m:den>
        </m:f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(t)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(t)</m:t>
            </m:r>
          </m:den>
        </m:f>
      </m:oMath>
      <w:r>
        <w:rPr>
          <w:rFonts w:eastAsiaTheme="minorEastAsia"/>
        </w:rPr>
        <w:t xml:space="preserve">  приводится к линейному неоднородному уравнению первого порядка</w:t>
      </w:r>
      <w:r w:rsidRPr="00E23F4E">
        <w:rPr>
          <w:rFonts w:eastAsiaTheme="minorEastAsia"/>
        </w:rPr>
        <w:t>:</w:t>
      </w:r>
    </w:p>
    <w:p w14:paraId="7CE5F1C8" w14:textId="61195B72" w:rsidR="00E23F4E" w:rsidRPr="00366DA2" w:rsidRDefault="00BB1D0A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24D61AA7" w14:textId="3A94110B" w:rsidR="00366DA2" w:rsidRDefault="00366DA2" w:rsidP="000F2B90">
      <w:pPr>
        <w:pStyle w:val="a"/>
        <w:rPr>
          <w:rFonts w:eastAsiaTheme="minorEastAsia"/>
        </w:rPr>
      </w:pPr>
      <w:r>
        <w:rPr>
          <w:rFonts w:eastAsiaTheme="minorEastAsia"/>
        </w:rPr>
        <w:t>Далее находим решение соответствующего однородного уравнения, а потом методом вариации произвольных постоянных само решение линейного уравнения. В итоге для исходного уравнения, делая обратную замену, получаем общее решение</w:t>
      </w:r>
      <w:r w:rsidRPr="00366DA2">
        <w:rPr>
          <w:rFonts w:eastAsiaTheme="minorEastAsia"/>
        </w:rPr>
        <w:t>:</w:t>
      </w:r>
    </w:p>
    <w:p w14:paraId="3AB69050" w14:textId="0C6B7D1E" w:rsidR="00366DA2" w:rsidRPr="00366DA2" w:rsidRDefault="00366DA2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+1+C⋅t</m:t>
              </m:r>
            </m:den>
          </m:f>
        </m:oMath>
      </m:oMathPara>
    </w:p>
    <w:p w14:paraId="12ABA0C6" w14:textId="70FAFF77" w:rsidR="00366DA2" w:rsidRDefault="00366DA2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Подставляя условие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получаем точное решение исходной задачи Коши</w:t>
      </w:r>
      <w:r w:rsidRPr="00366DA2">
        <w:rPr>
          <w:rFonts w:eastAsiaTheme="minorEastAsia"/>
        </w:rPr>
        <w:t>:</w:t>
      </w:r>
    </w:p>
    <w:p w14:paraId="68275F68" w14:textId="0DEE06AF" w:rsidR="00366DA2" w:rsidRPr="00366DA2" w:rsidRDefault="00366DA2" w:rsidP="000F2B90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13C2AB04" w14:textId="53257C42" w:rsidR="00AD7E96" w:rsidRPr="00AD7E96" w:rsidRDefault="00A62C0F" w:rsidP="00A80482">
      <w:pPr>
        <w:pStyle w:val="10"/>
      </w:pPr>
      <w:bookmarkStart w:id="2" w:name="_Toc120999428"/>
      <w:r>
        <w:t>Неявный метод Эйлера</w:t>
      </w:r>
      <w:bookmarkEnd w:id="2"/>
    </w:p>
    <w:p w14:paraId="6AAF36FE" w14:textId="2628DD9A" w:rsidR="00AD7E96" w:rsidRPr="00AD7E96" w:rsidRDefault="00AD7E96" w:rsidP="00A80482">
      <w:pPr>
        <w:pStyle w:val="2"/>
      </w:pPr>
      <w:bookmarkStart w:id="3" w:name="_Toc120999429"/>
      <w:r>
        <w:t>Краткие теоретические сведения</w:t>
      </w:r>
      <w:bookmarkEnd w:id="3"/>
    </w:p>
    <w:p w14:paraId="55B7562C" w14:textId="228A66A7" w:rsidR="00D823AD" w:rsidRPr="00D823AD" w:rsidRDefault="00D823A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Рассмотрим разбиение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Pr="00D823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N=10</m:t>
        </m:r>
      </m:oMath>
      <w:r w:rsidRPr="00D823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(количество разбиений). Величина шага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b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GB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N</m:t>
            </m:r>
          </m:den>
        </m:f>
        <m:r>
          <w:rPr>
            <w:rFonts w:ascii="Cambria Math" w:eastAsiaTheme="minorEastAsia" w:hAnsi="Cambria Math"/>
          </w:rPr>
          <m:t>=0.1.</m:t>
        </m:r>
      </m:oMath>
      <w:r w:rsidRPr="00D823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Узлы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=a+ τ⋅k=1+0.1k</m:t>
        </m:r>
      </m:oMath>
      <w:r w:rsidRPr="00D823AD">
        <w:rPr>
          <w:rFonts w:eastAsiaTheme="minorEastAsia"/>
        </w:rPr>
        <w:t xml:space="preserve">, </w:t>
      </w:r>
    </w:p>
    <w:p w14:paraId="1CA9129C" w14:textId="1D3BB7B3" w:rsidR="00D823AD" w:rsidRPr="004343AD" w:rsidRDefault="00D823AD" w:rsidP="00AB5077">
      <w:pPr>
        <w:pStyle w:val="a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k=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0,N</m:t>
            </m:r>
          </m:e>
        </m:acc>
      </m:oMath>
      <w:r w:rsidRPr="004343AD">
        <w:rPr>
          <w:rFonts w:eastAsiaTheme="minorEastAsia"/>
          <w:i/>
        </w:rPr>
        <w:t>.</w:t>
      </w:r>
    </w:p>
    <w:p w14:paraId="2ACF5778" w14:textId="1F3E0E84" w:rsidR="0060024F" w:rsidRPr="00D823AD" w:rsidRDefault="00D823AD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Неявный метод Эйлера записывается в виде</w:t>
      </w:r>
      <w:r w:rsidRPr="00D823AD">
        <w:rPr>
          <w:rFonts w:eastAsiaTheme="minorEastAsia"/>
        </w:rPr>
        <w:t>:</w:t>
      </w:r>
    </w:p>
    <w:p w14:paraId="6A14EE18" w14:textId="163499A9" w:rsidR="00D823AD" w:rsidRDefault="00BB1D0A" w:rsidP="00AB5077">
      <w:pPr>
        <w:pStyle w:val="a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 τ⋅f(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D3A9E" w:rsidRPr="00ED3A9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0,N-1</m:t>
            </m:r>
          </m:e>
        </m:acc>
      </m:oMath>
      <w:r w:rsidR="00ED3A9E" w:rsidRPr="00ED3A9E">
        <w:rPr>
          <w:rFonts w:eastAsiaTheme="minorEastAsia"/>
        </w:rPr>
        <w:t>,</w:t>
      </w:r>
    </w:p>
    <w:p w14:paraId="29E43095" w14:textId="63395AB2" w:rsidR="00ED3A9E" w:rsidRDefault="00ED3A9E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y(t)≈u(t)</m:t>
        </m:r>
      </m:oMath>
      <w:r w:rsidRPr="00ED3A9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y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D3A9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 j=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0,N</m:t>
            </m:r>
          </m:e>
        </m:acc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ED3A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 u</m:t>
            </m:r>
          </m:e>
        </m:d>
      </m:oMath>
      <w:r>
        <w:rPr>
          <w:rFonts w:eastAsiaTheme="minorEastAsia"/>
        </w:rPr>
        <w:t xml:space="preserve"> – правая часть уравнения.</w:t>
      </w:r>
    </w:p>
    <w:p w14:paraId="7DED8467" w14:textId="5D0A86C8" w:rsidR="00ED3A9E" w:rsidRDefault="00ED3A9E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Метод является неявным и в таком виде пока не может быть применим, т.к. чтобы найти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</m:oMath>
      <w:r>
        <w:rPr>
          <w:rFonts w:eastAsiaTheme="minorEastAsia"/>
        </w:rPr>
        <w:t xml:space="preserve"> требуется решить нелинейное уравнение. Для этого используем метод Ньютона, который для уравнения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ED3A9E">
        <w:rPr>
          <w:rFonts w:eastAsiaTheme="minorEastAsia"/>
        </w:rPr>
        <w:t xml:space="preserve"> </w:t>
      </w:r>
      <w:r>
        <w:rPr>
          <w:rFonts w:eastAsiaTheme="minorEastAsia"/>
        </w:rPr>
        <w:t>записывается в виде</w:t>
      </w:r>
      <w:r w:rsidRPr="00ED3A9E">
        <w:rPr>
          <w:rFonts w:eastAsiaTheme="minorEastAsia"/>
        </w:rPr>
        <w:t>:</w:t>
      </w:r>
    </w:p>
    <w:p w14:paraId="510B490A" w14:textId="6912B9A2" w:rsidR="00ED3A9E" w:rsidRPr="006D6A23" w:rsidRDefault="00BB1D0A" w:rsidP="00AB5077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=0, 1, …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eqArr>
            </m:e>
          </m:d>
        </m:oMath>
      </m:oMathPara>
    </w:p>
    <w:p w14:paraId="0E32BA44" w14:textId="3823575D" w:rsidR="006D6A23" w:rsidRDefault="006D6A23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В итоге получаем следующий метод</w:t>
      </w:r>
      <w:r w:rsidRPr="006D6A23">
        <w:rPr>
          <w:rFonts w:eastAsiaTheme="minorEastAsia"/>
        </w:rPr>
        <w:t>:</w:t>
      </w:r>
    </w:p>
    <w:p w14:paraId="7E5A6634" w14:textId="25318B48" w:rsidR="006D6A23" w:rsidRPr="006D6A23" w:rsidRDefault="00BB1D0A" w:rsidP="006D6A23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-τ⋅f(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 τ⋅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j+1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j+1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=0, 1, …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3EDB4E5F" w14:textId="60204A0B" w:rsidR="006D6A23" w:rsidRDefault="006D6A23" w:rsidP="00AB507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j+1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sub>
              <m:sup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j+1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</w:rPr>
              <m:t>- 1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</m:sSub>
          </m:den>
        </m:f>
      </m:oMath>
      <w:r w:rsidR="00337963" w:rsidRPr="00337963">
        <w:rPr>
          <w:rFonts w:eastAsiaTheme="minorEastAsia"/>
        </w:rPr>
        <w:t>.</w:t>
      </w:r>
    </w:p>
    <w:p w14:paraId="51C55ED6" w14:textId="7805BB92" w:rsidR="00337963" w:rsidRPr="00F43AD1" w:rsidRDefault="00337963" w:rsidP="00AB5077">
      <w:pPr>
        <w:pStyle w:val="a"/>
        <w:rPr>
          <w:rFonts w:eastAsiaTheme="minorEastAsia"/>
          <w:i/>
          <w:iCs/>
        </w:rPr>
      </w:pPr>
      <w:r>
        <w:rPr>
          <w:rFonts w:eastAsiaTheme="minorEastAsia"/>
        </w:rPr>
        <w:t xml:space="preserve">В качестве начального приближения берем значение на предыдущем узле,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  <w:r w:rsidR="004343AD" w:rsidRPr="004343AD">
        <w:rPr>
          <w:rFonts w:eastAsiaTheme="minorEastAsia"/>
        </w:rPr>
        <w:t xml:space="preserve"> </w:t>
      </w:r>
      <w:r w:rsidR="004343AD">
        <w:rPr>
          <w:rFonts w:eastAsiaTheme="minorEastAsia"/>
        </w:rPr>
        <w:t>Для остановки итерационного процесса используем</w:t>
      </w:r>
      <w:r w:rsidR="004343AD" w:rsidRPr="004343AD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</w:rPr>
          <m:t>≤ ≤ε=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F43AD1" w:rsidRPr="00F43AD1">
        <w:rPr>
          <w:rFonts w:eastAsiaTheme="minorEastAsia"/>
        </w:rPr>
        <w:t xml:space="preserve"> </w:t>
      </w:r>
      <w:r w:rsidR="00F43AD1">
        <w:rPr>
          <w:rFonts w:eastAsiaTheme="minorEastAsia"/>
        </w:rPr>
        <w:t xml:space="preserve">Значение </w:t>
      </w:r>
      <m:oMath>
        <m:r>
          <w:rPr>
            <w:rFonts w:ascii="Cambria Math" w:eastAsiaTheme="minorEastAsia" w:hAnsi="Cambria Math"/>
          </w:rPr>
          <m:t>ε</m:t>
        </m:r>
      </m:oMath>
      <w:r w:rsidR="00F43AD1">
        <w:rPr>
          <w:rFonts w:eastAsiaTheme="minorEastAsia"/>
        </w:rPr>
        <w:t xml:space="preserve"> берется в соответствие с видом локальной погрешности метода, выбирается значение </w:t>
      </w:r>
      <m:oMath>
        <m:r>
          <w:rPr>
            <w:rFonts w:ascii="Cambria Math" w:eastAsiaTheme="minorEastAsia" w:hAnsi="Cambria Math"/>
          </w:rPr>
          <m:t>τ</m:t>
        </m:r>
      </m:oMath>
      <w:r w:rsidR="00F43AD1">
        <w:rPr>
          <w:rFonts w:eastAsiaTheme="minorEastAsia"/>
        </w:rPr>
        <w:t xml:space="preserve"> в степени на 1 больше, чем в главном члене погрешности.</w:t>
      </w:r>
    </w:p>
    <w:p w14:paraId="2F1B52F2" w14:textId="4FCF9169" w:rsidR="00337963" w:rsidRDefault="00337963" w:rsidP="00AB5077">
      <w:pPr>
        <w:pStyle w:val="a"/>
        <w:rPr>
          <w:rFonts w:eastAsiaTheme="minorEastAsia"/>
        </w:rPr>
      </w:pPr>
      <w:r>
        <w:rPr>
          <w:rFonts w:eastAsiaTheme="minorEastAsia"/>
        </w:rPr>
        <w:t>Неявный метод Эйлера является методом 1-го порядка, и его локальная погрешность имеет вид</w:t>
      </w:r>
      <w:r w:rsidRPr="00337963">
        <w:rPr>
          <w:rFonts w:eastAsiaTheme="minorEastAsia"/>
        </w:rPr>
        <w:t>:</w:t>
      </w:r>
    </w:p>
    <w:p w14:paraId="571C84FE" w14:textId="641BADEB" w:rsidR="006D6A23" w:rsidRPr="00054166" w:rsidRDefault="00903541" w:rsidP="00AB5077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τ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)=O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0B90A4E5" w14:textId="3ED5D8E2" w:rsidR="00A80482" w:rsidRPr="00054166" w:rsidRDefault="00A80482" w:rsidP="00A80482">
      <w:pPr>
        <w:pStyle w:val="2"/>
        <w:rPr>
          <w:lang w:val="en-GB"/>
        </w:rPr>
      </w:pPr>
      <w:bookmarkStart w:id="4" w:name="_Toc120999430"/>
      <w:r>
        <w:t>Листинг</w:t>
      </w:r>
      <w:r w:rsidRPr="00054166">
        <w:rPr>
          <w:lang w:val="en-GB"/>
        </w:rPr>
        <w:t xml:space="preserve"> </w:t>
      </w:r>
      <w:r>
        <w:t>программы</w:t>
      </w:r>
      <w:bookmarkEnd w:id="4"/>
    </w:p>
    <w:p w14:paraId="05AB251F" w14:textId="54E26AD2" w:rsidR="00054166" w:rsidRPr="00054166" w:rsidRDefault="00054166" w:rsidP="00054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bookmarkStart w:id="5" w:name="_Toc120999431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(u,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*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(t) - u) / t;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getDuValue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2.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u *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(t) -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/ t;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 (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(t) +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BackwardEulerMethod</w:t>
      </w:r>
      <w:proofErr w:type="spellEnd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int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final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BackwardEulerMethod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n,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tau,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t,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u0)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n</w:t>
      </w:r>
      <w:proofErr w:type="spellEnd"/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n;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tau;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t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t;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u0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u0;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public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getY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n</w:t>
      </w:r>
      <w:proofErr w:type="spellEnd"/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n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 i++)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newtonMethod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],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double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newtonMethod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yJ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final double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lteDeg</w:t>
      </w:r>
      <w:proofErr w:type="spellEnd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eps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lteDeg</w:t>
      </w:r>
      <w:proofErr w:type="spellEnd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nwt1 =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yJ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nwt2 =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phiNewton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(nwt1,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yJ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t);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while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(nwt2 - nwt1) &gt;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eps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nwt1 = nwt2;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nwt2 =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phiNewton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(nwt2,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yJ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t);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nwt2;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double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phiNewton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y,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yJ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y - (y -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yJ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(t, y)) / (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getDuValue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(t, y));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CauchyProblem</w:t>
      </w:r>
      <w:proofErr w:type="spellEnd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int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U0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final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final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CauchyProblem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/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t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+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solve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BackwardEulerMethod</w:t>
      </w:r>
      <w:proofErr w:type="spellEnd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bem</w:t>
      </w:r>
      <w:proofErr w:type="spellEnd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BackwardEulerMethod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U0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y1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bem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.getY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res1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.getResidual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);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outResult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решение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уравнения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05416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05416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416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</w:t>
      </w:r>
      <w:proofErr w:type="spellStart"/>
      <w:r w:rsidRPr="0005416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Задание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1. 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Неявный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метод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Эйлера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.outYAndRes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);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void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outYAndRes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y,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[] res)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решение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05416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05416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y[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Вектор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невязок</w:t>
      </w:r>
      <w:proofErr w:type="spellEnd"/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05416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"%E</w:t>
      </w:r>
      <w:r w:rsidRPr="0005416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05416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res[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getResidual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[] y)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05416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05416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05416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- y[i]);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05416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CauchyProblem</w:t>
      </w:r>
      <w:proofErr w:type="spellEnd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cp 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05416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CauchyProblem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.solve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05416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.outResult</w:t>
      </w:r>
      <w:proofErr w:type="spellEnd"/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05416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497E190A" w14:textId="4209B57E" w:rsidR="00A80482" w:rsidRPr="00AB557D" w:rsidRDefault="00A80482" w:rsidP="00A80482">
      <w:pPr>
        <w:pStyle w:val="2"/>
      </w:pPr>
      <w:r>
        <w:t>Результаты</w:t>
      </w:r>
      <w:bookmarkEnd w:id="5"/>
    </w:p>
    <w:p w14:paraId="44F41ED2" w14:textId="3EB99E1F" w:rsidR="00AD7E96" w:rsidRDefault="00054166" w:rsidP="00AB5077">
      <w:pPr>
        <w:pStyle w:val="a"/>
        <w:rPr>
          <w:rFonts w:eastAsiaTheme="minorEastAsia"/>
        </w:rPr>
      </w:pPr>
      <w:r w:rsidRPr="00054166">
        <w:rPr>
          <w:rFonts w:eastAsiaTheme="minorEastAsia"/>
          <w:noProof/>
        </w:rPr>
        <w:lastRenderedPageBreak/>
        <w:drawing>
          <wp:inline distT="0" distB="0" distL="0" distR="0" wp14:anchorId="5BF100D8" wp14:editId="1621946F">
            <wp:extent cx="3048264" cy="566215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166">
        <w:rPr>
          <w:rFonts w:eastAsiaTheme="minorEastAsia"/>
          <w:noProof/>
        </w:rPr>
        <w:drawing>
          <wp:inline distT="0" distB="0" distL="0" distR="0" wp14:anchorId="71F3E7DF" wp14:editId="35134355">
            <wp:extent cx="2103302" cy="2697714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C825" w14:textId="20FBC45B" w:rsidR="00A80482" w:rsidRPr="00AD7E96" w:rsidRDefault="00A80482" w:rsidP="00A80482">
      <w:pPr>
        <w:pStyle w:val="2"/>
      </w:pPr>
      <w:bookmarkStart w:id="6" w:name="_Toc120999432"/>
      <w:r>
        <w:t>Выводы</w:t>
      </w:r>
      <w:bookmarkEnd w:id="6"/>
    </w:p>
    <w:p w14:paraId="34A7F246" w14:textId="3A37708A" w:rsidR="00276D7A" w:rsidRPr="00F10AFB" w:rsidRDefault="00276D7A" w:rsidP="00AB5077">
      <w:pPr>
        <w:pStyle w:val="a"/>
        <w:rPr>
          <w:rFonts w:eastAsiaTheme="minorEastAsia"/>
          <w:i/>
        </w:rPr>
      </w:pPr>
      <w:r>
        <w:rPr>
          <w:rFonts w:eastAsiaTheme="minorEastAsia"/>
        </w:rPr>
        <w:t xml:space="preserve">Из вида вектора невязок (модуль разницы между точным и приближенным значением) видно, что </w:t>
      </w:r>
      <w:r w:rsidR="00B17A04">
        <w:rPr>
          <w:rFonts w:eastAsiaTheme="minorEastAsia"/>
        </w:rPr>
        <w:t>реальная погрешность соответствует</w:t>
      </w:r>
      <w:r w:rsidR="00F10AFB">
        <w:rPr>
          <w:rFonts w:eastAsiaTheme="minorEastAsia"/>
        </w:rPr>
        <w:t xml:space="preserve"> виду главного члена локальной погрешности (для первого значения она составила примерно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</m:oMath>
      <w:r w:rsidR="00F10AFB" w:rsidRPr="00F10AFB">
        <w:rPr>
          <w:rFonts w:eastAsiaTheme="minorEastAsia"/>
        </w:rPr>
        <w:t xml:space="preserve">). </w:t>
      </w:r>
      <w:r w:rsidR="00F10AFB">
        <w:rPr>
          <w:rFonts w:eastAsiaTheme="minorEastAsia"/>
        </w:rPr>
        <w:t xml:space="preserve">Неявный метод Эйлера является методом 1-го порядка, вид локальной погрешности – 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,τ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, </m:t>
        </m:r>
      </m:oMath>
      <w:r w:rsidR="00F10AFB">
        <w:rPr>
          <w:rFonts w:eastAsiaTheme="minorEastAsia"/>
        </w:rPr>
        <w:t xml:space="preserve">в нашем случае </w:t>
      </w:r>
      <m:oMath>
        <m:r>
          <w:rPr>
            <w:rFonts w:ascii="Cambria Math" w:eastAsiaTheme="minorEastAsia" w:hAnsi="Cambria Math"/>
          </w:rPr>
          <m:t>τ=0.1</m:t>
        </m:r>
      </m:oMath>
      <w:r w:rsidR="00F10AFB">
        <w:rPr>
          <w:rFonts w:eastAsiaTheme="minorEastAsia"/>
        </w:rPr>
        <w:t xml:space="preserve">. Локальная погрешность описывает погрешность на каждом шаге. Под знаком </w:t>
      </w:r>
      <m:oMath>
        <m:r>
          <w:rPr>
            <w:rFonts w:ascii="Cambria Math" w:eastAsiaTheme="minorEastAsia" w:hAnsi="Cambria Math"/>
          </w:rPr>
          <m:t>O</m:t>
        </m:r>
      </m:oMath>
      <w:r w:rsidR="00F10AFB">
        <w:rPr>
          <w:rFonts w:eastAsiaTheme="minorEastAsia"/>
        </w:rPr>
        <w:t xml:space="preserve"> кроется некоторая константа, т.е.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=С⋅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F10AFB" w:rsidRPr="00F10AFB">
        <w:rPr>
          <w:rFonts w:eastAsiaTheme="minorEastAsia"/>
        </w:rPr>
        <w:t xml:space="preserve">, </w:t>
      </w:r>
      <w:r w:rsidR="00F10AFB">
        <w:rPr>
          <w:rFonts w:eastAsiaTheme="minorEastAsia"/>
        </w:rPr>
        <w:t>поэтому для остальных значений локальная погрешность уже другая, она чуть меньше. Также заметим, что общая погрешность нарастает с каждым значением.</w:t>
      </w:r>
    </w:p>
    <w:p w14:paraId="4C51B0DE" w14:textId="301F0DB2" w:rsidR="00AD7E96" w:rsidRPr="0020766A" w:rsidRDefault="0020766A" w:rsidP="00AB5077">
      <w:pPr>
        <w:pStyle w:val="a"/>
        <w:rPr>
          <w:rFonts w:eastAsiaTheme="minorEastAsia"/>
          <w:iCs/>
        </w:rPr>
      </w:pPr>
      <w:r>
        <w:rPr>
          <w:rFonts w:eastAsiaTheme="minorEastAsia"/>
        </w:rPr>
        <w:t xml:space="preserve">Т.к. в качестве остановки процесса метода Ньютона берется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j+1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</w:rPr>
          <m:t>≤ε</m:t>
        </m:r>
      </m:oMath>
      <w:r w:rsidRPr="0020766A">
        <w:rPr>
          <w:rFonts w:eastAsiaTheme="minorEastAsia"/>
          <w:iCs/>
        </w:rPr>
        <w:t>, где</w:t>
      </w:r>
      <w:r>
        <w:rPr>
          <w:rFonts w:eastAsiaTheme="minorEastAsia"/>
          <w:iCs/>
        </w:rPr>
        <w:t xml:space="preserve"> </w:t>
      </w:r>
      <w:r w:rsidR="00276D7A">
        <w:rPr>
          <w:rFonts w:eastAsiaTheme="minorEastAsia"/>
          <w:iCs/>
        </w:rPr>
        <w:t>в качестве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берется степень </w:t>
      </w:r>
      <m:oMath>
        <m:r>
          <w:rPr>
            <w:rFonts w:ascii="Cambria Math" w:eastAsiaTheme="minorEastAsia" w:hAnsi="Cambria Math"/>
          </w:rPr>
          <m:t>τ</m:t>
        </m:r>
      </m:oMath>
      <w:r>
        <w:rPr>
          <w:rFonts w:eastAsiaTheme="minorEastAsia"/>
        </w:rPr>
        <w:t xml:space="preserve"> на 1 больше</w:t>
      </w:r>
      <w:r w:rsidR="00276D7A">
        <w:rPr>
          <w:rFonts w:eastAsiaTheme="minorEastAsia"/>
        </w:rPr>
        <w:t>, чем в главном члене локальной погрешности</w:t>
      </w:r>
      <w:r>
        <w:rPr>
          <w:rFonts w:eastAsiaTheme="minorEastAsia"/>
          <w:iCs/>
        </w:rPr>
        <w:t>, то метод</w:t>
      </w:r>
      <w:r w:rsidR="00FD357D">
        <w:rPr>
          <w:rFonts w:eastAsiaTheme="minorEastAsia"/>
          <w:iCs/>
        </w:rPr>
        <w:t xml:space="preserve"> Ньютона</w:t>
      </w:r>
      <w:r>
        <w:rPr>
          <w:rFonts w:eastAsiaTheme="minorEastAsia"/>
          <w:iCs/>
        </w:rPr>
        <w:t xml:space="preserve"> не влияет на точность приближения.</w:t>
      </w:r>
    </w:p>
    <w:p w14:paraId="0FA03054" w14:textId="26055EA6" w:rsidR="00A80482" w:rsidRPr="00AD7E96" w:rsidRDefault="00A62C0F" w:rsidP="00A80482">
      <w:pPr>
        <w:pStyle w:val="10"/>
      </w:pPr>
      <w:bookmarkStart w:id="7" w:name="_Toc120999433"/>
      <w:r>
        <w:lastRenderedPageBreak/>
        <w:t>Метод Рунге-Кутта</w:t>
      </w:r>
      <w:bookmarkEnd w:id="7"/>
    </w:p>
    <w:p w14:paraId="0F6AC0E3" w14:textId="77777777" w:rsidR="00A80482" w:rsidRPr="00AD7E96" w:rsidRDefault="00A80482" w:rsidP="00A80482">
      <w:pPr>
        <w:pStyle w:val="2"/>
      </w:pPr>
      <w:bookmarkStart w:id="8" w:name="_Toc120999434"/>
      <w:r>
        <w:t>Краткие теоретические сведения</w:t>
      </w:r>
      <w:bookmarkEnd w:id="8"/>
    </w:p>
    <w:p w14:paraId="0F17EF43" w14:textId="03E1A28D" w:rsidR="00F43AD1" w:rsidRDefault="00F43AD1" w:rsidP="00F43AD1">
      <w:pPr>
        <w:pStyle w:val="a"/>
        <w:rPr>
          <w:rFonts w:eastAsiaTheme="minorEastAsia"/>
        </w:rPr>
      </w:pPr>
      <w:r>
        <w:t xml:space="preserve">Метод Рунге-Кутта, построенный по таблице </w:t>
      </w:r>
      <w:proofErr w:type="spellStart"/>
      <w:r>
        <w:t>Бутчера</w:t>
      </w:r>
      <w:proofErr w:type="spellEnd"/>
      <w:r>
        <w:t xml:space="preserve"> вида</w:t>
      </w:r>
      <w:r w:rsidRPr="007A1D5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>, записывается в следующем виде</w:t>
      </w:r>
      <w:r w:rsidRPr="00F43AD1">
        <w:rPr>
          <w:rFonts w:eastAsiaTheme="minorEastAsia"/>
        </w:rPr>
        <w:t>:</w:t>
      </w:r>
    </w:p>
    <w:p w14:paraId="171143D8" w14:textId="77777777" w:rsidR="00F43AD1" w:rsidRPr="00F43AD1" w:rsidRDefault="00BB1D0A" w:rsidP="00F43AD1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+τ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0225B0F3" w14:textId="0C647E28" w:rsidR="00F43AD1" w:rsidRPr="00F43AD1" w:rsidRDefault="00BB1D0A" w:rsidP="00F43AD1">
      <w:pPr>
        <w:pStyle w:val="a"/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43AD1" w:rsidRPr="00F43AD1">
        <w:rPr>
          <w:rFonts w:eastAsiaTheme="minorEastAsia"/>
          <w:i/>
        </w:rPr>
        <w:t>.</w:t>
      </w:r>
    </w:p>
    <w:p w14:paraId="752997DA" w14:textId="22B19451" w:rsidR="004857B2" w:rsidRDefault="00F43AD1" w:rsidP="004857B2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Данный метод </w:t>
      </w:r>
      <w:r w:rsidR="00656FCC">
        <w:rPr>
          <w:rFonts w:eastAsiaTheme="minorEastAsia"/>
        </w:rPr>
        <w:t>базируется на</w:t>
      </w:r>
      <w:r>
        <w:rPr>
          <w:rFonts w:eastAsiaTheme="minorEastAsia"/>
        </w:rPr>
        <w:t xml:space="preserve"> квадратурной формул</w:t>
      </w:r>
      <w:r w:rsidR="00656FCC">
        <w:rPr>
          <w:rFonts w:eastAsiaTheme="minorEastAsia"/>
        </w:rPr>
        <w:t>е</w:t>
      </w:r>
      <w:r>
        <w:rPr>
          <w:rFonts w:eastAsiaTheme="minorEastAsia"/>
        </w:rPr>
        <w:t xml:space="preserve"> трапеции. </w:t>
      </w:r>
      <w:r w:rsidR="004857B2">
        <w:rPr>
          <w:rFonts w:eastAsiaTheme="minorEastAsia"/>
        </w:rPr>
        <w:t>Он является методом 2-го порядка, и его локальная погрешность имеет вид</w:t>
      </w:r>
      <w:r w:rsidR="004857B2" w:rsidRPr="00337963">
        <w:rPr>
          <w:rFonts w:eastAsiaTheme="minorEastAsia"/>
        </w:rPr>
        <w:t>:</w:t>
      </w:r>
    </w:p>
    <w:p w14:paraId="06AA74E0" w14:textId="271772AF" w:rsidR="00E46B9E" w:rsidRPr="004857B2" w:rsidRDefault="004857B2" w:rsidP="00A80482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τ</m:t>
              </m:r>
            </m:e>
          </m:d>
          <m:r>
            <w:rPr>
              <w:rFonts w:ascii="Cambria Math" w:eastAsiaTheme="minorEastAsia" w:hAnsi="Cambria Math"/>
            </w:rPr>
            <m:t>=С⋅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17C1293F" w14:textId="77777777" w:rsidR="00A80482" w:rsidRPr="004857B2" w:rsidRDefault="00A80482" w:rsidP="00A80482">
      <w:pPr>
        <w:pStyle w:val="2"/>
        <w:rPr>
          <w:lang w:val="en-GB"/>
        </w:rPr>
      </w:pPr>
      <w:bookmarkStart w:id="9" w:name="_Toc120999435"/>
      <w:r>
        <w:t>Листинг</w:t>
      </w:r>
      <w:r w:rsidRPr="004857B2">
        <w:rPr>
          <w:lang w:val="en-GB"/>
        </w:rPr>
        <w:t xml:space="preserve"> </w:t>
      </w:r>
      <w:r>
        <w:t>программы</w:t>
      </w:r>
      <w:bookmarkEnd w:id="9"/>
    </w:p>
    <w:p w14:paraId="18F0069D" w14:textId="77777777" w:rsidR="004857B2" w:rsidRDefault="004857B2" w:rsidP="00485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</w:pPr>
      <w:bookmarkStart w:id="10" w:name="_Toc120999436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(u,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*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(t) - u) / t;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getDuValue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2.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u *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(t) -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/ t;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 (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(t) +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7A8DF1D8" w14:textId="096C406B" w:rsidR="004857B2" w:rsidRPr="004857B2" w:rsidRDefault="004857B2" w:rsidP="004857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RungeKuttaMethod</w:t>
      </w:r>
      <w:proofErr w:type="spellEnd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public static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getY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n,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tau,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t,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u0)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[n +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= u0;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k1, k2;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n;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k1 =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],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k2 =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],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+ tau * k1);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+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0.5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 tau * (k1 + k2);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CauchyProblem</w:t>
      </w:r>
      <w:proofErr w:type="spellEnd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int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U0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final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final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y2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res2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CauchyProblem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/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t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+ </w:t>
      </w:r>
      <w:proofErr w:type="spellStart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solve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y2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RungeKuttaMethod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getY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U0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res2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.getResidual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y2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);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outResult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решение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уравнения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4857B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4857B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4857B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</w:t>
      </w:r>
      <w:proofErr w:type="spellStart"/>
      <w:r w:rsidRPr="004857B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n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Задание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2. </w:t>
      </w:r>
      <w:proofErr w:type="spellStart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Метод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Рунге-Кутта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.outYAndRes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y2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res2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);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void </w:t>
      </w:r>
      <w:proofErr w:type="spellStart"/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outYAndRes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y,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[] res)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решение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4857B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4857B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y[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Вектор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невязок</w:t>
      </w:r>
      <w:proofErr w:type="spellEnd"/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4857B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"%E</w:t>
      </w:r>
      <w:r w:rsidRPr="004857B2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4857B2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res[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getResidual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[] y)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4857B2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4857B2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4857B2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- y[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4857B2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CauchyProblem</w:t>
      </w:r>
      <w:proofErr w:type="spellEnd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cp 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4857B2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CauchyProblem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.solve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4857B2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.outResult</w:t>
      </w:r>
      <w:proofErr w:type="spellEnd"/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4857B2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17D8BF04" w14:textId="77777777" w:rsidR="00A80482" w:rsidRPr="00A80482" w:rsidRDefault="00A80482" w:rsidP="00A80482">
      <w:pPr>
        <w:pStyle w:val="2"/>
      </w:pPr>
      <w:r>
        <w:t>Результаты</w:t>
      </w:r>
      <w:bookmarkEnd w:id="10"/>
    </w:p>
    <w:p w14:paraId="574611A0" w14:textId="069FEDBF" w:rsidR="006C32D7" w:rsidRDefault="004857B2" w:rsidP="00A80482">
      <w:pPr>
        <w:pStyle w:val="a"/>
        <w:rPr>
          <w:rFonts w:eastAsiaTheme="minorEastAsia"/>
        </w:rPr>
      </w:pPr>
      <w:r w:rsidRPr="004857B2">
        <w:rPr>
          <w:rFonts w:eastAsiaTheme="minorEastAsia"/>
          <w:noProof/>
        </w:rPr>
        <w:drawing>
          <wp:inline distT="0" distB="0" distL="0" distR="0" wp14:anchorId="7557B122" wp14:editId="40335213">
            <wp:extent cx="2476715" cy="277392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7B2">
        <w:rPr>
          <w:noProof/>
        </w:rPr>
        <w:t xml:space="preserve"> </w:t>
      </w:r>
      <w:r w:rsidRPr="004857B2">
        <w:rPr>
          <w:rFonts w:eastAsiaTheme="minorEastAsia"/>
          <w:noProof/>
        </w:rPr>
        <w:drawing>
          <wp:inline distT="0" distB="0" distL="0" distR="0" wp14:anchorId="1D2322F6" wp14:editId="6800ED63">
            <wp:extent cx="1752752" cy="25757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043" w14:textId="77777777" w:rsidR="00A80482" w:rsidRPr="00AD7E96" w:rsidRDefault="00A80482" w:rsidP="00A80482">
      <w:pPr>
        <w:pStyle w:val="2"/>
      </w:pPr>
      <w:bookmarkStart w:id="11" w:name="_Toc120999437"/>
      <w:r>
        <w:t>Выводы</w:t>
      </w:r>
      <w:bookmarkEnd w:id="11"/>
    </w:p>
    <w:p w14:paraId="4FED8B96" w14:textId="502BEC99" w:rsidR="004857B2" w:rsidRDefault="004857B2" w:rsidP="004857B2">
      <w:pPr>
        <w:pStyle w:val="a"/>
        <w:rPr>
          <w:rFonts w:eastAsiaTheme="minorEastAsia"/>
        </w:rPr>
      </w:pPr>
      <w:bookmarkStart w:id="12" w:name="_Toc120999438"/>
      <w:r>
        <w:rPr>
          <w:rFonts w:eastAsiaTheme="minorEastAsia"/>
        </w:rPr>
        <w:t xml:space="preserve">Как и для прошлого метода, реальная погрешность </w:t>
      </w:r>
      <w:r w:rsidR="006E3F49">
        <w:rPr>
          <w:rFonts w:eastAsiaTheme="minorEastAsia"/>
        </w:rPr>
        <w:t xml:space="preserve">примерно </w:t>
      </w:r>
      <w:r>
        <w:rPr>
          <w:rFonts w:eastAsiaTheme="minorEastAsia"/>
        </w:rPr>
        <w:t xml:space="preserve">соответствует виду главного члена локальной погрешности (для первого значения она составила примерно </w:t>
      </w:r>
      <m:oMath>
        <m:r>
          <w:rPr>
            <w:rFonts w:ascii="Cambria Math" w:eastAsiaTheme="minorEastAsia" w:hAnsi="Cambria Math"/>
          </w:rPr>
          <m:t>4⋅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Pr="00F10AFB">
        <w:rPr>
          <w:rFonts w:eastAsiaTheme="minorEastAsia"/>
        </w:rPr>
        <w:t>).</w:t>
      </w:r>
      <w:r w:rsidR="006E3F49">
        <w:rPr>
          <w:rFonts w:eastAsiaTheme="minorEastAsia"/>
        </w:rPr>
        <w:t xml:space="preserve"> Используемый метод Рунге-Кутта</w:t>
      </w:r>
      <w:r>
        <w:rPr>
          <w:rFonts w:eastAsiaTheme="minorEastAsia"/>
        </w:rPr>
        <w:t xml:space="preserve"> является методом </w:t>
      </w:r>
      <w:r w:rsidR="006E3F49">
        <w:rPr>
          <w:rFonts w:eastAsiaTheme="minorEastAsia"/>
        </w:rPr>
        <w:t>2</w:t>
      </w:r>
      <w:r>
        <w:rPr>
          <w:rFonts w:eastAsiaTheme="minorEastAsia"/>
        </w:rPr>
        <w:t xml:space="preserve">-го порядка, вид локальной погрешности – 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,τ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,  τ=0.1</m:t>
        </m:r>
      </m:oMath>
      <w:r>
        <w:rPr>
          <w:rFonts w:eastAsiaTheme="minorEastAsia"/>
        </w:rPr>
        <w:t xml:space="preserve">. </w:t>
      </w:r>
      <w:r w:rsidR="006E3F49">
        <w:rPr>
          <w:rFonts w:eastAsiaTheme="minorEastAsia"/>
        </w:rPr>
        <w:t>Для данного метода невязка вышла даже чуть меньше ожидаемого, константа в главном члене погрешности понизила её еще на порядок.</w:t>
      </w:r>
    </w:p>
    <w:p w14:paraId="4020891E" w14:textId="233EAC08" w:rsidR="00656FCC" w:rsidRPr="00F10AFB" w:rsidRDefault="00656FCC" w:rsidP="004857B2">
      <w:pPr>
        <w:pStyle w:val="a"/>
        <w:rPr>
          <w:rFonts w:eastAsiaTheme="minorEastAsia"/>
          <w:i/>
        </w:rPr>
      </w:pPr>
      <w:r>
        <w:rPr>
          <w:rFonts w:eastAsiaTheme="minorEastAsia"/>
        </w:rPr>
        <w:t>Используемый метод Рунге-Кутта вышел точнее неявного метода Эйлера за счёт разницы в порядках методов.</w:t>
      </w:r>
    </w:p>
    <w:p w14:paraId="66539C89" w14:textId="53E277F9" w:rsidR="00A80482" w:rsidRPr="00AD7E96" w:rsidRDefault="00A62C0F" w:rsidP="00A80482">
      <w:pPr>
        <w:pStyle w:val="10"/>
      </w:pPr>
      <w:r>
        <w:t>Метод последовательного повышения порядка точности</w:t>
      </w:r>
      <w:bookmarkEnd w:id="12"/>
    </w:p>
    <w:p w14:paraId="30A929A2" w14:textId="77777777" w:rsidR="00A80482" w:rsidRPr="00AD7E96" w:rsidRDefault="00A80482" w:rsidP="00A80482">
      <w:pPr>
        <w:pStyle w:val="2"/>
      </w:pPr>
      <w:bookmarkStart w:id="13" w:name="_Toc120999439"/>
      <w:r>
        <w:lastRenderedPageBreak/>
        <w:t>Краткие теоретические сведения</w:t>
      </w:r>
      <w:bookmarkEnd w:id="13"/>
    </w:p>
    <w:p w14:paraId="2B2099C2" w14:textId="50355E3D" w:rsidR="00E85449" w:rsidRPr="00BB6548" w:rsidRDefault="00BB6548" w:rsidP="00A80482">
      <w:pPr>
        <w:pStyle w:val="a"/>
        <w:rPr>
          <w:rFonts w:eastAsiaTheme="minorEastAsia"/>
          <w:i/>
        </w:rPr>
      </w:pPr>
      <w:r>
        <w:rPr>
          <w:rFonts w:eastAsiaTheme="minorEastAsia"/>
        </w:rPr>
        <w:t xml:space="preserve">Метод последовательного повышения порядка точности 2-го порядка при </w:t>
      </w:r>
      <m:oMath>
        <m:r>
          <w:rPr>
            <w:rFonts w:ascii="Cambria Math" w:eastAsiaTheme="minorEastAsia" w:hAnsi="Cambria Math"/>
          </w:rPr>
          <m:t>q=0</m:t>
        </m:r>
      </m:oMath>
      <w:r>
        <w:rPr>
          <w:rFonts w:eastAsiaTheme="minorEastAsia"/>
        </w:rPr>
        <w:t xml:space="preserve"> имеет вид</w:t>
      </w:r>
      <w:r w:rsidRPr="00BB6548">
        <w:rPr>
          <w:rFonts w:eastAsiaTheme="minorEastAsia"/>
        </w:rPr>
        <w:t>:</w:t>
      </w:r>
    </w:p>
    <w:bookmarkStart w:id="14" w:name="_Toc120999440"/>
    <w:p w14:paraId="055BF27B" w14:textId="7FD6BA9F" w:rsidR="00BB6548" w:rsidRPr="00F43AD1" w:rsidRDefault="00BB1D0A" w:rsidP="00BB6548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+τ⋅f(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⋅f(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 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0,N-1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3372130E" w14:textId="2AB1B11A" w:rsidR="00BB6548" w:rsidRDefault="00BB1D0A" w:rsidP="00BB6548">
      <w:pPr>
        <w:pStyle w:val="a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B6548" w:rsidRPr="00F43AD1">
        <w:rPr>
          <w:rFonts w:eastAsiaTheme="minorEastAsia"/>
          <w:i/>
        </w:rPr>
        <w:t>.</w:t>
      </w:r>
    </w:p>
    <w:p w14:paraId="7DE407A3" w14:textId="1AB4C990" w:rsidR="00BB6548" w:rsidRDefault="00BB6548" w:rsidP="00BB6548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Здесь в квадратных скобках указана погрешность вычисляемого значения</w:t>
      </w:r>
      <w:r w:rsidR="00C33846">
        <w:rPr>
          <w:rFonts w:eastAsiaTheme="minorEastAsia"/>
          <w:iCs/>
        </w:rPr>
        <w:t xml:space="preserve">, а именно степень </w:t>
      </w:r>
      <m:oMath>
        <m:r>
          <w:rPr>
            <w:rFonts w:ascii="Cambria Math" w:eastAsiaTheme="minorEastAsia" w:hAnsi="Cambria Math"/>
          </w:rPr>
          <m:t>τ</m:t>
        </m:r>
      </m:oMath>
      <w:r w:rsidR="00C33846">
        <w:rPr>
          <w:rFonts w:eastAsiaTheme="minorEastAsia"/>
          <w:iCs/>
        </w:rPr>
        <w:t xml:space="preserve"> в главном члене локальной погрешности метода.</w:t>
      </w:r>
    </w:p>
    <w:p w14:paraId="24A569DD" w14:textId="11CCA876" w:rsidR="00C33846" w:rsidRPr="00C33846" w:rsidRDefault="00C33846" w:rsidP="00BB6548">
      <w:pPr>
        <w:pStyle w:val="a"/>
        <w:rPr>
          <w:iCs/>
        </w:rPr>
      </w:pPr>
      <w:r>
        <w:rPr>
          <w:rFonts w:eastAsiaTheme="minorEastAsia"/>
          <w:iCs/>
        </w:rPr>
        <w:t xml:space="preserve">Сама формула последовательного повышения порядка – это первая строчка метода. Для 2-го порядка и </w:t>
      </w:r>
      <m:oMath>
        <m:r>
          <w:rPr>
            <w:rFonts w:ascii="Cambria Math" w:eastAsiaTheme="minorEastAsia" w:hAnsi="Cambria Math"/>
          </w:rPr>
          <m:t>q=0</m:t>
        </m:r>
      </m:oMath>
      <w:r>
        <w:rPr>
          <w:rFonts w:eastAsiaTheme="minorEastAsia"/>
        </w:rPr>
        <w:t xml:space="preserve"> она определяется единственным образом. Вторая же строчка – это способ получения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</m:oMath>
      <w:r w:rsidRPr="00C3384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него достаточно использовать метод на один порядок ниже, т.е. метод 1-го порядка. В данном случае был выбран явный метод Эйлера (только тут шаг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τ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).</w:t>
      </w:r>
    </w:p>
    <w:p w14:paraId="3A51C6AB" w14:textId="3C859B31" w:rsidR="00BB6548" w:rsidRDefault="00BB6548" w:rsidP="00BB6548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Данный метод </w:t>
      </w:r>
      <w:r w:rsidR="00656FCC">
        <w:rPr>
          <w:rFonts w:eastAsiaTheme="minorEastAsia"/>
        </w:rPr>
        <w:t>базируется на квадратурной</w:t>
      </w:r>
      <w:r>
        <w:rPr>
          <w:rFonts w:eastAsiaTheme="minorEastAsia"/>
        </w:rPr>
        <w:t xml:space="preserve"> </w:t>
      </w:r>
      <w:r w:rsidR="00C33846">
        <w:rPr>
          <w:rFonts w:eastAsiaTheme="minorEastAsia"/>
        </w:rPr>
        <w:t>формул</w:t>
      </w:r>
      <w:r w:rsidR="00656FCC">
        <w:rPr>
          <w:rFonts w:eastAsiaTheme="minorEastAsia"/>
        </w:rPr>
        <w:t>е</w:t>
      </w:r>
      <w:r w:rsidR="00C33846">
        <w:rPr>
          <w:rFonts w:eastAsiaTheme="minorEastAsia"/>
        </w:rPr>
        <w:t xml:space="preserve"> средних прямоугольников</w:t>
      </w:r>
      <w:r>
        <w:rPr>
          <w:rFonts w:eastAsiaTheme="minorEastAsia"/>
        </w:rPr>
        <w:t>. Он является методом 2-го порядка, и его локальная погрешность имеет вид</w:t>
      </w:r>
      <w:r w:rsidRPr="00337963">
        <w:rPr>
          <w:rFonts w:eastAsiaTheme="minorEastAsia"/>
        </w:rPr>
        <w:t>:</w:t>
      </w:r>
    </w:p>
    <w:p w14:paraId="6E3F6C01" w14:textId="77777777" w:rsidR="00BB6548" w:rsidRPr="004857B2" w:rsidRDefault="00BB6548" w:rsidP="00BB6548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τ</m:t>
              </m:r>
            </m:e>
          </m:d>
          <m:r>
            <w:rPr>
              <w:rFonts w:ascii="Cambria Math" w:eastAsiaTheme="minorEastAsia" w:hAnsi="Cambria Math"/>
            </w:rPr>
            <m:t>=С⋅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27DF1B78" w14:textId="77777777" w:rsidR="00A80482" w:rsidRPr="000539B5" w:rsidRDefault="00A80482" w:rsidP="00A80482">
      <w:pPr>
        <w:pStyle w:val="2"/>
        <w:rPr>
          <w:lang w:val="en-GB"/>
        </w:rPr>
      </w:pPr>
      <w:r>
        <w:t>Листинг</w:t>
      </w:r>
      <w:r w:rsidRPr="000539B5">
        <w:rPr>
          <w:lang w:val="en-GB"/>
        </w:rPr>
        <w:t xml:space="preserve"> </w:t>
      </w:r>
      <w:r>
        <w:t>программы</w:t>
      </w:r>
      <w:bookmarkEnd w:id="14"/>
    </w:p>
    <w:p w14:paraId="7F0C0ADC" w14:textId="16A2E9AE" w:rsidR="00C33846" w:rsidRPr="00C33846" w:rsidRDefault="00C33846" w:rsidP="00C338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bookmarkStart w:id="15" w:name="_Toc120999441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(u,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*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(t) - u) / t;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getDuValue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2.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u *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(t) -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/ t;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 (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(t) +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IncreasingAccuracyMethod</w:t>
      </w:r>
      <w:proofErr w:type="spellEnd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public static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getY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n,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tau,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t,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u0)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[n +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= u0;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y12;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n;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y12 =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+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0.5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tau *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],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+ tau *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+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0.5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 tau, y12);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CauchyProblem</w:t>
      </w:r>
      <w:proofErr w:type="spellEnd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int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U0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final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final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y3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res3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CauchyProblem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/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t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+ </w:t>
      </w:r>
      <w:proofErr w:type="spellStart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solve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y3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IncreasingAccuracyMethod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getY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U0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res3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.getResidual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y3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);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outResult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решение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уравнения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3384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3384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3384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</w:t>
      </w:r>
      <w:proofErr w:type="spellStart"/>
      <w:r w:rsidRPr="00C3384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n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Задание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3. 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Метод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последовательного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повышения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порядка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точности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.outYAndRes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y3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res3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);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void </w:t>
      </w:r>
      <w:proofErr w:type="spellStart"/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outYAndRes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y,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[] res)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решение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3384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   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C3384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y[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Вектор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невязок</w:t>
      </w:r>
      <w:proofErr w:type="spellEnd"/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C3384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"%E</w:t>
      </w:r>
      <w:r w:rsidRPr="00C33846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C33846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res[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getResidual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[] y)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C33846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C33846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C33846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- y[i]);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C33846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CauchyProblem</w:t>
      </w:r>
      <w:proofErr w:type="spellEnd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cp 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C33846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CauchyProblem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.solve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C3384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.outResult</w:t>
      </w:r>
      <w:proofErr w:type="spellEnd"/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C33846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2F4CD310" w14:textId="77777777" w:rsidR="00A80482" w:rsidRPr="00C713CB" w:rsidRDefault="00A80482" w:rsidP="00A80482">
      <w:pPr>
        <w:pStyle w:val="2"/>
      </w:pPr>
      <w:r>
        <w:t>Результаты</w:t>
      </w:r>
      <w:bookmarkEnd w:id="15"/>
    </w:p>
    <w:p w14:paraId="5C93073F" w14:textId="22230A06" w:rsidR="006E6AC1" w:rsidRDefault="00C33846" w:rsidP="00A80482">
      <w:pPr>
        <w:pStyle w:val="a"/>
        <w:rPr>
          <w:rFonts w:eastAsiaTheme="minorEastAsia"/>
        </w:rPr>
      </w:pPr>
      <w:r w:rsidRPr="00C33846">
        <w:rPr>
          <w:rFonts w:eastAsiaTheme="minorEastAsia"/>
          <w:noProof/>
        </w:rPr>
        <w:drawing>
          <wp:inline distT="0" distB="0" distL="0" distR="0" wp14:anchorId="0DCE0064" wp14:editId="32129391">
            <wp:extent cx="4693920" cy="2733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997" cy="275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846">
        <w:rPr>
          <w:rFonts w:eastAsiaTheme="minorEastAsia"/>
          <w:noProof/>
        </w:rPr>
        <w:drawing>
          <wp:inline distT="0" distB="0" distL="0" distR="0" wp14:anchorId="35445D73" wp14:editId="33802084">
            <wp:extent cx="1349095" cy="2522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8543" cy="255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D63E" w14:textId="77777777" w:rsidR="00A80482" w:rsidRPr="00AD7E96" w:rsidRDefault="00A80482" w:rsidP="00A80482">
      <w:pPr>
        <w:pStyle w:val="2"/>
      </w:pPr>
      <w:bookmarkStart w:id="16" w:name="_Toc120999442"/>
      <w:r>
        <w:t>Выводы</w:t>
      </w:r>
      <w:bookmarkEnd w:id="16"/>
    </w:p>
    <w:p w14:paraId="46DE440C" w14:textId="75DBB259" w:rsidR="00C33846" w:rsidRPr="00F858DC" w:rsidRDefault="00F858DC" w:rsidP="00C33846">
      <w:pPr>
        <w:pStyle w:val="a"/>
        <w:rPr>
          <w:rFonts w:eastAsiaTheme="minorEastAsia"/>
          <w:i/>
        </w:rPr>
      </w:pPr>
      <w:bookmarkStart w:id="17" w:name="_Toc120999443"/>
      <w:r>
        <w:rPr>
          <w:rFonts w:eastAsiaTheme="minorEastAsia"/>
        </w:rPr>
        <w:t>Реальная</w:t>
      </w:r>
      <w:r w:rsidR="00C33846">
        <w:rPr>
          <w:rFonts w:eastAsiaTheme="minorEastAsia"/>
        </w:rPr>
        <w:t xml:space="preserve"> погрешность соответствует виду главного члена локальной погрешности (для первого значения она составила примерно </w:t>
      </w:r>
      <m:oMath>
        <m:r>
          <w:rPr>
            <w:rFonts w:ascii="Cambria Math" w:eastAsiaTheme="minorEastAsia" w:hAnsi="Cambria Math"/>
          </w:rPr>
          <m:t>7⋅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C33846" w:rsidRPr="00F10AFB">
        <w:rPr>
          <w:rFonts w:eastAsiaTheme="minorEastAsia"/>
        </w:rPr>
        <w:t>).</w:t>
      </w:r>
      <w:r w:rsidR="00C33846">
        <w:rPr>
          <w:rFonts w:eastAsiaTheme="minorEastAsia"/>
        </w:rPr>
        <w:t xml:space="preserve"> </w:t>
      </w:r>
      <w:r>
        <w:rPr>
          <w:rFonts w:eastAsiaTheme="minorEastAsia"/>
        </w:rPr>
        <w:t>Для вычисления использовался</w:t>
      </w:r>
      <w:r w:rsidR="00C33846">
        <w:rPr>
          <w:rFonts w:eastAsiaTheme="minorEastAsia"/>
        </w:rPr>
        <w:t xml:space="preserve"> метод </w:t>
      </w:r>
      <w:r>
        <w:rPr>
          <w:rFonts w:eastAsiaTheme="minorEastAsia"/>
        </w:rPr>
        <w:t>последовательного повышения порядка точности</w:t>
      </w:r>
      <w:r w:rsidR="00C33846">
        <w:rPr>
          <w:rFonts w:eastAsiaTheme="minorEastAsia"/>
        </w:rPr>
        <w:t xml:space="preserve"> 2-го порядка, вид локальной погрешности – 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,τ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,  τ=0.1</m:t>
        </m:r>
      </m:oMath>
      <w:r w:rsidR="00C3384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Погрешность метода получилась чуть больше (примерно в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раз) погрешности прошлого метода, метода Рунге-Кутта, но они все равно похожи, т.к. </w:t>
      </w:r>
      <w:r w:rsidR="00F87A4C">
        <w:rPr>
          <w:rFonts w:eastAsiaTheme="minorEastAsia"/>
        </w:rPr>
        <w:t xml:space="preserve">оба </w:t>
      </w:r>
      <w:r>
        <w:rPr>
          <w:rFonts w:eastAsiaTheme="minorEastAsia"/>
        </w:rPr>
        <w:t xml:space="preserve">являются методами </w:t>
      </w:r>
      <w:r w:rsidR="00F87A4C">
        <w:rPr>
          <w:rFonts w:eastAsiaTheme="minorEastAsia"/>
        </w:rPr>
        <w:t>2-го</w:t>
      </w:r>
      <w:r>
        <w:rPr>
          <w:rFonts w:eastAsiaTheme="minorEastAsia"/>
        </w:rPr>
        <w:t xml:space="preserve"> порядка. Разница объясняется разницей в значении </w:t>
      </w:r>
      <w:r>
        <w:rPr>
          <w:rFonts w:eastAsiaTheme="minorEastAsia"/>
        </w:rPr>
        <w:lastRenderedPageBreak/>
        <w:t xml:space="preserve">константы в главном члене локальной погрешности (а также есть добавка </w:t>
      </w:r>
      <m:oMath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</m:oMath>
      <w:r w:rsidRPr="00F858DC">
        <w:rPr>
          <w:rFonts w:eastAsiaTheme="minorEastAsia"/>
        </w:rPr>
        <w:t>).</w:t>
      </w:r>
      <w:r w:rsidR="00656FCC">
        <w:rPr>
          <w:rFonts w:eastAsiaTheme="minorEastAsia"/>
        </w:rPr>
        <w:t xml:space="preserve"> Данный метод всё ещё точнее, чем неявный метод Эйлера, порядок которого на 1 меньше.</w:t>
      </w:r>
    </w:p>
    <w:p w14:paraId="2E9B19E7" w14:textId="3DCD4519" w:rsidR="00A62C0F" w:rsidRPr="00AD7E96" w:rsidRDefault="00A62C0F" w:rsidP="00A62C0F">
      <w:pPr>
        <w:pStyle w:val="10"/>
      </w:pPr>
      <w:r>
        <w:t>Экстраполяционный метод Адамса</w:t>
      </w:r>
      <w:bookmarkEnd w:id="17"/>
    </w:p>
    <w:p w14:paraId="0F3D89EA" w14:textId="77777777" w:rsidR="00A62C0F" w:rsidRPr="00AD7E96" w:rsidRDefault="00A62C0F" w:rsidP="00A62C0F">
      <w:pPr>
        <w:pStyle w:val="2"/>
      </w:pPr>
      <w:bookmarkStart w:id="18" w:name="_Toc120999444"/>
      <w:r>
        <w:t>Краткие теоретические сведения</w:t>
      </w:r>
      <w:bookmarkEnd w:id="18"/>
    </w:p>
    <w:p w14:paraId="46E08510" w14:textId="35582070" w:rsidR="00A62C0F" w:rsidRDefault="00BB1D0A" w:rsidP="00A62C0F">
      <w:pPr>
        <w:pStyle w:val="a"/>
        <w:rPr>
          <w:rFonts w:eastAsiaTheme="minorEastAsia"/>
        </w:rPr>
      </w:pPr>
      <w:r>
        <w:rPr>
          <w:rFonts w:eastAsiaTheme="minorEastAsia"/>
        </w:rPr>
        <w:t>Экстраполяционный (явный) метод Адамса 3-го порядка записывается в следующем виде</w:t>
      </w:r>
      <w:r w:rsidR="00A62C0F" w:rsidRPr="00E85449">
        <w:rPr>
          <w:rFonts w:eastAsiaTheme="minorEastAsia"/>
        </w:rPr>
        <w:t>:</w:t>
      </w:r>
    </w:p>
    <w:p w14:paraId="6AC8FEA9" w14:textId="77777777" w:rsidR="00BB1D0A" w:rsidRPr="00BB1D0A" w:rsidRDefault="00BB1D0A" w:rsidP="00A62C0F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⋅(23⋅f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-16⋅f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+5⋅f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1AB47AAA" w14:textId="65F0D1BE" w:rsidR="00BB1D0A" w:rsidRPr="00BB1D0A" w:rsidRDefault="00BB1D0A" w:rsidP="00A62C0F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2,N-1</m:t>
              </m:r>
            </m:e>
          </m:acc>
        </m:oMath>
      </m:oMathPara>
    </w:p>
    <w:p w14:paraId="62AB40AF" w14:textId="5105096A" w:rsidR="00BB1D0A" w:rsidRPr="00BB1D0A" w:rsidRDefault="00BB1D0A" w:rsidP="00A62C0F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реализации метода требуется задать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B1D0A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которые называются началом таблицы. Для этого используем метод последовательного повышения порядка точности того же порядка, что и метод Адамса, т.е. 3-го порядка. Используем </w:t>
      </w:r>
      <w:r w:rsidR="00CD10A8">
        <w:rPr>
          <w:rFonts w:eastAsiaTheme="minorEastAsia"/>
          <w:iCs/>
        </w:rPr>
        <w:t xml:space="preserve">формулу, базирующуюся на квадратурной </w:t>
      </w:r>
      <w:r>
        <w:rPr>
          <w:rFonts w:eastAsiaTheme="minorEastAsia"/>
          <w:iCs/>
        </w:rPr>
        <w:t>формул</w:t>
      </w:r>
      <w:r w:rsidR="00CD10A8">
        <w:rPr>
          <w:rFonts w:eastAsiaTheme="minorEastAsia"/>
          <w:iCs/>
        </w:rPr>
        <w:t>е</w:t>
      </w:r>
      <w:r>
        <w:rPr>
          <w:rFonts w:eastAsiaTheme="minorEastAsia"/>
          <w:iCs/>
        </w:rPr>
        <w:t xml:space="preserve"> Симпсона</w:t>
      </w:r>
      <w:r>
        <w:rPr>
          <w:rFonts w:eastAsiaTheme="minorEastAsia"/>
          <w:iCs/>
          <w:lang w:val="en-GB"/>
        </w:rPr>
        <w:t>:</w:t>
      </w:r>
    </w:p>
    <w:p w14:paraId="01407AFA" w14:textId="2CB2A4BC" w:rsidR="00BB1D0A" w:rsidRPr="00F43AD1" w:rsidRDefault="00BB1D0A" w:rsidP="00BB1D0A">
      <w:pPr>
        <w:pStyle w:val="a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⋅(f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4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+4⋅f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+f(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  <w:lang w:val="en-GB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4</m:t>
                              </m:r>
                            </m:den>
                          </m:f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den>
                      </m:f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lang w:val="en-GB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4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j+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3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4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GB"/>
                    </w:rPr>
                    <m:t>+</m:t>
                  </m:r>
                  <m:r>
                    <w:rPr>
                      <w:rFonts w:ascii="Cambria Math" w:hAnsi="Cambria Math"/>
                      <w:lang w:val="en-GB"/>
                    </w:rPr>
                    <m:t>τ</m:t>
                  </m:r>
                  <m:r>
                    <w:rPr>
                      <w:rFonts w:ascii="Cambria Math" w:hAnsi="Cambria Math"/>
                      <w:lang w:val="en-GB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τ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3</m:t>
                              </m:r>
                            </m:e>
                          </m:d>
                        </m:sup>
                      </m:sSubSup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, j=</m:t>
          </m:r>
          <m:r>
            <w:rPr>
              <w:rFonts w:ascii="Cambria Math" w:eastAsiaTheme="minorEastAsia" w:hAnsi="Cambria Math"/>
            </w:rPr>
            <m:t>0,1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1BA6751" w14:textId="77777777" w:rsidR="00BB1D0A" w:rsidRDefault="00BB1D0A" w:rsidP="00BB1D0A">
      <w:pPr>
        <w:pStyle w:val="a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43AD1">
        <w:rPr>
          <w:rFonts w:eastAsiaTheme="minorEastAsia"/>
          <w:i/>
        </w:rPr>
        <w:t>.</w:t>
      </w:r>
    </w:p>
    <w:p w14:paraId="69297021" w14:textId="35821C78" w:rsidR="00656FCC" w:rsidRDefault="00656FCC" w:rsidP="00656FCC">
      <w:pPr>
        <w:pStyle w:val="a"/>
        <w:rPr>
          <w:rFonts w:eastAsiaTheme="minorEastAsia"/>
        </w:rPr>
      </w:pPr>
      <w:bookmarkStart w:id="19" w:name="_Toc120999445"/>
      <w:r>
        <w:rPr>
          <w:rFonts w:eastAsiaTheme="minorEastAsia"/>
        </w:rPr>
        <w:t>Локальная погрешность экстраполяционного метода Адамса 3-го порядка записывается в виде</w:t>
      </w:r>
      <w:r w:rsidRPr="00656FCC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75BF8A5C" w14:textId="3BC792B9" w:rsidR="00656FCC" w:rsidRPr="00656FCC" w:rsidRDefault="00656FCC" w:rsidP="00656FCC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τ</m:t>
              </m:r>
            </m:e>
          </m:d>
          <m:r>
            <w:rPr>
              <w:rFonts w:ascii="Cambria Math" w:eastAsiaTheme="minorEastAsia" w:hAnsi="Cambria Math"/>
            </w:rPr>
            <m:t>=С⋅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3BB9DFDD" w14:textId="5B2F533D" w:rsidR="00656FCC" w:rsidRPr="00656FCC" w:rsidRDefault="00656FCC" w:rsidP="00656FCC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>Используемый метод последовательного повышения порядка также является методом 3-го порядка</w:t>
      </w:r>
      <w:r w:rsidRPr="00656FCC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и его локальная погрешность записывается аналогично</w:t>
      </w:r>
      <w:r w:rsidRPr="00656FCC">
        <w:rPr>
          <w:rFonts w:eastAsiaTheme="minorEastAsia"/>
          <w:iCs/>
        </w:rPr>
        <w:t>:</w:t>
      </w:r>
    </w:p>
    <w:p w14:paraId="1947FADD" w14:textId="419936D5" w:rsidR="00656FCC" w:rsidRPr="00656FCC" w:rsidRDefault="00656FCC" w:rsidP="00656FCC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 τ</m:t>
              </m:r>
            </m:e>
          </m:d>
          <m:r>
            <w:rPr>
              <w:rFonts w:ascii="Cambria Math" w:eastAsiaTheme="minorEastAsia" w:hAnsi="Cambria Math"/>
            </w:rPr>
            <m:t>=С⋅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(3)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+O(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)=O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14:paraId="7A6DDF0C" w14:textId="77777777" w:rsidR="00A62C0F" w:rsidRPr="000539B5" w:rsidRDefault="00A62C0F" w:rsidP="00A62C0F">
      <w:pPr>
        <w:pStyle w:val="2"/>
        <w:rPr>
          <w:lang w:val="en-GB"/>
        </w:rPr>
      </w:pPr>
      <w:r>
        <w:lastRenderedPageBreak/>
        <w:t>Листинг</w:t>
      </w:r>
      <w:r w:rsidRPr="000539B5">
        <w:rPr>
          <w:lang w:val="en-GB"/>
        </w:rPr>
        <w:t xml:space="preserve"> </w:t>
      </w:r>
      <w:r>
        <w:t>программы</w:t>
      </w:r>
      <w:bookmarkEnd w:id="19"/>
    </w:p>
    <w:p w14:paraId="2EDC61B4" w14:textId="61F1115C" w:rsidR="009945E7" w:rsidRDefault="009945E7" w:rsidP="009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20" w:name="_Toc120999446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import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java.util</w:t>
      </w:r>
      <w:proofErr w:type="spellEnd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*;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proofErr w:type="gramStart"/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gramEnd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pow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(u,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*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(t) - u) / t;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getDuValue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2.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u *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(t) -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/ t;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</w:t>
      </w:r>
      <w:proofErr w:type="gram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}</w:t>
      </w:r>
      <w:proofErr w:type="gram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double </w:t>
      </w:r>
      <w:proofErr w:type="spellStart"/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getValue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t)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1.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/ (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log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(t) +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MultistepMethod</w:t>
      </w:r>
      <w:proofErr w:type="spellEnd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public static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getY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n,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tau,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t,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u0)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[n +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= u0;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MultistepMethod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getYIncreasingMethod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(tau, t[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],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MultistepMethod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getYIncreasingMethod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(tau, t[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],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n;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+ (tau /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12.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*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</w:t>
      </w:r>
      <w:proofErr w:type="gram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(</w:t>
      </w:r>
      <w:proofErr w:type="gramEnd"/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23.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proofErr w:type="gram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proofErr w:type="gram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],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 -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   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16.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proofErr w:type="gram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proofErr w:type="gram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],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 +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               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5.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],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3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static double </w:t>
      </w:r>
      <w:proofErr w:type="spellStart"/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getYIncreasingMethod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tau,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t,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y)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y12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y14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y11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double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y14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y + (tau /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* </w:t>
      </w:r>
      <w:proofErr w:type="spellStart"/>
      <w:proofErr w:type="gram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proofErr w:type="gram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(t, y);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y12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y + (tau /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* </w:t>
      </w:r>
      <w:proofErr w:type="spellStart"/>
      <w:proofErr w:type="gram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proofErr w:type="gram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 + (tau /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4.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),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y14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y11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y + tau *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 + (tau /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),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y12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y + (tau /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6.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* (</w:t>
      </w:r>
      <w:proofErr w:type="spellStart"/>
      <w:proofErr w:type="gram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proofErr w:type="gram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(t, y) +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 xml:space="preserve">4.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*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 + (tau /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),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y12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+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(t + tau,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y11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class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CauchyProblem</w:t>
      </w:r>
      <w:proofErr w:type="spellEnd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int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A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2.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static double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U0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1.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final double 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final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final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y4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res4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</w:t>
      </w:r>
      <w:proofErr w:type="spellStart"/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CauchyProblem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= (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B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-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) /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t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A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-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+ </w:t>
      </w:r>
      <w:proofErr w:type="spellStart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getValue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solve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y4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MultistepMethod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getY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tau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U0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 xml:space="preserve">res4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proofErr w:type="spellStart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.getResidual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y4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void </w:t>
      </w:r>
      <w:proofErr w:type="spellStart"/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outResult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Formatter();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Точное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решение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уравнения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9945E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9945E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proofErr w:type="spellStart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</w:p>
    <w:p w14:paraId="3B402A40" w14:textId="77777777" w:rsidR="009945E7" w:rsidRDefault="009945E7" w:rsidP="009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094FD66" w14:textId="579CF3C1" w:rsidR="009945E7" w:rsidRPr="009945E7" w:rsidRDefault="009945E7" w:rsidP="009945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.format</w:t>
      </w:r>
      <w:proofErr w:type="spellEnd"/>
      <w:proofErr w:type="gram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945E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</w:t>
      </w:r>
      <w:proofErr w:type="spellStart"/>
      <w:r w:rsidRPr="009945E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n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Задание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4. Экстраполяционный </w:t>
      </w:r>
      <w:proofErr w:type="spellStart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метод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Адамса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.outYAndRes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y4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res4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System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out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.println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fmt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private void </w:t>
      </w:r>
      <w:proofErr w:type="spellStart"/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outYAndRes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Formatter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y,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[] res)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Полученное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решение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9945E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"%.7f</w:t>
      </w:r>
      <w:r w:rsidRPr="009945E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y[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proofErr w:type="spellStart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Вектор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 xml:space="preserve"> </w:t>
      </w:r>
      <w:proofErr w:type="spellStart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невязок</w:t>
      </w:r>
      <w:proofErr w:type="spellEnd"/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:</w:t>
      </w:r>
      <w:r w:rsidRPr="009945E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fmt.format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"%E</w:t>
      </w:r>
      <w:r w:rsidRPr="009945E7">
        <w:rPr>
          <w:rFonts w:ascii="Courier New" w:eastAsia="Times New Roman" w:hAnsi="Courier New" w:cs="Courier New"/>
          <w:color w:val="0037A6"/>
          <w:sz w:val="20"/>
          <w:szCs w:val="20"/>
          <w:lang w:eastAsia="en-GB"/>
        </w:rPr>
        <w:t>\n</w:t>
      </w:r>
      <w:r w:rsidRPr="009945E7">
        <w:rPr>
          <w:rFonts w:ascii="Courier New" w:eastAsia="Times New Roman" w:hAnsi="Courier New" w:cs="Courier New"/>
          <w:color w:val="067D17"/>
          <w:sz w:val="20"/>
          <w:szCs w:val="20"/>
          <w:lang w:eastAsia="en-GB"/>
        </w:rPr>
        <w:t>"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, res[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private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getResidual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[] y)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res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new double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 xml:space="preserve">N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+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1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for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int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= </w:t>
      </w:r>
      <w:r w:rsidRPr="009945E7">
        <w:rPr>
          <w:rFonts w:ascii="Courier New" w:eastAsia="Times New Roman" w:hAnsi="Courier New" w:cs="Courier New"/>
          <w:color w:val="1750EB"/>
          <w:sz w:val="20"/>
          <w:szCs w:val="20"/>
          <w:lang w:eastAsia="en-GB"/>
        </w:rPr>
        <w:t>0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 &lt;= </w:t>
      </w:r>
      <w:r w:rsidRPr="009945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GB"/>
        </w:rPr>
        <w:t>N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;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++)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   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] =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Math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GB"/>
        </w:rPr>
        <w:t>abs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proofErr w:type="spellStart"/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this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</w:t>
      </w:r>
      <w:r w:rsidRPr="009945E7">
        <w:rPr>
          <w:rFonts w:ascii="Courier New" w:eastAsia="Times New Roman" w:hAnsi="Courier New" w:cs="Courier New"/>
          <w:color w:val="871094"/>
          <w:sz w:val="20"/>
          <w:szCs w:val="20"/>
          <w:lang w:eastAsia="en-GB"/>
        </w:rPr>
        <w:t>u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 - y[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i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]);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return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res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class 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Main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public static void </w:t>
      </w:r>
      <w:r w:rsidRPr="009945E7">
        <w:rPr>
          <w:rFonts w:ascii="Courier New" w:eastAsia="Times New Roman" w:hAnsi="Courier New" w:cs="Courier New"/>
          <w:color w:val="00627A"/>
          <w:sz w:val="20"/>
          <w:szCs w:val="20"/>
          <w:lang w:eastAsia="en-GB"/>
        </w:rPr>
        <w:t>main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</w:t>
      </w:r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[]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args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) {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CauchyProblem</w:t>
      </w:r>
      <w:proofErr w:type="spellEnd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cp 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 xml:space="preserve">= </w:t>
      </w:r>
      <w:r w:rsidRPr="009945E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new </w:t>
      </w:r>
      <w:proofErr w:type="spellStart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CauchyProblem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lastRenderedPageBreak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.solve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    </w:t>
      </w:r>
      <w:proofErr w:type="spellStart"/>
      <w:r w:rsidRPr="009945E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cp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.outResult</w:t>
      </w:r>
      <w:proofErr w:type="spellEnd"/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();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 xml:space="preserve">    }</w:t>
      </w:r>
      <w:r w:rsidRPr="009945E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br/>
        <w:t>}</w:t>
      </w:r>
    </w:p>
    <w:p w14:paraId="652D294D" w14:textId="77777777" w:rsidR="00A62C0F" w:rsidRPr="00C713CB" w:rsidRDefault="00A62C0F" w:rsidP="00A62C0F">
      <w:pPr>
        <w:pStyle w:val="2"/>
      </w:pPr>
      <w:r>
        <w:t>Результаты</w:t>
      </w:r>
      <w:bookmarkEnd w:id="20"/>
    </w:p>
    <w:p w14:paraId="75A1499D" w14:textId="34B0A2B7" w:rsidR="00A62C0F" w:rsidRDefault="009945E7" w:rsidP="00A62C0F">
      <w:pPr>
        <w:pStyle w:val="a"/>
        <w:rPr>
          <w:rFonts w:eastAsiaTheme="minorEastAsia"/>
        </w:rPr>
      </w:pPr>
      <w:r w:rsidRPr="009945E7">
        <w:rPr>
          <w:rFonts w:eastAsiaTheme="minorEastAsia"/>
        </w:rPr>
        <w:drawing>
          <wp:inline distT="0" distB="0" distL="0" distR="0" wp14:anchorId="53051730" wp14:editId="0557629C">
            <wp:extent cx="3292125" cy="278916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5E7">
        <w:rPr>
          <w:noProof/>
        </w:rPr>
        <w:t xml:space="preserve"> </w:t>
      </w:r>
      <w:r w:rsidRPr="009945E7">
        <w:rPr>
          <w:rFonts w:eastAsiaTheme="minorEastAsia"/>
        </w:rPr>
        <w:drawing>
          <wp:inline distT="0" distB="0" distL="0" distR="0" wp14:anchorId="3E0C9A40" wp14:editId="0486712E">
            <wp:extent cx="1310754" cy="27281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F7C8" w14:textId="77777777" w:rsidR="00A62C0F" w:rsidRPr="00AD7E96" w:rsidRDefault="00A62C0F" w:rsidP="00A62C0F">
      <w:pPr>
        <w:pStyle w:val="2"/>
      </w:pPr>
      <w:bookmarkStart w:id="21" w:name="_Toc120999447"/>
      <w:r>
        <w:t>Выводы</w:t>
      </w:r>
      <w:bookmarkEnd w:id="21"/>
    </w:p>
    <w:p w14:paraId="70AB1FC4" w14:textId="18E64661" w:rsidR="009945E7" w:rsidRDefault="009945E7" w:rsidP="009945E7">
      <w:pPr>
        <w:pStyle w:val="a"/>
        <w:rPr>
          <w:rFonts w:eastAsiaTheme="minorEastAsia"/>
        </w:rPr>
      </w:pPr>
      <w:r>
        <w:rPr>
          <w:rFonts w:eastAsiaTheme="minorEastAsia"/>
        </w:rPr>
        <w:t>Из результатов видно, что р</w:t>
      </w:r>
      <w:r>
        <w:rPr>
          <w:rFonts w:eastAsiaTheme="minorEastAsia"/>
        </w:rPr>
        <w:t xml:space="preserve">еальная погрешность </w:t>
      </w:r>
      <w:r>
        <w:rPr>
          <w:rFonts w:eastAsiaTheme="minorEastAsia"/>
        </w:rPr>
        <w:t xml:space="preserve">начала таблицы </w:t>
      </w:r>
      <w:r>
        <w:rPr>
          <w:rFonts w:eastAsiaTheme="minorEastAsia"/>
        </w:rPr>
        <w:t xml:space="preserve">соответствует виду главного члена локальной погрешности (для первого значения она составила примерно </w:t>
      </w:r>
      <m:oMath>
        <m:r>
          <w:rPr>
            <w:rFonts w:ascii="Cambria Math" w:eastAsiaTheme="minorEastAsia" w:hAnsi="Cambria Math"/>
          </w:rPr>
          <m:t>1.3</m:t>
        </m:r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 w:rsidRPr="00F10AFB">
        <w:rPr>
          <w:rFonts w:eastAsiaTheme="minorEastAsia"/>
        </w:rPr>
        <w:t>).</w:t>
      </w:r>
      <w:r>
        <w:rPr>
          <w:rFonts w:eastAsiaTheme="minorEastAsia"/>
        </w:rPr>
        <w:t xml:space="preserve"> Для вычисления </w:t>
      </w:r>
      <w:r>
        <w:rPr>
          <w:rFonts w:eastAsiaTheme="minorEastAsia"/>
        </w:rPr>
        <w:t xml:space="preserve">начала таблицы </w:t>
      </w:r>
      <w:r>
        <w:rPr>
          <w:rFonts w:eastAsiaTheme="minorEastAsia"/>
        </w:rPr>
        <w:t xml:space="preserve">использовался метод последовательного повышения порядка точности 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-го порядка, вид локальной погрешности – 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,τ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,  τ=0.1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>Т.е. начало таблицы было вычислено чуть точнее, за счёт константы в главном члене локальной погрешности, она уменьшила погрешность на один порядок.</w:t>
      </w:r>
    </w:p>
    <w:p w14:paraId="7435768F" w14:textId="77777777" w:rsidR="007B6B92" w:rsidRDefault="009945E7" w:rsidP="009945E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Что касается самого экстраполяционного метода Адамса, то здесь погрешность получилась чуть больше ожидаемого. Метод является методом 3-го порядка, его </w:t>
      </w:r>
      <w:r>
        <w:rPr>
          <w:rFonts w:eastAsiaTheme="minorEastAsia"/>
        </w:rPr>
        <w:t>локальн</w:t>
      </w:r>
      <w:r>
        <w:rPr>
          <w:rFonts w:eastAsiaTheme="minorEastAsia"/>
        </w:rPr>
        <w:t>ая</w:t>
      </w:r>
      <w:r>
        <w:rPr>
          <w:rFonts w:eastAsiaTheme="minorEastAsia"/>
        </w:rPr>
        <w:t xml:space="preserve"> погрешност</w:t>
      </w:r>
      <w:r>
        <w:rPr>
          <w:rFonts w:eastAsiaTheme="minorEastAsia"/>
        </w:rPr>
        <w:t>ь</w:t>
      </w:r>
      <w:r>
        <w:rPr>
          <w:rFonts w:eastAsiaTheme="minorEastAsia"/>
        </w:rPr>
        <w:t xml:space="preserve"> – 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,τ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,  τ=0.1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третьего значения фактическая погрешность вышла примерно </w:t>
      </w:r>
      <m:oMath>
        <m:r>
          <w:rPr>
            <w:rFonts w:ascii="Cambria Math" w:eastAsiaTheme="minorEastAsia" w:hAnsi="Cambria Math"/>
          </w:rPr>
          <m:t>1.3⋅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т.е. на порядок больше, чем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τ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  <w:r w:rsidR="00A34AA5">
        <w:rPr>
          <w:rFonts w:eastAsiaTheme="minorEastAsia"/>
        </w:rPr>
        <w:t xml:space="preserve">. </w:t>
      </w:r>
    </w:p>
    <w:p w14:paraId="58679ED8" w14:textId="0109CEEC" w:rsidR="009945E7" w:rsidRDefault="00A34AA5" w:rsidP="009945E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В итоге метод Рунге-Кутта, который является методом 2-го порядка, на практике для нашей задачи вышел </w:t>
      </w:r>
      <w:r w:rsidR="007B6B92">
        <w:rPr>
          <w:rFonts w:eastAsiaTheme="minorEastAsia"/>
        </w:rPr>
        <w:t>самым точным, в том числе точнее метода Адамса 3-го порядка</w:t>
      </w:r>
      <w:r>
        <w:rPr>
          <w:rFonts w:eastAsiaTheme="minorEastAsia"/>
        </w:rPr>
        <w:t xml:space="preserve">. Ниже приведены графики производных, которые фигурируют в локальных погрешностях этих методов. Из графиков видно, что производная для экстраполяционного метода Адамса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9945E7">
        <w:rPr>
          <w:rFonts w:eastAsiaTheme="minorEastAsia"/>
        </w:rPr>
        <w:t xml:space="preserve"> </w:t>
      </w:r>
      <w:r>
        <w:rPr>
          <w:rFonts w:eastAsiaTheme="minorEastAsia"/>
        </w:rPr>
        <w:t>по модулю больше производн</w:t>
      </w:r>
      <w:r w:rsidR="009945E7">
        <w:rPr>
          <w:rFonts w:eastAsiaTheme="minorEastAsia"/>
        </w:rPr>
        <w:t>о</w:t>
      </w:r>
      <w:r>
        <w:rPr>
          <w:rFonts w:eastAsiaTheme="minorEastAsia"/>
        </w:rPr>
        <w:t xml:space="preserve">й в погрешности метода Рунге-Кутта,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A34AA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88</m:t>
            </m:r>
          </m:num>
          <m:den>
            <m:r>
              <w:rPr>
                <w:rFonts w:ascii="Cambria Math" w:eastAsiaTheme="minorEastAsia" w:hAnsi="Cambria Math"/>
              </w:rPr>
              <m:t>14</m:t>
            </m:r>
          </m:den>
        </m:f>
      </m:oMath>
      <w:r>
        <w:rPr>
          <w:rFonts w:eastAsiaTheme="minorEastAsia"/>
        </w:rPr>
        <w:t xml:space="preserve"> раз. Этим и можно объяснить такую разницу в методах.</w:t>
      </w:r>
    </w:p>
    <w:p w14:paraId="256D9675" w14:textId="7053EC61" w:rsidR="00A34AA5" w:rsidRDefault="00A34AA5" w:rsidP="009945E7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Заметим, что метод последовательного повышения порядка точности является довольно тяжелым в вычислениях в общем случае (вычислительная трудность заключается в том, сколько раз вычисляется значение функции правой части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задачи в некоторой точке), именно поэтому есть смысл использовать экстраполяционный метод Адамса, он менее тяжелый в вычислениях.</w:t>
      </w:r>
    </w:p>
    <w:p w14:paraId="5EA02B5D" w14:textId="4E8F8E33" w:rsidR="007B6B92" w:rsidRPr="007B6B92" w:rsidRDefault="007B4EE4" w:rsidP="009945E7">
      <w:pPr>
        <w:pStyle w:val="a"/>
        <w:rPr>
          <w:rFonts w:eastAsiaTheme="minorEastAsia"/>
          <w:lang w:val="en-GB"/>
        </w:rPr>
      </w:pPr>
      <w:r w:rsidRPr="007B4EE4">
        <w:rPr>
          <w:rFonts w:eastAsiaTheme="minorEastAsia"/>
          <w:lang w:val="en-GB"/>
        </w:rPr>
        <w:drawing>
          <wp:inline distT="0" distB="0" distL="0" distR="0" wp14:anchorId="744F1749" wp14:editId="469E64EA">
            <wp:extent cx="3183269" cy="59740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2336" cy="599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B92">
        <w:rPr>
          <w:rFonts w:eastAsiaTheme="minorEastAsia"/>
          <w:lang w:val="en-GB"/>
        </w:rPr>
        <w:t xml:space="preserve">  </w:t>
      </w:r>
      <w:r w:rsidR="007B6B92" w:rsidRPr="007B6B92">
        <w:rPr>
          <w:rFonts w:eastAsiaTheme="minorEastAsia"/>
          <w:lang w:val="en-GB"/>
        </w:rPr>
        <w:drawing>
          <wp:inline distT="0" distB="0" distL="0" distR="0" wp14:anchorId="1A29846E" wp14:editId="6925071E">
            <wp:extent cx="2468880" cy="59862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400" cy="60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5254" w14:textId="77777777" w:rsidR="00A34AA5" w:rsidRPr="00A34AA5" w:rsidRDefault="00A34AA5" w:rsidP="009945E7">
      <w:pPr>
        <w:pStyle w:val="a"/>
        <w:rPr>
          <w:rFonts w:eastAsiaTheme="minorEastAsia"/>
          <w:i/>
        </w:rPr>
      </w:pPr>
    </w:p>
    <w:p w14:paraId="55423C51" w14:textId="77777777" w:rsidR="00A62C0F" w:rsidRPr="00396C43" w:rsidRDefault="00A62C0F" w:rsidP="00AD6A3E">
      <w:pPr>
        <w:pStyle w:val="a"/>
        <w:rPr>
          <w:rFonts w:eastAsiaTheme="minorEastAsia"/>
        </w:rPr>
      </w:pPr>
    </w:p>
    <w:sectPr w:rsidR="00A62C0F" w:rsidRPr="00396C43" w:rsidSect="00020543">
      <w:footerReference w:type="default" r:id="rId18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5C210" w14:textId="77777777" w:rsidR="00661366" w:rsidRDefault="00661366" w:rsidP="00D6486A">
      <w:pPr>
        <w:spacing w:after="0" w:line="240" w:lineRule="auto"/>
      </w:pPr>
      <w:r>
        <w:separator/>
      </w:r>
    </w:p>
  </w:endnote>
  <w:endnote w:type="continuationSeparator" w:id="0">
    <w:p w14:paraId="7C8A9D6E" w14:textId="77777777" w:rsidR="00661366" w:rsidRDefault="00661366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BB1D0A" w:rsidRDefault="00BB1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BB1D0A" w:rsidRDefault="00BB1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A80A4" w14:textId="77777777" w:rsidR="00661366" w:rsidRDefault="00661366" w:rsidP="00D6486A">
      <w:pPr>
        <w:spacing w:after="0" w:line="240" w:lineRule="auto"/>
      </w:pPr>
      <w:r>
        <w:separator/>
      </w:r>
    </w:p>
  </w:footnote>
  <w:footnote w:type="continuationSeparator" w:id="0">
    <w:p w14:paraId="28A60216" w14:textId="77777777" w:rsidR="00661366" w:rsidRDefault="00661366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D643473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2EEF2FFC"/>
    <w:multiLevelType w:val="hybridMultilevel"/>
    <w:tmpl w:val="D2885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636D15"/>
    <w:multiLevelType w:val="hybridMultilevel"/>
    <w:tmpl w:val="3E6E62EC"/>
    <w:lvl w:ilvl="0" w:tplc="112C1EEA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6E6EC6"/>
    <w:multiLevelType w:val="hybridMultilevel"/>
    <w:tmpl w:val="0DE6940C"/>
    <w:lvl w:ilvl="0" w:tplc="7610AFFC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8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9"/>
  </w:num>
  <w:num w:numId="13">
    <w:abstractNumId w:val="3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539B5"/>
    <w:rsid w:val="00054166"/>
    <w:rsid w:val="00055E54"/>
    <w:rsid w:val="00060912"/>
    <w:rsid w:val="00063BE0"/>
    <w:rsid w:val="000673F5"/>
    <w:rsid w:val="00081519"/>
    <w:rsid w:val="0009430C"/>
    <w:rsid w:val="000B546E"/>
    <w:rsid w:val="000E6CDB"/>
    <w:rsid w:val="000F2B90"/>
    <w:rsid w:val="0010600B"/>
    <w:rsid w:val="00182959"/>
    <w:rsid w:val="00195F1A"/>
    <w:rsid w:val="001A3C9A"/>
    <w:rsid w:val="001B0D88"/>
    <w:rsid w:val="001D4BD9"/>
    <w:rsid w:val="001E67D6"/>
    <w:rsid w:val="00206900"/>
    <w:rsid w:val="0020766A"/>
    <w:rsid w:val="002202F2"/>
    <w:rsid w:val="0022501C"/>
    <w:rsid w:val="00244103"/>
    <w:rsid w:val="00262C28"/>
    <w:rsid w:val="00266960"/>
    <w:rsid w:val="00276D7A"/>
    <w:rsid w:val="00296447"/>
    <w:rsid w:val="002A5396"/>
    <w:rsid w:val="002D07B6"/>
    <w:rsid w:val="002D3C77"/>
    <w:rsid w:val="002D4712"/>
    <w:rsid w:val="002E63E7"/>
    <w:rsid w:val="002F1D92"/>
    <w:rsid w:val="002F2833"/>
    <w:rsid w:val="00303034"/>
    <w:rsid w:val="003116EF"/>
    <w:rsid w:val="00337963"/>
    <w:rsid w:val="00343369"/>
    <w:rsid w:val="00345B5E"/>
    <w:rsid w:val="00352D3E"/>
    <w:rsid w:val="00366DA2"/>
    <w:rsid w:val="00396C43"/>
    <w:rsid w:val="003A02A7"/>
    <w:rsid w:val="003A5984"/>
    <w:rsid w:val="003A70D8"/>
    <w:rsid w:val="003C665B"/>
    <w:rsid w:val="003D3148"/>
    <w:rsid w:val="00410BBC"/>
    <w:rsid w:val="00413FB0"/>
    <w:rsid w:val="00426E9D"/>
    <w:rsid w:val="00432E58"/>
    <w:rsid w:val="004343AD"/>
    <w:rsid w:val="0044356F"/>
    <w:rsid w:val="004458F7"/>
    <w:rsid w:val="00467BC3"/>
    <w:rsid w:val="004857B2"/>
    <w:rsid w:val="00491935"/>
    <w:rsid w:val="004A5B64"/>
    <w:rsid w:val="004C3C8F"/>
    <w:rsid w:val="004F2EE3"/>
    <w:rsid w:val="00561FEF"/>
    <w:rsid w:val="00593BCC"/>
    <w:rsid w:val="005B2BA9"/>
    <w:rsid w:val="005C50B9"/>
    <w:rsid w:val="005E076D"/>
    <w:rsid w:val="005F6368"/>
    <w:rsid w:val="0060024F"/>
    <w:rsid w:val="00635C66"/>
    <w:rsid w:val="00641081"/>
    <w:rsid w:val="00643DAD"/>
    <w:rsid w:val="00654699"/>
    <w:rsid w:val="00656FCC"/>
    <w:rsid w:val="00657672"/>
    <w:rsid w:val="00661366"/>
    <w:rsid w:val="00662D9A"/>
    <w:rsid w:val="00685D04"/>
    <w:rsid w:val="00697C27"/>
    <w:rsid w:val="006A1B56"/>
    <w:rsid w:val="006B7673"/>
    <w:rsid w:val="006C32D7"/>
    <w:rsid w:val="006D6A23"/>
    <w:rsid w:val="006E0890"/>
    <w:rsid w:val="006E3F49"/>
    <w:rsid w:val="006E6AC1"/>
    <w:rsid w:val="006F5E2F"/>
    <w:rsid w:val="007358A2"/>
    <w:rsid w:val="00735C60"/>
    <w:rsid w:val="00756638"/>
    <w:rsid w:val="00764E98"/>
    <w:rsid w:val="0076770D"/>
    <w:rsid w:val="00781355"/>
    <w:rsid w:val="00786500"/>
    <w:rsid w:val="00795F99"/>
    <w:rsid w:val="007A1D54"/>
    <w:rsid w:val="007B4EE4"/>
    <w:rsid w:val="007B6B92"/>
    <w:rsid w:val="007E5524"/>
    <w:rsid w:val="007F1D35"/>
    <w:rsid w:val="008555CF"/>
    <w:rsid w:val="008679E2"/>
    <w:rsid w:val="008737B8"/>
    <w:rsid w:val="008A0ADD"/>
    <w:rsid w:val="008A41DA"/>
    <w:rsid w:val="008B2F83"/>
    <w:rsid w:val="008C62D9"/>
    <w:rsid w:val="008C70C6"/>
    <w:rsid w:val="008F4B6A"/>
    <w:rsid w:val="009024C3"/>
    <w:rsid w:val="00903541"/>
    <w:rsid w:val="00933BEC"/>
    <w:rsid w:val="00950EE6"/>
    <w:rsid w:val="009642F8"/>
    <w:rsid w:val="00966FE3"/>
    <w:rsid w:val="009945E7"/>
    <w:rsid w:val="009B65AF"/>
    <w:rsid w:val="009D2E0C"/>
    <w:rsid w:val="009E29F0"/>
    <w:rsid w:val="009E3075"/>
    <w:rsid w:val="00A20220"/>
    <w:rsid w:val="00A34AA5"/>
    <w:rsid w:val="00A42BC3"/>
    <w:rsid w:val="00A62C0F"/>
    <w:rsid w:val="00A650FE"/>
    <w:rsid w:val="00A80482"/>
    <w:rsid w:val="00A827D6"/>
    <w:rsid w:val="00A85256"/>
    <w:rsid w:val="00AB5077"/>
    <w:rsid w:val="00AB557D"/>
    <w:rsid w:val="00AC6E8F"/>
    <w:rsid w:val="00AD3C46"/>
    <w:rsid w:val="00AD6A3E"/>
    <w:rsid w:val="00AD7E96"/>
    <w:rsid w:val="00AF4A06"/>
    <w:rsid w:val="00AF6840"/>
    <w:rsid w:val="00B17A04"/>
    <w:rsid w:val="00B2159E"/>
    <w:rsid w:val="00B32CA2"/>
    <w:rsid w:val="00B452A1"/>
    <w:rsid w:val="00B50719"/>
    <w:rsid w:val="00B57F43"/>
    <w:rsid w:val="00B65539"/>
    <w:rsid w:val="00B6598A"/>
    <w:rsid w:val="00B701F7"/>
    <w:rsid w:val="00B735C8"/>
    <w:rsid w:val="00B97A3F"/>
    <w:rsid w:val="00BA05FA"/>
    <w:rsid w:val="00BB1D0A"/>
    <w:rsid w:val="00BB6548"/>
    <w:rsid w:val="00BE067D"/>
    <w:rsid w:val="00BE3175"/>
    <w:rsid w:val="00BF05DB"/>
    <w:rsid w:val="00C06D10"/>
    <w:rsid w:val="00C15680"/>
    <w:rsid w:val="00C30B6E"/>
    <w:rsid w:val="00C33846"/>
    <w:rsid w:val="00C3551E"/>
    <w:rsid w:val="00C66B16"/>
    <w:rsid w:val="00C713CB"/>
    <w:rsid w:val="00C902EB"/>
    <w:rsid w:val="00CC6B7E"/>
    <w:rsid w:val="00CC7510"/>
    <w:rsid w:val="00CD10A8"/>
    <w:rsid w:val="00CD1996"/>
    <w:rsid w:val="00D500A7"/>
    <w:rsid w:val="00D61DB8"/>
    <w:rsid w:val="00D6486A"/>
    <w:rsid w:val="00D64BCA"/>
    <w:rsid w:val="00D66A35"/>
    <w:rsid w:val="00D823AD"/>
    <w:rsid w:val="00D92051"/>
    <w:rsid w:val="00D973FB"/>
    <w:rsid w:val="00DB6846"/>
    <w:rsid w:val="00E23F4E"/>
    <w:rsid w:val="00E32931"/>
    <w:rsid w:val="00E44FCF"/>
    <w:rsid w:val="00E46B9E"/>
    <w:rsid w:val="00E65C2E"/>
    <w:rsid w:val="00E85449"/>
    <w:rsid w:val="00EA679F"/>
    <w:rsid w:val="00EB1B92"/>
    <w:rsid w:val="00ED3A9E"/>
    <w:rsid w:val="00EE683E"/>
    <w:rsid w:val="00F066CB"/>
    <w:rsid w:val="00F10AFB"/>
    <w:rsid w:val="00F35428"/>
    <w:rsid w:val="00F43AD1"/>
    <w:rsid w:val="00F46827"/>
    <w:rsid w:val="00F53BD1"/>
    <w:rsid w:val="00F63CC4"/>
    <w:rsid w:val="00F77C6A"/>
    <w:rsid w:val="00F83BC9"/>
    <w:rsid w:val="00F858DC"/>
    <w:rsid w:val="00F87A4C"/>
    <w:rsid w:val="00FA54C2"/>
    <w:rsid w:val="00FA5683"/>
    <w:rsid w:val="00FC52D2"/>
    <w:rsid w:val="00FD357D"/>
    <w:rsid w:val="00FE6D34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1">
    <w:name w:val="heading 1"/>
    <w:basedOn w:val="Normal"/>
    <w:next w:val="Normal"/>
    <w:link w:val="Heading1Char"/>
    <w:uiPriority w:val="9"/>
    <w:qFormat/>
    <w:rsid w:val="00AD7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AD7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з1"/>
    <w:basedOn w:val="BodyTextIndent"/>
    <w:rsid w:val="00AD7E96"/>
    <w:pPr>
      <w:spacing w:after="0" w:line="480" w:lineRule="auto"/>
      <w:ind w:left="0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ru-RU" w:eastAsia="ru-RU"/>
    </w:rPr>
  </w:style>
  <w:style w:type="paragraph" w:styleId="TOC1">
    <w:name w:val="toc 1"/>
    <w:basedOn w:val="a"/>
    <w:next w:val="Normal"/>
    <w:autoRedefine/>
    <w:uiPriority w:val="39"/>
    <w:unhideWhenUsed/>
    <w:rsid w:val="00A80482"/>
    <w:pPr>
      <w:tabs>
        <w:tab w:val="right" w:leader="dot" w:pos="9628"/>
      </w:tabs>
      <w:spacing w:after="100" w:line="360" w:lineRule="atLeast"/>
    </w:pPr>
    <w:rPr>
      <w:rFonts w:eastAsia="Calibri"/>
    </w:rPr>
  </w:style>
  <w:style w:type="paragraph" w:styleId="TOC2">
    <w:name w:val="toc 2"/>
    <w:basedOn w:val="a"/>
    <w:next w:val="Normal"/>
    <w:autoRedefine/>
    <w:uiPriority w:val="39"/>
    <w:unhideWhenUsed/>
    <w:rsid w:val="00A80482"/>
    <w:pPr>
      <w:spacing w:after="100" w:line="360" w:lineRule="atLeast"/>
      <w:ind w:left="284"/>
      <w:jc w:val="both"/>
    </w:pPr>
    <w:rPr>
      <w:rFonts w:eastAsia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7E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7E96"/>
  </w:style>
  <w:style w:type="paragraph" w:styleId="TOCHeading">
    <w:name w:val="TOC Heading"/>
    <w:basedOn w:val="Heading1"/>
    <w:next w:val="Normal"/>
    <w:uiPriority w:val="39"/>
    <w:unhideWhenUsed/>
    <w:qFormat/>
    <w:rsid w:val="00AD7E96"/>
    <w:pPr>
      <w:outlineLvl w:val="9"/>
    </w:pPr>
    <w:rPr>
      <w:lang w:val="en-US"/>
    </w:rPr>
  </w:style>
  <w:style w:type="paragraph" w:customStyle="1" w:styleId="10">
    <w:name w:val="заг1"/>
    <w:basedOn w:val="a"/>
    <w:link w:val="1Char"/>
    <w:qFormat/>
    <w:rsid w:val="00A80482"/>
    <w:pPr>
      <w:outlineLvl w:val="0"/>
    </w:pPr>
    <w:rPr>
      <w:b/>
      <w:bCs/>
      <w:sz w:val="32"/>
      <w:szCs w:val="32"/>
    </w:rPr>
  </w:style>
  <w:style w:type="paragraph" w:customStyle="1" w:styleId="2">
    <w:name w:val="заг2"/>
    <w:basedOn w:val="a"/>
    <w:link w:val="2Char"/>
    <w:qFormat/>
    <w:rsid w:val="00A80482"/>
    <w:pPr>
      <w:outlineLvl w:val="1"/>
    </w:pPr>
    <w:rPr>
      <w:rFonts w:eastAsiaTheme="minorEastAsia"/>
      <w:b/>
      <w:bCs/>
    </w:rPr>
  </w:style>
  <w:style w:type="character" w:customStyle="1" w:styleId="1Char">
    <w:name w:val="заг1 Char"/>
    <w:basedOn w:val="Char"/>
    <w:link w:val="10"/>
    <w:rsid w:val="00A80482"/>
    <w:rPr>
      <w:rFonts w:ascii="Times New Roman" w:hAnsi="Times New Roman" w:cs="Times New Roman"/>
      <w:b/>
      <w:bCs/>
      <w:color w:val="000000" w:themeColor="text1"/>
      <w:sz w:val="32"/>
      <w:szCs w:val="32"/>
      <w:lang w:val="ru-RU"/>
    </w:rPr>
  </w:style>
  <w:style w:type="character" w:customStyle="1" w:styleId="2Char">
    <w:name w:val="заг2 Char"/>
    <w:basedOn w:val="Char"/>
    <w:link w:val="2"/>
    <w:rsid w:val="00A80482"/>
    <w:rPr>
      <w:rFonts w:ascii="Times New Roman" w:eastAsiaTheme="minorEastAsia" w:hAnsi="Times New Roman" w:cs="Times New Roman"/>
      <w:b/>
      <w:bCs/>
      <w:color w:val="000000" w:themeColor="text1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19</Pages>
  <Words>3555</Words>
  <Characters>20267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45</cp:revision>
  <dcterms:created xsi:type="dcterms:W3CDTF">2020-12-24T19:54:00Z</dcterms:created>
  <dcterms:modified xsi:type="dcterms:W3CDTF">2022-12-05T09:56:00Z</dcterms:modified>
</cp:coreProperties>
</file>