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fr-FR"/>
        </w:rPr>
        <w:t>Hackathon n° 3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fr-FR"/>
        </w:rPr>
        <w:t>Questionnaire sur un cas d’école parmi les applications de votre entité</w:t>
      </w:r>
    </w:p>
    <w:p>
      <w:pPr>
        <w:pStyle w:val="Normal"/>
        <w:rPr>
          <w:b/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</w:p>
    <w:p>
      <w:pPr>
        <w:pStyle w:val="Normal"/>
        <w:rPr>
          <w:b/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  <w:lang w:val="fr-FR"/>
        </w:rPr>
        <w:t>Partie I - Spécifications fonctionnelles (matinée)</w:t>
      </w:r>
    </w:p>
    <w:p>
      <w:pPr>
        <w:pStyle w:val="Normal"/>
        <w:rPr>
          <w:b/>
          <w:b/>
          <w:color w:val="4472C4" w:themeColor="accent5"/>
          <w:sz w:val="28"/>
          <w:szCs w:val="28"/>
          <w:lang w:val="fr-FR"/>
        </w:rPr>
      </w:pPr>
      <w:r>
        <w:rPr>
          <w:b/>
          <w:color w:val="4472C4" w:themeColor="accent5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 xml:space="preserve">Pour chacun des acteurs suivants, dire quels sont ses buts dans l’utilisation </w:t>
      </w:r>
      <w:r>
        <w:rPr>
          <w:b/>
          <w:color w:val="000000" w:themeColor="text1"/>
          <w:sz w:val="24"/>
          <w:szCs w:val="24"/>
          <w:lang w:val="fr-FR"/>
        </w:rPr>
        <w:t>actuelle</w:t>
      </w:r>
      <w:r>
        <w:rPr>
          <w:color w:val="000000" w:themeColor="text1"/>
          <w:sz w:val="24"/>
          <w:szCs w:val="24"/>
          <w:lang w:val="fr-FR"/>
        </w:rPr>
        <w:t xml:space="preserve"> des outils de réduction de modèles </w:t>
      </w:r>
      <w:r>
        <w:rPr>
          <w:b/>
          <w:color w:val="000000" w:themeColor="text1"/>
          <w:sz w:val="24"/>
          <w:szCs w:val="24"/>
          <w:lang w:val="fr-FR"/>
        </w:rPr>
        <w:t>de votre entité</w:t>
      </w:r>
    </w:p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tbl>
      <w:tblPr>
        <w:tblStyle w:val="Grilledutableau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4"/>
        <w:gridCol w:w="5947"/>
      </w:tblGrid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fr-FR"/>
              </w:rPr>
              <w:t>Utilisateur boîte noire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Buts (en 1 phrase)</w:t>
            </w:r>
          </w:p>
        </w:tc>
      </w:tr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Utilisateur du modèle réduit en boite noire, sans le connaître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Créer et utiliser un modèle réduit à partir d’un DoE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Utiliser la réduction de modèle dans les problème d’optimisation.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tbl>
      <w:tblPr>
        <w:tblStyle w:val="Grilledutableau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4"/>
        <w:gridCol w:w="5947"/>
      </w:tblGrid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fr-FR"/>
              </w:rPr>
              <w:t>Utilisateur connaissant le modèle complet et/ou la physique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Buts (en 1 phrase)</w:t>
            </w:r>
          </w:p>
        </w:tc>
      </w:tr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Utilisateurs connaissant le modèle complet et/ou la physique représentée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tbl>
      <w:tblPr>
        <w:tblStyle w:val="Grilledutableau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4"/>
        <w:gridCol w:w="5947"/>
      </w:tblGrid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fr-FR"/>
              </w:rPr>
              <w:t>Utilisateurs sachant établir un modèle réduit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Buts (en 1 phrase)</w:t>
            </w:r>
          </w:p>
        </w:tc>
      </w:tr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Utilisateurs sachant élaborer le modèle réduit à partir du modèle complet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 xml:space="preserve">Pour chacun des acteurs suivants, dire quels sont ses buts (non listés précédemment) dans l’utilisation </w:t>
      </w:r>
      <w:r>
        <w:rPr>
          <w:b/>
          <w:color w:val="000000" w:themeColor="text1"/>
          <w:sz w:val="24"/>
          <w:szCs w:val="24"/>
          <w:lang w:val="fr-FR"/>
        </w:rPr>
        <w:t>future</w:t>
      </w:r>
      <w:r>
        <w:rPr>
          <w:color w:val="000000" w:themeColor="text1"/>
          <w:sz w:val="24"/>
          <w:szCs w:val="24"/>
          <w:lang w:val="fr-FR"/>
        </w:rPr>
        <w:t xml:space="preserve"> des outils de la bibliothèque Mordicus </w:t>
      </w:r>
      <w:r>
        <w:rPr>
          <w:b/>
          <w:color w:val="000000" w:themeColor="text1"/>
          <w:sz w:val="24"/>
          <w:szCs w:val="24"/>
          <w:lang w:val="fr-FR"/>
        </w:rPr>
        <w:t>par votre entité</w:t>
      </w:r>
    </w:p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tbl>
      <w:tblPr>
        <w:tblStyle w:val="Grilledutableau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4"/>
        <w:gridCol w:w="5947"/>
      </w:tblGrid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fr-FR"/>
              </w:rPr>
              <w:t>Utilisateur boîte noire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Buts (en 1 phrase)</w:t>
            </w:r>
          </w:p>
        </w:tc>
      </w:tr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Utilisateur du modèle réduit en boite noire, sans le connaître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 xml:space="preserve">Communiquer directement avec les logiciels de simulation par APIs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tbl>
      <w:tblPr>
        <w:tblStyle w:val="Grilledutableau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4"/>
        <w:gridCol w:w="5947"/>
      </w:tblGrid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fr-FR"/>
              </w:rPr>
              <w:t>Utilisateur connaissant le modèle complet et/ou la physique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Buts (en 1 phrase)</w:t>
            </w:r>
          </w:p>
        </w:tc>
      </w:tr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Utilisateurs connaissant le modèle complet et/ou la physique représentée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tbl>
      <w:tblPr>
        <w:tblStyle w:val="Grilledutableau"/>
        <w:tblW w:w="870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54"/>
        <w:gridCol w:w="5947"/>
      </w:tblGrid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fr-FR"/>
              </w:rPr>
              <w:t>Utilisateurs sachant établir un modèle réduit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Buts (en 1 phrase)</w:t>
            </w:r>
          </w:p>
        </w:tc>
      </w:tr>
      <w:tr>
        <w:trPr/>
        <w:tc>
          <w:tcPr>
            <w:tcW w:w="2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Utilisateurs sachant élaborer le modèle réduit à partir du modèle complet</w:t>
            </w:r>
          </w:p>
        </w:tc>
        <w:tc>
          <w:tcPr>
            <w:tcW w:w="594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………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Parmi ces buts, choisissez un « cas d’école », emblématique (ou du moins typique) de la pratique de la pratique de la réduction de modèle dans votre entité.</w:t>
      </w:r>
    </w:p>
    <w:p>
      <w:pPr>
        <w:pStyle w:val="ListParagraph"/>
        <w:ind w:left="360" w:hanging="0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Cocher les fonctionnalités génériques suivantes, listées lors du premier Hackathon, auxquelles votre cas serait susceptible de correspondre ou de faire appel :</w:t>
      </w:r>
    </w:p>
    <w:p>
      <w:pPr>
        <w:pStyle w:val="Normal"/>
        <w:rPr>
          <w:i/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  <w:lang w:val="fr-FR"/>
        </w:rPr>
        <w:t>Utilisateur boîte noire</w:t>
      </w:r>
    </w:p>
    <w:p>
      <w:pPr>
        <w:pStyle w:val="ListParagraph"/>
        <w:rPr>
          <w:lang w:val="fr-FR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☒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Usage d’un modèle réduit en plan d’expérience</w:t>
      </w:r>
    </w:p>
    <w:p>
      <w:pPr>
        <w:pStyle w:val="ListParagraph"/>
        <w:rPr>
          <w:lang w:val="fr-FR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☒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Utilisation d’un modèle réduit avec des mesures in-situ (en laboratoire, sur site de production...)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Disposer d’un “clone digital” basé sur un modèle réduit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Générer un champ complet à partir d’un modèle réduit</w:t>
      </w:r>
    </w:p>
    <w:p>
      <w:pPr>
        <w:pStyle w:val="ListParagraph"/>
        <w:rPr>
          <w:lang w:val="fr-FR"/>
        </w:rPr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☒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Permettre la visualisation des résultats du modèle réduit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Archiver une liste de modèles réduits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Gérer une taille mémoire prescrite pour l’élaboration d’un modèle réduit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Couvrir avec un modèle réduit un sous-domaine d’usage du modèle haute fidélité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Garantir qu’un modèle réduit fonctionne de la même manière que le modèle haute fidélité sur un sous-domaine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Couplage spatial entre un modèle réduit et un modèle haute fidélité</w:t>
      </w:r>
    </w:p>
    <w:p>
      <w:pPr>
        <w:pStyle w:val="Normal"/>
        <w:rPr>
          <w:i/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  <w:lang w:val="fr-FR"/>
        </w:rPr>
        <w:t>Utilisateur connaissant le modèle complet et/ou la physique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Création d’un modèle réduit pour effectuer un plan d’expérience (sans exigence de méthode particulière de réduction, mais avec un contrôle de sa fiabilité)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Comparer un modèle réduit 1 avec un modèle haute fidélité 2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Optimisation de loi(s) de comportement sur structure complexe</w:t>
      </w:r>
    </w:p>
    <w:p>
      <w:pPr>
        <w:pStyle w:val="ListParagraph"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Faire interagir un modèle réduit et des opérations de Data Science</w:t>
      </w:r>
    </w:p>
    <w:p>
      <w:pPr>
        <w:pStyle w:val="Normal"/>
        <w:rPr>
          <w:i/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  <w:lang w:val="fr-FR"/>
        </w:rPr>
        <w:t>Utilisateurs sachant établir un modèle réduit</w:t>
      </w:r>
      <w:bookmarkStart w:id="0" w:name="_GoBack"/>
      <w:bookmarkEnd w:id="0"/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Création d’un modèle réduit avec des informations provenant de mesures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Déduire un modèle réduit 2 à partir d’un modèle réduit 1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Permettre le calcul multi-échelles ou multi-physiques de systèmes représentés par des modèles réduits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Permettre la visualisation du modèle réduit lui-même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Construire un modèle réduit 3 en combinant deux modèles réduits 1 et 2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Évaluer l’intérêt de la démarche “Offline+Modèle réduit” par rapport à l’utilisation directe du modèle haute fidélité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Construire un modèle réduit lorsque le maillage (voire la géométrie) change entre les différents snapshots</w:t>
      </w:r>
    </w:p>
    <w:p>
      <w:pPr>
        <w:pStyle w:val="ListParagraph"/>
        <w:spacing w:before="0" w:after="0"/>
        <w:contextualSpacing/>
        <w:rPr>
          <w:color w:val="000000" w:themeColor="text1"/>
          <w:sz w:val="24"/>
          <w:szCs w:val="24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 w:themeColor="text1"/>
              <w:sz w:val="24"/>
              <w:szCs w:val="24"/>
              <w:lang w:val="fr-FR"/>
            </w:rPr>
            <w:t>☐</w:t>
          </w:r>
        </w:sdtContent>
      </w:sdt>
      <w:r>
        <w:rPr>
          <w:color w:val="000000" w:themeColor="text1"/>
          <w:sz w:val="24"/>
          <w:szCs w:val="24"/>
          <w:lang w:val="fr-FR"/>
        </w:rPr>
        <w:t xml:space="preserve"> </w:t>
      </w:r>
      <w:r>
        <w:rPr>
          <w:color w:val="000000" w:themeColor="text1"/>
          <w:sz w:val="24"/>
          <w:szCs w:val="24"/>
          <w:lang w:val="fr-FR"/>
        </w:rPr>
        <w:t>Utilisation de tous les calculs intermédiaires existants pour effectuer la réduction</w:t>
      </w:r>
    </w:p>
    <w:p>
      <w:pPr>
        <w:pStyle w:val="Normal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Si votre cas ne s’apparente à aucune des fonctionnalités ci-dessus, proposer une formulation générique de votre cas :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………………………………………………………………………………………………………………………………………………</w:t>
      </w:r>
      <w:r>
        <w:br w:type="page"/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fr-FR"/>
        </w:rPr>
        <w:t>Décrivez votre cas d’usage en remplissant le tableau suivant (exemple en page …)</w:t>
      </w:r>
    </w:p>
    <w:p>
      <w:pPr>
        <w:pStyle w:val="ListParagraph"/>
        <w:rPr>
          <w:b/>
          <w:b/>
          <w:lang w:val="fr-FR"/>
        </w:rPr>
      </w:pPr>
      <w:r>
        <w:rPr>
          <w:b/>
          <w:lang w:val="fr-FR"/>
        </w:rPr>
      </w:r>
    </w:p>
    <w:tbl>
      <w:tblPr>
        <w:tblStyle w:val="Grilledutableau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852"/>
        <w:gridCol w:w="2410"/>
        <w:gridCol w:w="5499"/>
      </w:tblGrid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lang w:val="en-GB"/>
              </w:rPr>
              <w:t>USE CASE #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 the name is the goal as a short active verb phrase &gt;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GB"/>
              </w:rPr>
              <w:t>Evaluate the response of new parameter set from the data generated by simulation.</w:t>
            </w:r>
          </w:p>
        </w:tc>
      </w:tr>
      <w:tr>
        <w:trPr>
          <w:trHeight w:val="843" w:hRule="atLeast"/>
        </w:trPr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Context of use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US"/>
              </w:rPr>
              <w:t>Users simulate their problems with various parameter set. Nodal value will be saved as training data. The solution of new parameter set is evaluate by using model reduction.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Scope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&lt;what system is being considered black box under design&gt;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GB"/>
              </w:rPr>
              <w:t>The model reduction module of ODYSSEE.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Level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&lt;one of : Summary, Primary Task, Subfunction&gt;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GB"/>
              </w:rPr>
              <w:t>Primary Task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Primary actor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>User with knowledge of the physics problem, knowledge of model reduction is not necessary 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Stakeholder &amp; Interests</w:t>
            </w:r>
          </w:p>
        </w:tc>
        <w:tc>
          <w:tcPr>
            <w:tcW w:w="32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Stakeholder</w:t>
            </w:r>
          </w:p>
        </w:tc>
        <w:tc>
          <w:tcPr>
            <w:tcW w:w="5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Interest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32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&lt;stakeholder name&gt;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</w:t>
            </w:r>
            <w:r>
              <w:rPr>
                <w:rFonts w:cs="Calibri" w:cstheme="minorHAnsi"/>
                <w:lang w:val="en-GB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</w:t>
            </w:r>
            <w:r>
              <w:rPr>
                <w:rFonts w:cs="Calibri" w:cstheme="minorHAnsi"/>
                <w:lang w:val="en-GB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5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&lt;put here the interest of the stakeholder&gt;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32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&lt;stakeholder name&gt;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5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&lt;put here the interest of the stakeholder&gt;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Preconditions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&lt;what we expect is already the state of the world&gt;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lang w:val="en-GB"/>
              </w:rPr>
            </w:pPr>
            <w:r>
              <w:rPr>
                <w:rFonts w:cs="Calibri" w:cstheme="minorHAnsi"/>
                <w:lang w:val="en-GB"/>
              </w:rPr>
              <w:t>Have available</w:t>
            </w:r>
            <w:r>
              <w:rPr>
                <w:rFonts w:cs="Calibri" w:cstheme="minorHAnsi"/>
                <w:lang w:val="en-US"/>
              </w:rPr>
              <w:t>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 xml:space="preserve">Result fields or requested responses for all time steps.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>The DoE used for generating the results/ responses.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>New parameter set to evaluate results/ response.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Success End Condition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>The expected data is produced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Failed End Protection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US"/>
              </w:rPr>
              <w:t>Process is terminated, users get informed about computation time-out.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Trigger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 xml:space="preserve">Users enter the model reduction modul of  </w:t>
            </w:r>
            <w:r>
              <w:rPr>
                <w:rFonts w:cs="Calibri" w:cstheme="minorHAnsi"/>
                <w:lang w:val="en-GB"/>
              </w:rPr>
              <w:t>ODYSSEE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DESCRIPTION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Step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Action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1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rFonts w:cs="Calibri" w:cstheme="minorHAnsi"/>
                <w:lang w:val="en-US"/>
              </w:rPr>
              <w:t>Users fill the requested inputs : 3 csv files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2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rFonts w:cs="Calibri" w:cstheme="minorHAnsi"/>
                <w:lang w:val="en-US"/>
              </w:rPr>
              <w:t>A csv file which contains the DoE user for generating the training data (</w:t>
            </w:r>
            <w:r>
              <w:rPr>
                <w:rFonts w:cs="Calibri" w:cstheme="minorHAnsi"/>
                <w:i/>
                <w:iCs/>
                <w:lang w:val="en-US"/>
              </w:rPr>
              <w:t>input</w:t>
            </w:r>
            <w:r>
              <w:rPr>
                <w:rFonts w:cs="Calibri" w:cstheme="minorHAnsi"/>
                <w:lang w:val="en-US"/>
              </w:rPr>
              <w:t>)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3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rFonts w:cs="Calibri" w:cstheme="minorHAnsi"/>
                <w:lang w:val="en-US"/>
              </w:rPr>
              <w:t>A csv file which contains actual training data (</w:t>
            </w:r>
            <w:r>
              <w:rPr>
                <w:rFonts w:cs="Calibri" w:cstheme="minorHAnsi"/>
                <w:i/>
                <w:iCs/>
                <w:lang w:val="en-US"/>
              </w:rPr>
              <w:t>output</w:t>
            </w:r>
            <w:r>
              <w:rPr>
                <w:rFonts w:cs="Calibri" w:cstheme="minorHAnsi"/>
                <w:lang w:val="en-US"/>
              </w:rPr>
              <w:t xml:space="preserve">) 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4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FR"/>
              </w:rPr>
            </w:pPr>
            <w:r>
              <w:rPr>
                <w:rFonts w:cs="Calibri" w:cstheme="minorHAnsi"/>
                <w:lang w:val="en-US"/>
              </w:rPr>
              <w:t>A csv file which contains the new parameter set used to evaluate the results (</w:t>
            </w:r>
            <w:r>
              <w:rPr>
                <w:rFonts w:cs="Calibri" w:cstheme="minorHAnsi"/>
                <w:i/>
                <w:iCs/>
                <w:lang w:val="en-US"/>
              </w:rPr>
              <w:t>new_input</w:t>
            </w:r>
            <w:r>
              <w:rPr>
                <w:rFonts w:cs="Calibri" w:cstheme="minorHAnsi"/>
                <w:lang w:val="en-US"/>
              </w:rPr>
              <w:t>)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5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 xml:space="preserve">Users demand the execution of the module to obtain </w:t>
            </w:r>
            <w:r>
              <w:rPr>
                <w:rFonts w:cs="Calibri" w:cstheme="minorHAnsi"/>
                <w:i/>
                <w:iCs/>
                <w:lang w:val="en-US"/>
              </w:rPr>
              <w:t>new_output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6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 xml:space="preserve">System verifies if the provided data is valid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7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lang w:val="en-GB"/>
              </w:rPr>
              <w:t xml:space="preserve">System generates the reduced model from </w:t>
            </w:r>
            <w:r>
              <w:rPr>
                <w:rFonts w:cs="Calibri" w:cstheme="minorHAnsi"/>
                <w:i/>
                <w:iCs/>
                <w:lang w:val="en-GB"/>
              </w:rPr>
              <w:t>input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i/>
                <w:iCs/>
                <w:lang w:val="en-GB"/>
              </w:rPr>
              <w:t>output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8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>System computes the response of new set of parameter (</w:t>
            </w:r>
            <w:r>
              <w:rPr>
                <w:rFonts w:cs="Calibri" w:cstheme="minorHAnsi"/>
                <w:i/>
                <w:iCs/>
                <w:lang w:val="en-US"/>
              </w:rPr>
              <w:t xml:space="preserve">new_output) </w:t>
            </w:r>
            <w:r>
              <w:rPr>
                <w:rFonts w:cs="Calibri" w:cstheme="minorHAnsi"/>
                <w:i w:val="false"/>
                <w:iCs w:val="false"/>
                <w:lang w:val="en-US"/>
              </w:rPr>
              <w:t>and save in a csv file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9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EXTENSIONS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Step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Branching Action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1a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Calibri" w:cstheme="minorHAnsi"/>
                <w:lang w:val="en-US"/>
              </w:rPr>
              <w:t xml:space="preserve">Submitted data is corrupted or wrong format : 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bookmarkStart w:id="1" w:name="__DdeLink__2056_578019980"/>
            <w:r>
              <w:rPr>
                <w:rFonts w:cs="Calibri" w:cstheme="minorHAnsi"/>
                <w:lang w:val="en-US"/>
              </w:rPr>
              <w:t>Notification for users</w:t>
            </w:r>
            <w:bookmarkEnd w:id="1"/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US"/>
              </w:rPr>
              <w:t>Non matching dimensions between input files: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US"/>
              </w:rPr>
              <w:t>Notification for users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I/O VARIATIONS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Branching Action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1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&lt;list of variations&gt;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en-GB"/>
              </w:rPr>
              <w:t>RELATED INFORMATION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lang w:val="en-GB"/>
              </w:rPr>
              <w:t>&lt;list here related documentation to this use case, and whether or not you are ready to make it available to other members of Mordicus&gt;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b/>
                <w:lang w:val="en-GB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GB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 w:cstheme="minorHAnsi"/>
                <w:lang w:val="en-GB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</w:p>
    <w:p>
      <w:pPr>
        <w:pStyle w:val="Normal"/>
        <w:rPr>
          <w:color w:val="000000" w:themeColor="text1"/>
          <w:sz w:val="24"/>
          <w:szCs w:val="24"/>
          <w:lang w:val="fr-FR"/>
        </w:rPr>
      </w:pPr>
      <w:r>
        <w:rPr>
          <w:color w:val="000000" w:themeColor="text1"/>
          <w:sz w:val="24"/>
          <w:szCs w:val="24"/>
          <w:lang w:val="fr-FR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  <w:lang w:val="fr-FR"/>
        </w:rPr>
        <w:t>Exemple (sous forme de tableau)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tbl>
      <w:tblPr>
        <w:tblStyle w:val="Grilledutableau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852"/>
        <w:gridCol w:w="2410"/>
        <w:gridCol w:w="5499"/>
      </w:tblGrid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</w:rPr>
            </w:pPr>
            <w:r>
              <w:rPr>
                <w:rFonts w:cs="Calibri" w:cstheme="minorHAnsi"/>
                <w:b/>
                <w:lang w:val="fr-FR"/>
              </w:rPr>
              <w:t>USE CASE #</w:t>
            </w:r>
            <w:r>
              <w:rPr>
                <w:rFonts w:cs="Calibri" w:cstheme="minorHAnsi"/>
                <w:b/>
                <w:color w:val="4472C4" w:themeColor="accent5"/>
                <w:lang w:val="fr-FR"/>
              </w:rPr>
              <w:t>EDF.01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Apply the offline stage for a linear parametric parabolic problem</w:t>
            </w:r>
          </w:p>
        </w:tc>
      </w:tr>
      <w:tr>
        <w:trPr>
          <w:trHeight w:val="843" w:hRule="atLeast"/>
        </w:trPr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Context of use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Expert user establishes the needed autonomous data structure for running a reduced-order simulation of a parametric parabolic problem, with operators linearly dependent of the parameters and the state. For instance, a linear transient thermal analysis with an explicit parameter variation of the conductivity, capacity or exchange coefficient falls into this case.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fr-FR"/>
              </w:rPr>
            </w:pPr>
            <w:r>
              <w:rPr>
                <w:rFonts w:cs="Calibri" w:cstheme="minorHAnsi"/>
                <w:lang w:val="fr-FR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Scope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The offline component of Mordicus library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Level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Primary Task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Primary actor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User with knowledge of reduced-order modelling techniques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Stakeholder &amp; Interests</w:t>
            </w:r>
          </w:p>
        </w:tc>
        <w:tc>
          <w:tcPr>
            <w:tcW w:w="32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Stakeholder</w:t>
            </w:r>
          </w:p>
        </w:tc>
        <w:tc>
          <w:tcPr>
            <w:tcW w:w="5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Interest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32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User of a reduced-order model in his field</w:t>
            </w:r>
          </w:p>
        </w:tc>
        <w:tc>
          <w:tcPr>
            <w:tcW w:w="5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 xml:space="preserve">wants a reduced-order model that behaves as the full-order one from his point of view; </w:t>
              <w:br/>
              <w:t>wants clear and direct access to varying parameters and physical case description (for control)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fr-FR"/>
              </w:rPr>
            </w:pPr>
            <w:r>
              <w:rPr>
                <w:rFonts w:cs="Calibri" w:cstheme="minorHAnsi"/>
                <w:lang w:val="fr-FR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32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Developer of a leightweight field-specific application</w:t>
            </w:r>
          </w:p>
        </w:tc>
        <w:tc>
          <w:tcPr>
            <w:tcW w:w="54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 xml:space="preserve">wants an clear and portable output data structure with minimal software dependencies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fr-FR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Preconditions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Have available: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a nominal full-order case of study of a phenomenon governed by parabolic equations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its result fields for all targeted time steps at least one parameter value, possibly in different folders but in the same filesystem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pre-computed full-order operators : C (unit “capacity” matrix), K (unit “conductivity” matrix), f (unit “source” right-hand side vector), fb (unit “Robin condition” right-hand side vector, zone-wise on the border), Kd (unit “Robin condition” right-hand side matrix, zone-wise on the border). Each right-hand side vector is accompanied by one time-evolution file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 xml:space="preserve">  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Success End Condition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The expected autonomous data structure was produced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Failed End Protection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Only the responsible process is stopped. User gets informed about missing or erroneous input data, or algorithm configuration at failure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fr-FR"/>
              </w:rPr>
            </w:pPr>
            <w:r>
              <w:rPr>
                <w:rFonts w:cs="Calibri" w:cstheme="minorHAnsi"/>
                <w:lang w:val="fr-FR"/>
              </w:rPr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Trigger</w:t>
            </w:r>
          </w:p>
        </w:tc>
        <w:tc>
          <w:tcPr>
            <w:tcW w:w="876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User enters the offline component of Mordicus while announcing a parabolic problem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DESCRIPTION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Step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Action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1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User: fills user input for the offline stage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Demanded input data: parameter values (at least one) and a path to one time-history result file for each; pre-computed operators C, K as path to different files; truncation criterion; path for output data structure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Optional input data: f and fb with their time-evolution files; Kb (zones should be consistent); format for the description of the operators in the output data structure (one of ‘MED’, ‘numpy’… numpy is default); format for time-evolution files (csv…); path for log files of the offline phase (for diagnosis); capacity, conductivity or exchange coefficients if fixed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2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User : demands execution of the offline phase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3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System : verifies that input data is provided and valid. Extracts initial state from provided results.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4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System : applies the progressive RB algo (greedy selection, appeals to incremental SVD only), produces a reduced-order basis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5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System : produces compressed operators for unitary M, C, f and initial state vector f0 by algebraic projection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6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System : packs the following into an output data structure: compressed operators, time-evolutions, fixed coefficients, and either links to high-fidelity file results or assumed mesh and time discretization. Writes it to a file at the location specified by the user.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fr-FR"/>
              </w:rPr>
              <w:t>7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System : notifies use of completion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EXTENSIONS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Step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Branching Action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3a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 xml:space="preserve">Submitted data is incomplete (some required input is not provided) : </w:t>
              <w:br/>
              <w:t>ask missing data from the user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3b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Submitted data is erroneous due to wrong file path: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Inform user of erroneous file path, save existing input data, clean exit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3c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Not all provided results refer to the same mesh or zones of provided operators Kd, fd are not consistent 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Inform user and clean exit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3d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Time-history of the input computation results are not consistent with each other or with the provided time-evolutions 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Inform user and clean exit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4a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Dimensions of input results are not compatible 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Inform user of responsible files and time steps, exit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5a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Incompatible size error occurs on the projection: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Inform the user of the nature of the responsible matrices/vectors, exit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472C4" w:themeColor="accent5"/>
                <w:lang w:val="fr-FR"/>
              </w:rPr>
            </w:pPr>
            <w:r>
              <w:rPr>
                <w:rFonts w:cs="Calibri" w:cstheme="minorHAnsi"/>
                <w:b/>
                <w:color w:val="4472C4" w:themeColor="accent5"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6a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Invalid or taken output file location: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Generate valid file path, save there, inform user, continue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I/O VARIATIONS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cs="Calibri" w:cstheme="minorHAnsi"/>
                <w:b/>
                <w:lang w:val="fr-FR"/>
              </w:rPr>
              <w:t>Branching Action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lang w:val="fr-FR"/>
              </w:rPr>
            </w:pPr>
            <w:r>
              <w:rPr>
                <w:rFonts w:cs="Calibri" w:cstheme="minorHAnsi"/>
                <w:b/>
                <w:lang w:val="fr-FR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3</w:t>
            </w:r>
          </w:p>
        </w:tc>
        <w:tc>
          <w:tcPr>
            <w:tcW w:w="790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5"/>
                <w:lang w:val="en-US"/>
              </w:rPr>
            </w:pPr>
            <w:r>
              <w:rPr>
                <w:rFonts w:cs="Calibri" w:cstheme="minorHAnsi"/>
                <w:color w:val="4472C4" w:themeColor="accent5"/>
                <w:lang w:val="fr-FR"/>
              </w:rPr>
              <w:t>I/O variation: Initial state may be given explicitly by the user if not present in the initial results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before="0" w:after="160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24ed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827e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24ed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827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LibreOffice/6.0.2.1$Windows_X86_64 LibreOffice_project/f7f06a8f319e4b62f9bc5095aa112a65d2f3ac89</Application>
  <Pages>8</Pages>
  <Words>1698</Words>
  <Characters>10346</Characters>
  <CharactersWithSpaces>11768</CharactersWithSpaces>
  <Paragraphs>251</Paragraphs>
  <Company>EDF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2019-01-31T09:04:00Z</dcterms:created>
  <dc:creator>FERTE GUILHEM</dc:creator>
  <dc:description/>
  <dc:language>en-GB</dc:language>
  <cp:lastModifiedBy/>
  <cp:lastPrinted>2019-01-31T08:33:00Z</cp:lastPrinted>
  <dcterms:modified xsi:type="dcterms:W3CDTF">2019-04-23T17:13:17Z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