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B4A7" w14:textId="77777777" w:rsidR="002522EA" w:rsidRPr="00FD583F" w:rsidRDefault="00000000">
      <w:pPr>
        <w:spacing w:before="480"/>
        <w:jc w:val="center"/>
        <w:rPr>
          <w:lang w:val="en-US"/>
        </w:rPr>
      </w:pPr>
      <w:r w:rsidRPr="00FD583F">
        <w:rPr>
          <w:b/>
          <w:bCs/>
          <w:color w:val="1E3A5F"/>
          <w:sz w:val="56"/>
          <w:szCs w:val="56"/>
          <w:lang w:val="en-US"/>
        </w:rPr>
        <w:t>SFP PoC</w:t>
      </w:r>
    </w:p>
    <w:p w14:paraId="0D053E37" w14:textId="77777777" w:rsidR="002522EA" w:rsidRPr="00FD583F" w:rsidRDefault="00000000">
      <w:pPr>
        <w:spacing w:before="160"/>
        <w:jc w:val="center"/>
        <w:rPr>
          <w:lang w:val="en-US"/>
        </w:rPr>
      </w:pPr>
      <w:r w:rsidRPr="00FD583F">
        <w:rPr>
          <w:color w:val="555555"/>
          <w:sz w:val="26"/>
          <w:szCs w:val="26"/>
          <w:lang w:val="en-US"/>
        </w:rPr>
        <w:t>Simple Function Points via tree-sitter + Azure OpenAI</w:t>
      </w:r>
    </w:p>
    <w:p w14:paraId="1D308BC4" w14:textId="77777777" w:rsidR="002522EA" w:rsidRDefault="00000000">
      <w:pPr>
        <w:spacing w:before="320"/>
        <w:jc w:val="center"/>
      </w:pPr>
      <w:r>
        <w:rPr>
          <w:b/>
          <w:bCs/>
          <w:color w:val="2E75B6"/>
          <w:sz w:val="34"/>
          <w:szCs w:val="34"/>
        </w:rPr>
        <w:t xml:space="preserve">Resultados em Projetos Reais do </w:t>
      </w:r>
      <w:proofErr w:type="spellStart"/>
      <w:r>
        <w:rPr>
          <w:b/>
          <w:bCs/>
          <w:color w:val="2E75B6"/>
          <w:sz w:val="34"/>
          <w:szCs w:val="34"/>
        </w:rPr>
        <w:t>Venturus</w:t>
      </w:r>
      <w:proofErr w:type="spellEnd"/>
    </w:p>
    <w:p w14:paraId="6A6E9220" w14:textId="77777777" w:rsidR="002522EA" w:rsidRDefault="00000000">
      <w:pPr>
        <w:spacing w:before="160"/>
        <w:jc w:val="center"/>
      </w:pPr>
      <w:r>
        <w:rPr>
          <w:color w:val="888888"/>
        </w:rPr>
        <w:t xml:space="preserve">Primeira execução da pipeline em repositórios internos — </w:t>
      </w:r>
      <w:proofErr w:type="gramStart"/>
      <w:r>
        <w:rPr>
          <w:color w:val="888888"/>
        </w:rPr>
        <w:t>Junho</w:t>
      </w:r>
      <w:proofErr w:type="gramEnd"/>
      <w:r>
        <w:rPr>
          <w:color w:val="888888"/>
        </w:rPr>
        <w:t xml:space="preserve"> 2026</w:t>
      </w:r>
    </w:p>
    <w:p w14:paraId="2EE8D11C" w14:textId="77777777" w:rsidR="002522EA" w:rsidRDefault="002522EA"/>
    <w:p w14:paraId="34AADFD6" w14:textId="77777777" w:rsidR="002522EA" w:rsidRDefault="002522EA"/>
    <w:p w14:paraId="1A59E538" w14:textId="77777777" w:rsidR="002522EA" w:rsidRDefault="002522EA">
      <w:pPr>
        <w:pBdr>
          <w:bottom w:val="single" w:sz="4" w:space="1" w:color="2E75B6"/>
        </w:pBdr>
        <w:spacing w:before="200" w:after="200"/>
      </w:pPr>
    </w:p>
    <w:p w14:paraId="05BB4BF8" w14:textId="77777777" w:rsidR="002522EA" w:rsidRDefault="002522EA"/>
    <w:p w14:paraId="7D5E2C87" w14:textId="77777777" w:rsidR="002522EA" w:rsidRDefault="002522EA"/>
    <w:p w14:paraId="20DF232B" w14:textId="77777777" w:rsidR="002522EA" w:rsidRDefault="00000000">
      <w:pPr>
        <w:pStyle w:val="Ttulo1"/>
      </w:pPr>
      <w:r>
        <w:t>1. Objetivo</w:t>
      </w:r>
    </w:p>
    <w:p w14:paraId="2B54E04B" w14:textId="77777777" w:rsidR="002522EA" w:rsidRDefault="00000000">
      <w:pPr>
        <w:spacing w:after="160"/>
      </w:pPr>
      <w:r>
        <w:rPr>
          <w:color w:val="000000"/>
        </w:rPr>
        <w:t xml:space="preserve">Esta etapa do projeto SFP </w:t>
      </w:r>
      <w:proofErr w:type="spellStart"/>
      <w:r>
        <w:rPr>
          <w:color w:val="000000"/>
        </w:rPr>
        <w:t>PoC</w:t>
      </w:r>
      <w:proofErr w:type="spellEnd"/>
      <w:r>
        <w:rPr>
          <w:color w:val="000000"/>
        </w:rPr>
        <w:t xml:space="preserve"> marca a primeira execução da pipeline em código de produção real do </w:t>
      </w:r>
      <w:proofErr w:type="spellStart"/>
      <w:r>
        <w:rPr>
          <w:color w:val="000000"/>
        </w:rPr>
        <w:t>Venturus</w:t>
      </w:r>
      <w:proofErr w:type="spellEnd"/>
      <w:r>
        <w:rPr>
          <w:color w:val="000000"/>
        </w:rPr>
        <w:t>. Até este ponto, a metodologia havia sido calibrada e validada exclusivamente em repositórios públicos (</w:t>
      </w:r>
      <w:proofErr w:type="spellStart"/>
      <w:r>
        <w:rPr>
          <w:color w:val="000000"/>
        </w:rPr>
        <w:t>RealWorld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Conduit</w:t>
      </w:r>
      <w:proofErr w:type="spellEnd"/>
      <w:r>
        <w:rPr>
          <w:color w:val="000000"/>
        </w:rPr>
        <w:t>). O objetivo agora é verificar se a pipeline opera corretamente em projetos internos reais — identificando eventuais ajustes necessários antes de uma adoção ampla.</w:t>
      </w:r>
    </w:p>
    <w:p w14:paraId="722D7582" w14:textId="77777777" w:rsidR="002522EA" w:rsidRDefault="00000000">
      <w:pPr>
        <w:spacing w:after="160"/>
      </w:pPr>
      <w:r>
        <w:rPr>
          <w:color w:val="000000"/>
        </w:rPr>
        <w:t xml:space="preserve">Os projetos foram selecionados com critérios de representatividade: linguagens com maior volume de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Venturus</w:t>
      </w:r>
      <w:proofErr w:type="spellEnd"/>
      <w:r>
        <w:rPr>
          <w:color w:val="000000"/>
        </w:rPr>
        <w:t xml:space="preserve">, desenvolvedor com alta atividade no repositório, e projeto ativo na Azure </w:t>
      </w:r>
      <w:proofErr w:type="spellStart"/>
      <w:r>
        <w:rPr>
          <w:color w:val="000000"/>
        </w:rPr>
        <w:t>DevOps</w:t>
      </w:r>
      <w:proofErr w:type="spellEnd"/>
      <w:r>
        <w:rPr>
          <w:color w:val="000000"/>
        </w:rPr>
        <w:t>.</w:t>
      </w:r>
    </w:p>
    <w:p w14:paraId="5501FB61" w14:textId="77777777" w:rsidR="002522EA" w:rsidRDefault="002522EA"/>
    <w:p w14:paraId="48159B85" w14:textId="77777777" w:rsidR="002522EA" w:rsidRDefault="00000000">
      <w:pPr>
        <w:pStyle w:val="Ttulo1"/>
      </w:pPr>
      <w:r>
        <w:t>2. Projetos Analisados</w:t>
      </w:r>
    </w:p>
    <w:p w14:paraId="7FFC0AA4" w14:textId="77777777" w:rsidR="002522EA" w:rsidRDefault="00000000">
      <w:pPr>
        <w:spacing w:after="160"/>
      </w:pPr>
      <w:r>
        <w:rPr>
          <w:color w:val="000000"/>
        </w:rPr>
        <w:t>Cinco projetos foram selecionados e processados pela pipeline SFP:</w:t>
      </w:r>
    </w:p>
    <w:p w14:paraId="033120CE" w14:textId="77777777" w:rsidR="002522EA" w:rsidRDefault="002522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1564"/>
        <w:gridCol w:w="1913"/>
        <w:gridCol w:w="1107"/>
        <w:gridCol w:w="685"/>
        <w:gridCol w:w="597"/>
        <w:gridCol w:w="790"/>
        <w:gridCol w:w="435"/>
      </w:tblGrid>
      <w:tr w:rsidR="002522EA" w14:paraId="1C840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42F9E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Repositório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7D65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Linguagem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E50A0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7E829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Arquivos</w:t>
            </w:r>
          </w:p>
        </w:tc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24529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FD</w:t>
            </w:r>
          </w:p>
        </w:tc>
        <w:tc>
          <w:tcPr>
            <w:tcW w:w="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0EAF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</w:t>
            </w:r>
          </w:p>
        </w:tc>
        <w:tc>
          <w:tcPr>
            <w:tcW w:w="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432C8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SFP</w:t>
            </w:r>
          </w:p>
        </w:tc>
        <w:tc>
          <w:tcPr>
            <w:tcW w:w="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CE903" w14:textId="77777777" w:rsidR="002522EA" w:rsidRDefault="002522EA">
            <w:pPr>
              <w:jc w:val="center"/>
            </w:pPr>
          </w:p>
        </w:tc>
      </w:tr>
      <w:tr w:rsidR="002522EA" w14:paraId="7EA15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E0405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java-vnt-precavision-backend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CED5C" w14:textId="77777777" w:rsidR="002522EA" w:rsidRDefault="00000000">
            <w:r>
              <w:rPr>
                <w:color w:val="000000"/>
                <w:sz w:val="20"/>
                <w:szCs w:val="20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ACF71" w14:textId="77777777" w:rsidR="002522EA" w:rsidRDefault="00000000">
            <w:r>
              <w:rPr>
                <w:color w:val="000000"/>
                <w:sz w:val="20"/>
                <w:szCs w:val="20"/>
              </w:rPr>
              <w:t>Spring Boot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506E7" w14:textId="77777777" w:rsidR="002522E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6B87E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074E3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134BC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149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D50C4F8" w14:textId="77777777" w:rsidR="002522EA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2522EA" w14:paraId="526DC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80F97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aigile</w:t>
            </w:r>
            <w:proofErr w:type="spellEnd"/>
            <w:r>
              <w:rPr>
                <w:color w:val="000000"/>
                <w:sz w:val="20"/>
                <w:szCs w:val="20"/>
              </w:rPr>
              <w:t>-standards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AC1CA" w14:textId="77777777" w:rsidR="002522EA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9231F" w14:textId="77777777" w:rsidR="002522EA" w:rsidRDefault="00000000">
            <w:r>
              <w:rPr>
                <w:color w:val="000000"/>
                <w:sz w:val="20"/>
                <w:szCs w:val="20"/>
              </w:rPr>
              <w:t>Django / REST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533B4" w14:textId="77777777" w:rsidR="002522E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D5942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5FCC9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F939F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152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9F041E" w14:textId="77777777" w:rsidR="002522EA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2522EA" w14:paraId="1A0CB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46BD7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python-backend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A0600" w14:textId="77777777" w:rsidR="002522EA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5013F" w14:textId="77777777" w:rsidR="002522EA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DA028" w14:textId="77777777" w:rsidR="002522E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2346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6094E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1174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FC908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495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0DA1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1669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87852B" w14:textId="77777777" w:rsidR="002522EA" w:rsidRDefault="00000000">
            <w:pPr>
              <w:jc w:val="center"/>
            </w:pPr>
            <w:r>
              <w:rPr>
                <w:sz w:val="20"/>
                <w:szCs w:val="20"/>
              </w:rPr>
              <w:t>⚠️</w:t>
            </w:r>
          </w:p>
        </w:tc>
      </w:tr>
      <w:tr w:rsidR="002522EA" w14:paraId="39FB63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29153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ts-backend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E1F14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B1AE7" w14:textId="77777777" w:rsidR="002522EA" w:rsidRDefault="00000000">
            <w:r>
              <w:rPr>
                <w:color w:val="000000"/>
                <w:sz w:val="20"/>
                <w:szCs w:val="20"/>
              </w:rPr>
              <w:t>Node.js / 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0B8D" w14:textId="77777777" w:rsidR="002522E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BEEF9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B9CA1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47B9D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173FE6" w14:textId="77777777" w:rsidR="002522EA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</w:tr>
      <w:tr w:rsidR="002522EA" w14:paraId="278F0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787BC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ts-jsx-frontend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F3CD2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D1224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JSX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DBE5A" w14:textId="77777777" w:rsidR="002522E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C6348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979E0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57378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EBAE6A" w14:textId="77777777" w:rsidR="002522EA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42778BB" w14:textId="77777777" w:rsidR="002522EA" w:rsidRDefault="002522EA"/>
    <w:p w14:paraId="694F7C31" w14:textId="77777777" w:rsidR="002522EA" w:rsidRDefault="00000000">
      <w:pPr>
        <w:spacing w:after="160"/>
      </w:pPr>
      <w:r>
        <w:rPr>
          <w:color w:val="666666"/>
          <w:sz w:val="18"/>
          <w:szCs w:val="18"/>
        </w:rPr>
        <w:t>Legenda:  ✅ Válido — resultado confiável     ⚠</w:t>
      </w:r>
      <w:proofErr w:type="gramStart"/>
      <w:r>
        <w:rPr>
          <w:color w:val="666666"/>
          <w:sz w:val="18"/>
          <w:szCs w:val="18"/>
        </w:rPr>
        <w:t>️  Outlier</w:t>
      </w:r>
      <w:proofErr w:type="gramEnd"/>
      <w:r>
        <w:rPr>
          <w:color w:val="666666"/>
          <w:sz w:val="18"/>
          <w:szCs w:val="18"/>
        </w:rPr>
        <w:t xml:space="preserve"> — requer investigação     — Fora do escopo SFP</w:t>
      </w:r>
    </w:p>
    <w:p w14:paraId="295C50F9" w14:textId="77777777" w:rsidR="002522EA" w:rsidRDefault="002522EA"/>
    <w:p w14:paraId="559B2CE2" w14:textId="77777777" w:rsidR="002522EA" w:rsidRDefault="00000000">
      <w:pPr>
        <w:pStyle w:val="Ttulo1"/>
      </w:pPr>
      <w:r>
        <w:lastRenderedPageBreak/>
        <w:t>3. Resultados Válidos</w:t>
      </w:r>
    </w:p>
    <w:p w14:paraId="3D15BE6E" w14:textId="77777777" w:rsidR="002522EA" w:rsidRDefault="00000000">
      <w:pPr>
        <w:spacing w:after="160"/>
      </w:pPr>
      <w:r>
        <w:rPr>
          <w:color w:val="000000"/>
        </w:rPr>
        <w:t xml:space="preserve">Três projetos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produziram resultados dentro do padrão esperado para as respectivas linguagens, com base nos baselines </w:t>
      </w:r>
      <w:proofErr w:type="spellStart"/>
      <w:r>
        <w:rPr>
          <w:color w:val="000000"/>
        </w:rPr>
        <w:t>RealWorld</w:t>
      </w:r>
      <w:proofErr w:type="spellEnd"/>
      <w:r>
        <w:rPr>
          <w:color w:val="000000"/>
        </w:rPr>
        <w:t xml:space="preserve"> estabelecidos na etapa anterior de validação:</w:t>
      </w:r>
    </w:p>
    <w:p w14:paraId="0637641F" w14:textId="77777777" w:rsidR="002522EA" w:rsidRDefault="002522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200"/>
        <w:gridCol w:w="900"/>
        <w:gridCol w:w="1260"/>
      </w:tblGrid>
      <w:tr w:rsidR="002522EA" w14:paraId="391DD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8AACB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Repositório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CE3B1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Linguagem</w:t>
            </w:r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7F51C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31E04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FD</w:t>
            </w:r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38068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</w:t>
            </w:r>
          </w:p>
        </w:tc>
        <w:tc>
          <w:tcPr>
            <w:tcW w:w="12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1E07C" w14:textId="77777777" w:rsidR="002522E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SFP</w:t>
            </w:r>
          </w:p>
        </w:tc>
      </w:tr>
      <w:tr w:rsidR="002522EA" w14:paraId="66BA4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385CD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java-vnt-precavision-backend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0D8C0" w14:textId="77777777" w:rsidR="002522EA" w:rsidRDefault="00000000">
            <w:r>
              <w:rPr>
                <w:color w:val="000000"/>
                <w:sz w:val="20"/>
                <w:szCs w:val="20"/>
              </w:rPr>
              <w:t>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7F7F9" w14:textId="77777777" w:rsidR="002522EA" w:rsidRDefault="00000000">
            <w:r>
              <w:rPr>
                <w:color w:val="000000"/>
                <w:sz w:val="20"/>
                <w:szCs w:val="20"/>
              </w:rPr>
              <w:t>Spring Boot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0C41B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FFF93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C73FB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149</w:t>
            </w:r>
          </w:p>
        </w:tc>
      </w:tr>
      <w:tr w:rsidR="002522EA" w14:paraId="6EFD75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C6548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aigile</w:t>
            </w:r>
            <w:proofErr w:type="spellEnd"/>
            <w:r>
              <w:rPr>
                <w:color w:val="000000"/>
                <w:sz w:val="20"/>
                <w:szCs w:val="20"/>
              </w:rPr>
              <w:t>-standards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644D0" w14:textId="77777777" w:rsidR="002522EA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AA83E" w14:textId="77777777" w:rsidR="002522EA" w:rsidRDefault="00000000">
            <w:r>
              <w:rPr>
                <w:color w:val="000000"/>
                <w:sz w:val="20"/>
                <w:szCs w:val="20"/>
              </w:rPr>
              <w:t>Django / 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533B5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D70C9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942D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152</w:t>
            </w:r>
          </w:p>
        </w:tc>
      </w:tr>
      <w:tr w:rsidR="002522EA" w14:paraId="5C5B8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963CA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ts-backend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F003" w14:textId="77777777" w:rsidR="002522EA" w:rsidRDefault="00000000"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55C55" w14:textId="77777777" w:rsidR="002522EA" w:rsidRDefault="00000000">
            <w:r>
              <w:rPr>
                <w:color w:val="000000"/>
                <w:sz w:val="20"/>
                <w:szCs w:val="20"/>
              </w:rPr>
              <w:t>Node.js / 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42063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B6B61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333EB" w14:textId="77777777" w:rsidR="002522E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128</w:t>
            </w:r>
          </w:p>
        </w:tc>
      </w:tr>
    </w:tbl>
    <w:p w14:paraId="3DCC053E" w14:textId="77777777" w:rsidR="002522EA" w:rsidRDefault="002522EA"/>
    <w:p w14:paraId="56F1EFAB" w14:textId="77777777" w:rsidR="002522EA" w:rsidRDefault="00000000">
      <w:pPr>
        <w:spacing w:after="160"/>
      </w:pPr>
      <w:r>
        <w:rPr>
          <w:color w:val="000000"/>
        </w:rPr>
        <w:t xml:space="preserve">Os valores de EP (Processos Elementares) nos três projetos estão acima do baseline </w:t>
      </w:r>
      <w:proofErr w:type="spellStart"/>
      <w:r>
        <w:rPr>
          <w:color w:val="000000"/>
        </w:rPr>
        <w:t>RealWorld</w:t>
      </w:r>
      <w:proofErr w:type="spellEnd"/>
      <w:r>
        <w:rPr>
          <w:color w:val="000000"/>
        </w:rPr>
        <w:t xml:space="preserve"> (17–20 </w:t>
      </w:r>
      <w:proofErr w:type="spellStart"/>
      <w:r>
        <w:rPr>
          <w:color w:val="000000"/>
        </w:rPr>
        <w:t>EPs</w:t>
      </w:r>
      <w:proofErr w:type="spellEnd"/>
      <w:r>
        <w:rPr>
          <w:color w:val="000000"/>
        </w:rPr>
        <w:t xml:space="preserve">). Isso é esperado: os repositórios </w:t>
      </w:r>
      <w:proofErr w:type="spellStart"/>
      <w:r>
        <w:rPr>
          <w:color w:val="000000"/>
        </w:rPr>
        <w:t>RealWorld</w:t>
      </w:r>
      <w:proofErr w:type="spellEnd"/>
      <w:r>
        <w:rPr>
          <w:color w:val="000000"/>
        </w:rPr>
        <w:t xml:space="preserve"> implementam uma aplicação mínima de demonstração, enquanto os projetos reais do </w:t>
      </w:r>
      <w:proofErr w:type="spellStart"/>
      <w:r>
        <w:rPr>
          <w:color w:val="000000"/>
        </w:rPr>
        <w:t>Venturus</w:t>
      </w:r>
      <w:proofErr w:type="spellEnd"/>
      <w:r>
        <w:rPr>
          <w:color w:val="000000"/>
        </w:rPr>
        <w:t xml:space="preserve"> são sistemas de produção com maior escopo funcional.</w:t>
      </w:r>
    </w:p>
    <w:p w14:paraId="1A844C4A" w14:textId="77777777" w:rsidR="002522EA" w:rsidRDefault="00000000">
      <w:pPr>
        <w:spacing w:after="16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java-vnt-precavision-backend</w:t>
      </w:r>
      <w:proofErr w:type="spellEnd"/>
      <w:r>
        <w:rPr>
          <w:color w:val="000000"/>
        </w:rPr>
        <w:t xml:space="preserve"> apresenta EP=129, compatível com um sistema Java de médio porte em Spring Boot. O </w:t>
      </w:r>
      <w:proofErr w:type="spellStart"/>
      <w:r>
        <w:rPr>
          <w:color w:val="000000"/>
        </w:rPr>
        <w:t>ts-backend</w:t>
      </w:r>
      <w:proofErr w:type="spellEnd"/>
      <w:r>
        <w:rPr>
          <w:color w:val="000000"/>
        </w:rPr>
        <w:t xml:space="preserve"> com EP=88 indica um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robusto. O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aigile</w:t>
      </w:r>
      <w:proofErr w:type="spellEnd"/>
      <w:r>
        <w:rPr>
          <w:color w:val="000000"/>
        </w:rPr>
        <w:t>-standards com EP=103 é consistente com um serviço Python de complexidade média-alta.</w:t>
      </w:r>
    </w:p>
    <w:p w14:paraId="606F6C34" w14:textId="77777777" w:rsidR="002522EA" w:rsidRDefault="002522EA"/>
    <w:p w14:paraId="2D96DF02" w14:textId="77777777" w:rsidR="002522EA" w:rsidRDefault="00000000">
      <w:pPr>
        <w:pStyle w:val="Ttulo1"/>
      </w:pPr>
      <w:r>
        <w:t>4. Pontos de Atenção</w:t>
      </w:r>
    </w:p>
    <w:p w14:paraId="0FF61A95" w14:textId="77777777" w:rsidR="002522EA" w:rsidRDefault="00000000">
      <w:pPr>
        <w:pStyle w:val="Ttulo2"/>
      </w:pPr>
      <w:proofErr w:type="gramStart"/>
      <w:r>
        <w:t xml:space="preserve">4.1  </w:t>
      </w:r>
      <w:proofErr w:type="spellStart"/>
      <w:r>
        <w:t>python</w:t>
      </w:r>
      <w:proofErr w:type="gramEnd"/>
      <w:r>
        <w:t>-backend</w:t>
      </w:r>
      <w:proofErr w:type="spellEnd"/>
      <w:r>
        <w:t xml:space="preserve"> — Outlier</w:t>
      </w:r>
    </w:p>
    <w:p w14:paraId="6F668B36" w14:textId="77777777" w:rsidR="002522EA" w:rsidRDefault="002522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522EA" w14:paraId="6D28F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56404"/>
              <w:left w:val="single" w:sz="1" w:space="0" w:color="856404"/>
              <w:bottom w:val="single" w:sz="1" w:space="0" w:color="856404"/>
              <w:right w:val="single" w:sz="1" w:space="0" w:color="856404"/>
            </w:tcBorders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F78297" w14:textId="77777777" w:rsidR="002522EA" w:rsidRPr="00FD583F" w:rsidRDefault="00000000">
            <w:pPr>
              <w:spacing w:after="80"/>
              <w:rPr>
                <w:lang w:val="en-US"/>
              </w:rPr>
            </w:pPr>
            <w:r w:rsidRPr="00FD583F">
              <w:rPr>
                <w:b/>
                <w:bCs/>
                <w:color w:val="856404"/>
                <w:lang w:val="en-US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</w:t>
            </w:r>
            <w:r w:rsidRPr="00FD583F">
              <w:rPr>
                <w:b/>
                <w:bCs/>
                <w:color w:val="856404"/>
                <w:lang w:val="en-US"/>
              </w:rPr>
              <w:t xml:space="preserve">  python</w:t>
            </w:r>
            <w:proofErr w:type="gramEnd"/>
            <w:r w:rsidRPr="00FD583F">
              <w:rPr>
                <w:b/>
                <w:bCs/>
                <w:color w:val="856404"/>
                <w:lang w:val="en-US"/>
              </w:rPr>
              <w:t>-backend — Outlier (</w:t>
            </w:r>
            <w:proofErr w:type="spellStart"/>
            <w:r w:rsidRPr="00FD583F">
              <w:rPr>
                <w:b/>
                <w:bCs/>
                <w:color w:val="856404"/>
                <w:lang w:val="en-US"/>
              </w:rPr>
              <w:t>investigação</w:t>
            </w:r>
            <w:proofErr w:type="spellEnd"/>
            <w:r w:rsidRPr="00FD583F">
              <w:rPr>
                <w:b/>
                <w:bCs/>
                <w:color w:val="856404"/>
                <w:lang w:val="en-US"/>
              </w:rPr>
              <w:t xml:space="preserve"> pendente)</w:t>
            </w:r>
          </w:p>
          <w:p w14:paraId="7159AAF3" w14:textId="77777777" w:rsidR="002522EA" w:rsidRDefault="00000000">
            <w:pPr>
              <w:spacing w:after="80"/>
            </w:pPr>
            <w:r>
              <w:rPr>
                <w:sz w:val="20"/>
                <w:szCs w:val="20"/>
              </w:rPr>
              <w:t>2.346 arquivos analisados — 14× mais que a média dos demais projetos. Possíveis causas:</w:t>
            </w:r>
          </w:p>
          <w:p w14:paraId="18003327" w14:textId="77777777" w:rsidR="002522EA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Monorepo</w:t>
            </w:r>
            <w:proofErr w:type="spellEnd"/>
            <w:r>
              <w:rPr>
                <w:sz w:val="20"/>
                <w:szCs w:val="20"/>
              </w:rPr>
              <w:t xml:space="preserve"> com múltiplos serviços agrupados em um único repositório</w:t>
            </w:r>
          </w:p>
          <w:p w14:paraId="5AB710D8" w14:textId="77777777" w:rsidR="002522EA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Arquivos gerados (</w:t>
            </w:r>
            <w:proofErr w:type="spellStart"/>
            <w:r>
              <w:rPr>
                <w:sz w:val="20"/>
                <w:szCs w:val="20"/>
              </w:rPr>
              <w:t>migrations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fixtures</w:t>
            </w:r>
            <w:proofErr w:type="spellEnd"/>
            <w:r>
              <w:rPr>
                <w:sz w:val="20"/>
                <w:szCs w:val="20"/>
              </w:rPr>
              <w:t>) não filtrados</w:t>
            </w:r>
          </w:p>
          <w:p w14:paraId="3C0E18B8" w14:textId="77777777" w:rsidR="002522EA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Dependências de terceiros incluídas no repositório (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03D7140D" w14:textId="77777777" w:rsidR="002522EA" w:rsidRDefault="00000000">
            <w:r>
              <w:rPr>
                <w:i/>
                <w:iCs/>
                <w:color w:val="555555"/>
                <w:sz w:val="20"/>
                <w:szCs w:val="20"/>
              </w:rPr>
              <w:t>Resultado excluído desta análise. Ação: auditar estrutura do repositório antes de reprocessar.</w:t>
            </w:r>
          </w:p>
        </w:tc>
      </w:tr>
    </w:tbl>
    <w:p w14:paraId="5856B98C" w14:textId="77777777" w:rsidR="002522EA" w:rsidRDefault="002522EA"/>
    <w:p w14:paraId="12191E15" w14:textId="77777777" w:rsidR="002522EA" w:rsidRDefault="00000000">
      <w:pPr>
        <w:pStyle w:val="Ttulo2"/>
      </w:pPr>
      <w:proofErr w:type="gramStart"/>
      <w:r>
        <w:t xml:space="preserve">4.2  </w:t>
      </w:r>
      <w:proofErr w:type="spellStart"/>
      <w:r>
        <w:t>ts</w:t>
      </w:r>
      <w:proofErr w:type="gramEnd"/>
      <w:r>
        <w:t>-jsx-frontend</w:t>
      </w:r>
      <w:proofErr w:type="spellEnd"/>
      <w:r>
        <w:t xml:space="preserve"> — Fora do escopo SFP</w:t>
      </w:r>
    </w:p>
    <w:p w14:paraId="68A3C685" w14:textId="77777777" w:rsidR="002522EA" w:rsidRDefault="00000000">
      <w:pPr>
        <w:spacing w:after="160"/>
      </w:pPr>
      <w:r>
        <w:rPr>
          <w:color w:val="000000"/>
        </w:rPr>
        <w:t xml:space="preserve">O repositório </w:t>
      </w:r>
      <w:proofErr w:type="spellStart"/>
      <w:r>
        <w:rPr>
          <w:color w:val="000000"/>
        </w:rPr>
        <w:t>ts-jsx-frontend</w:t>
      </w:r>
      <w:proofErr w:type="spellEnd"/>
      <w:r>
        <w:rPr>
          <w:color w:val="000000"/>
        </w:rPr>
        <w:t xml:space="preserve"> é uma aplicação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>. A metodologia SFP mensura operações na fronteira do sistema com o usuário (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de API), não componentes de interface. EP=0 é o resultado correto para um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 xml:space="preserve"> — confirma que a pipeline não está gerando falsos positivos em código de apresentação. FD=45 reflete interfaces e tipos </w:t>
      </w:r>
      <w:proofErr w:type="spellStart"/>
      <w:r>
        <w:rPr>
          <w:color w:val="000000"/>
        </w:rPr>
        <w:t>TypeScript</w:t>
      </w:r>
      <w:proofErr w:type="spellEnd"/>
      <w:r>
        <w:rPr>
          <w:color w:val="000000"/>
        </w:rPr>
        <w:t xml:space="preserve"> capturados pelo extrator, que seriam descartados na análise SFP completa de um </w:t>
      </w:r>
      <w:proofErr w:type="spellStart"/>
      <w:r>
        <w:rPr>
          <w:color w:val="000000"/>
        </w:rPr>
        <w:t>frontend</w:t>
      </w:r>
      <w:proofErr w:type="spellEnd"/>
      <w:r>
        <w:rPr>
          <w:color w:val="000000"/>
        </w:rPr>
        <w:t>.</w:t>
      </w:r>
    </w:p>
    <w:p w14:paraId="6E03D3AD" w14:textId="77777777" w:rsidR="002522EA" w:rsidRDefault="00000000">
      <w:pPr>
        <w:spacing w:after="160"/>
      </w:pPr>
      <w:r>
        <w:rPr>
          <w:color w:val="555555"/>
        </w:rPr>
        <w:t xml:space="preserve">Recomendação: excluir projetos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 xml:space="preserve"> das próximas execuções da pipeline SFP.</w:t>
      </w:r>
    </w:p>
    <w:p w14:paraId="23DC7B40" w14:textId="77777777" w:rsidR="002522EA" w:rsidRDefault="002522EA"/>
    <w:p w14:paraId="1E6723A1" w14:textId="77777777" w:rsidR="00FD583F" w:rsidRDefault="00FD583F"/>
    <w:p w14:paraId="5C711333" w14:textId="77777777" w:rsidR="002522EA" w:rsidRDefault="00000000">
      <w:pPr>
        <w:pStyle w:val="Ttulo1"/>
      </w:pPr>
      <w:r>
        <w:lastRenderedPageBreak/>
        <w:t>5. Próximos Passos</w:t>
      </w:r>
    </w:p>
    <w:p w14:paraId="78FA7A45" w14:textId="77777777" w:rsidR="002522EA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Investigar </w:t>
      </w:r>
      <w:proofErr w:type="spellStart"/>
      <w:r>
        <w:t>python-backend</w:t>
      </w:r>
      <w:proofErr w:type="spellEnd"/>
      <w:r>
        <w:t>: auditar estrutura de pastas, identificar causa da inflação (</w:t>
      </w:r>
      <w:proofErr w:type="spellStart"/>
      <w:r>
        <w:t>monorepo</w:t>
      </w:r>
      <w:proofErr w:type="spellEnd"/>
      <w:r>
        <w:t xml:space="preserve">, </w:t>
      </w:r>
      <w:proofErr w:type="spellStart"/>
      <w:r>
        <w:t>vendor</w:t>
      </w:r>
      <w:proofErr w:type="spellEnd"/>
      <w:r>
        <w:t xml:space="preserve"> ou arquivos gerados) e reprocessar</w:t>
      </w:r>
    </w:p>
    <w:p w14:paraId="3C3194BD" w14:textId="77777777" w:rsidR="002522EA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Ampliar cobertura: selecionar mais projetos reais do </w:t>
      </w:r>
      <w:proofErr w:type="spellStart"/>
      <w:r>
        <w:t>Venturus</w:t>
      </w:r>
      <w:proofErr w:type="spellEnd"/>
      <w:r>
        <w:t xml:space="preserve"> via </w:t>
      </w:r>
      <w:proofErr w:type="spellStart"/>
      <w:r>
        <w:t>Codentify</w:t>
      </w:r>
      <w:proofErr w:type="spellEnd"/>
      <w:r>
        <w:t xml:space="preserve">, priorizando C# e </w:t>
      </w:r>
      <w:proofErr w:type="spellStart"/>
      <w:r>
        <w:t>Kotlin</w:t>
      </w:r>
      <w:proofErr w:type="spellEnd"/>
    </w:p>
    <w:p w14:paraId="5523F13F" w14:textId="77777777" w:rsidR="002522EA" w:rsidRDefault="00000000">
      <w:pPr>
        <w:pStyle w:val="PargrafodaLista"/>
        <w:numPr>
          <w:ilvl w:val="0"/>
          <w:numId w:val="2"/>
        </w:numPr>
        <w:spacing w:after="120"/>
      </w:pPr>
      <w:r>
        <w:t>Calibrar baseline interno: com 3+ projetos válidos por linguagem, calcular média SFP por tipo de sistema</w:t>
      </w:r>
    </w:p>
    <w:p w14:paraId="5EEAEEE1" w14:textId="77777777" w:rsidR="002522EA" w:rsidRDefault="00000000">
      <w:pPr>
        <w:pStyle w:val="PargrafodaLista"/>
        <w:numPr>
          <w:ilvl w:val="0"/>
          <w:numId w:val="2"/>
        </w:numPr>
        <w:spacing w:after="120"/>
      </w:pPr>
      <w:r>
        <w:t xml:space="preserve">Análise histórica: processar </w:t>
      </w:r>
      <w:proofErr w:type="spellStart"/>
      <w:r>
        <w:t>commits</w:t>
      </w:r>
      <w:proofErr w:type="spellEnd"/>
      <w:r>
        <w:t xml:space="preserve"> ao longo do tempo para medir crescimento funcional por sprint</w:t>
      </w:r>
    </w:p>
    <w:p w14:paraId="75DB0447" w14:textId="77777777" w:rsidR="002522EA" w:rsidRDefault="00000000">
      <w:pPr>
        <w:pStyle w:val="PargrafodaLista"/>
        <w:numPr>
          <w:ilvl w:val="0"/>
          <w:numId w:val="2"/>
        </w:numPr>
        <w:spacing w:after="120"/>
      </w:pPr>
      <w:r>
        <w:t>Dashboard executivo: consolidar métricas de produtividade (SFP / sprint / time) para apresentação à liderança</w:t>
      </w:r>
    </w:p>
    <w:p w14:paraId="6E401020" w14:textId="77777777" w:rsidR="002522EA" w:rsidRDefault="002522EA"/>
    <w:p w14:paraId="2AB7910A" w14:textId="77777777" w:rsidR="002522EA" w:rsidRDefault="002522EA">
      <w:pPr>
        <w:pBdr>
          <w:bottom w:val="single" w:sz="4" w:space="1" w:color="2E75B6"/>
        </w:pBdr>
        <w:spacing w:before="200" w:after="200"/>
      </w:pPr>
    </w:p>
    <w:p w14:paraId="5F43F862" w14:textId="77777777" w:rsidR="002522EA" w:rsidRDefault="002522EA"/>
    <w:p w14:paraId="4D9CB9F1" w14:textId="77777777" w:rsidR="002522EA" w:rsidRDefault="00000000">
      <w:pPr>
        <w:spacing w:after="160"/>
        <w:jc w:val="center"/>
      </w:pPr>
      <w:r>
        <w:rPr>
          <w:color w:val="999999"/>
          <w:sz w:val="18"/>
          <w:szCs w:val="18"/>
        </w:rPr>
        <w:t xml:space="preserve">Pipeline SFP </w:t>
      </w:r>
      <w:proofErr w:type="spellStart"/>
      <w:r>
        <w:rPr>
          <w:color w:val="999999"/>
          <w:sz w:val="18"/>
          <w:szCs w:val="18"/>
        </w:rPr>
        <w:t>PoC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v4.5  —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tree-sitter</w:t>
      </w:r>
      <w:proofErr w:type="spellEnd"/>
      <w:r>
        <w:rPr>
          <w:color w:val="999999"/>
          <w:sz w:val="18"/>
          <w:szCs w:val="18"/>
        </w:rPr>
        <w:t xml:space="preserve"> + Azure </w:t>
      </w:r>
      <w:proofErr w:type="gramStart"/>
      <w:r>
        <w:rPr>
          <w:color w:val="999999"/>
          <w:sz w:val="18"/>
          <w:szCs w:val="18"/>
        </w:rPr>
        <w:t>OpenAI  —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Venturus</w:t>
      </w:r>
      <w:proofErr w:type="spellEnd"/>
      <w:r>
        <w:rPr>
          <w:color w:val="999999"/>
          <w:sz w:val="18"/>
          <w:szCs w:val="18"/>
        </w:rPr>
        <w:t xml:space="preserve">, </w:t>
      </w:r>
      <w:proofErr w:type="gramStart"/>
      <w:r>
        <w:rPr>
          <w:color w:val="999999"/>
          <w:sz w:val="18"/>
          <w:szCs w:val="18"/>
        </w:rPr>
        <w:t>Junho</w:t>
      </w:r>
      <w:proofErr w:type="gramEnd"/>
      <w:r>
        <w:rPr>
          <w:color w:val="999999"/>
          <w:sz w:val="18"/>
          <w:szCs w:val="18"/>
        </w:rPr>
        <w:t xml:space="preserve"> 2026</w:t>
      </w:r>
    </w:p>
    <w:sectPr w:rsidR="002522E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3C1C" w14:textId="77777777" w:rsidR="00E25531" w:rsidRDefault="00E25531">
      <w:r>
        <w:separator/>
      </w:r>
    </w:p>
  </w:endnote>
  <w:endnote w:type="continuationSeparator" w:id="0">
    <w:p w14:paraId="541DAB01" w14:textId="77777777" w:rsidR="00E25531" w:rsidRDefault="00E25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2BBD" w14:textId="77777777" w:rsidR="002522EA" w:rsidRDefault="00000000">
    <w:pPr>
      <w:pBdr>
        <w:top w:val="single" w:sz="4" w:space="1" w:color="1E3A5F"/>
      </w:pBdr>
      <w:spacing w:before="120"/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FD583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FD583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AFBB" w14:textId="77777777" w:rsidR="00E25531" w:rsidRDefault="00E25531">
      <w:r>
        <w:separator/>
      </w:r>
    </w:p>
  </w:footnote>
  <w:footnote w:type="continuationSeparator" w:id="0">
    <w:p w14:paraId="7BAD97A7" w14:textId="77777777" w:rsidR="00E25531" w:rsidRDefault="00E25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E516" w14:textId="77777777" w:rsidR="002522EA" w:rsidRDefault="00000000">
    <w:pPr>
      <w:pBdr>
        <w:bottom w:val="single" w:sz="4" w:space="1" w:color="1E3A5F"/>
      </w:pBdr>
      <w:spacing w:after="120"/>
    </w:pPr>
    <w:r>
      <w:rPr>
        <w:color w:val="555555"/>
        <w:sz w:val="18"/>
        <w:szCs w:val="18"/>
      </w:rPr>
      <w:t xml:space="preserve">SFP </w:t>
    </w:r>
    <w:proofErr w:type="spellStart"/>
    <w:r>
      <w:rPr>
        <w:color w:val="555555"/>
        <w:sz w:val="18"/>
        <w:szCs w:val="18"/>
      </w:rPr>
      <w:t>PoC</w:t>
    </w:r>
    <w:proofErr w:type="spellEnd"/>
    <w:r>
      <w:rPr>
        <w:color w:val="555555"/>
        <w:sz w:val="18"/>
        <w:szCs w:val="18"/>
      </w:rPr>
      <w:t xml:space="preserve"> — Resultados em Projetos Reais do </w:t>
    </w:r>
    <w:proofErr w:type="spellStart"/>
    <w:r>
      <w:rPr>
        <w:color w:val="555555"/>
        <w:sz w:val="18"/>
        <w:szCs w:val="18"/>
      </w:rPr>
      <w:t>Venturus</w:t>
    </w:r>
    <w:proofErr w:type="spellEnd"/>
    <w:r>
      <w:rPr>
        <w:color w:val="999999"/>
        <w:sz w:val="18"/>
        <w:szCs w:val="18"/>
      </w:rPr>
      <w:t xml:space="preserve">     |     </w:t>
    </w:r>
    <w:proofErr w:type="gramStart"/>
    <w:r>
      <w:rPr>
        <w:color w:val="999999"/>
        <w:sz w:val="18"/>
        <w:szCs w:val="18"/>
      </w:rPr>
      <w:t>Junho</w:t>
    </w:r>
    <w:proofErr w:type="gramEnd"/>
    <w:r>
      <w:rPr>
        <w:color w:val="999999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3400"/>
    <w:multiLevelType w:val="hybridMultilevel"/>
    <w:tmpl w:val="20BE7D2C"/>
    <w:lvl w:ilvl="0" w:tplc="7FCC4818">
      <w:start w:val="1"/>
      <w:numFmt w:val="bullet"/>
      <w:lvlText w:val="●"/>
      <w:lvlJc w:val="left"/>
      <w:pPr>
        <w:ind w:left="720" w:hanging="360"/>
      </w:pPr>
    </w:lvl>
    <w:lvl w:ilvl="1" w:tplc="21C841DC">
      <w:start w:val="1"/>
      <w:numFmt w:val="bullet"/>
      <w:lvlText w:val="○"/>
      <w:lvlJc w:val="left"/>
      <w:pPr>
        <w:ind w:left="1440" w:hanging="360"/>
      </w:pPr>
    </w:lvl>
    <w:lvl w:ilvl="2" w:tplc="F0CA2BCA">
      <w:start w:val="1"/>
      <w:numFmt w:val="bullet"/>
      <w:lvlText w:val="■"/>
      <w:lvlJc w:val="left"/>
      <w:pPr>
        <w:ind w:left="2160" w:hanging="360"/>
      </w:pPr>
    </w:lvl>
    <w:lvl w:ilvl="3" w:tplc="4B98880E">
      <w:start w:val="1"/>
      <w:numFmt w:val="bullet"/>
      <w:lvlText w:val="●"/>
      <w:lvlJc w:val="left"/>
      <w:pPr>
        <w:ind w:left="2880" w:hanging="360"/>
      </w:pPr>
    </w:lvl>
    <w:lvl w:ilvl="4" w:tplc="1B1E92AC">
      <w:start w:val="1"/>
      <w:numFmt w:val="bullet"/>
      <w:lvlText w:val="○"/>
      <w:lvlJc w:val="left"/>
      <w:pPr>
        <w:ind w:left="3600" w:hanging="360"/>
      </w:pPr>
    </w:lvl>
    <w:lvl w:ilvl="5" w:tplc="4600FBB6">
      <w:start w:val="1"/>
      <w:numFmt w:val="bullet"/>
      <w:lvlText w:val="■"/>
      <w:lvlJc w:val="left"/>
      <w:pPr>
        <w:ind w:left="4320" w:hanging="360"/>
      </w:pPr>
    </w:lvl>
    <w:lvl w:ilvl="6" w:tplc="0A326C80">
      <w:start w:val="1"/>
      <w:numFmt w:val="bullet"/>
      <w:lvlText w:val="●"/>
      <w:lvlJc w:val="left"/>
      <w:pPr>
        <w:ind w:left="5040" w:hanging="360"/>
      </w:pPr>
    </w:lvl>
    <w:lvl w:ilvl="7" w:tplc="C2304ED4">
      <w:start w:val="1"/>
      <w:numFmt w:val="bullet"/>
      <w:lvlText w:val="●"/>
      <w:lvlJc w:val="left"/>
      <w:pPr>
        <w:ind w:left="5760" w:hanging="360"/>
      </w:pPr>
    </w:lvl>
    <w:lvl w:ilvl="8" w:tplc="75969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F3CB8"/>
    <w:multiLevelType w:val="hybridMultilevel"/>
    <w:tmpl w:val="4F3894EA"/>
    <w:lvl w:ilvl="0" w:tplc="529A3870">
      <w:start w:val="1"/>
      <w:numFmt w:val="bullet"/>
      <w:lvlText w:val="•"/>
      <w:lvlJc w:val="left"/>
      <w:pPr>
        <w:ind w:left="560" w:hanging="280"/>
      </w:pPr>
    </w:lvl>
    <w:lvl w:ilvl="1" w:tplc="B3B00D2E">
      <w:numFmt w:val="decimal"/>
      <w:lvlText w:val=""/>
      <w:lvlJc w:val="left"/>
    </w:lvl>
    <w:lvl w:ilvl="2" w:tplc="22D21D64">
      <w:numFmt w:val="decimal"/>
      <w:lvlText w:val=""/>
      <w:lvlJc w:val="left"/>
    </w:lvl>
    <w:lvl w:ilvl="3" w:tplc="ED462412">
      <w:numFmt w:val="decimal"/>
      <w:lvlText w:val=""/>
      <w:lvlJc w:val="left"/>
    </w:lvl>
    <w:lvl w:ilvl="4" w:tplc="4CB077D2">
      <w:numFmt w:val="decimal"/>
      <w:lvlText w:val=""/>
      <w:lvlJc w:val="left"/>
    </w:lvl>
    <w:lvl w:ilvl="5" w:tplc="0F5EFC1A">
      <w:numFmt w:val="decimal"/>
      <w:lvlText w:val=""/>
      <w:lvlJc w:val="left"/>
    </w:lvl>
    <w:lvl w:ilvl="6" w:tplc="3BA81588">
      <w:numFmt w:val="decimal"/>
      <w:lvlText w:val=""/>
      <w:lvlJc w:val="left"/>
    </w:lvl>
    <w:lvl w:ilvl="7" w:tplc="462460FC">
      <w:numFmt w:val="decimal"/>
      <w:lvlText w:val=""/>
      <w:lvlJc w:val="left"/>
    </w:lvl>
    <w:lvl w:ilvl="8" w:tplc="F864A73E">
      <w:numFmt w:val="decimal"/>
      <w:lvlText w:val=""/>
      <w:lvlJc w:val="left"/>
    </w:lvl>
  </w:abstractNum>
  <w:num w:numId="1" w16cid:durableId="819074344">
    <w:abstractNumId w:val="0"/>
    <w:lvlOverride w:ilvl="0">
      <w:startOverride w:val="1"/>
    </w:lvlOverride>
  </w:num>
  <w:num w:numId="2" w16cid:durableId="2102336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2EA"/>
    <w:rsid w:val="002522EA"/>
    <w:rsid w:val="003B694B"/>
    <w:rsid w:val="00E25531"/>
    <w:rsid w:val="00FD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ED36"/>
  <w15:docId w15:val="{03E3F430-0762-4BA3-985E-DF533590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625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Rinaldini Santos</cp:lastModifiedBy>
  <cp:revision>2</cp:revision>
  <dcterms:created xsi:type="dcterms:W3CDTF">2026-06-18T16:34:00Z</dcterms:created>
  <dcterms:modified xsi:type="dcterms:W3CDTF">2026-06-18T16:44:00Z</dcterms:modified>
</cp:coreProperties>
</file>