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520D" w14:textId="77777777" w:rsidR="0053111C" w:rsidRPr="0053111C" w:rsidRDefault="0053111C" w:rsidP="0053111C">
      <w:r w:rsidRPr="0053111C">
        <w:rPr>
          <w:b/>
          <w:bCs/>
        </w:rPr>
        <w:t xml:space="preserve">Factor </w:t>
      </w:r>
      <w:proofErr w:type="spellStart"/>
      <w:r w:rsidRPr="0053111C">
        <w:rPr>
          <w:b/>
          <w:bCs/>
        </w:rPr>
        <w:t>Investing</w:t>
      </w:r>
      <w:proofErr w:type="spellEnd"/>
      <w:r w:rsidRPr="0053111C">
        <w:rPr>
          <w:b/>
          <w:bCs/>
        </w:rPr>
        <w:t xml:space="preserve"> - 18/03 (Revisado e Expandido)</w:t>
      </w:r>
    </w:p>
    <w:p w14:paraId="0A3E94D8" w14:textId="77777777" w:rsidR="0053111C" w:rsidRPr="0053111C" w:rsidRDefault="0053111C" w:rsidP="0053111C">
      <w:r w:rsidRPr="0053111C">
        <w:rPr>
          <w:b/>
          <w:bCs/>
        </w:rPr>
        <w:t>Objetivo da Aula:</w:t>
      </w:r>
    </w:p>
    <w:p w14:paraId="1DE0C6F6" w14:textId="77777777" w:rsidR="0053111C" w:rsidRPr="0053111C" w:rsidRDefault="0053111C" w:rsidP="0053111C">
      <w:pPr>
        <w:numPr>
          <w:ilvl w:val="0"/>
          <w:numId w:val="17"/>
        </w:numPr>
      </w:pPr>
      <w:r w:rsidRPr="0053111C">
        <w:t>Criar uma estratégia eficaz para combinar ativos em grupos visando a melhor eficiência e retorno.</w:t>
      </w:r>
    </w:p>
    <w:p w14:paraId="533D9073" w14:textId="77777777" w:rsidR="0053111C" w:rsidRPr="0053111C" w:rsidRDefault="0053111C" w:rsidP="0053111C">
      <w:r w:rsidRPr="0053111C">
        <w:rPr>
          <w:b/>
          <w:bCs/>
        </w:rPr>
        <w:t>O que é um Ativo?</w:t>
      </w:r>
    </w:p>
    <w:p w14:paraId="7BDB77BF" w14:textId="77777777" w:rsidR="0053111C" w:rsidRPr="0053111C" w:rsidRDefault="0053111C" w:rsidP="0053111C">
      <w:pPr>
        <w:numPr>
          <w:ilvl w:val="0"/>
          <w:numId w:val="18"/>
        </w:numPr>
      </w:pPr>
      <w:r w:rsidRPr="0053111C">
        <w:t>Um ativo é um bem que possui valor monetário e a capacidade de gerar entradas de dinheiro no futuro.</w:t>
      </w:r>
    </w:p>
    <w:p w14:paraId="2D8DD0C6" w14:textId="77777777" w:rsidR="0053111C" w:rsidRPr="0053111C" w:rsidRDefault="0053111C" w:rsidP="0053111C">
      <w:r w:rsidRPr="0053111C">
        <w:rPr>
          <w:b/>
          <w:bCs/>
        </w:rPr>
        <w:t>Principais Classes de Ativos Financeiros:</w:t>
      </w:r>
    </w:p>
    <w:p w14:paraId="348F1578" w14:textId="77777777" w:rsidR="0053111C" w:rsidRPr="0053111C" w:rsidRDefault="0053111C" w:rsidP="0053111C">
      <w:pPr>
        <w:numPr>
          <w:ilvl w:val="0"/>
          <w:numId w:val="19"/>
        </w:numPr>
      </w:pPr>
      <w:r w:rsidRPr="0053111C">
        <w:t>Ações</w:t>
      </w:r>
    </w:p>
    <w:p w14:paraId="703778C1" w14:textId="77777777" w:rsidR="0053111C" w:rsidRPr="0053111C" w:rsidRDefault="0053111C" w:rsidP="0053111C">
      <w:pPr>
        <w:numPr>
          <w:ilvl w:val="0"/>
          <w:numId w:val="19"/>
        </w:numPr>
      </w:pPr>
      <w:r w:rsidRPr="0053111C">
        <w:t>Renda Fixa (Tesouro e Crédito Privado)</w:t>
      </w:r>
    </w:p>
    <w:p w14:paraId="1B206DFD" w14:textId="77777777" w:rsidR="0053111C" w:rsidRPr="0053111C" w:rsidRDefault="0053111C" w:rsidP="0053111C">
      <w:pPr>
        <w:numPr>
          <w:ilvl w:val="0"/>
          <w:numId w:val="19"/>
        </w:numPr>
      </w:pPr>
      <w:r w:rsidRPr="0053111C">
        <w:t>Commodities</w:t>
      </w:r>
    </w:p>
    <w:p w14:paraId="46284FB6" w14:textId="77777777" w:rsidR="0053111C" w:rsidRPr="0053111C" w:rsidRDefault="0053111C" w:rsidP="0053111C">
      <w:pPr>
        <w:numPr>
          <w:ilvl w:val="0"/>
          <w:numId w:val="19"/>
        </w:numPr>
      </w:pPr>
      <w:r w:rsidRPr="0053111C">
        <w:t>Imobiliários (Fundos Imobiliários - FIIs)</w:t>
      </w:r>
    </w:p>
    <w:p w14:paraId="1386D9ED" w14:textId="77777777" w:rsidR="0053111C" w:rsidRPr="0053111C" w:rsidRDefault="0053111C" w:rsidP="0053111C">
      <w:pPr>
        <w:numPr>
          <w:ilvl w:val="0"/>
          <w:numId w:val="19"/>
        </w:numPr>
      </w:pPr>
      <w:r w:rsidRPr="0053111C">
        <w:t xml:space="preserve">Criptoativos (Bitcoin, </w:t>
      </w:r>
      <w:proofErr w:type="gramStart"/>
      <w:r w:rsidRPr="0053111C">
        <w:t>Ethereum, etc.</w:t>
      </w:r>
      <w:proofErr w:type="gramEnd"/>
      <w:r w:rsidRPr="0053111C">
        <w:t>)</w:t>
      </w:r>
    </w:p>
    <w:p w14:paraId="376326A6" w14:textId="77777777" w:rsidR="0053111C" w:rsidRPr="0053111C" w:rsidRDefault="0053111C" w:rsidP="0053111C">
      <w:r w:rsidRPr="0053111C">
        <w:rPr>
          <w:b/>
          <w:bCs/>
        </w:rPr>
        <w:t>Gestão de Portfólio (Portfolio Management):</w:t>
      </w:r>
    </w:p>
    <w:p w14:paraId="71CE8811" w14:textId="77777777" w:rsidR="0053111C" w:rsidRPr="0053111C" w:rsidRDefault="0053111C" w:rsidP="0053111C">
      <w:pPr>
        <w:numPr>
          <w:ilvl w:val="0"/>
          <w:numId w:val="20"/>
        </w:numPr>
      </w:pPr>
      <w:r w:rsidRPr="0053111C">
        <w:t>A preocupação principal é analisar um grupo de ativos (ações) para criar o portfólio mais eficiente.</w:t>
      </w:r>
    </w:p>
    <w:p w14:paraId="1B46E53F" w14:textId="77777777" w:rsidR="0053111C" w:rsidRPr="0053111C" w:rsidRDefault="0053111C" w:rsidP="0053111C">
      <w:pPr>
        <w:numPr>
          <w:ilvl w:val="0"/>
          <w:numId w:val="20"/>
        </w:numPr>
      </w:pPr>
      <w:r w:rsidRPr="0053111C">
        <w:t>A eficiência do portfólio é analisada com base na relação risco/retorno.</w:t>
      </w:r>
    </w:p>
    <w:p w14:paraId="09D5591D" w14:textId="77777777" w:rsidR="0053111C" w:rsidRPr="0053111C" w:rsidRDefault="0053111C" w:rsidP="0053111C">
      <w:r w:rsidRPr="0053111C">
        <w:rPr>
          <w:b/>
          <w:bCs/>
        </w:rPr>
        <w:t>Demonstrações Financeiras de uma Empresa:</w:t>
      </w:r>
    </w:p>
    <w:p w14:paraId="58C85BFD" w14:textId="77777777" w:rsidR="0053111C" w:rsidRPr="0053111C" w:rsidRDefault="0053111C" w:rsidP="0053111C">
      <w:pPr>
        <w:numPr>
          <w:ilvl w:val="0"/>
          <w:numId w:val="21"/>
        </w:numPr>
      </w:pPr>
      <w:r w:rsidRPr="0053111C">
        <w:rPr>
          <w:b/>
          <w:bCs/>
        </w:rPr>
        <w:t>DRE</w:t>
      </w:r>
      <w:r w:rsidRPr="0053111C">
        <w:t xml:space="preserve"> (Demonstração do Resultado do Exercício):</w:t>
      </w:r>
    </w:p>
    <w:p w14:paraId="197DEA6E" w14:textId="77777777" w:rsidR="0053111C" w:rsidRPr="0053111C" w:rsidRDefault="0053111C" w:rsidP="0053111C">
      <w:pPr>
        <w:numPr>
          <w:ilvl w:val="1"/>
          <w:numId w:val="21"/>
        </w:numPr>
      </w:pPr>
      <w:r w:rsidRPr="0053111C">
        <w:t>Mostra o lucro ou prejuízo de uma empresa em um período.</w:t>
      </w:r>
    </w:p>
    <w:p w14:paraId="0E97388F" w14:textId="77777777" w:rsidR="0053111C" w:rsidRPr="0053111C" w:rsidRDefault="0053111C" w:rsidP="0053111C">
      <w:pPr>
        <w:numPr>
          <w:ilvl w:val="1"/>
          <w:numId w:val="21"/>
        </w:numPr>
      </w:pPr>
      <w:r w:rsidRPr="0053111C">
        <w:t>Permite avaliar a evolução do negócio ao longo do tempo.</w:t>
      </w:r>
    </w:p>
    <w:p w14:paraId="5A617B12" w14:textId="77777777" w:rsidR="0053111C" w:rsidRPr="0053111C" w:rsidRDefault="0053111C" w:rsidP="0053111C">
      <w:pPr>
        <w:numPr>
          <w:ilvl w:val="1"/>
          <w:numId w:val="21"/>
        </w:numPr>
      </w:pPr>
      <w:r w:rsidRPr="0053111C">
        <w:t>Detalha despesas e custos para analisar o desempenho operacional.</w:t>
      </w:r>
    </w:p>
    <w:p w14:paraId="68BB596C" w14:textId="77777777" w:rsidR="0053111C" w:rsidRPr="0053111C" w:rsidRDefault="0053111C" w:rsidP="0053111C">
      <w:pPr>
        <w:numPr>
          <w:ilvl w:val="0"/>
          <w:numId w:val="21"/>
        </w:numPr>
      </w:pPr>
      <w:r w:rsidRPr="0053111C">
        <w:rPr>
          <w:b/>
          <w:bCs/>
        </w:rPr>
        <w:t>BP</w:t>
      </w:r>
      <w:r w:rsidRPr="0053111C">
        <w:t xml:space="preserve"> (Balanço Patrimonial):</w:t>
      </w:r>
    </w:p>
    <w:p w14:paraId="7662760C" w14:textId="77777777" w:rsidR="0053111C" w:rsidRPr="0053111C" w:rsidRDefault="0053111C" w:rsidP="0053111C">
      <w:pPr>
        <w:numPr>
          <w:ilvl w:val="1"/>
          <w:numId w:val="21"/>
        </w:numPr>
      </w:pPr>
      <w:r w:rsidRPr="0053111C">
        <w:t>Apresenta a situação financeira da empresa em um determinado momento.</w:t>
      </w:r>
    </w:p>
    <w:p w14:paraId="3A57A731" w14:textId="77777777" w:rsidR="0053111C" w:rsidRPr="0053111C" w:rsidRDefault="0053111C" w:rsidP="0053111C">
      <w:pPr>
        <w:numPr>
          <w:ilvl w:val="1"/>
          <w:numId w:val="21"/>
        </w:numPr>
      </w:pPr>
      <w:r w:rsidRPr="0053111C">
        <w:t>Mostra ativos (bens), passivos (obrigações) e o patrimônio líquido.</w:t>
      </w:r>
    </w:p>
    <w:p w14:paraId="4FB5CDF4" w14:textId="77777777" w:rsidR="0053111C" w:rsidRPr="0053111C" w:rsidRDefault="0053111C" w:rsidP="0053111C">
      <w:pPr>
        <w:numPr>
          <w:ilvl w:val="0"/>
          <w:numId w:val="21"/>
        </w:numPr>
      </w:pPr>
      <w:r w:rsidRPr="0053111C">
        <w:rPr>
          <w:b/>
          <w:bCs/>
        </w:rPr>
        <w:t>DFC</w:t>
      </w:r>
      <w:r w:rsidRPr="0053111C">
        <w:t xml:space="preserve"> (Demonstração de Fluxo de Caixa):</w:t>
      </w:r>
    </w:p>
    <w:p w14:paraId="0CAAEA9A" w14:textId="77777777" w:rsidR="0053111C" w:rsidRPr="0053111C" w:rsidRDefault="0053111C" w:rsidP="0053111C">
      <w:pPr>
        <w:numPr>
          <w:ilvl w:val="1"/>
          <w:numId w:val="21"/>
        </w:numPr>
      </w:pPr>
      <w:r w:rsidRPr="0053111C">
        <w:t>Registra as entradas e saídas de dinheiro ao longo de um período.</w:t>
      </w:r>
    </w:p>
    <w:p w14:paraId="13F6CB13" w14:textId="77777777" w:rsidR="0053111C" w:rsidRPr="0053111C" w:rsidRDefault="0053111C" w:rsidP="0053111C">
      <w:pPr>
        <w:numPr>
          <w:ilvl w:val="1"/>
          <w:numId w:val="21"/>
        </w:numPr>
      </w:pPr>
      <w:r w:rsidRPr="0053111C">
        <w:t>Mostra a liquidez da empresa, ou seja, o fluxo real de caixa.</w:t>
      </w:r>
    </w:p>
    <w:p w14:paraId="7DD9430F" w14:textId="77777777" w:rsidR="0053111C" w:rsidRPr="0053111C" w:rsidRDefault="0053111C" w:rsidP="0053111C">
      <w:r w:rsidRPr="0053111C">
        <w:pict w14:anchorId="278A9F3C">
          <v:rect id="_x0000_i1055" style="width:0;height:1.5pt" o:hralign="center" o:hrstd="t" o:hr="t" fillcolor="#a0a0a0" stroked="f"/>
        </w:pict>
      </w:r>
    </w:p>
    <w:p w14:paraId="75C5DF24" w14:textId="77777777" w:rsidR="009B5ACC" w:rsidRPr="0053111C" w:rsidRDefault="009B5ACC" w:rsidP="009B5ACC">
      <w:pPr>
        <w:numPr>
          <w:ilvl w:val="0"/>
          <w:numId w:val="23"/>
        </w:numPr>
      </w:pPr>
      <w:r w:rsidRPr="0053111C">
        <w:rPr>
          <w:b/>
          <w:bCs/>
        </w:rPr>
        <w:t xml:space="preserve">Factor </w:t>
      </w:r>
      <w:proofErr w:type="spellStart"/>
      <w:r w:rsidRPr="0053111C">
        <w:rPr>
          <w:b/>
          <w:bCs/>
        </w:rPr>
        <w:t>Investing</w:t>
      </w:r>
      <w:proofErr w:type="spellEnd"/>
      <w:r w:rsidRPr="0053111C">
        <w:t xml:space="preserve"> é uma estratégia de alocação de ativos baseada em características específicas (fatores) que são usadas para identificar oportunidades de investimento e maximizar os retornos ajustados ao risco.</w:t>
      </w:r>
    </w:p>
    <w:p w14:paraId="33FB368F" w14:textId="2A1EEC84" w:rsidR="009B5ACC" w:rsidRPr="009B5ACC" w:rsidRDefault="009B5ACC" w:rsidP="0053111C">
      <w:pPr>
        <w:numPr>
          <w:ilvl w:val="0"/>
          <w:numId w:val="23"/>
        </w:numPr>
      </w:pPr>
      <w:r w:rsidRPr="0053111C">
        <w:t xml:space="preserve">Cada fator tem um papel distinto dependendo do ciclo econômico, podendo ser </w:t>
      </w:r>
      <w:r w:rsidRPr="0053111C">
        <w:rPr>
          <w:b/>
          <w:bCs/>
        </w:rPr>
        <w:t>pro-cíclico</w:t>
      </w:r>
      <w:r w:rsidRPr="0053111C">
        <w:t xml:space="preserve"> (favorecendo o crescimento econômico) ou </w:t>
      </w:r>
      <w:r w:rsidRPr="0053111C">
        <w:rPr>
          <w:b/>
          <w:bCs/>
        </w:rPr>
        <w:t>defensivo</w:t>
      </w:r>
      <w:r w:rsidRPr="0053111C">
        <w:t xml:space="preserve"> (favorecendo estabilidade e resiliência em tempos de crise).</w:t>
      </w:r>
    </w:p>
    <w:p w14:paraId="1D94EFF2" w14:textId="77777777" w:rsidR="009B5ACC" w:rsidRDefault="009B5ACC" w:rsidP="0053111C">
      <w:pPr>
        <w:rPr>
          <w:b/>
          <w:bCs/>
        </w:rPr>
      </w:pPr>
    </w:p>
    <w:p w14:paraId="12EE8845" w14:textId="4768E138" w:rsidR="0053111C" w:rsidRPr="0053111C" w:rsidRDefault="0053111C" w:rsidP="0053111C">
      <w:r w:rsidRPr="0053111C">
        <w:rPr>
          <w:b/>
          <w:bCs/>
        </w:rPr>
        <w:t xml:space="preserve">Principais Fatores do Factor </w:t>
      </w:r>
      <w:proofErr w:type="spellStart"/>
      <w:r w:rsidRPr="0053111C">
        <w:rPr>
          <w:b/>
          <w:bCs/>
        </w:rPr>
        <w:t>Investing</w:t>
      </w:r>
      <w:proofErr w:type="spellEnd"/>
      <w:r w:rsidRPr="0053111C">
        <w:rPr>
          <w:b/>
          <w:bCs/>
        </w:rPr>
        <w:t>:</w:t>
      </w:r>
    </w:p>
    <w:p w14:paraId="63EE6F3E" w14:textId="77777777" w:rsidR="0053111C" w:rsidRPr="0053111C" w:rsidRDefault="0053111C" w:rsidP="0053111C">
      <w:pPr>
        <w:numPr>
          <w:ilvl w:val="0"/>
          <w:numId w:val="22"/>
        </w:numPr>
      </w:pPr>
      <w:proofErr w:type="spellStart"/>
      <w:r w:rsidRPr="0053111C">
        <w:rPr>
          <w:b/>
          <w:bCs/>
        </w:rPr>
        <w:t>Value</w:t>
      </w:r>
      <w:proofErr w:type="spellEnd"/>
      <w:r w:rsidRPr="0053111C">
        <w:rPr>
          <w:b/>
          <w:bCs/>
        </w:rPr>
        <w:t xml:space="preserve"> (Valor)</w:t>
      </w:r>
    </w:p>
    <w:p w14:paraId="4D2E95DC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Métricas:</w:t>
      </w:r>
      <w:r w:rsidRPr="0053111C">
        <w:t xml:space="preserve"> </w:t>
      </w:r>
    </w:p>
    <w:p w14:paraId="0F37E7D3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P/E </w:t>
      </w:r>
      <w:proofErr w:type="spellStart"/>
      <w:r w:rsidRPr="0053111C">
        <w:t>Ratio</w:t>
      </w:r>
      <w:proofErr w:type="spellEnd"/>
      <w:r w:rsidRPr="0053111C">
        <w:t xml:space="preserve"> (Preço sobre Lucro)</w:t>
      </w:r>
    </w:p>
    <w:p w14:paraId="6EC54764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P/B </w:t>
      </w:r>
      <w:proofErr w:type="spellStart"/>
      <w:r w:rsidRPr="0053111C">
        <w:t>Ratio</w:t>
      </w:r>
      <w:proofErr w:type="spellEnd"/>
      <w:r w:rsidRPr="0053111C">
        <w:t xml:space="preserve"> (Preço sobre Patrimônio)</w:t>
      </w:r>
    </w:p>
    <w:p w14:paraId="2150BAF2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Free Cash Flow </w:t>
      </w:r>
      <w:proofErr w:type="spellStart"/>
      <w:r w:rsidRPr="0053111C">
        <w:t>Yield</w:t>
      </w:r>
      <w:proofErr w:type="spellEnd"/>
      <w:r w:rsidRPr="0053111C">
        <w:t xml:space="preserve"> (Rendimento de Fluxo de Caixa Livre)</w:t>
      </w:r>
    </w:p>
    <w:p w14:paraId="312093E2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Enterprise </w:t>
      </w:r>
      <w:proofErr w:type="spellStart"/>
      <w:r w:rsidRPr="0053111C">
        <w:t>Value</w:t>
      </w:r>
      <w:proofErr w:type="spellEnd"/>
      <w:r w:rsidRPr="0053111C">
        <w:t xml:space="preserve"> </w:t>
      </w:r>
      <w:proofErr w:type="spellStart"/>
      <w:r w:rsidRPr="0053111C">
        <w:t>to</w:t>
      </w:r>
      <w:proofErr w:type="spellEnd"/>
      <w:r w:rsidRPr="0053111C">
        <w:t xml:space="preserve"> EBITDA (Valor da Empresa sobre EBITDA)</w:t>
      </w:r>
    </w:p>
    <w:p w14:paraId="49D600E5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O que avalia:</w:t>
      </w:r>
      <w:r w:rsidRPr="0053111C">
        <w:t xml:space="preserve"> Identifica ações subvalorizadas, ou seja, aquelas que estão sendo negociadas por menos do que o valor que geram ou possuem.</w:t>
      </w:r>
    </w:p>
    <w:p w14:paraId="31ED2915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Pro-cíclico ou defensivo:</w:t>
      </w:r>
      <w:r w:rsidRPr="0053111C">
        <w:t xml:space="preserve"> </w:t>
      </w:r>
      <w:r w:rsidRPr="0053111C">
        <w:rPr>
          <w:b/>
          <w:bCs/>
        </w:rPr>
        <w:t>Defensivo</w:t>
      </w:r>
      <w:r w:rsidRPr="0053111C">
        <w:t>. Fatores de valor tendem a performar bem quando a economia está desacelerando ou está em uma fase mais madura, uma vez que essas empresas geralmente são mais estáveis.</w:t>
      </w:r>
    </w:p>
    <w:p w14:paraId="724DE6F0" w14:textId="77777777" w:rsidR="0053111C" w:rsidRPr="0053111C" w:rsidRDefault="0053111C" w:rsidP="0053111C">
      <w:pPr>
        <w:numPr>
          <w:ilvl w:val="0"/>
          <w:numId w:val="22"/>
        </w:numPr>
      </w:pPr>
      <w:r w:rsidRPr="0053111C">
        <w:rPr>
          <w:b/>
          <w:bCs/>
        </w:rPr>
        <w:t>Growth (Crescimento)</w:t>
      </w:r>
    </w:p>
    <w:p w14:paraId="31A17D00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Métricas:</w:t>
      </w:r>
      <w:r w:rsidRPr="0053111C">
        <w:t xml:space="preserve"> </w:t>
      </w:r>
    </w:p>
    <w:p w14:paraId="1B452D90" w14:textId="77777777" w:rsidR="0053111C" w:rsidRPr="0053111C" w:rsidRDefault="0053111C" w:rsidP="0053111C">
      <w:pPr>
        <w:numPr>
          <w:ilvl w:val="2"/>
          <w:numId w:val="22"/>
        </w:numPr>
      </w:pPr>
      <w:proofErr w:type="spellStart"/>
      <w:r w:rsidRPr="0053111C">
        <w:t>Earnings</w:t>
      </w:r>
      <w:proofErr w:type="spellEnd"/>
      <w:r w:rsidRPr="0053111C">
        <w:t xml:space="preserve"> Growth Rate (Taxa de Crescimento do Lucro)</w:t>
      </w:r>
    </w:p>
    <w:p w14:paraId="47F1A881" w14:textId="77777777" w:rsidR="0053111C" w:rsidRPr="0053111C" w:rsidRDefault="0053111C" w:rsidP="0053111C">
      <w:pPr>
        <w:numPr>
          <w:ilvl w:val="2"/>
          <w:numId w:val="22"/>
        </w:numPr>
      </w:pPr>
      <w:proofErr w:type="spellStart"/>
      <w:r w:rsidRPr="0053111C">
        <w:t>Revenue</w:t>
      </w:r>
      <w:proofErr w:type="spellEnd"/>
      <w:r w:rsidRPr="0053111C">
        <w:t xml:space="preserve"> Growth Rate (Taxa de Crescimento da Receita)</w:t>
      </w:r>
    </w:p>
    <w:p w14:paraId="1CDA49BD" w14:textId="77777777" w:rsidR="0053111C" w:rsidRPr="0053111C" w:rsidRDefault="0053111C" w:rsidP="0053111C">
      <w:pPr>
        <w:numPr>
          <w:ilvl w:val="2"/>
          <w:numId w:val="22"/>
        </w:numPr>
      </w:pPr>
      <w:proofErr w:type="spellStart"/>
      <w:r w:rsidRPr="0053111C">
        <w:t>Price</w:t>
      </w:r>
      <w:proofErr w:type="spellEnd"/>
      <w:r w:rsidRPr="0053111C">
        <w:t xml:space="preserve"> </w:t>
      </w:r>
      <w:proofErr w:type="spellStart"/>
      <w:r w:rsidRPr="0053111C">
        <w:t>to</w:t>
      </w:r>
      <w:proofErr w:type="spellEnd"/>
      <w:r w:rsidRPr="0053111C">
        <w:t xml:space="preserve"> </w:t>
      </w:r>
      <w:proofErr w:type="spellStart"/>
      <w:r w:rsidRPr="0053111C">
        <w:t>Earnings</w:t>
      </w:r>
      <w:proofErr w:type="spellEnd"/>
      <w:r w:rsidRPr="0053111C">
        <w:t xml:space="preserve"> Growth </w:t>
      </w:r>
      <w:proofErr w:type="spellStart"/>
      <w:r w:rsidRPr="0053111C">
        <w:t>Ratio</w:t>
      </w:r>
      <w:proofErr w:type="spellEnd"/>
      <w:r w:rsidRPr="0053111C">
        <w:t xml:space="preserve"> (P/E </w:t>
      </w:r>
      <w:proofErr w:type="spellStart"/>
      <w:r w:rsidRPr="0053111C">
        <w:t>Ratio</w:t>
      </w:r>
      <w:proofErr w:type="spellEnd"/>
      <w:r w:rsidRPr="0053111C">
        <w:t xml:space="preserve"> ajustado pelo Crescimento dos Lucros)</w:t>
      </w:r>
    </w:p>
    <w:p w14:paraId="7D4B8836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O que avalia:</w:t>
      </w:r>
      <w:r w:rsidRPr="0053111C">
        <w:t xml:space="preserve"> Procura identificar empresas com alto potencial de crescimento, com perspectivas de aumento nos lucros e nas receitas.</w:t>
      </w:r>
    </w:p>
    <w:p w14:paraId="55B5746E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Pro-cíclico ou defensivo:</w:t>
      </w:r>
      <w:r w:rsidRPr="0053111C">
        <w:t xml:space="preserve"> </w:t>
      </w:r>
      <w:r w:rsidRPr="0053111C">
        <w:rPr>
          <w:b/>
          <w:bCs/>
        </w:rPr>
        <w:t>Pro-cíclico</w:t>
      </w:r>
      <w:r w:rsidRPr="0053111C">
        <w:t>. Crescimento tende a se beneficiar mais em períodos de expansão econômica, quando as empresas podem aumentar suas vendas e lucros mais rapidamente.</w:t>
      </w:r>
    </w:p>
    <w:p w14:paraId="2D4080B2" w14:textId="77777777" w:rsidR="0053111C" w:rsidRPr="0053111C" w:rsidRDefault="0053111C" w:rsidP="0053111C">
      <w:pPr>
        <w:numPr>
          <w:ilvl w:val="0"/>
          <w:numId w:val="22"/>
        </w:numPr>
      </w:pPr>
      <w:r w:rsidRPr="0053111C">
        <w:rPr>
          <w:b/>
          <w:bCs/>
        </w:rPr>
        <w:t>Size (Tamanho)</w:t>
      </w:r>
    </w:p>
    <w:p w14:paraId="1E95F340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Métricas:</w:t>
      </w:r>
      <w:r w:rsidRPr="0053111C">
        <w:t xml:space="preserve"> </w:t>
      </w:r>
    </w:p>
    <w:p w14:paraId="79A195C5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Market </w:t>
      </w:r>
      <w:proofErr w:type="spellStart"/>
      <w:r w:rsidRPr="0053111C">
        <w:t>Capitalization</w:t>
      </w:r>
      <w:proofErr w:type="spellEnd"/>
      <w:r w:rsidRPr="0053111C">
        <w:t xml:space="preserve"> (Capitalização de Mercado)</w:t>
      </w:r>
    </w:p>
    <w:p w14:paraId="46FB9742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Enterprise </w:t>
      </w:r>
      <w:proofErr w:type="spellStart"/>
      <w:r w:rsidRPr="0053111C">
        <w:t>Value</w:t>
      </w:r>
      <w:proofErr w:type="spellEnd"/>
      <w:r w:rsidRPr="0053111C">
        <w:t xml:space="preserve"> (Valor da Empresa)</w:t>
      </w:r>
    </w:p>
    <w:p w14:paraId="3CE6A002" w14:textId="77777777" w:rsidR="0053111C" w:rsidRPr="0053111C" w:rsidRDefault="0053111C" w:rsidP="0053111C">
      <w:pPr>
        <w:numPr>
          <w:ilvl w:val="2"/>
          <w:numId w:val="22"/>
        </w:numPr>
      </w:pPr>
      <w:proofErr w:type="spellStart"/>
      <w:r w:rsidRPr="0053111C">
        <w:t>Revenue</w:t>
      </w:r>
      <w:proofErr w:type="spellEnd"/>
      <w:r w:rsidRPr="0053111C">
        <w:t xml:space="preserve"> (Receita)</w:t>
      </w:r>
    </w:p>
    <w:p w14:paraId="76954F2E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>Net Income (Lucro Líquido)</w:t>
      </w:r>
    </w:p>
    <w:p w14:paraId="590B8B79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O que avalia:</w:t>
      </w:r>
      <w:r w:rsidRPr="0053111C">
        <w:t xml:space="preserve"> Fatores de tamanho se concentram em empresas maiores (grandes-cap) ou menores (</w:t>
      </w:r>
      <w:proofErr w:type="spellStart"/>
      <w:r w:rsidRPr="0053111C">
        <w:t>small</w:t>
      </w:r>
      <w:proofErr w:type="spellEnd"/>
      <w:r w:rsidRPr="0053111C">
        <w:t>-cap), dependendo da estratégia.</w:t>
      </w:r>
    </w:p>
    <w:p w14:paraId="2AF29339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Pro-cíclico ou defensivo:</w:t>
      </w:r>
      <w:r w:rsidRPr="0053111C">
        <w:t xml:space="preserve"> Pode ser </w:t>
      </w:r>
      <w:r w:rsidRPr="0053111C">
        <w:rPr>
          <w:b/>
          <w:bCs/>
        </w:rPr>
        <w:t>defensivo</w:t>
      </w:r>
      <w:r w:rsidRPr="0053111C">
        <w:t xml:space="preserve"> ou </w:t>
      </w:r>
      <w:r w:rsidRPr="0053111C">
        <w:rPr>
          <w:b/>
          <w:bCs/>
        </w:rPr>
        <w:t>pro-cíclico</w:t>
      </w:r>
      <w:r w:rsidRPr="0053111C">
        <w:t xml:space="preserve"> dependendo do contexto. As grandes empresas são mais estáveis, enquanto as pequenas empresas podem ter maior potencial de crescimento em ciclos econômicos favoráveis.</w:t>
      </w:r>
    </w:p>
    <w:p w14:paraId="3706CB9F" w14:textId="77777777" w:rsidR="0053111C" w:rsidRPr="0053111C" w:rsidRDefault="0053111C" w:rsidP="0053111C">
      <w:pPr>
        <w:numPr>
          <w:ilvl w:val="0"/>
          <w:numId w:val="22"/>
        </w:numPr>
      </w:pPr>
      <w:r w:rsidRPr="0053111C">
        <w:rPr>
          <w:b/>
          <w:bCs/>
        </w:rPr>
        <w:t>Momentum (Momento)</w:t>
      </w:r>
    </w:p>
    <w:p w14:paraId="1ABE6B68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Métricas:</w:t>
      </w:r>
      <w:r w:rsidRPr="0053111C">
        <w:t xml:space="preserve"> </w:t>
      </w:r>
    </w:p>
    <w:p w14:paraId="162B23B0" w14:textId="77777777" w:rsidR="0053111C" w:rsidRPr="0053111C" w:rsidRDefault="0053111C" w:rsidP="0053111C">
      <w:pPr>
        <w:numPr>
          <w:ilvl w:val="2"/>
          <w:numId w:val="22"/>
        </w:numPr>
      </w:pPr>
      <w:proofErr w:type="spellStart"/>
      <w:r w:rsidRPr="0053111C">
        <w:t>Cumulative</w:t>
      </w:r>
      <w:proofErr w:type="spellEnd"/>
      <w:r w:rsidRPr="0053111C">
        <w:t xml:space="preserve"> </w:t>
      </w:r>
      <w:proofErr w:type="spellStart"/>
      <w:r w:rsidRPr="0053111C">
        <w:t>returns</w:t>
      </w:r>
      <w:proofErr w:type="spellEnd"/>
      <w:r w:rsidRPr="0053111C">
        <w:t xml:space="preserve"> </w:t>
      </w:r>
      <w:proofErr w:type="spellStart"/>
      <w:r w:rsidRPr="0053111C">
        <w:t>of</w:t>
      </w:r>
      <w:proofErr w:type="spellEnd"/>
      <w:r w:rsidRPr="0053111C">
        <w:t xml:space="preserve"> </w:t>
      </w:r>
      <w:proofErr w:type="spellStart"/>
      <w:r w:rsidRPr="0053111C">
        <w:t>the</w:t>
      </w:r>
      <w:proofErr w:type="spellEnd"/>
      <w:r w:rsidRPr="0053111C">
        <w:t xml:space="preserve"> last 12 </w:t>
      </w:r>
      <w:proofErr w:type="spellStart"/>
      <w:r w:rsidRPr="0053111C">
        <w:t>months</w:t>
      </w:r>
      <w:proofErr w:type="spellEnd"/>
      <w:r w:rsidRPr="0053111C">
        <w:t xml:space="preserve"> (Retornos acumulados nos últimos 12 meses)</w:t>
      </w:r>
    </w:p>
    <w:p w14:paraId="1004E58A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O que avalia:</w:t>
      </w:r>
      <w:r w:rsidRPr="0053111C">
        <w:t xml:space="preserve"> Identifica ações que estão em uma tendência de alta, comprando ativos com bom desempenho recente e vendendo aqueles com desempenho fraco.</w:t>
      </w:r>
    </w:p>
    <w:p w14:paraId="26E6A75E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Pro-cíclico ou defensivo:</w:t>
      </w:r>
      <w:r w:rsidRPr="0053111C">
        <w:t xml:space="preserve"> </w:t>
      </w:r>
      <w:r w:rsidRPr="0053111C">
        <w:rPr>
          <w:b/>
          <w:bCs/>
        </w:rPr>
        <w:t>Pro-cíclico</w:t>
      </w:r>
      <w:r w:rsidRPr="0053111C">
        <w:t>. Momentum tende a funcionar bem em mercados em alta, quando as tendências de preços são mais fortes e consistentes.</w:t>
      </w:r>
    </w:p>
    <w:p w14:paraId="79AF7884" w14:textId="77777777" w:rsidR="0053111C" w:rsidRPr="0053111C" w:rsidRDefault="0053111C" w:rsidP="0053111C">
      <w:pPr>
        <w:numPr>
          <w:ilvl w:val="0"/>
          <w:numId w:val="22"/>
        </w:numPr>
      </w:pPr>
      <w:proofErr w:type="spellStart"/>
      <w:r w:rsidRPr="0053111C">
        <w:rPr>
          <w:b/>
          <w:bCs/>
        </w:rPr>
        <w:t>Quality</w:t>
      </w:r>
      <w:proofErr w:type="spellEnd"/>
      <w:r w:rsidRPr="0053111C">
        <w:rPr>
          <w:b/>
          <w:bCs/>
        </w:rPr>
        <w:t xml:space="preserve"> (Qualidade)</w:t>
      </w:r>
    </w:p>
    <w:p w14:paraId="5BAF6912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Métricas:</w:t>
      </w:r>
      <w:r w:rsidRPr="0053111C">
        <w:t xml:space="preserve"> </w:t>
      </w:r>
    </w:p>
    <w:p w14:paraId="735EC0F6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Return </w:t>
      </w:r>
      <w:proofErr w:type="spellStart"/>
      <w:r w:rsidRPr="0053111C">
        <w:t>on</w:t>
      </w:r>
      <w:proofErr w:type="spellEnd"/>
      <w:r w:rsidRPr="0053111C">
        <w:t xml:space="preserve"> </w:t>
      </w:r>
      <w:proofErr w:type="spellStart"/>
      <w:r w:rsidRPr="0053111C">
        <w:t>Equity</w:t>
      </w:r>
      <w:proofErr w:type="spellEnd"/>
      <w:r w:rsidRPr="0053111C">
        <w:t xml:space="preserve"> (Retorno sobre o Patrimônio Líquido)</w:t>
      </w:r>
    </w:p>
    <w:p w14:paraId="151D8D03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Return </w:t>
      </w:r>
      <w:proofErr w:type="spellStart"/>
      <w:r w:rsidRPr="0053111C">
        <w:t>on</w:t>
      </w:r>
      <w:proofErr w:type="spellEnd"/>
      <w:r w:rsidRPr="0053111C">
        <w:t xml:space="preserve"> </w:t>
      </w:r>
      <w:proofErr w:type="spellStart"/>
      <w:r w:rsidRPr="0053111C">
        <w:t>Invested</w:t>
      </w:r>
      <w:proofErr w:type="spellEnd"/>
      <w:r w:rsidRPr="0053111C">
        <w:t xml:space="preserve"> Capital (Retorno sobre o Capital Investido)</w:t>
      </w:r>
    </w:p>
    <w:p w14:paraId="29B77872" w14:textId="77777777" w:rsidR="0053111C" w:rsidRPr="0053111C" w:rsidRDefault="0053111C" w:rsidP="0053111C">
      <w:pPr>
        <w:numPr>
          <w:ilvl w:val="2"/>
          <w:numId w:val="22"/>
        </w:numPr>
      </w:pPr>
      <w:proofErr w:type="spellStart"/>
      <w:r w:rsidRPr="0053111C">
        <w:t>Debt</w:t>
      </w:r>
      <w:proofErr w:type="spellEnd"/>
      <w:r w:rsidRPr="0053111C">
        <w:t xml:space="preserve"> </w:t>
      </w:r>
      <w:proofErr w:type="spellStart"/>
      <w:r w:rsidRPr="0053111C">
        <w:t>to</w:t>
      </w:r>
      <w:proofErr w:type="spellEnd"/>
      <w:r w:rsidRPr="0053111C">
        <w:t xml:space="preserve"> </w:t>
      </w:r>
      <w:proofErr w:type="spellStart"/>
      <w:r w:rsidRPr="0053111C">
        <w:t>Equity</w:t>
      </w:r>
      <w:proofErr w:type="spellEnd"/>
      <w:r w:rsidRPr="0053111C">
        <w:t xml:space="preserve"> </w:t>
      </w:r>
      <w:proofErr w:type="spellStart"/>
      <w:r w:rsidRPr="0053111C">
        <w:t>Ratio</w:t>
      </w:r>
      <w:proofErr w:type="spellEnd"/>
      <w:r w:rsidRPr="0053111C">
        <w:t xml:space="preserve"> (Índice de Endividamento)</w:t>
      </w:r>
    </w:p>
    <w:p w14:paraId="7E946468" w14:textId="77777777" w:rsidR="0053111C" w:rsidRPr="0053111C" w:rsidRDefault="0053111C" w:rsidP="0053111C">
      <w:pPr>
        <w:numPr>
          <w:ilvl w:val="2"/>
          <w:numId w:val="22"/>
        </w:numPr>
      </w:pPr>
      <w:proofErr w:type="spellStart"/>
      <w:r w:rsidRPr="0053111C">
        <w:t>Earnings</w:t>
      </w:r>
      <w:proofErr w:type="spellEnd"/>
      <w:r w:rsidRPr="0053111C">
        <w:t xml:space="preserve"> </w:t>
      </w:r>
      <w:proofErr w:type="spellStart"/>
      <w:r w:rsidRPr="0053111C">
        <w:t>Variability</w:t>
      </w:r>
      <w:proofErr w:type="spellEnd"/>
      <w:r w:rsidRPr="0053111C">
        <w:t xml:space="preserve"> (Variabilidade dos Lucros)</w:t>
      </w:r>
    </w:p>
    <w:p w14:paraId="1DDCF66D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O que avalia:</w:t>
      </w:r>
      <w:r w:rsidRPr="0053111C">
        <w:t xml:space="preserve"> Foca em empresas com alta rentabilidade e boa gestão, com baixo nível de endividamento e lucros consistentes.</w:t>
      </w:r>
    </w:p>
    <w:p w14:paraId="40E664D3" w14:textId="77777777" w:rsid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Pro-cíclico ou defensivo:</w:t>
      </w:r>
      <w:r w:rsidRPr="0053111C">
        <w:t xml:space="preserve"> </w:t>
      </w:r>
      <w:r w:rsidRPr="0053111C">
        <w:rPr>
          <w:b/>
          <w:bCs/>
        </w:rPr>
        <w:t>Defensivo</w:t>
      </w:r>
      <w:r w:rsidRPr="0053111C">
        <w:t>. Empresas de alta qualidade tendem a ser mais estáveis e resilientes em momentos de recessão ou crises econômicas.</w:t>
      </w:r>
    </w:p>
    <w:p w14:paraId="426ED844" w14:textId="77777777" w:rsidR="009B5ACC" w:rsidRPr="0053111C" w:rsidRDefault="009B5ACC" w:rsidP="009B5ACC">
      <w:pPr>
        <w:ind w:left="1440"/>
      </w:pPr>
    </w:p>
    <w:p w14:paraId="61B6D974" w14:textId="77777777" w:rsidR="0053111C" w:rsidRPr="0053111C" w:rsidRDefault="0053111C" w:rsidP="0053111C">
      <w:pPr>
        <w:numPr>
          <w:ilvl w:val="0"/>
          <w:numId w:val="22"/>
        </w:numPr>
      </w:pPr>
      <w:proofErr w:type="spellStart"/>
      <w:r w:rsidRPr="0053111C">
        <w:rPr>
          <w:b/>
          <w:bCs/>
        </w:rPr>
        <w:t>Low</w:t>
      </w:r>
      <w:proofErr w:type="spellEnd"/>
      <w:r w:rsidRPr="0053111C">
        <w:rPr>
          <w:b/>
          <w:bCs/>
        </w:rPr>
        <w:t xml:space="preserve"> </w:t>
      </w:r>
      <w:proofErr w:type="spellStart"/>
      <w:r w:rsidRPr="0053111C">
        <w:rPr>
          <w:b/>
          <w:bCs/>
        </w:rPr>
        <w:t>Volatility</w:t>
      </w:r>
      <w:proofErr w:type="spellEnd"/>
      <w:r w:rsidRPr="0053111C">
        <w:rPr>
          <w:b/>
          <w:bCs/>
        </w:rPr>
        <w:t xml:space="preserve"> (Baixa Volatilidade)</w:t>
      </w:r>
    </w:p>
    <w:p w14:paraId="3EC11913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Métricas:</w:t>
      </w:r>
      <w:r w:rsidRPr="0053111C">
        <w:t xml:space="preserve"> </w:t>
      </w:r>
    </w:p>
    <w:p w14:paraId="10EBB0E4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Standard </w:t>
      </w:r>
      <w:proofErr w:type="spellStart"/>
      <w:r w:rsidRPr="0053111C">
        <w:t>Deviation</w:t>
      </w:r>
      <w:proofErr w:type="spellEnd"/>
      <w:r w:rsidRPr="0053111C">
        <w:t xml:space="preserve"> </w:t>
      </w:r>
      <w:proofErr w:type="spellStart"/>
      <w:r w:rsidRPr="0053111C">
        <w:t>of</w:t>
      </w:r>
      <w:proofErr w:type="spellEnd"/>
      <w:r w:rsidRPr="0053111C">
        <w:t xml:space="preserve"> </w:t>
      </w:r>
      <w:proofErr w:type="spellStart"/>
      <w:r w:rsidRPr="0053111C">
        <w:t>Returns</w:t>
      </w:r>
      <w:proofErr w:type="spellEnd"/>
      <w:r w:rsidRPr="0053111C">
        <w:t xml:space="preserve"> (Desvio Padrão dos Retornos)</w:t>
      </w:r>
    </w:p>
    <w:p w14:paraId="3CEDDD24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 xml:space="preserve">Standard </w:t>
      </w:r>
      <w:proofErr w:type="spellStart"/>
      <w:r w:rsidRPr="0053111C">
        <w:t>Deviation</w:t>
      </w:r>
      <w:proofErr w:type="spellEnd"/>
      <w:r w:rsidRPr="0053111C">
        <w:t xml:space="preserve"> </w:t>
      </w:r>
      <w:proofErr w:type="spellStart"/>
      <w:r w:rsidRPr="0053111C">
        <w:t>of</w:t>
      </w:r>
      <w:proofErr w:type="spellEnd"/>
      <w:r w:rsidRPr="0053111C">
        <w:t xml:space="preserve"> </w:t>
      </w:r>
      <w:proofErr w:type="spellStart"/>
      <w:r w:rsidRPr="0053111C">
        <w:t>Downside</w:t>
      </w:r>
      <w:proofErr w:type="spellEnd"/>
      <w:r w:rsidRPr="0053111C">
        <w:t xml:space="preserve"> </w:t>
      </w:r>
      <w:proofErr w:type="spellStart"/>
      <w:r w:rsidRPr="0053111C">
        <w:t>Returns</w:t>
      </w:r>
      <w:proofErr w:type="spellEnd"/>
      <w:r w:rsidRPr="0053111C">
        <w:t xml:space="preserve"> (Desvio Padrão dos Retornos Negativos)</w:t>
      </w:r>
    </w:p>
    <w:p w14:paraId="0C497E68" w14:textId="77777777" w:rsidR="0053111C" w:rsidRPr="0053111C" w:rsidRDefault="0053111C" w:rsidP="0053111C">
      <w:pPr>
        <w:numPr>
          <w:ilvl w:val="2"/>
          <w:numId w:val="22"/>
        </w:numPr>
      </w:pPr>
      <w:r w:rsidRPr="0053111C">
        <w:t>Beta (Medida de Sensibilidade ao Mercado)</w:t>
      </w:r>
    </w:p>
    <w:p w14:paraId="7A830477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O que avalia:</w:t>
      </w:r>
      <w:r w:rsidRPr="0053111C">
        <w:t xml:space="preserve"> Identifica ações menos voláteis e mais estáveis, com menores oscilações de preço.</w:t>
      </w:r>
    </w:p>
    <w:p w14:paraId="0F4F3B46" w14:textId="77777777" w:rsidR="0053111C" w:rsidRPr="0053111C" w:rsidRDefault="0053111C" w:rsidP="0053111C">
      <w:pPr>
        <w:numPr>
          <w:ilvl w:val="1"/>
          <w:numId w:val="22"/>
        </w:numPr>
      </w:pPr>
      <w:r w:rsidRPr="0053111C">
        <w:rPr>
          <w:b/>
          <w:bCs/>
        </w:rPr>
        <w:t>Pro-cíclico ou defensivo:</w:t>
      </w:r>
      <w:r w:rsidRPr="0053111C">
        <w:t xml:space="preserve"> </w:t>
      </w:r>
      <w:r w:rsidRPr="0053111C">
        <w:rPr>
          <w:b/>
          <w:bCs/>
        </w:rPr>
        <w:t>Defensivo</w:t>
      </w:r>
      <w:r w:rsidRPr="0053111C">
        <w:t>. Fatores de baixa volatilidade tendem a ser mais favoráveis durante períodos de incerteza ou turbulência no mercado.</w:t>
      </w:r>
    </w:p>
    <w:p w14:paraId="6F26BA6E" w14:textId="79E18D00" w:rsidR="0053111C" w:rsidRDefault="00702F48" w:rsidP="0053111C">
      <w:r w:rsidRPr="00702F48">
        <w:pict w14:anchorId="6DA54F56">
          <v:rect id="_x0000_i1084" style="width:0;height:1.5pt" o:hralign="center" o:hrstd="t" o:hr="t" fillcolor="#a0a0a0" stroked="f"/>
        </w:pict>
      </w:r>
    </w:p>
    <w:p w14:paraId="7D6D80C0" w14:textId="77777777" w:rsidR="00702F48" w:rsidRPr="00702F48" w:rsidRDefault="00702F48" w:rsidP="00702F48">
      <w:r w:rsidRPr="00702F48">
        <w:rPr>
          <w:b/>
          <w:bCs/>
        </w:rPr>
        <w:t xml:space="preserve">Combinação de Fatores em Factor </w:t>
      </w:r>
      <w:proofErr w:type="spellStart"/>
      <w:r w:rsidRPr="00702F48">
        <w:rPr>
          <w:b/>
          <w:bCs/>
        </w:rPr>
        <w:t>Investing</w:t>
      </w:r>
      <w:proofErr w:type="spellEnd"/>
    </w:p>
    <w:p w14:paraId="6CF12EB9" w14:textId="77777777" w:rsidR="00702F48" w:rsidRPr="00702F48" w:rsidRDefault="00702F48" w:rsidP="00702F48">
      <w:r w:rsidRPr="00702F48">
        <w:t xml:space="preserve">Uma das abordagens mais poderosas no </w:t>
      </w:r>
      <w:r w:rsidRPr="00702F48">
        <w:rPr>
          <w:b/>
          <w:bCs/>
        </w:rPr>
        <w:t xml:space="preserve">Factor </w:t>
      </w:r>
      <w:proofErr w:type="spellStart"/>
      <w:r w:rsidRPr="00702F48">
        <w:rPr>
          <w:b/>
          <w:bCs/>
        </w:rPr>
        <w:t>Investing</w:t>
      </w:r>
      <w:proofErr w:type="spellEnd"/>
      <w:r w:rsidRPr="00702F48">
        <w:t xml:space="preserve"> é a combinação de diferentes fatores para construir um portfólio otimizado. A ideia central é que, ao combinar múltiplos fatores, pode-se equilibrar o risco e maximizar o retorno, aproveitando as diferentes forças de cada fator. Existem duas principais maneiras de combinar fatores: </w:t>
      </w:r>
      <w:proofErr w:type="spellStart"/>
      <w:r w:rsidRPr="00702F48">
        <w:rPr>
          <w:b/>
          <w:bCs/>
        </w:rPr>
        <w:t>Sequential</w:t>
      </w:r>
      <w:proofErr w:type="spellEnd"/>
      <w:r w:rsidRPr="00702F48">
        <w:t xml:space="preserve"> e </w:t>
      </w:r>
      <w:proofErr w:type="spellStart"/>
      <w:r w:rsidRPr="00702F48">
        <w:rPr>
          <w:b/>
          <w:bCs/>
        </w:rPr>
        <w:t>Intersectional</w:t>
      </w:r>
      <w:proofErr w:type="spellEnd"/>
      <w:r w:rsidRPr="00702F48">
        <w:t>.</w:t>
      </w:r>
    </w:p>
    <w:p w14:paraId="7B9A5B7A" w14:textId="77777777" w:rsidR="00702F48" w:rsidRPr="00702F48" w:rsidRDefault="00702F48" w:rsidP="00702F48">
      <w:r w:rsidRPr="00702F48">
        <w:pict w14:anchorId="6C80AE77">
          <v:rect id="_x0000_i1078" style="width:0;height:1.5pt" o:hralign="center" o:hrstd="t" o:hr="t" fillcolor="#a0a0a0" stroked="f"/>
        </w:pict>
      </w:r>
    </w:p>
    <w:p w14:paraId="6BB4434A" w14:textId="77777777" w:rsidR="00702F48" w:rsidRPr="00702F48" w:rsidRDefault="00702F48" w:rsidP="00702F48">
      <w:pPr>
        <w:rPr>
          <w:b/>
          <w:bCs/>
        </w:rPr>
      </w:pPr>
      <w:r w:rsidRPr="00702F48">
        <w:rPr>
          <w:b/>
          <w:bCs/>
        </w:rPr>
        <w:t>Combinação Sequencial de Fatores</w:t>
      </w:r>
    </w:p>
    <w:p w14:paraId="7D866457" w14:textId="77777777" w:rsidR="00702F48" w:rsidRPr="00702F48" w:rsidRDefault="00702F48" w:rsidP="00702F48">
      <w:pPr>
        <w:numPr>
          <w:ilvl w:val="0"/>
          <w:numId w:val="24"/>
        </w:numPr>
      </w:pPr>
      <w:r w:rsidRPr="00702F48">
        <w:rPr>
          <w:b/>
          <w:bCs/>
        </w:rPr>
        <w:t>O que é?</w:t>
      </w:r>
      <w:r w:rsidRPr="00702F48">
        <w:t xml:space="preserve"> A combinação sequencial de fatores envolve a </w:t>
      </w:r>
      <w:r w:rsidRPr="00702F48">
        <w:rPr>
          <w:b/>
          <w:bCs/>
        </w:rPr>
        <w:t>aplicação de fatores um de cada vez</w:t>
      </w:r>
      <w:r w:rsidRPr="00702F48">
        <w:t xml:space="preserve">. Isso significa que o investidor seleciona ativos com base em um fator primeiro (como </w:t>
      </w:r>
      <w:proofErr w:type="spellStart"/>
      <w:r w:rsidRPr="00702F48">
        <w:t>Value</w:t>
      </w:r>
      <w:proofErr w:type="spellEnd"/>
      <w:r w:rsidRPr="00702F48">
        <w:t xml:space="preserve">), e depois aplica um segundo fator (como </w:t>
      </w:r>
      <w:proofErr w:type="spellStart"/>
      <w:r w:rsidRPr="00702F48">
        <w:t>Quality</w:t>
      </w:r>
      <w:proofErr w:type="spellEnd"/>
      <w:r w:rsidRPr="00702F48">
        <w:t>) sobre o universo de ativos selecionados inicialmente.</w:t>
      </w:r>
    </w:p>
    <w:p w14:paraId="27C4648E" w14:textId="77777777" w:rsidR="00702F48" w:rsidRPr="00702F48" w:rsidRDefault="00702F48" w:rsidP="00702F48">
      <w:pPr>
        <w:numPr>
          <w:ilvl w:val="0"/>
          <w:numId w:val="24"/>
        </w:numPr>
      </w:pPr>
      <w:r w:rsidRPr="00702F48">
        <w:rPr>
          <w:b/>
          <w:bCs/>
        </w:rPr>
        <w:t>Como funciona?</w:t>
      </w:r>
    </w:p>
    <w:p w14:paraId="3452544F" w14:textId="77777777" w:rsidR="00702F48" w:rsidRPr="00702F48" w:rsidRDefault="00702F48" w:rsidP="00702F48">
      <w:pPr>
        <w:numPr>
          <w:ilvl w:val="1"/>
          <w:numId w:val="24"/>
        </w:numPr>
      </w:pPr>
      <w:r w:rsidRPr="00702F48">
        <w:t xml:space="preserve">Primeiro, o investidor aplica o fator </w:t>
      </w:r>
      <w:proofErr w:type="spellStart"/>
      <w:r w:rsidRPr="00702F48">
        <w:rPr>
          <w:b/>
          <w:bCs/>
        </w:rPr>
        <w:t>Value</w:t>
      </w:r>
      <w:proofErr w:type="spellEnd"/>
      <w:r w:rsidRPr="00702F48">
        <w:t xml:space="preserve"> (selecionando ações com baixos múltiplos de P/E ou P/B).</w:t>
      </w:r>
    </w:p>
    <w:p w14:paraId="5579216E" w14:textId="77777777" w:rsidR="00702F48" w:rsidRPr="00702F48" w:rsidRDefault="00702F48" w:rsidP="00702F48">
      <w:pPr>
        <w:numPr>
          <w:ilvl w:val="1"/>
          <w:numId w:val="24"/>
        </w:numPr>
      </w:pPr>
      <w:r w:rsidRPr="00702F48">
        <w:t xml:space="preserve">Em seguida, dentro desse grupo de ações selecionadas, ele aplica um fator </w:t>
      </w:r>
      <w:proofErr w:type="spellStart"/>
      <w:r w:rsidRPr="00702F48">
        <w:rPr>
          <w:b/>
          <w:bCs/>
        </w:rPr>
        <w:t>Quality</w:t>
      </w:r>
      <w:proofErr w:type="spellEnd"/>
      <w:r w:rsidRPr="00702F48">
        <w:t xml:space="preserve"> (como selecionar as ações com o maior retorno sobre o patrimônio ou menor endividamento).</w:t>
      </w:r>
    </w:p>
    <w:p w14:paraId="230464C9" w14:textId="77777777" w:rsidR="00702F48" w:rsidRPr="00702F48" w:rsidRDefault="00702F48" w:rsidP="00702F48">
      <w:r w:rsidRPr="00702F48">
        <w:t>Isso cria um portfólio composto apenas por ativos que atendem a ambos os critérios (Valor e Qualidade), mas em etapas distintas.</w:t>
      </w:r>
    </w:p>
    <w:p w14:paraId="7A9B351A" w14:textId="77777777" w:rsidR="00702F48" w:rsidRPr="00702F48" w:rsidRDefault="00702F48" w:rsidP="00702F48">
      <w:pPr>
        <w:numPr>
          <w:ilvl w:val="0"/>
          <w:numId w:val="24"/>
        </w:numPr>
      </w:pPr>
      <w:r w:rsidRPr="00702F48">
        <w:rPr>
          <w:b/>
          <w:bCs/>
        </w:rPr>
        <w:t>Vantagens:</w:t>
      </w:r>
    </w:p>
    <w:p w14:paraId="2F512E97" w14:textId="77777777" w:rsidR="00702F48" w:rsidRPr="00702F48" w:rsidRDefault="00702F48" w:rsidP="00702F48">
      <w:pPr>
        <w:numPr>
          <w:ilvl w:val="1"/>
          <w:numId w:val="25"/>
        </w:numPr>
      </w:pPr>
      <w:r w:rsidRPr="00702F48">
        <w:t>Permite uma análise mais profunda de cada fator individualmente.</w:t>
      </w:r>
    </w:p>
    <w:p w14:paraId="58753257" w14:textId="77777777" w:rsidR="00702F48" w:rsidRPr="00702F48" w:rsidRDefault="00702F48" w:rsidP="00702F48">
      <w:pPr>
        <w:numPr>
          <w:ilvl w:val="1"/>
          <w:numId w:val="25"/>
        </w:numPr>
      </w:pPr>
      <w:r w:rsidRPr="00702F48">
        <w:t>Ideal para investidores que preferem construir um portfólio com múltiplos fatores de forma mais estruturada.</w:t>
      </w:r>
    </w:p>
    <w:p w14:paraId="23192B7E" w14:textId="77777777" w:rsidR="00702F48" w:rsidRPr="00702F48" w:rsidRDefault="00702F48" w:rsidP="00702F48">
      <w:pPr>
        <w:numPr>
          <w:ilvl w:val="0"/>
          <w:numId w:val="24"/>
        </w:numPr>
      </w:pPr>
      <w:r w:rsidRPr="00702F48">
        <w:rPr>
          <w:b/>
          <w:bCs/>
        </w:rPr>
        <w:t>Desvantagens:</w:t>
      </w:r>
    </w:p>
    <w:p w14:paraId="17A64C3B" w14:textId="77777777" w:rsidR="00702F48" w:rsidRPr="00702F48" w:rsidRDefault="00702F48" w:rsidP="00702F48">
      <w:pPr>
        <w:numPr>
          <w:ilvl w:val="1"/>
          <w:numId w:val="26"/>
        </w:numPr>
      </w:pPr>
      <w:r w:rsidRPr="00702F48">
        <w:t>Pode limitar a diversidade do portfólio, pois é necessário que os ativos atendam a cada fator individualmente, o que pode restringir as opções.</w:t>
      </w:r>
    </w:p>
    <w:p w14:paraId="61C72389" w14:textId="77777777" w:rsidR="00702F48" w:rsidRPr="00702F48" w:rsidRDefault="00702F48" w:rsidP="00702F48">
      <w:pPr>
        <w:numPr>
          <w:ilvl w:val="1"/>
          <w:numId w:val="26"/>
        </w:numPr>
      </w:pPr>
      <w:r w:rsidRPr="00702F48">
        <w:t>Pode resultar em menor diversificação do portfólio, com maior concentração em ativos que atendem aos critérios específicos.</w:t>
      </w:r>
    </w:p>
    <w:p w14:paraId="2FAB3023" w14:textId="77777777" w:rsidR="00702F48" w:rsidRPr="00702F48" w:rsidRDefault="00702F48" w:rsidP="00702F48">
      <w:r w:rsidRPr="00702F48">
        <w:pict w14:anchorId="1FB20AC3">
          <v:rect id="_x0000_i1079" style="width:0;height:1.5pt" o:hralign="center" o:hrstd="t" o:hr="t" fillcolor="#a0a0a0" stroked="f"/>
        </w:pict>
      </w:r>
    </w:p>
    <w:p w14:paraId="556281BC" w14:textId="77777777" w:rsidR="00702F48" w:rsidRPr="00702F48" w:rsidRDefault="00702F48" w:rsidP="00702F48">
      <w:pPr>
        <w:rPr>
          <w:b/>
          <w:bCs/>
        </w:rPr>
      </w:pPr>
      <w:r w:rsidRPr="00702F48">
        <w:rPr>
          <w:b/>
          <w:bCs/>
        </w:rPr>
        <w:t>Combinação Interseccional de Fatores</w:t>
      </w:r>
    </w:p>
    <w:p w14:paraId="3F17ED07" w14:textId="77777777" w:rsidR="00702F48" w:rsidRPr="00702F48" w:rsidRDefault="00702F48" w:rsidP="00702F48">
      <w:pPr>
        <w:numPr>
          <w:ilvl w:val="0"/>
          <w:numId w:val="27"/>
        </w:numPr>
      </w:pPr>
      <w:r w:rsidRPr="00702F48">
        <w:rPr>
          <w:b/>
          <w:bCs/>
        </w:rPr>
        <w:t>O que é?</w:t>
      </w:r>
      <w:r w:rsidRPr="00702F48">
        <w:t xml:space="preserve"> A combinação interseccional de fatores envolve a </w:t>
      </w:r>
      <w:r w:rsidRPr="00702F48">
        <w:rPr>
          <w:b/>
          <w:bCs/>
        </w:rPr>
        <w:t>aplicação simultânea de múltiplos fatores</w:t>
      </w:r>
      <w:r w:rsidRPr="00702F48">
        <w:t xml:space="preserve"> para selecionar os ativos. Nesse caso, o investidor busca identificar ativos que atendem a </w:t>
      </w:r>
      <w:r w:rsidRPr="00702F48">
        <w:rPr>
          <w:b/>
          <w:bCs/>
        </w:rPr>
        <w:t>todos os fatores de uma vez</w:t>
      </w:r>
      <w:r w:rsidRPr="00702F48">
        <w:t>.</w:t>
      </w:r>
    </w:p>
    <w:p w14:paraId="13ECF652" w14:textId="77777777" w:rsidR="00702F48" w:rsidRPr="00702F48" w:rsidRDefault="00702F48" w:rsidP="00702F48">
      <w:pPr>
        <w:numPr>
          <w:ilvl w:val="0"/>
          <w:numId w:val="27"/>
        </w:numPr>
      </w:pPr>
      <w:r w:rsidRPr="00702F48">
        <w:rPr>
          <w:b/>
          <w:bCs/>
        </w:rPr>
        <w:t>Como funciona?</w:t>
      </w:r>
    </w:p>
    <w:p w14:paraId="04B253ED" w14:textId="77777777" w:rsidR="00702F48" w:rsidRPr="00702F48" w:rsidRDefault="00702F48" w:rsidP="00702F48">
      <w:pPr>
        <w:numPr>
          <w:ilvl w:val="1"/>
          <w:numId w:val="27"/>
        </w:numPr>
      </w:pPr>
      <w:r w:rsidRPr="00702F48">
        <w:t xml:space="preserve">O investidor seleciona ações baseadas em múltiplos fatores, como </w:t>
      </w:r>
      <w:proofErr w:type="spellStart"/>
      <w:r w:rsidRPr="00702F48">
        <w:rPr>
          <w:b/>
          <w:bCs/>
        </w:rPr>
        <w:t>Value</w:t>
      </w:r>
      <w:proofErr w:type="spellEnd"/>
      <w:r w:rsidRPr="00702F48">
        <w:t xml:space="preserve">, </w:t>
      </w:r>
      <w:proofErr w:type="spellStart"/>
      <w:r w:rsidRPr="00702F48">
        <w:rPr>
          <w:b/>
          <w:bCs/>
        </w:rPr>
        <w:t>Quality</w:t>
      </w:r>
      <w:proofErr w:type="spellEnd"/>
      <w:r w:rsidRPr="00702F48">
        <w:t xml:space="preserve"> e </w:t>
      </w:r>
      <w:r w:rsidRPr="00702F48">
        <w:rPr>
          <w:b/>
          <w:bCs/>
        </w:rPr>
        <w:t>Momentum</w:t>
      </w:r>
      <w:r w:rsidRPr="00702F48">
        <w:t>, todos ao mesmo tempo.</w:t>
      </w:r>
    </w:p>
    <w:p w14:paraId="484A5E0C" w14:textId="77777777" w:rsidR="00702F48" w:rsidRPr="00702F48" w:rsidRDefault="00702F48" w:rsidP="00702F48">
      <w:pPr>
        <w:numPr>
          <w:ilvl w:val="1"/>
          <w:numId w:val="27"/>
        </w:numPr>
      </w:pPr>
      <w:r w:rsidRPr="00702F48">
        <w:t>Para cada ativo, ele verifica se atende a cada critério: ações com múltiplos baixos (</w:t>
      </w:r>
      <w:proofErr w:type="spellStart"/>
      <w:r w:rsidRPr="00702F48">
        <w:t>Value</w:t>
      </w:r>
      <w:proofErr w:type="spellEnd"/>
      <w:r w:rsidRPr="00702F48">
        <w:t>), alto retorno sobre o patrimônio (</w:t>
      </w:r>
      <w:proofErr w:type="spellStart"/>
      <w:r w:rsidRPr="00702F48">
        <w:t>Quality</w:t>
      </w:r>
      <w:proofErr w:type="spellEnd"/>
      <w:r w:rsidRPr="00702F48">
        <w:t>) e boa performance recente (Momentum).</w:t>
      </w:r>
    </w:p>
    <w:p w14:paraId="6806DFFA" w14:textId="77777777" w:rsidR="00702F48" w:rsidRPr="00702F48" w:rsidRDefault="00702F48" w:rsidP="00702F48">
      <w:r w:rsidRPr="00702F48">
        <w:t xml:space="preserve">O objetivo é encontrar ações que sejam boas em </w:t>
      </w:r>
      <w:r w:rsidRPr="00702F48">
        <w:rPr>
          <w:b/>
          <w:bCs/>
        </w:rPr>
        <w:t>todos</w:t>
      </w:r>
      <w:r w:rsidRPr="00702F48">
        <w:t xml:space="preserve"> os fatores ao mesmo tempo, criando um portfólio altamente qualificado e alinhado a múltiplas características desejáveis.</w:t>
      </w:r>
    </w:p>
    <w:p w14:paraId="6ACB700E" w14:textId="77777777" w:rsidR="00702F48" w:rsidRPr="00702F48" w:rsidRDefault="00702F48" w:rsidP="00702F48">
      <w:pPr>
        <w:numPr>
          <w:ilvl w:val="0"/>
          <w:numId w:val="27"/>
        </w:numPr>
      </w:pPr>
      <w:r w:rsidRPr="00702F48">
        <w:rPr>
          <w:b/>
          <w:bCs/>
        </w:rPr>
        <w:t>Vantagens:</w:t>
      </w:r>
    </w:p>
    <w:p w14:paraId="1996BB0E" w14:textId="77777777" w:rsidR="00702F48" w:rsidRPr="00702F48" w:rsidRDefault="00702F48" w:rsidP="00702F48">
      <w:pPr>
        <w:numPr>
          <w:ilvl w:val="1"/>
          <w:numId w:val="28"/>
        </w:numPr>
      </w:pPr>
      <w:r w:rsidRPr="00702F48">
        <w:t>Maior diversificação do portfólio, pois são considerados múltiplos fatores de forma simultânea.</w:t>
      </w:r>
    </w:p>
    <w:p w14:paraId="4692C634" w14:textId="77777777" w:rsidR="00702F48" w:rsidRPr="00702F48" w:rsidRDefault="00702F48" w:rsidP="00702F48">
      <w:pPr>
        <w:numPr>
          <w:ilvl w:val="1"/>
          <w:numId w:val="28"/>
        </w:numPr>
      </w:pPr>
      <w:r w:rsidRPr="00702F48">
        <w:t>Aumenta as chances de encontrar ativos de alto potencial de desempenho ajustado ao risco.</w:t>
      </w:r>
    </w:p>
    <w:p w14:paraId="07CA82A0" w14:textId="77777777" w:rsidR="00702F48" w:rsidRPr="00702F48" w:rsidRDefault="00702F48" w:rsidP="00702F48">
      <w:pPr>
        <w:numPr>
          <w:ilvl w:val="0"/>
          <w:numId w:val="27"/>
        </w:numPr>
      </w:pPr>
      <w:r w:rsidRPr="00702F48">
        <w:rPr>
          <w:b/>
          <w:bCs/>
        </w:rPr>
        <w:t>Desvantagens:</w:t>
      </w:r>
    </w:p>
    <w:p w14:paraId="7F01DD68" w14:textId="77777777" w:rsidR="00702F48" w:rsidRPr="00702F48" w:rsidRDefault="00702F48" w:rsidP="00702F48">
      <w:pPr>
        <w:numPr>
          <w:ilvl w:val="1"/>
          <w:numId w:val="29"/>
        </w:numPr>
      </w:pPr>
      <w:r w:rsidRPr="00702F48">
        <w:t xml:space="preserve">Pode resultar em </w:t>
      </w:r>
      <w:proofErr w:type="gramStart"/>
      <w:r w:rsidRPr="00702F48">
        <w:t>um número menor de</w:t>
      </w:r>
      <w:proofErr w:type="gramEnd"/>
      <w:r w:rsidRPr="00702F48">
        <w:t xml:space="preserve"> ativos elegíveis, pois é difícil encontrar ações que atendem a todos os fatores ao mesmo tempo.</w:t>
      </w:r>
    </w:p>
    <w:p w14:paraId="0597E236" w14:textId="77777777" w:rsidR="00702F48" w:rsidRPr="00702F48" w:rsidRDefault="00702F48" w:rsidP="00702F48">
      <w:pPr>
        <w:numPr>
          <w:ilvl w:val="1"/>
          <w:numId w:val="29"/>
        </w:numPr>
      </w:pPr>
      <w:r w:rsidRPr="00702F48">
        <w:t>Menor foco em cada fator individualmente, o que pode comprometer a profundidade da análise de cada um.</w:t>
      </w:r>
    </w:p>
    <w:p w14:paraId="2ECDD5CF" w14:textId="77777777" w:rsidR="00702F48" w:rsidRPr="00702F48" w:rsidRDefault="00702F48" w:rsidP="00702F48">
      <w:r w:rsidRPr="00702F48">
        <w:pict w14:anchorId="0C539450">
          <v:rect id="_x0000_i1080" style="width:0;height:1.5pt" o:hralign="center" o:hrstd="t" o:hr="t" fillcolor="#a0a0a0" stroked="f"/>
        </w:pict>
      </w:r>
    </w:p>
    <w:p w14:paraId="299035C6" w14:textId="77777777" w:rsidR="00702F48" w:rsidRPr="00702F48" w:rsidRDefault="00702F48" w:rsidP="00702F48">
      <w:pPr>
        <w:rPr>
          <w:b/>
          <w:bCs/>
        </w:rPr>
      </w:pPr>
      <w:r w:rsidRPr="00702F48">
        <w:rPr>
          <w:b/>
          <w:bCs/>
        </w:rPr>
        <w:t>Resumo das Diferenças:</w:t>
      </w:r>
    </w:p>
    <w:p w14:paraId="1C6BC306" w14:textId="77777777" w:rsidR="00702F48" w:rsidRPr="00702F48" w:rsidRDefault="00702F48" w:rsidP="00702F48">
      <w:pPr>
        <w:numPr>
          <w:ilvl w:val="0"/>
          <w:numId w:val="30"/>
        </w:numPr>
      </w:pPr>
      <w:proofErr w:type="spellStart"/>
      <w:r w:rsidRPr="00702F48">
        <w:rPr>
          <w:b/>
          <w:bCs/>
        </w:rPr>
        <w:t>Sequential</w:t>
      </w:r>
      <w:proofErr w:type="spellEnd"/>
      <w:r w:rsidRPr="00702F48">
        <w:rPr>
          <w:b/>
          <w:bCs/>
        </w:rPr>
        <w:t>:</w:t>
      </w:r>
      <w:r w:rsidRPr="00702F48">
        <w:t xml:space="preserve"> Fatores são aplicados um de cada vez, permitindo uma análise mais focada e estruturada, mas com potencial para menos diversidade.</w:t>
      </w:r>
    </w:p>
    <w:p w14:paraId="6D258BB4" w14:textId="77777777" w:rsidR="00702F48" w:rsidRPr="00702F48" w:rsidRDefault="00702F48" w:rsidP="00702F48">
      <w:pPr>
        <w:numPr>
          <w:ilvl w:val="0"/>
          <w:numId w:val="30"/>
        </w:numPr>
      </w:pPr>
      <w:proofErr w:type="spellStart"/>
      <w:r w:rsidRPr="00702F48">
        <w:rPr>
          <w:b/>
          <w:bCs/>
        </w:rPr>
        <w:t>Intersectional</w:t>
      </w:r>
      <w:proofErr w:type="spellEnd"/>
      <w:r w:rsidRPr="00702F48">
        <w:rPr>
          <w:b/>
          <w:bCs/>
        </w:rPr>
        <w:t>:</w:t>
      </w:r>
      <w:r w:rsidRPr="00702F48">
        <w:t xml:space="preserve"> Fatores são aplicados simultaneamente, permitindo um portfólio mais diversificado, mas com o risco de excluir muitas ações que não atendem a todos os critérios ao mesmo tempo.</w:t>
      </w:r>
    </w:p>
    <w:p w14:paraId="546D6004" w14:textId="77777777" w:rsidR="00702F48" w:rsidRDefault="00702F48" w:rsidP="00702F48">
      <w:r w:rsidRPr="00702F48">
        <w:t>Essas duas abordagens oferecem formas distintas de combinar fatores para criar portfólios mais eficientes, e a escolha entre elas depende do objetivo do investidor e de sua disposição em aceitar diferentes níveis de risco e concentração.</w:t>
      </w:r>
    </w:p>
    <w:p w14:paraId="7A622B70" w14:textId="77777777" w:rsidR="004F43F4" w:rsidRDefault="004F43F4" w:rsidP="00702F48"/>
    <w:p w14:paraId="02D771CB" w14:textId="313F2273" w:rsidR="004F43F4" w:rsidRPr="00702F48" w:rsidRDefault="004F43F4" w:rsidP="00702F48">
      <w:r>
        <w:t xml:space="preserve">Da para fazer um mix, utilizando uma parte X do portifólio como </w:t>
      </w:r>
      <w:r w:rsidR="004A48F9">
        <w:t xml:space="preserve">ofensivo e </w:t>
      </w:r>
      <w:r w:rsidR="00B72E4B">
        <w:t xml:space="preserve">outra Y como defensiva e mixar </w:t>
      </w:r>
      <w:proofErr w:type="spellStart"/>
      <w:r w:rsidR="00B72E4B">
        <w:t>sequential</w:t>
      </w:r>
      <w:proofErr w:type="spellEnd"/>
      <w:r w:rsidR="00B72E4B">
        <w:t xml:space="preserve"> com </w:t>
      </w:r>
      <w:r w:rsidR="00334150">
        <w:t>intersectional.</w:t>
      </w:r>
    </w:p>
    <w:p w14:paraId="43B533E3" w14:textId="77777777" w:rsidR="00702F48" w:rsidRPr="0053111C" w:rsidRDefault="00702F48" w:rsidP="0053111C"/>
    <w:sectPr w:rsidR="00702F48" w:rsidRPr="00531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728E"/>
    <w:multiLevelType w:val="hybridMultilevel"/>
    <w:tmpl w:val="2A70526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706857"/>
    <w:multiLevelType w:val="multilevel"/>
    <w:tmpl w:val="1C86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C0945"/>
    <w:multiLevelType w:val="multilevel"/>
    <w:tmpl w:val="7FA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A209C"/>
    <w:multiLevelType w:val="multilevel"/>
    <w:tmpl w:val="5590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B2F34"/>
    <w:multiLevelType w:val="multilevel"/>
    <w:tmpl w:val="0E8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37DEF"/>
    <w:multiLevelType w:val="multilevel"/>
    <w:tmpl w:val="33B6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A44E3"/>
    <w:multiLevelType w:val="multilevel"/>
    <w:tmpl w:val="F1AC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E6B95"/>
    <w:multiLevelType w:val="multilevel"/>
    <w:tmpl w:val="23BA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E26EA"/>
    <w:multiLevelType w:val="multilevel"/>
    <w:tmpl w:val="2B4A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02490"/>
    <w:multiLevelType w:val="multilevel"/>
    <w:tmpl w:val="B27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01E3E"/>
    <w:multiLevelType w:val="multilevel"/>
    <w:tmpl w:val="F42A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A6918"/>
    <w:multiLevelType w:val="multilevel"/>
    <w:tmpl w:val="2018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67DDB"/>
    <w:multiLevelType w:val="multilevel"/>
    <w:tmpl w:val="18B0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85CEF"/>
    <w:multiLevelType w:val="multilevel"/>
    <w:tmpl w:val="101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D3C2A"/>
    <w:multiLevelType w:val="multilevel"/>
    <w:tmpl w:val="C46A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E3C46"/>
    <w:multiLevelType w:val="multilevel"/>
    <w:tmpl w:val="2CC2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B60E8"/>
    <w:multiLevelType w:val="multilevel"/>
    <w:tmpl w:val="E7A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716E0"/>
    <w:multiLevelType w:val="hybridMultilevel"/>
    <w:tmpl w:val="6FF2F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45AC6"/>
    <w:multiLevelType w:val="multilevel"/>
    <w:tmpl w:val="741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40940"/>
    <w:multiLevelType w:val="multilevel"/>
    <w:tmpl w:val="0B18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024B6"/>
    <w:multiLevelType w:val="hybridMultilevel"/>
    <w:tmpl w:val="0250384E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6BD21A14"/>
    <w:multiLevelType w:val="multilevel"/>
    <w:tmpl w:val="68AC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817D39"/>
    <w:multiLevelType w:val="multilevel"/>
    <w:tmpl w:val="91C8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D46E3"/>
    <w:multiLevelType w:val="multilevel"/>
    <w:tmpl w:val="820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61EFA"/>
    <w:multiLevelType w:val="multilevel"/>
    <w:tmpl w:val="0BD4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F70B08"/>
    <w:multiLevelType w:val="multilevel"/>
    <w:tmpl w:val="B97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418919">
    <w:abstractNumId w:val="20"/>
  </w:num>
  <w:num w:numId="2" w16cid:durableId="2076855933">
    <w:abstractNumId w:val="17"/>
  </w:num>
  <w:num w:numId="3" w16cid:durableId="1419446945">
    <w:abstractNumId w:val="0"/>
  </w:num>
  <w:num w:numId="4" w16cid:durableId="1670595327">
    <w:abstractNumId w:val="15"/>
  </w:num>
  <w:num w:numId="5" w16cid:durableId="1327897229">
    <w:abstractNumId w:val="22"/>
  </w:num>
  <w:num w:numId="6" w16cid:durableId="188765309">
    <w:abstractNumId w:val="14"/>
  </w:num>
  <w:num w:numId="7" w16cid:durableId="1658726052">
    <w:abstractNumId w:val="25"/>
  </w:num>
  <w:num w:numId="8" w16cid:durableId="43213674">
    <w:abstractNumId w:val="7"/>
  </w:num>
  <w:num w:numId="9" w16cid:durableId="1155030893">
    <w:abstractNumId w:val="6"/>
  </w:num>
  <w:num w:numId="10" w16cid:durableId="515535673">
    <w:abstractNumId w:val="4"/>
  </w:num>
  <w:num w:numId="11" w16cid:durableId="441076439">
    <w:abstractNumId w:val="8"/>
  </w:num>
  <w:num w:numId="12" w16cid:durableId="2051955953">
    <w:abstractNumId w:val="16"/>
  </w:num>
  <w:num w:numId="13" w16cid:durableId="1407844537">
    <w:abstractNumId w:val="19"/>
  </w:num>
  <w:num w:numId="14" w16cid:durableId="2135976176">
    <w:abstractNumId w:val="18"/>
  </w:num>
  <w:num w:numId="15" w16cid:durableId="1406800517">
    <w:abstractNumId w:val="24"/>
  </w:num>
  <w:num w:numId="16" w16cid:durableId="625164334">
    <w:abstractNumId w:val="3"/>
  </w:num>
  <w:num w:numId="17" w16cid:durableId="364987662">
    <w:abstractNumId w:val="23"/>
  </w:num>
  <w:num w:numId="18" w16cid:durableId="1408727014">
    <w:abstractNumId w:val="21"/>
  </w:num>
  <w:num w:numId="19" w16cid:durableId="1826389105">
    <w:abstractNumId w:val="2"/>
  </w:num>
  <w:num w:numId="20" w16cid:durableId="97992013">
    <w:abstractNumId w:val="13"/>
  </w:num>
  <w:num w:numId="21" w16cid:durableId="2085101374">
    <w:abstractNumId w:val="1"/>
  </w:num>
  <w:num w:numId="22" w16cid:durableId="2044287636">
    <w:abstractNumId w:val="12"/>
  </w:num>
  <w:num w:numId="23" w16cid:durableId="848713459">
    <w:abstractNumId w:val="5"/>
  </w:num>
  <w:num w:numId="24" w16cid:durableId="378750634">
    <w:abstractNumId w:val="11"/>
  </w:num>
  <w:num w:numId="25" w16cid:durableId="36425503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081953216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040521258">
    <w:abstractNumId w:val="10"/>
  </w:num>
  <w:num w:numId="28" w16cid:durableId="105665865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848518098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367173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63"/>
    <w:rsid w:val="00050F98"/>
    <w:rsid w:val="00060D88"/>
    <w:rsid w:val="000A53D6"/>
    <w:rsid w:val="0016348A"/>
    <w:rsid w:val="001D0139"/>
    <w:rsid w:val="002D62C8"/>
    <w:rsid w:val="003258A8"/>
    <w:rsid w:val="00334150"/>
    <w:rsid w:val="00366711"/>
    <w:rsid w:val="004820EB"/>
    <w:rsid w:val="004A48F9"/>
    <w:rsid w:val="004D096C"/>
    <w:rsid w:val="004F43F4"/>
    <w:rsid w:val="0053111C"/>
    <w:rsid w:val="0063416C"/>
    <w:rsid w:val="006575CE"/>
    <w:rsid w:val="006B1A91"/>
    <w:rsid w:val="00702F48"/>
    <w:rsid w:val="00751E1B"/>
    <w:rsid w:val="00784A38"/>
    <w:rsid w:val="007916A2"/>
    <w:rsid w:val="007A0D23"/>
    <w:rsid w:val="007A3E63"/>
    <w:rsid w:val="009764FF"/>
    <w:rsid w:val="00977F7F"/>
    <w:rsid w:val="009B5ACC"/>
    <w:rsid w:val="009C0944"/>
    <w:rsid w:val="00A017F5"/>
    <w:rsid w:val="00A47C47"/>
    <w:rsid w:val="00A76721"/>
    <w:rsid w:val="00A900FB"/>
    <w:rsid w:val="00AF7D79"/>
    <w:rsid w:val="00B72E4B"/>
    <w:rsid w:val="00BE702F"/>
    <w:rsid w:val="00BF04B1"/>
    <w:rsid w:val="00C008A1"/>
    <w:rsid w:val="00C824E0"/>
    <w:rsid w:val="00D34DAB"/>
    <w:rsid w:val="00DA7760"/>
    <w:rsid w:val="00DF0228"/>
    <w:rsid w:val="00E7650E"/>
    <w:rsid w:val="00E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A9C3"/>
  <w15:chartTrackingRefBased/>
  <w15:docId w15:val="{6079B825-DFFA-412A-91B4-A8AAE8BE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3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3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3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3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3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3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3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3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3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3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3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3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3E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3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3E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3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3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3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3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3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3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3E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3E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3E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3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3E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3E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1293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Tomaspolsky</dc:creator>
  <cp:keywords/>
  <dc:description/>
  <cp:lastModifiedBy>Felipe Tomaspolsky</cp:lastModifiedBy>
  <cp:revision>40</cp:revision>
  <dcterms:created xsi:type="dcterms:W3CDTF">2025-03-18T21:40:00Z</dcterms:created>
  <dcterms:modified xsi:type="dcterms:W3CDTF">2025-03-18T23:29:00Z</dcterms:modified>
</cp:coreProperties>
</file>