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8CCC0" w14:textId="77777777" w:rsidR="007750D7" w:rsidRDefault="007750D7" w:rsidP="007750D7">
      <w:pPr>
        <w:rPr>
          <w:rFonts w:hint="eastAsia"/>
        </w:rPr>
      </w:pPr>
      <w:proofErr w:type="spellStart"/>
      <w:r>
        <w:t>G</w:t>
      </w:r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send me this test plan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not sure some details maybe you can have a </w:t>
      </w:r>
      <w:proofErr w:type="gramStart"/>
      <w:r>
        <w:rPr>
          <w:rFonts w:hint="eastAsia"/>
        </w:rPr>
        <w:t>look</w:t>
      </w:r>
      <w:proofErr w:type="gramEnd"/>
      <w:r>
        <w:rPr>
          <w:rFonts w:hint="eastAsia"/>
        </w:rPr>
        <w:t xml:space="preserve"> and we can discuss later</w:t>
      </w:r>
    </w:p>
    <w:p w14:paraId="4BB3D105" w14:textId="77777777" w:rsidR="007750D7" w:rsidRDefault="007750D7" w:rsidP="007750D7">
      <w:r>
        <w:t>T</w:t>
      </w:r>
      <w:r>
        <w:rPr>
          <w:rFonts w:hint="eastAsia"/>
        </w:rPr>
        <w:t>est plan</w:t>
      </w:r>
    </w:p>
    <w:p w14:paraId="4C667C8A" w14:textId="77777777" w:rsidR="007750D7" w:rsidRPr="00155D67" w:rsidRDefault="007750D7" w:rsidP="007750D7">
      <w:pPr>
        <w:rPr>
          <w:b/>
          <w:bCs/>
        </w:rPr>
      </w:pPr>
      <w:r w:rsidRPr="00155D67">
        <w:rPr>
          <w:b/>
          <w:bCs/>
        </w:rPr>
        <w:t>1. Visual Feature Comparison</w:t>
      </w:r>
    </w:p>
    <w:p w14:paraId="12C49E2A" w14:textId="77777777" w:rsidR="007750D7" w:rsidRPr="00155D67" w:rsidRDefault="007750D7" w:rsidP="007750D7">
      <w:r w:rsidRPr="00155D67">
        <w:rPr>
          <w:b/>
          <w:bCs/>
        </w:rPr>
        <w:t>Objective</w:t>
      </w:r>
      <w:r w:rsidRPr="00155D67">
        <w:br/>
        <w:t>Evaluate which visual feature representation (shape, DCT, PCA/</w:t>
      </w:r>
      <w:proofErr w:type="spellStart"/>
      <w:r w:rsidRPr="00155D67">
        <w:t>Eigenlips</w:t>
      </w:r>
      <w:proofErr w:type="spellEnd"/>
      <w:r w:rsidRPr="00155D67">
        <w:t>, hybrid) provides the best discriminative power for speaker recognition from mouth ROI.</w:t>
      </w:r>
    </w:p>
    <w:p w14:paraId="1BF4778B" w14:textId="77777777" w:rsidR="007750D7" w:rsidRPr="00155D67" w:rsidRDefault="007750D7" w:rsidP="007750D7">
      <w:r w:rsidRPr="00155D67">
        <w:rPr>
          <w:b/>
          <w:bCs/>
        </w:rPr>
        <w:t>Setup</w:t>
      </w:r>
    </w:p>
    <w:p w14:paraId="0C9AD183" w14:textId="77777777" w:rsidR="007750D7" w:rsidRPr="00155D67" w:rsidRDefault="007750D7" w:rsidP="007750D7">
      <w:pPr>
        <w:numPr>
          <w:ilvl w:val="0"/>
          <w:numId w:val="1"/>
        </w:numPr>
      </w:pPr>
      <w:r w:rsidRPr="00155D67">
        <w:t>Input: mouth ROI sequences extracted from the videos.</w:t>
      </w:r>
    </w:p>
    <w:p w14:paraId="2A64430B" w14:textId="77777777" w:rsidR="007750D7" w:rsidRPr="00155D67" w:rsidRDefault="007750D7" w:rsidP="007750D7">
      <w:pPr>
        <w:numPr>
          <w:ilvl w:val="0"/>
          <w:numId w:val="1"/>
        </w:numPr>
      </w:pPr>
      <w:r w:rsidRPr="00155D67">
        <w:t>Features to compare:</w:t>
      </w:r>
    </w:p>
    <w:p w14:paraId="636CB62A" w14:textId="77777777" w:rsidR="007750D7" w:rsidRPr="00155D67" w:rsidRDefault="007750D7" w:rsidP="007750D7">
      <w:pPr>
        <w:numPr>
          <w:ilvl w:val="1"/>
          <w:numId w:val="1"/>
        </w:numPr>
      </w:pPr>
      <w:r w:rsidRPr="00155D67">
        <w:rPr>
          <w:b/>
          <w:bCs/>
        </w:rPr>
        <w:t>Shape</w:t>
      </w:r>
      <w:r w:rsidRPr="00155D67">
        <w:t xml:space="preserve"> features (e.g., mouth height/width or region-based geometry).</w:t>
      </w:r>
    </w:p>
    <w:p w14:paraId="5C9559CC" w14:textId="77777777" w:rsidR="007750D7" w:rsidRPr="00155D67" w:rsidRDefault="007750D7" w:rsidP="007750D7">
      <w:pPr>
        <w:numPr>
          <w:ilvl w:val="1"/>
          <w:numId w:val="1"/>
        </w:numPr>
      </w:pPr>
      <w:r w:rsidRPr="00155D67">
        <w:rPr>
          <w:b/>
          <w:bCs/>
        </w:rPr>
        <w:t>DCT</w:t>
      </w:r>
      <w:r w:rsidRPr="00155D67">
        <w:t xml:space="preserve"> features (</w:t>
      </w:r>
      <w:proofErr w:type="gramStart"/>
      <w:r w:rsidRPr="00155D67">
        <w:t>low-frequency</w:t>
      </w:r>
      <w:proofErr w:type="gramEnd"/>
      <w:r w:rsidRPr="00155D67">
        <w:t xml:space="preserve"> 2D DCT coefficients).</w:t>
      </w:r>
    </w:p>
    <w:p w14:paraId="68A2E091" w14:textId="77777777" w:rsidR="007750D7" w:rsidRPr="00155D67" w:rsidRDefault="007750D7" w:rsidP="007750D7">
      <w:pPr>
        <w:numPr>
          <w:ilvl w:val="1"/>
          <w:numId w:val="1"/>
        </w:numPr>
      </w:pPr>
      <w:r w:rsidRPr="00155D67">
        <w:rPr>
          <w:b/>
          <w:bCs/>
        </w:rPr>
        <w:t xml:space="preserve">PCA / </w:t>
      </w:r>
      <w:proofErr w:type="spellStart"/>
      <w:r w:rsidRPr="00155D67">
        <w:rPr>
          <w:b/>
          <w:bCs/>
        </w:rPr>
        <w:t>Eigenlips</w:t>
      </w:r>
      <w:proofErr w:type="spellEnd"/>
      <w:r w:rsidRPr="00155D67">
        <w:t xml:space="preserve"> (principal components of the mouth ROI).</w:t>
      </w:r>
    </w:p>
    <w:p w14:paraId="4B8E0560" w14:textId="77777777" w:rsidR="007750D7" w:rsidRPr="00155D67" w:rsidRDefault="007750D7" w:rsidP="007750D7">
      <w:pPr>
        <w:numPr>
          <w:ilvl w:val="1"/>
          <w:numId w:val="1"/>
        </w:numPr>
      </w:pPr>
      <w:r w:rsidRPr="00155D67">
        <w:rPr>
          <w:b/>
          <w:bCs/>
        </w:rPr>
        <w:t>Hybrid</w:t>
      </w:r>
      <w:r w:rsidRPr="00155D67">
        <w:t xml:space="preserve"> (concatenation of shape + appearance features).</w:t>
      </w:r>
    </w:p>
    <w:p w14:paraId="22710087" w14:textId="77777777" w:rsidR="007750D7" w:rsidRPr="00155D67" w:rsidRDefault="007750D7" w:rsidP="007750D7">
      <w:pPr>
        <w:numPr>
          <w:ilvl w:val="0"/>
          <w:numId w:val="1"/>
        </w:numPr>
      </w:pPr>
      <w:r w:rsidRPr="00155D67">
        <w:t xml:space="preserve">Dataset </w:t>
      </w:r>
      <w:proofErr w:type="gramStart"/>
      <w:r w:rsidRPr="00155D67">
        <w:t>split:</w:t>
      </w:r>
      <w:proofErr w:type="gramEnd"/>
      <w:r w:rsidRPr="00155D67">
        <w:t xml:space="preserve"> fixed split into </w:t>
      </w:r>
      <w:r w:rsidRPr="00155D67">
        <w:rPr>
          <w:b/>
          <w:bCs/>
        </w:rPr>
        <w:t>train / validation / test</w:t>
      </w:r>
      <w:r w:rsidRPr="00155D67">
        <w:t xml:space="preserve"> sets (e.g. 80/10/10, same subjects in each split for all features).</w:t>
      </w:r>
    </w:p>
    <w:p w14:paraId="642E0DE9" w14:textId="77777777" w:rsidR="007750D7" w:rsidRPr="00155D67" w:rsidRDefault="007750D7" w:rsidP="007750D7">
      <w:r w:rsidRPr="00155D67">
        <w:rPr>
          <w:b/>
          <w:bCs/>
        </w:rPr>
        <w:t>Experiments / Tests</w:t>
      </w:r>
    </w:p>
    <w:p w14:paraId="55D89FCD" w14:textId="77777777" w:rsidR="007750D7" w:rsidRPr="00155D67" w:rsidRDefault="007750D7" w:rsidP="007750D7">
      <w:pPr>
        <w:numPr>
          <w:ilvl w:val="0"/>
          <w:numId w:val="2"/>
        </w:numPr>
      </w:pPr>
      <w:r w:rsidRPr="00155D67">
        <w:rPr>
          <w:b/>
          <w:bCs/>
        </w:rPr>
        <w:t>Feature-level visualisation</w:t>
      </w:r>
      <w:r w:rsidRPr="00155D67">
        <w:t xml:space="preserve"> (optional but good for discussion):</w:t>
      </w:r>
    </w:p>
    <w:p w14:paraId="7277547C" w14:textId="77777777" w:rsidR="007750D7" w:rsidRPr="00155D67" w:rsidRDefault="007750D7" w:rsidP="007750D7">
      <w:pPr>
        <w:numPr>
          <w:ilvl w:val="1"/>
          <w:numId w:val="2"/>
        </w:numPr>
      </w:pPr>
      <w:r w:rsidRPr="00155D67">
        <w:t>For each feature type, reduce dimensionality (e.g. PCA or t-SNE to 2D).</w:t>
      </w:r>
    </w:p>
    <w:p w14:paraId="66F11128" w14:textId="77777777" w:rsidR="007750D7" w:rsidRPr="00155D67" w:rsidRDefault="007750D7" w:rsidP="007750D7">
      <w:pPr>
        <w:numPr>
          <w:ilvl w:val="1"/>
          <w:numId w:val="2"/>
        </w:numPr>
      </w:pPr>
      <w:r w:rsidRPr="00155D67">
        <w:t>Plot a scatter plot where each point is an utterance, coloured by speaker ID.</w:t>
      </w:r>
    </w:p>
    <w:p w14:paraId="492C0BF7" w14:textId="77777777" w:rsidR="007750D7" w:rsidRPr="00155D67" w:rsidRDefault="007750D7" w:rsidP="007750D7">
      <w:pPr>
        <w:numPr>
          <w:ilvl w:val="1"/>
          <w:numId w:val="2"/>
        </w:numPr>
      </w:pPr>
      <w:r w:rsidRPr="00155D67">
        <w:t>Purpose: qualitatively inspect intra-class compactness and inter-class separability.</w:t>
      </w:r>
    </w:p>
    <w:p w14:paraId="39D3D3CE" w14:textId="77777777" w:rsidR="007750D7" w:rsidRPr="00155D67" w:rsidRDefault="007750D7" w:rsidP="007750D7">
      <w:pPr>
        <w:numPr>
          <w:ilvl w:val="0"/>
          <w:numId w:val="2"/>
        </w:numPr>
      </w:pPr>
      <w:r w:rsidRPr="00155D67">
        <w:rPr>
          <w:b/>
          <w:bCs/>
        </w:rPr>
        <w:t>Visual-only classifier for each feature type</w:t>
      </w:r>
      <w:r w:rsidRPr="00155D67">
        <w:t>:</w:t>
      </w:r>
    </w:p>
    <w:p w14:paraId="0E714DD8" w14:textId="77777777" w:rsidR="007750D7" w:rsidRPr="00155D67" w:rsidRDefault="007750D7" w:rsidP="007750D7">
      <w:pPr>
        <w:numPr>
          <w:ilvl w:val="1"/>
          <w:numId w:val="2"/>
        </w:numPr>
      </w:pPr>
      <w:r w:rsidRPr="00155D67">
        <w:t>Use the same CNN (or chosen classifier) architecture and training procedure for all four feature types.</w:t>
      </w:r>
    </w:p>
    <w:p w14:paraId="2BC4204D" w14:textId="77777777" w:rsidR="007750D7" w:rsidRPr="00155D67" w:rsidRDefault="007750D7" w:rsidP="007750D7">
      <w:pPr>
        <w:numPr>
          <w:ilvl w:val="1"/>
          <w:numId w:val="2"/>
        </w:numPr>
      </w:pPr>
      <w:r w:rsidRPr="00155D67">
        <w:t>Train a visual-only model separately for: shape, DCT, PCA, and hybrid.</w:t>
      </w:r>
    </w:p>
    <w:p w14:paraId="1E17F2BB" w14:textId="77777777" w:rsidR="007750D7" w:rsidRPr="00155D67" w:rsidRDefault="007750D7" w:rsidP="007750D7">
      <w:pPr>
        <w:numPr>
          <w:ilvl w:val="1"/>
          <w:numId w:val="2"/>
        </w:numPr>
      </w:pPr>
      <w:r w:rsidRPr="00155D67">
        <w:t xml:space="preserve">Use the </w:t>
      </w:r>
      <w:r w:rsidRPr="00155D67">
        <w:rPr>
          <w:b/>
          <w:bCs/>
        </w:rPr>
        <w:t>same train/</w:t>
      </w:r>
      <w:proofErr w:type="spellStart"/>
      <w:r w:rsidRPr="00155D67">
        <w:rPr>
          <w:b/>
          <w:bCs/>
        </w:rPr>
        <w:t>val</w:t>
      </w:r>
      <w:proofErr w:type="spellEnd"/>
      <w:r w:rsidRPr="00155D67">
        <w:rPr>
          <w:b/>
          <w:bCs/>
        </w:rPr>
        <w:t>/test partition</w:t>
      </w:r>
      <w:r w:rsidRPr="00155D67">
        <w:t xml:space="preserve"> and random seed for all runs.</w:t>
      </w:r>
    </w:p>
    <w:p w14:paraId="17C7B1B9" w14:textId="77777777" w:rsidR="007750D7" w:rsidRPr="00155D67" w:rsidRDefault="007750D7" w:rsidP="007750D7">
      <w:r w:rsidRPr="00155D67">
        <w:rPr>
          <w:b/>
          <w:bCs/>
        </w:rPr>
        <w:t>Metrics to report</w:t>
      </w:r>
    </w:p>
    <w:p w14:paraId="62F9CC1D" w14:textId="77777777" w:rsidR="007750D7" w:rsidRPr="00155D67" w:rsidRDefault="007750D7" w:rsidP="007750D7">
      <w:pPr>
        <w:numPr>
          <w:ilvl w:val="0"/>
          <w:numId w:val="3"/>
        </w:numPr>
      </w:pPr>
      <w:r w:rsidRPr="00155D67">
        <w:t xml:space="preserve">Test </w:t>
      </w:r>
      <w:r w:rsidRPr="00155D67">
        <w:rPr>
          <w:b/>
          <w:bCs/>
        </w:rPr>
        <w:t>accuracy</w:t>
      </w:r>
      <w:r w:rsidRPr="00155D67">
        <w:t xml:space="preserve"> for each feature type.</w:t>
      </w:r>
    </w:p>
    <w:p w14:paraId="2418606F" w14:textId="77777777" w:rsidR="007750D7" w:rsidRPr="00155D67" w:rsidRDefault="007750D7" w:rsidP="007750D7">
      <w:pPr>
        <w:numPr>
          <w:ilvl w:val="0"/>
          <w:numId w:val="3"/>
        </w:numPr>
      </w:pPr>
      <w:r w:rsidRPr="00155D67">
        <w:t xml:space="preserve">At least </w:t>
      </w:r>
      <w:r w:rsidRPr="00155D67">
        <w:rPr>
          <w:b/>
          <w:bCs/>
        </w:rPr>
        <w:t>one confusion matrix</w:t>
      </w:r>
      <w:r w:rsidRPr="00155D67">
        <w:t xml:space="preserve"> (e.g. for the best-performing feature such as hybrid).</w:t>
      </w:r>
    </w:p>
    <w:p w14:paraId="56384B61" w14:textId="77777777" w:rsidR="007750D7" w:rsidRPr="00155D67" w:rsidRDefault="007750D7" w:rsidP="007750D7">
      <w:r w:rsidRPr="00155D67">
        <w:rPr>
          <w:b/>
          <w:bCs/>
        </w:rPr>
        <w:lastRenderedPageBreak/>
        <w:t>Figures to include in the report</w:t>
      </w:r>
    </w:p>
    <w:p w14:paraId="48B0A5E6" w14:textId="77777777" w:rsidR="007750D7" w:rsidRPr="00155D67" w:rsidRDefault="007750D7" w:rsidP="007750D7">
      <w:pPr>
        <w:numPr>
          <w:ilvl w:val="0"/>
          <w:numId w:val="4"/>
        </w:numPr>
      </w:pPr>
      <w:r w:rsidRPr="00155D67">
        <w:rPr>
          <w:b/>
          <w:bCs/>
        </w:rPr>
        <w:t>Figure 1:</w:t>
      </w:r>
      <w:r w:rsidRPr="00155D67">
        <w:t xml:space="preserve"> Bar chart of test accuracy vs. feature type (shape / DCT / PCA / hybrid).</w:t>
      </w:r>
    </w:p>
    <w:p w14:paraId="3BD94458" w14:textId="77777777" w:rsidR="007750D7" w:rsidRPr="00155D67" w:rsidRDefault="007750D7" w:rsidP="007750D7">
      <w:pPr>
        <w:numPr>
          <w:ilvl w:val="0"/>
          <w:numId w:val="4"/>
        </w:numPr>
      </w:pPr>
      <w:r w:rsidRPr="00155D67">
        <w:rPr>
          <w:b/>
          <w:bCs/>
        </w:rPr>
        <w:t>Figure 2 (optional):</w:t>
      </w:r>
      <w:r w:rsidRPr="00155D67">
        <w:t xml:space="preserve"> 2D feature visualisation (e.g. PCA scatterplot) for one or more feature types.</w:t>
      </w:r>
    </w:p>
    <w:p w14:paraId="191FAB01" w14:textId="77777777" w:rsidR="007750D7" w:rsidRPr="00155D67" w:rsidRDefault="007750D7" w:rsidP="007750D7">
      <w:pPr>
        <w:numPr>
          <w:ilvl w:val="0"/>
          <w:numId w:val="4"/>
        </w:numPr>
      </w:pPr>
      <w:r w:rsidRPr="00155D67">
        <w:rPr>
          <w:b/>
          <w:bCs/>
        </w:rPr>
        <w:t>Figure 3:</w:t>
      </w:r>
      <w:r w:rsidRPr="00155D67">
        <w:t xml:space="preserve"> Confusion matrix for the best visual feature configuration.</w:t>
      </w:r>
    </w:p>
    <w:p w14:paraId="6EF00054" w14:textId="77777777" w:rsidR="007750D7" w:rsidRPr="00155D67" w:rsidRDefault="007750D7" w:rsidP="007750D7">
      <w:r w:rsidRPr="00155D67">
        <w:pict w14:anchorId="31D34905">
          <v:rect id="_x0000_i1025" style="width:0;height:1.5pt" o:hralign="center" o:hrstd="t" o:hr="t" fillcolor="#a0a0a0" stroked="f"/>
        </w:pict>
      </w:r>
    </w:p>
    <w:p w14:paraId="084994D9" w14:textId="77777777" w:rsidR="007750D7" w:rsidRPr="00155D67" w:rsidRDefault="007750D7" w:rsidP="007750D7">
      <w:pPr>
        <w:rPr>
          <w:b/>
          <w:bCs/>
        </w:rPr>
      </w:pPr>
      <w:r w:rsidRPr="00155D67">
        <w:rPr>
          <w:b/>
          <w:bCs/>
        </w:rPr>
        <w:t>2. Visual-Only Baseline System</w:t>
      </w:r>
    </w:p>
    <w:p w14:paraId="09E005E7" w14:textId="77777777" w:rsidR="007750D7" w:rsidRPr="00155D67" w:rsidRDefault="007750D7" w:rsidP="007750D7">
      <w:r w:rsidRPr="00155D67">
        <w:rPr>
          <w:b/>
          <w:bCs/>
        </w:rPr>
        <w:t>Objective</w:t>
      </w:r>
      <w:r w:rsidRPr="00155D67">
        <w:br/>
        <w:t xml:space="preserve">Establish a baseline lip-reading system that uses </w:t>
      </w:r>
      <w:r w:rsidRPr="00155D67">
        <w:rPr>
          <w:b/>
          <w:bCs/>
        </w:rPr>
        <w:t>only video features</w:t>
      </w:r>
      <w:r w:rsidRPr="00155D67">
        <w:t>, as required by the coursework specification.</w:t>
      </w:r>
    </w:p>
    <w:p w14:paraId="724F23D1" w14:textId="77777777" w:rsidR="007750D7" w:rsidRPr="00155D67" w:rsidRDefault="007750D7" w:rsidP="007750D7">
      <w:r w:rsidRPr="00155D67">
        <w:rPr>
          <w:b/>
          <w:bCs/>
        </w:rPr>
        <w:t>Setup</w:t>
      </w:r>
    </w:p>
    <w:p w14:paraId="611DEBE8" w14:textId="77777777" w:rsidR="007750D7" w:rsidRPr="00155D67" w:rsidRDefault="007750D7" w:rsidP="007750D7">
      <w:pPr>
        <w:numPr>
          <w:ilvl w:val="0"/>
          <w:numId w:val="5"/>
        </w:numPr>
      </w:pPr>
      <w:r w:rsidRPr="00155D67">
        <w:t xml:space="preserve">Use the </w:t>
      </w:r>
      <w:r w:rsidRPr="00155D67">
        <w:rPr>
          <w:b/>
          <w:bCs/>
        </w:rPr>
        <w:t>best visual feature</w:t>
      </w:r>
      <w:r w:rsidRPr="00155D67">
        <w:t xml:space="preserve"> from Section 1 (likely hybrid).</w:t>
      </w:r>
    </w:p>
    <w:p w14:paraId="53EFFB2C" w14:textId="77777777" w:rsidR="007750D7" w:rsidRPr="00155D67" w:rsidRDefault="007750D7" w:rsidP="007750D7">
      <w:pPr>
        <w:numPr>
          <w:ilvl w:val="0"/>
          <w:numId w:val="5"/>
        </w:numPr>
      </w:pPr>
      <w:r w:rsidRPr="00155D67">
        <w:t>Model: CNN (or other defined architecture) operating on visual feature sequences.</w:t>
      </w:r>
    </w:p>
    <w:p w14:paraId="3883A34C" w14:textId="77777777" w:rsidR="007750D7" w:rsidRPr="00155D67" w:rsidRDefault="007750D7" w:rsidP="007750D7">
      <w:pPr>
        <w:numPr>
          <w:ilvl w:val="0"/>
          <w:numId w:val="5"/>
        </w:numPr>
      </w:pPr>
      <w:r w:rsidRPr="00155D67">
        <w:t>Input shape: time × feature dimension (or feature × time with a channel dimension).</w:t>
      </w:r>
    </w:p>
    <w:p w14:paraId="2D1C6C0F" w14:textId="77777777" w:rsidR="007750D7" w:rsidRPr="00155D67" w:rsidRDefault="007750D7" w:rsidP="007750D7">
      <w:pPr>
        <w:numPr>
          <w:ilvl w:val="0"/>
          <w:numId w:val="5"/>
        </w:numPr>
      </w:pPr>
      <w:r w:rsidRPr="00155D67">
        <w:t xml:space="preserve">Same </w:t>
      </w:r>
      <w:r w:rsidRPr="00155D67">
        <w:rPr>
          <w:b/>
          <w:bCs/>
        </w:rPr>
        <w:t>train / validation / test split</w:t>
      </w:r>
      <w:r w:rsidRPr="00155D67">
        <w:t xml:space="preserve"> as in Section 1.</w:t>
      </w:r>
    </w:p>
    <w:p w14:paraId="366A3FEF" w14:textId="77777777" w:rsidR="007750D7" w:rsidRPr="00155D67" w:rsidRDefault="007750D7" w:rsidP="007750D7">
      <w:r w:rsidRPr="00155D67">
        <w:rPr>
          <w:b/>
          <w:bCs/>
        </w:rPr>
        <w:t>Experiments / Tests</w:t>
      </w:r>
    </w:p>
    <w:p w14:paraId="25238E6A" w14:textId="77777777" w:rsidR="007750D7" w:rsidRPr="00155D67" w:rsidRDefault="007750D7" w:rsidP="007750D7">
      <w:pPr>
        <w:numPr>
          <w:ilvl w:val="0"/>
          <w:numId w:val="6"/>
        </w:numPr>
      </w:pPr>
      <w:r w:rsidRPr="00155D67">
        <w:t>Train the visual-only model on the training set, monitor performance on the validation set.</w:t>
      </w:r>
    </w:p>
    <w:p w14:paraId="601B4322" w14:textId="77777777" w:rsidR="007750D7" w:rsidRPr="00155D67" w:rsidRDefault="007750D7" w:rsidP="007750D7">
      <w:pPr>
        <w:numPr>
          <w:ilvl w:val="0"/>
          <w:numId w:val="6"/>
        </w:numPr>
      </w:pPr>
      <w:r w:rsidRPr="00155D67">
        <w:t>After training, evaluate on the held-out test set.</w:t>
      </w:r>
    </w:p>
    <w:p w14:paraId="10EB6C43" w14:textId="77777777" w:rsidR="007750D7" w:rsidRPr="00155D67" w:rsidRDefault="007750D7" w:rsidP="007750D7">
      <w:r w:rsidRPr="00155D67">
        <w:rPr>
          <w:b/>
          <w:bCs/>
        </w:rPr>
        <w:t>Metrics to report</w:t>
      </w:r>
    </w:p>
    <w:p w14:paraId="32A4F1F3" w14:textId="77777777" w:rsidR="007750D7" w:rsidRPr="00155D67" w:rsidRDefault="007750D7" w:rsidP="007750D7">
      <w:pPr>
        <w:numPr>
          <w:ilvl w:val="0"/>
          <w:numId w:val="7"/>
        </w:numPr>
      </w:pPr>
      <w:r w:rsidRPr="00155D67">
        <w:t xml:space="preserve">Training and validation </w:t>
      </w:r>
      <w:r w:rsidRPr="00155D67">
        <w:rPr>
          <w:b/>
          <w:bCs/>
        </w:rPr>
        <w:t>accuracy vs. epoch</w:t>
      </w:r>
      <w:r w:rsidRPr="00155D67">
        <w:t>.</w:t>
      </w:r>
    </w:p>
    <w:p w14:paraId="7CE2C62C" w14:textId="77777777" w:rsidR="007750D7" w:rsidRPr="00155D67" w:rsidRDefault="007750D7" w:rsidP="007750D7">
      <w:pPr>
        <w:numPr>
          <w:ilvl w:val="0"/>
          <w:numId w:val="7"/>
        </w:numPr>
      </w:pPr>
      <w:r w:rsidRPr="00155D67">
        <w:t xml:space="preserve">Final </w:t>
      </w:r>
      <w:r w:rsidRPr="00155D67">
        <w:rPr>
          <w:b/>
          <w:bCs/>
        </w:rPr>
        <w:t>test accuracy</w:t>
      </w:r>
      <w:r w:rsidRPr="00155D67">
        <w:t>.</w:t>
      </w:r>
    </w:p>
    <w:p w14:paraId="22D99074" w14:textId="77777777" w:rsidR="007750D7" w:rsidRPr="00155D67" w:rsidRDefault="007750D7" w:rsidP="007750D7">
      <w:pPr>
        <w:numPr>
          <w:ilvl w:val="0"/>
          <w:numId w:val="7"/>
        </w:numPr>
      </w:pPr>
      <w:r w:rsidRPr="00155D67">
        <w:rPr>
          <w:b/>
          <w:bCs/>
        </w:rPr>
        <w:t>Confusion matrix</w:t>
      </w:r>
      <w:r w:rsidRPr="00155D67">
        <w:t xml:space="preserve"> on the test set (speaker vs. predicted speaker).</w:t>
      </w:r>
    </w:p>
    <w:p w14:paraId="0F877F65" w14:textId="77777777" w:rsidR="007750D7" w:rsidRPr="00155D67" w:rsidRDefault="007750D7" w:rsidP="007750D7">
      <w:r w:rsidRPr="00155D67">
        <w:rPr>
          <w:b/>
          <w:bCs/>
        </w:rPr>
        <w:t>Figures to include</w:t>
      </w:r>
    </w:p>
    <w:p w14:paraId="5C2F0395" w14:textId="77777777" w:rsidR="007750D7" w:rsidRPr="00155D67" w:rsidRDefault="007750D7" w:rsidP="007750D7">
      <w:pPr>
        <w:numPr>
          <w:ilvl w:val="0"/>
          <w:numId w:val="8"/>
        </w:numPr>
      </w:pPr>
      <w:r w:rsidRPr="00155D67">
        <w:rPr>
          <w:b/>
          <w:bCs/>
        </w:rPr>
        <w:t>Figure 4:</w:t>
      </w:r>
      <w:r w:rsidRPr="00155D67">
        <w:t xml:space="preserve"> Training and validation accuracy (or loss) curves over epochs.</w:t>
      </w:r>
    </w:p>
    <w:p w14:paraId="12A94652" w14:textId="77777777" w:rsidR="007750D7" w:rsidRPr="00155D67" w:rsidRDefault="007750D7" w:rsidP="007750D7">
      <w:pPr>
        <w:numPr>
          <w:ilvl w:val="0"/>
          <w:numId w:val="8"/>
        </w:numPr>
      </w:pPr>
      <w:r w:rsidRPr="00155D67">
        <w:rPr>
          <w:b/>
          <w:bCs/>
        </w:rPr>
        <w:t>Figure 5:</w:t>
      </w:r>
      <w:r w:rsidRPr="00155D67">
        <w:t xml:space="preserve"> Confusion matrix of the visual-only baseline on the test set.</w:t>
      </w:r>
    </w:p>
    <w:p w14:paraId="02FB6D71" w14:textId="77777777" w:rsidR="007750D7" w:rsidRPr="00155D67" w:rsidRDefault="007750D7" w:rsidP="007750D7">
      <w:r w:rsidRPr="00155D67">
        <w:pict w14:anchorId="11A515BE">
          <v:rect id="_x0000_i1026" style="width:0;height:1.5pt" o:hralign="center" o:hrstd="t" o:hr="t" fillcolor="#a0a0a0" stroked="f"/>
        </w:pict>
      </w:r>
    </w:p>
    <w:p w14:paraId="02A23DA1" w14:textId="77777777" w:rsidR="007750D7" w:rsidRPr="00155D67" w:rsidRDefault="007750D7" w:rsidP="007750D7">
      <w:pPr>
        <w:rPr>
          <w:b/>
          <w:bCs/>
        </w:rPr>
      </w:pPr>
      <w:r w:rsidRPr="00155D67">
        <w:rPr>
          <w:b/>
          <w:bCs/>
        </w:rPr>
        <w:t>3. Audio-Only Baseline System</w:t>
      </w:r>
    </w:p>
    <w:p w14:paraId="2522F819" w14:textId="77777777" w:rsidR="007750D7" w:rsidRPr="00155D67" w:rsidRDefault="007750D7" w:rsidP="007750D7">
      <w:r w:rsidRPr="00155D67">
        <w:rPr>
          <w:b/>
          <w:bCs/>
        </w:rPr>
        <w:t>Objective</w:t>
      </w:r>
      <w:r w:rsidRPr="00155D67">
        <w:br/>
        <w:t xml:space="preserve">Provide an acoustic baseline to compare against the visual-only and audio-visual systems, </w:t>
      </w:r>
      <w:r w:rsidRPr="00155D67">
        <w:lastRenderedPageBreak/>
        <w:t>especially under clean conditions.</w:t>
      </w:r>
    </w:p>
    <w:p w14:paraId="4994A0CE" w14:textId="77777777" w:rsidR="007750D7" w:rsidRPr="00155D67" w:rsidRDefault="007750D7" w:rsidP="007750D7">
      <w:r w:rsidRPr="00155D67">
        <w:rPr>
          <w:b/>
          <w:bCs/>
        </w:rPr>
        <w:t>Setup</w:t>
      </w:r>
    </w:p>
    <w:p w14:paraId="65E9ED34" w14:textId="77777777" w:rsidR="007750D7" w:rsidRPr="00155D67" w:rsidRDefault="007750D7" w:rsidP="007750D7">
      <w:pPr>
        <w:numPr>
          <w:ilvl w:val="0"/>
          <w:numId w:val="9"/>
        </w:numPr>
      </w:pPr>
      <w:r w:rsidRPr="00155D67">
        <w:t xml:space="preserve">Audio features: e.g. MFCC (or </w:t>
      </w:r>
      <w:proofErr w:type="spellStart"/>
      <w:r w:rsidRPr="00155D67">
        <w:t>filterbank</w:t>
      </w:r>
      <w:proofErr w:type="spellEnd"/>
      <w:r w:rsidRPr="00155D67">
        <w:t>) features extracted from the clean speech audio.</w:t>
      </w:r>
    </w:p>
    <w:p w14:paraId="5A3DD315" w14:textId="77777777" w:rsidR="007750D7" w:rsidRPr="00155D67" w:rsidRDefault="007750D7" w:rsidP="007750D7">
      <w:pPr>
        <w:numPr>
          <w:ilvl w:val="0"/>
          <w:numId w:val="9"/>
        </w:numPr>
      </w:pPr>
      <w:r w:rsidRPr="00155D67">
        <w:t>Model: CNN / DNN for speaker classification using audio features.</w:t>
      </w:r>
    </w:p>
    <w:p w14:paraId="10D7BBC0" w14:textId="77777777" w:rsidR="007750D7" w:rsidRPr="00155D67" w:rsidRDefault="007750D7" w:rsidP="007750D7">
      <w:pPr>
        <w:numPr>
          <w:ilvl w:val="0"/>
          <w:numId w:val="9"/>
        </w:numPr>
      </w:pPr>
      <w:r w:rsidRPr="00155D67">
        <w:t xml:space="preserve">Use the </w:t>
      </w:r>
      <w:r w:rsidRPr="00155D67">
        <w:rPr>
          <w:b/>
          <w:bCs/>
        </w:rPr>
        <w:t>same subject split</w:t>
      </w:r>
      <w:r w:rsidRPr="00155D67">
        <w:t xml:space="preserve"> into train / validation / test as visual experiments (ideally the same utterance IDs where possible).</w:t>
      </w:r>
    </w:p>
    <w:p w14:paraId="3F4A768A" w14:textId="77777777" w:rsidR="007750D7" w:rsidRPr="00155D67" w:rsidRDefault="007750D7" w:rsidP="007750D7">
      <w:r w:rsidRPr="00155D67">
        <w:rPr>
          <w:b/>
          <w:bCs/>
        </w:rPr>
        <w:t>Experiments / Tests</w:t>
      </w:r>
    </w:p>
    <w:p w14:paraId="26B2520B" w14:textId="77777777" w:rsidR="007750D7" w:rsidRPr="00155D67" w:rsidRDefault="007750D7" w:rsidP="007750D7">
      <w:pPr>
        <w:numPr>
          <w:ilvl w:val="0"/>
          <w:numId w:val="10"/>
        </w:numPr>
      </w:pPr>
      <w:r w:rsidRPr="00155D67">
        <w:t xml:space="preserve">Train the audio-only classifier on </w:t>
      </w:r>
      <w:r w:rsidRPr="00155D67">
        <w:rPr>
          <w:b/>
          <w:bCs/>
        </w:rPr>
        <w:t>clean audio</w:t>
      </w:r>
      <w:r w:rsidRPr="00155D67">
        <w:t xml:space="preserve"> (no added noise).</w:t>
      </w:r>
    </w:p>
    <w:p w14:paraId="22023588" w14:textId="77777777" w:rsidR="007750D7" w:rsidRPr="00155D67" w:rsidRDefault="007750D7" w:rsidP="007750D7">
      <w:pPr>
        <w:numPr>
          <w:ilvl w:val="0"/>
          <w:numId w:val="10"/>
        </w:numPr>
      </w:pPr>
      <w:r w:rsidRPr="00155D67">
        <w:t>Evaluate on the corresponding clean test set.</w:t>
      </w:r>
    </w:p>
    <w:p w14:paraId="49CC6B76" w14:textId="77777777" w:rsidR="007750D7" w:rsidRPr="00155D67" w:rsidRDefault="007750D7" w:rsidP="007750D7">
      <w:r w:rsidRPr="00155D67">
        <w:rPr>
          <w:b/>
          <w:bCs/>
        </w:rPr>
        <w:t>Metrics to report</w:t>
      </w:r>
    </w:p>
    <w:p w14:paraId="42436B87" w14:textId="77777777" w:rsidR="007750D7" w:rsidRPr="00155D67" w:rsidRDefault="007750D7" w:rsidP="007750D7">
      <w:pPr>
        <w:numPr>
          <w:ilvl w:val="0"/>
          <w:numId w:val="11"/>
        </w:numPr>
      </w:pPr>
      <w:r w:rsidRPr="00155D67">
        <w:t xml:space="preserve">Test </w:t>
      </w:r>
      <w:r w:rsidRPr="00155D67">
        <w:rPr>
          <w:b/>
          <w:bCs/>
        </w:rPr>
        <w:t>accuracy</w:t>
      </w:r>
      <w:r w:rsidRPr="00155D67">
        <w:t xml:space="preserve"> on clean speech.</w:t>
      </w:r>
    </w:p>
    <w:p w14:paraId="2F80F5D5" w14:textId="77777777" w:rsidR="007750D7" w:rsidRPr="00155D67" w:rsidRDefault="007750D7" w:rsidP="007750D7">
      <w:pPr>
        <w:numPr>
          <w:ilvl w:val="0"/>
          <w:numId w:val="11"/>
        </w:numPr>
      </w:pPr>
      <w:r w:rsidRPr="00155D67">
        <w:t xml:space="preserve">Optionally a </w:t>
      </w:r>
      <w:r w:rsidRPr="00155D67">
        <w:rPr>
          <w:b/>
          <w:bCs/>
        </w:rPr>
        <w:t>confusion matrix</w:t>
      </w:r>
      <w:r w:rsidRPr="00155D67">
        <w:t xml:space="preserve"> if you want symmetry with the visual-only baseline.</w:t>
      </w:r>
    </w:p>
    <w:p w14:paraId="0163B36A" w14:textId="77777777" w:rsidR="007750D7" w:rsidRPr="00155D67" w:rsidRDefault="007750D7" w:rsidP="007750D7">
      <w:r w:rsidRPr="00155D67">
        <w:rPr>
          <w:b/>
          <w:bCs/>
        </w:rPr>
        <w:t>Figures to include</w:t>
      </w:r>
    </w:p>
    <w:p w14:paraId="68E6A479" w14:textId="77777777" w:rsidR="007750D7" w:rsidRPr="00155D67" w:rsidRDefault="007750D7" w:rsidP="007750D7">
      <w:pPr>
        <w:numPr>
          <w:ilvl w:val="0"/>
          <w:numId w:val="12"/>
        </w:numPr>
      </w:pPr>
      <w:r w:rsidRPr="00155D67">
        <w:t xml:space="preserve">Optionally: </w:t>
      </w:r>
      <w:r w:rsidRPr="00155D67">
        <w:rPr>
          <w:b/>
          <w:bCs/>
        </w:rPr>
        <w:t>Figure 6:</w:t>
      </w:r>
      <w:r w:rsidRPr="00155D67">
        <w:t xml:space="preserve"> Confusion matrix for the audio-only clean condition.</w:t>
      </w:r>
    </w:p>
    <w:p w14:paraId="7340B449" w14:textId="77777777" w:rsidR="007750D7" w:rsidRPr="00155D67" w:rsidRDefault="007750D7" w:rsidP="007750D7">
      <w:pPr>
        <w:numPr>
          <w:ilvl w:val="0"/>
          <w:numId w:val="12"/>
        </w:numPr>
      </w:pPr>
      <w:r w:rsidRPr="00155D67">
        <w:t>Or, if you want to keep figures minimal, integrate this result into the summary comparison plot in Section 5.</w:t>
      </w:r>
    </w:p>
    <w:p w14:paraId="14514344" w14:textId="77777777" w:rsidR="007750D7" w:rsidRPr="00155D67" w:rsidRDefault="007750D7" w:rsidP="007750D7">
      <w:r w:rsidRPr="00155D67">
        <w:pict w14:anchorId="053FD419">
          <v:rect id="_x0000_i1027" style="width:0;height:1.5pt" o:hralign="center" o:hrstd="t" o:hr="t" fillcolor="#a0a0a0" stroked="f"/>
        </w:pict>
      </w:r>
    </w:p>
    <w:p w14:paraId="0C8E4D2A" w14:textId="77777777" w:rsidR="007750D7" w:rsidRPr="00155D67" w:rsidRDefault="007750D7" w:rsidP="007750D7">
      <w:pPr>
        <w:rPr>
          <w:b/>
          <w:bCs/>
        </w:rPr>
      </w:pPr>
      <w:r w:rsidRPr="00155D67">
        <w:rPr>
          <w:b/>
          <w:bCs/>
        </w:rPr>
        <w:t>4. Audio-Visual (AV) System + Noise Robustness</w:t>
      </w:r>
    </w:p>
    <w:p w14:paraId="4A330658" w14:textId="77777777" w:rsidR="007750D7" w:rsidRPr="00155D67" w:rsidRDefault="007750D7" w:rsidP="007750D7">
      <w:r w:rsidRPr="00155D67">
        <w:rPr>
          <w:b/>
          <w:bCs/>
        </w:rPr>
        <w:t>Objective</w:t>
      </w:r>
      <w:r w:rsidRPr="00155D67">
        <w:br/>
        <w:t>Build an early-integration audio-visual recogniser and quantify how much the visual modality improves robustness under different acoustic noise conditions.</w:t>
      </w:r>
    </w:p>
    <w:p w14:paraId="22873FC1" w14:textId="77777777" w:rsidR="007750D7" w:rsidRPr="00155D67" w:rsidRDefault="007750D7" w:rsidP="007750D7">
      <w:r w:rsidRPr="00155D67">
        <w:rPr>
          <w:b/>
          <w:bCs/>
        </w:rPr>
        <w:t>Setup</w:t>
      </w:r>
    </w:p>
    <w:p w14:paraId="39A5842A" w14:textId="77777777" w:rsidR="007750D7" w:rsidRPr="00155D67" w:rsidRDefault="007750D7" w:rsidP="007750D7">
      <w:pPr>
        <w:numPr>
          <w:ilvl w:val="0"/>
          <w:numId w:val="13"/>
        </w:numPr>
      </w:pPr>
      <w:r w:rsidRPr="00155D67">
        <w:t>Visual stream: best visual feature from Section 1 (e.g. hybrid).</w:t>
      </w:r>
    </w:p>
    <w:p w14:paraId="1DCC09D0" w14:textId="77777777" w:rsidR="007750D7" w:rsidRPr="00155D67" w:rsidRDefault="007750D7" w:rsidP="007750D7">
      <w:pPr>
        <w:numPr>
          <w:ilvl w:val="0"/>
          <w:numId w:val="13"/>
        </w:numPr>
      </w:pPr>
      <w:r w:rsidRPr="00155D67">
        <w:t>Audio stream: MFCC (or chosen audio feature).</w:t>
      </w:r>
    </w:p>
    <w:p w14:paraId="37A14023" w14:textId="77777777" w:rsidR="007750D7" w:rsidRPr="00155D67" w:rsidRDefault="007750D7" w:rsidP="007750D7">
      <w:pPr>
        <w:numPr>
          <w:ilvl w:val="0"/>
          <w:numId w:val="13"/>
        </w:numPr>
      </w:pPr>
      <w:r w:rsidRPr="00155D67">
        <w:t xml:space="preserve">Fusion strategy: </w:t>
      </w:r>
      <w:r w:rsidRPr="00155D67">
        <w:rPr>
          <w:b/>
          <w:bCs/>
        </w:rPr>
        <w:t>early integration</w:t>
      </w:r>
      <w:r w:rsidRPr="00155D67">
        <w:t xml:space="preserve"> (e.g. concatenate or otherwise combine audio and visual features into a joint supervector, then feed into a CNN).</w:t>
      </w:r>
    </w:p>
    <w:p w14:paraId="402654CF" w14:textId="77777777" w:rsidR="007750D7" w:rsidRPr="00155D67" w:rsidRDefault="007750D7" w:rsidP="007750D7">
      <w:pPr>
        <w:numPr>
          <w:ilvl w:val="0"/>
          <w:numId w:val="13"/>
        </w:numPr>
      </w:pPr>
      <w:r w:rsidRPr="00155D67">
        <w:t xml:space="preserve">Use the same </w:t>
      </w:r>
      <w:r w:rsidRPr="00155D67">
        <w:rPr>
          <w:b/>
          <w:bCs/>
        </w:rPr>
        <w:t>subject split</w:t>
      </w:r>
      <w:r w:rsidRPr="00155D67">
        <w:t xml:space="preserve"> as before.</w:t>
      </w:r>
    </w:p>
    <w:p w14:paraId="199057BA" w14:textId="77777777" w:rsidR="007750D7" w:rsidRPr="00155D67" w:rsidRDefault="007750D7" w:rsidP="007750D7">
      <w:r w:rsidRPr="00155D67">
        <w:rPr>
          <w:b/>
          <w:bCs/>
        </w:rPr>
        <w:t>Noise conditions</w:t>
      </w:r>
    </w:p>
    <w:p w14:paraId="51823BD5" w14:textId="77777777" w:rsidR="007750D7" w:rsidRPr="00155D67" w:rsidRDefault="007750D7" w:rsidP="007750D7">
      <w:pPr>
        <w:numPr>
          <w:ilvl w:val="0"/>
          <w:numId w:val="14"/>
        </w:numPr>
      </w:pPr>
      <w:r w:rsidRPr="00155D67">
        <w:t>Generate noisy speech by adding noise at multiple SNR levels, e.g.:</w:t>
      </w:r>
    </w:p>
    <w:p w14:paraId="0C3E3C3D" w14:textId="77777777" w:rsidR="007750D7" w:rsidRPr="00155D67" w:rsidRDefault="007750D7" w:rsidP="007750D7">
      <w:pPr>
        <w:numPr>
          <w:ilvl w:val="1"/>
          <w:numId w:val="14"/>
        </w:numPr>
      </w:pPr>
      <w:r w:rsidRPr="00155D67">
        <w:rPr>
          <w:b/>
          <w:bCs/>
        </w:rPr>
        <w:t>Clean</w:t>
      </w:r>
      <w:r w:rsidRPr="00155D67">
        <w:t xml:space="preserve"> (no added noise).</w:t>
      </w:r>
    </w:p>
    <w:p w14:paraId="4A99AC2D" w14:textId="77777777" w:rsidR="007750D7" w:rsidRPr="00155D67" w:rsidRDefault="007750D7" w:rsidP="007750D7">
      <w:pPr>
        <w:numPr>
          <w:ilvl w:val="1"/>
          <w:numId w:val="14"/>
        </w:numPr>
      </w:pPr>
      <w:r w:rsidRPr="00155D67">
        <w:rPr>
          <w:b/>
          <w:bCs/>
        </w:rPr>
        <w:lastRenderedPageBreak/>
        <w:t>20 dB SNR</w:t>
      </w:r>
      <w:r w:rsidRPr="00155D67">
        <w:t>.</w:t>
      </w:r>
    </w:p>
    <w:p w14:paraId="046F2726" w14:textId="77777777" w:rsidR="007750D7" w:rsidRPr="00155D67" w:rsidRDefault="007750D7" w:rsidP="007750D7">
      <w:pPr>
        <w:numPr>
          <w:ilvl w:val="1"/>
          <w:numId w:val="14"/>
        </w:numPr>
      </w:pPr>
      <w:r w:rsidRPr="00155D67">
        <w:rPr>
          <w:b/>
          <w:bCs/>
        </w:rPr>
        <w:t>10 dB SNR</w:t>
      </w:r>
      <w:r w:rsidRPr="00155D67">
        <w:t>.</w:t>
      </w:r>
    </w:p>
    <w:p w14:paraId="373D8664" w14:textId="77777777" w:rsidR="007750D7" w:rsidRPr="00155D67" w:rsidRDefault="007750D7" w:rsidP="007750D7">
      <w:pPr>
        <w:numPr>
          <w:ilvl w:val="1"/>
          <w:numId w:val="14"/>
        </w:numPr>
      </w:pPr>
      <w:r w:rsidRPr="00155D67">
        <w:rPr>
          <w:b/>
          <w:bCs/>
        </w:rPr>
        <w:t>0 dB SNR</w:t>
      </w:r>
      <w:r w:rsidRPr="00155D67">
        <w:t>.</w:t>
      </w:r>
    </w:p>
    <w:p w14:paraId="4E597CE6" w14:textId="77777777" w:rsidR="007750D7" w:rsidRPr="00155D67" w:rsidRDefault="007750D7" w:rsidP="007750D7">
      <w:pPr>
        <w:numPr>
          <w:ilvl w:val="0"/>
          <w:numId w:val="14"/>
        </w:numPr>
      </w:pPr>
      <w:r w:rsidRPr="00155D67">
        <w:t xml:space="preserve">For each SNR level, create a noisy version of the </w:t>
      </w:r>
      <w:r w:rsidRPr="00155D67">
        <w:rPr>
          <w:b/>
          <w:bCs/>
        </w:rPr>
        <w:t>same utterances</w:t>
      </w:r>
      <w:r w:rsidRPr="00155D67">
        <w:t xml:space="preserve"> as in the clean test set.</w:t>
      </w:r>
    </w:p>
    <w:p w14:paraId="5A1963D6" w14:textId="77777777" w:rsidR="007750D7" w:rsidRPr="00155D67" w:rsidRDefault="007750D7" w:rsidP="007750D7">
      <w:r w:rsidRPr="00155D67">
        <w:rPr>
          <w:b/>
          <w:bCs/>
        </w:rPr>
        <w:t>Experiments / Tests</w:t>
      </w:r>
    </w:p>
    <w:p w14:paraId="1B17F23E" w14:textId="77777777" w:rsidR="007750D7" w:rsidRPr="00155D67" w:rsidRDefault="007750D7" w:rsidP="007750D7">
      <w:pPr>
        <w:numPr>
          <w:ilvl w:val="0"/>
          <w:numId w:val="15"/>
        </w:numPr>
      </w:pPr>
      <w:r w:rsidRPr="00155D67">
        <w:rPr>
          <w:b/>
          <w:bCs/>
        </w:rPr>
        <w:t>Train AV model on clean data</w:t>
      </w:r>
    </w:p>
    <w:p w14:paraId="00B504C7" w14:textId="77777777" w:rsidR="007750D7" w:rsidRPr="00155D67" w:rsidRDefault="007750D7" w:rsidP="007750D7">
      <w:pPr>
        <w:numPr>
          <w:ilvl w:val="1"/>
          <w:numId w:val="15"/>
        </w:numPr>
      </w:pPr>
      <w:r w:rsidRPr="00155D67">
        <w:t>Train the AV model using clean audio + corresponding visual features.</w:t>
      </w:r>
    </w:p>
    <w:p w14:paraId="3B84E803" w14:textId="77777777" w:rsidR="007750D7" w:rsidRPr="00155D67" w:rsidRDefault="007750D7" w:rsidP="007750D7">
      <w:pPr>
        <w:numPr>
          <w:ilvl w:val="1"/>
          <w:numId w:val="15"/>
        </w:numPr>
      </w:pPr>
      <w:r w:rsidRPr="00155D67">
        <w:t xml:space="preserve">Evaluate on the clean test set to get </w:t>
      </w:r>
      <w:proofErr w:type="spellStart"/>
      <w:r w:rsidRPr="00155D67">
        <w:rPr>
          <w:b/>
          <w:bCs/>
        </w:rPr>
        <w:t>Acc_AV_clean</w:t>
      </w:r>
      <w:proofErr w:type="spellEnd"/>
      <w:r w:rsidRPr="00155D67">
        <w:t>.</w:t>
      </w:r>
    </w:p>
    <w:p w14:paraId="74C58AE3" w14:textId="77777777" w:rsidR="007750D7" w:rsidRPr="00155D67" w:rsidRDefault="007750D7" w:rsidP="007750D7">
      <w:pPr>
        <w:numPr>
          <w:ilvl w:val="0"/>
          <w:numId w:val="15"/>
        </w:numPr>
      </w:pPr>
      <w:r w:rsidRPr="00155D67">
        <w:rPr>
          <w:b/>
          <w:bCs/>
        </w:rPr>
        <w:t>Evaluate audio-only under noise</w:t>
      </w:r>
    </w:p>
    <w:p w14:paraId="596E1CED" w14:textId="77777777" w:rsidR="007750D7" w:rsidRPr="00155D67" w:rsidRDefault="007750D7" w:rsidP="007750D7">
      <w:pPr>
        <w:numPr>
          <w:ilvl w:val="1"/>
          <w:numId w:val="15"/>
        </w:numPr>
      </w:pPr>
      <w:r w:rsidRPr="00155D67">
        <w:t>For each SNR (20, 10, 0 dB), compute noisy audio features for the same test utterances.</w:t>
      </w:r>
    </w:p>
    <w:p w14:paraId="705890AD" w14:textId="77777777" w:rsidR="007750D7" w:rsidRPr="00155D67" w:rsidRDefault="007750D7" w:rsidP="007750D7">
      <w:pPr>
        <w:numPr>
          <w:ilvl w:val="1"/>
          <w:numId w:val="15"/>
        </w:numPr>
      </w:pPr>
      <w:r w:rsidRPr="00155D67">
        <w:t xml:space="preserve">Run the </w:t>
      </w:r>
      <w:r w:rsidRPr="00155D67">
        <w:rPr>
          <w:b/>
          <w:bCs/>
        </w:rPr>
        <w:t>audio-only model</w:t>
      </w:r>
      <w:r w:rsidRPr="00155D67">
        <w:t xml:space="preserve"> (trained on clean) on these noisy features.</w:t>
      </w:r>
    </w:p>
    <w:p w14:paraId="10B34239" w14:textId="77777777" w:rsidR="007750D7" w:rsidRPr="00155D67" w:rsidRDefault="007750D7" w:rsidP="007750D7">
      <w:pPr>
        <w:numPr>
          <w:ilvl w:val="1"/>
          <w:numId w:val="15"/>
        </w:numPr>
      </w:pPr>
      <w:r w:rsidRPr="00155D67">
        <w:t xml:space="preserve">Obtain </w:t>
      </w:r>
      <w:r w:rsidRPr="00155D67">
        <w:rPr>
          <w:b/>
          <w:bCs/>
        </w:rPr>
        <w:t>Acc_audio_20</w:t>
      </w:r>
      <w:r w:rsidRPr="00155D67">
        <w:t xml:space="preserve">, </w:t>
      </w:r>
      <w:r w:rsidRPr="00155D67">
        <w:rPr>
          <w:b/>
          <w:bCs/>
        </w:rPr>
        <w:t>Acc_audio_10</w:t>
      </w:r>
      <w:r w:rsidRPr="00155D67">
        <w:t xml:space="preserve">, </w:t>
      </w:r>
      <w:r w:rsidRPr="00155D67">
        <w:rPr>
          <w:b/>
          <w:bCs/>
        </w:rPr>
        <w:t>Acc_audio_0</w:t>
      </w:r>
      <w:r w:rsidRPr="00155D67">
        <w:t>.</w:t>
      </w:r>
    </w:p>
    <w:p w14:paraId="48004479" w14:textId="77777777" w:rsidR="007750D7" w:rsidRPr="00155D67" w:rsidRDefault="007750D7" w:rsidP="007750D7">
      <w:pPr>
        <w:numPr>
          <w:ilvl w:val="0"/>
          <w:numId w:val="15"/>
        </w:numPr>
      </w:pPr>
      <w:r w:rsidRPr="00155D67">
        <w:rPr>
          <w:b/>
          <w:bCs/>
        </w:rPr>
        <w:t>Evaluate AV model under noise</w:t>
      </w:r>
    </w:p>
    <w:p w14:paraId="4D4F9F89" w14:textId="77777777" w:rsidR="007750D7" w:rsidRPr="00155D67" w:rsidRDefault="007750D7" w:rsidP="007750D7">
      <w:pPr>
        <w:numPr>
          <w:ilvl w:val="1"/>
          <w:numId w:val="15"/>
        </w:numPr>
      </w:pPr>
      <w:r w:rsidRPr="00155D67">
        <w:t xml:space="preserve">For each SNR (20, 10, 0 dB), combine noisy audio features with the </w:t>
      </w:r>
      <w:r w:rsidRPr="00155D67">
        <w:rPr>
          <w:b/>
          <w:bCs/>
        </w:rPr>
        <w:t>original visual features</w:t>
      </w:r>
      <w:r w:rsidRPr="00155D67">
        <w:t>.</w:t>
      </w:r>
    </w:p>
    <w:p w14:paraId="02A832D9" w14:textId="77777777" w:rsidR="007750D7" w:rsidRPr="00155D67" w:rsidRDefault="007750D7" w:rsidP="007750D7">
      <w:pPr>
        <w:numPr>
          <w:ilvl w:val="1"/>
          <w:numId w:val="15"/>
        </w:numPr>
      </w:pPr>
      <w:r w:rsidRPr="00155D67">
        <w:t xml:space="preserve">Run the </w:t>
      </w:r>
      <w:r w:rsidRPr="00155D67">
        <w:rPr>
          <w:b/>
          <w:bCs/>
        </w:rPr>
        <w:t>same AV model</w:t>
      </w:r>
      <w:r w:rsidRPr="00155D67">
        <w:t xml:space="preserve"> (still trained on clean) on these noisy AV inputs.</w:t>
      </w:r>
    </w:p>
    <w:p w14:paraId="09B36DC7" w14:textId="77777777" w:rsidR="007750D7" w:rsidRPr="00155D67" w:rsidRDefault="007750D7" w:rsidP="007750D7">
      <w:pPr>
        <w:numPr>
          <w:ilvl w:val="1"/>
          <w:numId w:val="15"/>
        </w:numPr>
      </w:pPr>
      <w:r w:rsidRPr="00155D67">
        <w:t xml:space="preserve">Obtain </w:t>
      </w:r>
      <w:r w:rsidRPr="00155D67">
        <w:rPr>
          <w:b/>
          <w:bCs/>
        </w:rPr>
        <w:t>Acc_AV_20</w:t>
      </w:r>
      <w:r w:rsidRPr="00155D67">
        <w:t xml:space="preserve">, </w:t>
      </w:r>
      <w:r w:rsidRPr="00155D67">
        <w:rPr>
          <w:b/>
          <w:bCs/>
        </w:rPr>
        <w:t>Acc_AV_10</w:t>
      </w:r>
      <w:r w:rsidRPr="00155D67">
        <w:t xml:space="preserve">, </w:t>
      </w:r>
      <w:r w:rsidRPr="00155D67">
        <w:rPr>
          <w:b/>
          <w:bCs/>
        </w:rPr>
        <w:t>Acc_AV_0</w:t>
      </w:r>
      <w:r w:rsidRPr="00155D67">
        <w:t>.</w:t>
      </w:r>
    </w:p>
    <w:p w14:paraId="43870E96" w14:textId="77777777" w:rsidR="007750D7" w:rsidRPr="00155D67" w:rsidRDefault="007750D7" w:rsidP="007750D7">
      <w:r w:rsidRPr="00155D67">
        <w:rPr>
          <w:b/>
          <w:bCs/>
        </w:rPr>
        <w:t>Metrics to report</w:t>
      </w:r>
    </w:p>
    <w:p w14:paraId="2F47702B" w14:textId="77777777" w:rsidR="007750D7" w:rsidRPr="00155D67" w:rsidRDefault="007750D7" w:rsidP="007750D7">
      <w:pPr>
        <w:numPr>
          <w:ilvl w:val="0"/>
          <w:numId w:val="16"/>
        </w:numPr>
      </w:pPr>
      <w:r w:rsidRPr="00155D67">
        <w:t>Accuracy of audio-only vs. AV under each SNR condition:</w:t>
      </w:r>
    </w:p>
    <w:p w14:paraId="62A6EA73" w14:textId="77777777" w:rsidR="007750D7" w:rsidRPr="00155D67" w:rsidRDefault="007750D7" w:rsidP="007750D7">
      <w:pPr>
        <w:numPr>
          <w:ilvl w:val="1"/>
          <w:numId w:val="16"/>
        </w:numPr>
      </w:pPr>
      <w:r w:rsidRPr="00155D67">
        <w:t xml:space="preserve">Clean, 20 dB, 10 dB, 0 </w:t>
      </w:r>
      <w:proofErr w:type="spellStart"/>
      <w:r w:rsidRPr="00155D67">
        <w:t>dB.</w:t>
      </w:r>
      <w:proofErr w:type="spellEnd"/>
    </w:p>
    <w:p w14:paraId="387D2CE6" w14:textId="77777777" w:rsidR="007750D7" w:rsidRPr="00155D67" w:rsidRDefault="007750D7" w:rsidP="007750D7">
      <w:pPr>
        <w:numPr>
          <w:ilvl w:val="0"/>
          <w:numId w:val="16"/>
        </w:numPr>
      </w:pPr>
      <w:r w:rsidRPr="00155D67">
        <w:t>Optional: confusion matrices for the most interesting conditions (e.g. 0 dB audio-only vs. 0 dB AV).</w:t>
      </w:r>
    </w:p>
    <w:p w14:paraId="35303558" w14:textId="77777777" w:rsidR="007750D7" w:rsidRPr="00155D67" w:rsidRDefault="007750D7" w:rsidP="007750D7">
      <w:r w:rsidRPr="00155D67">
        <w:rPr>
          <w:b/>
          <w:bCs/>
        </w:rPr>
        <w:t>Figures to include</w:t>
      </w:r>
    </w:p>
    <w:p w14:paraId="157B36E1" w14:textId="77777777" w:rsidR="007750D7" w:rsidRPr="00155D67" w:rsidRDefault="007750D7" w:rsidP="007750D7">
      <w:pPr>
        <w:numPr>
          <w:ilvl w:val="0"/>
          <w:numId w:val="17"/>
        </w:numPr>
      </w:pPr>
      <w:r w:rsidRPr="00155D67">
        <w:rPr>
          <w:b/>
          <w:bCs/>
        </w:rPr>
        <w:t>Figure 7 (key figure):</w:t>
      </w:r>
    </w:p>
    <w:p w14:paraId="32F51B46" w14:textId="77777777" w:rsidR="007750D7" w:rsidRPr="00155D67" w:rsidRDefault="007750D7" w:rsidP="007750D7">
      <w:pPr>
        <w:numPr>
          <w:ilvl w:val="1"/>
          <w:numId w:val="17"/>
        </w:numPr>
      </w:pPr>
      <w:r w:rsidRPr="00155D67">
        <w:t xml:space="preserve">Plot </w:t>
      </w:r>
      <w:r w:rsidRPr="00155D67">
        <w:rPr>
          <w:b/>
          <w:bCs/>
        </w:rPr>
        <w:t>Accuracy vs. SNR</w:t>
      </w:r>
      <w:r w:rsidRPr="00155D67">
        <w:t>.</w:t>
      </w:r>
    </w:p>
    <w:p w14:paraId="0024157D" w14:textId="77777777" w:rsidR="007750D7" w:rsidRPr="00155D67" w:rsidRDefault="007750D7" w:rsidP="007750D7">
      <w:pPr>
        <w:numPr>
          <w:ilvl w:val="1"/>
          <w:numId w:val="17"/>
        </w:numPr>
      </w:pPr>
      <w:r w:rsidRPr="00155D67">
        <w:t>x-axis: SNR (clean, 20, 10, 0 dB).</w:t>
      </w:r>
    </w:p>
    <w:p w14:paraId="035913B6" w14:textId="77777777" w:rsidR="007750D7" w:rsidRPr="00155D67" w:rsidRDefault="007750D7" w:rsidP="007750D7">
      <w:pPr>
        <w:numPr>
          <w:ilvl w:val="1"/>
          <w:numId w:val="17"/>
        </w:numPr>
      </w:pPr>
      <w:r w:rsidRPr="00155D67">
        <w:t>y-axis: accuracy.</w:t>
      </w:r>
    </w:p>
    <w:p w14:paraId="0B55E28C" w14:textId="77777777" w:rsidR="007750D7" w:rsidRPr="00155D67" w:rsidRDefault="007750D7" w:rsidP="007750D7">
      <w:pPr>
        <w:numPr>
          <w:ilvl w:val="1"/>
          <w:numId w:val="17"/>
        </w:numPr>
      </w:pPr>
      <w:r w:rsidRPr="00155D67">
        <w:t xml:space="preserve">Two curves: </w:t>
      </w:r>
      <w:r w:rsidRPr="00155D67">
        <w:rPr>
          <w:b/>
          <w:bCs/>
        </w:rPr>
        <w:t>audio-only</w:t>
      </w:r>
      <w:r w:rsidRPr="00155D67">
        <w:t xml:space="preserve"> and </w:t>
      </w:r>
      <w:r w:rsidRPr="00155D67">
        <w:rPr>
          <w:b/>
          <w:bCs/>
        </w:rPr>
        <w:t>audio-visual</w:t>
      </w:r>
      <w:r w:rsidRPr="00155D67">
        <w:t>.</w:t>
      </w:r>
    </w:p>
    <w:p w14:paraId="78E0C3E6" w14:textId="77777777" w:rsidR="007750D7" w:rsidRPr="00155D67" w:rsidRDefault="007750D7" w:rsidP="007750D7">
      <w:pPr>
        <w:numPr>
          <w:ilvl w:val="1"/>
          <w:numId w:val="17"/>
        </w:numPr>
      </w:pPr>
      <w:r w:rsidRPr="00155D67">
        <w:lastRenderedPageBreak/>
        <w:t xml:space="preserve">Use this to discuss the </w:t>
      </w:r>
      <w:r w:rsidRPr="00155D67">
        <w:rPr>
          <w:b/>
          <w:bCs/>
        </w:rPr>
        <w:t>effective gain of the visual modality</w:t>
      </w:r>
      <w:r w:rsidRPr="00155D67">
        <w:t xml:space="preserve"> as noise increases.</w:t>
      </w:r>
    </w:p>
    <w:p w14:paraId="61C83A90" w14:textId="77777777" w:rsidR="007750D7" w:rsidRDefault="007750D7" w:rsidP="007750D7"/>
    <w:p w14:paraId="0DF19C9D" w14:textId="77777777" w:rsidR="009A0B59" w:rsidRDefault="009A0B59"/>
    <w:sectPr w:rsidR="009A0B59" w:rsidSect="000F215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BA913" w14:textId="77777777" w:rsidR="00D4148A" w:rsidRDefault="00D4148A" w:rsidP="007750D7">
      <w:pPr>
        <w:spacing w:after="0" w:line="240" w:lineRule="auto"/>
      </w:pPr>
      <w:r>
        <w:separator/>
      </w:r>
    </w:p>
  </w:endnote>
  <w:endnote w:type="continuationSeparator" w:id="0">
    <w:p w14:paraId="53B539DF" w14:textId="77777777" w:rsidR="00D4148A" w:rsidRDefault="00D4148A" w:rsidP="00775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BCF03" w14:textId="77777777" w:rsidR="00D4148A" w:rsidRDefault="00D4148A" w:rsidP="007750D7">
      <w:pPr>
        <w:spacing w:after="0" w:line="240" w:lineRule="auto"/>
      </w:pPr>
      <w:r>
        <w:separator/>
      </w:r>
    </w:p>
  </w:footnote>
  <w:footnote w:type="continuationSeparator" w:id="0">
    <w:p w14:paraId="3D15CAA5" w14:textId="77777777" w:rsidR="00D4148A" w:rsidRDefault="00D4148A" w:rsidP="00775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E28"/>
    <w:multiLevelType w:val="multilevel"/>
    <w:tmpl w:val="EFB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64269"/>
    <w:multiLevelType w:val="multilevel"/>
    <w:tmpl w:val="FA7E7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96737"/>
    <w:multiLevelType w:val="multilevel"/>
    <w:tmpl w:val="D50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85BBB"/>
    <w:multiLevelType w:val="multilevel"/>
    <w:tmpl w:val="98FC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171FA"/>
    <w:multiLevelType w:val="multilevel"/>
    <w:tmpl w:val="C690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A57A4"/>
    <w:multiLevelType w:val="multilevel"/>
    <w:tmpl w:val="0960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E412E"/>
    <w:multiLevelType w:val="multilevel"/>
    <w:tmpl w:val="772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E1E82"/>
    <w:multiLevelType w:val="multilevel"/>
    <w:tmpl w:val="2102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93508B"/>
    <w:multiLevelType w:val="multilevel"/>
    <w:tmpl w:val="40E6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70EC9"/>
    <w:multiLevelType w:val="multilevel"/>
    <w:tmpl w:val="D7C8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D1688"/>
    <w:multiLevelType w:val="multilevel"/>
    <w:tmpl w:val="4F1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A6A45"/>
    <w:multiLevelType w:val="multilevel"/>
    <w:tmpl w:val="7368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6F3AA5"/>
    <w:multiLevelType w:val="multilevel"/>
    <w:tmpl w:val="2F6A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E61BF"/>
    <w:multiLevelType w:val="multilevel"/>
    <w:tmpl w:val="47D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475FF"/>
    <w:multiLevelType w:val="multilevel"/>
    <w:tmpl w:val="12B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0548E"/>
    <w:multiLevelType w:val="multilevel"/>
    <w:tmpl w:val="119A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23EB7"/>
    <w:multiLevelType w:val="multilevel"/>
    <w:tmpl w:val="6290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956608">
    <w:abstractNumId w:val="9"/>
  </w:num>
  <w:num w:numId="2" w16cid:durableId="1886063206">
    <w:abstractNumId w:val="1"/>
  </w:num>
  <w:num w:numId="3" w16cid:durableId="1390493754">
    <w:abstractNumId w:val="2"/>
  </w:num>
  <w:num w:numId="4" w16cid:durableId="1898471860">
    <w:abstractNumId w:val="3"/>
  </w:num>
  <w:num w:numId="5" w16cid:durableId="1800411039">
    <w:abstractNumId w:val="13"/>
  </w:num>
  <w:num w:numId="6" w16cid:durableId="357243930">
    <w:abstractNumId w:val="11"/>
  </w:num>
  <w:num w:numId="7" w16cid:durableId="404037893">
    <w:abstractNumId w:val="6"/>
  </w:num>
  <w:num w:numId="8" w16cid:durableId="841164004">
    <w:abstractNumId w:val="12"/>
  </w:num>
  <w:num w:numId="9" w16cid:durableId="601112724">
    <w:abstractNumId w:val="0"/>
  </w:num>
  <w:num w:numId="10" w16cid:durableId="677466015">
    <w:abstractNumId w:val="7"/>
  </w:num>
  <w:num w:numId="11" w16cid:durableId="641620502">
    <w:abstractNumId w:val="8"/>
  </w:num>
  <w:num w:numId="12" w16cid:durableId="2094936791">
    <w:abstractNumId w:val="10"/>
  </w:num>
  <w:num w:numId="13" w16cid:durableId="2061858966">
    <w:abstractNumId w:val="4"/>
  </w:num>
  <w:num w:numId="14" w16cid:durableId="1173648946">
    <w:abstractNumId w:val="14"/>
  </w:num>
  <w:num w:numId="15" w16cid:durableId="672143093">
    <w:abstractNumId w:val="5"/>
  </w:num>
  <w:num w:numId="16" w16cid:durableId="1169099399">
    <w:abstractNumId w:val="15"/>
  </w:num>
  <w:num w:numId="17" w16cid:durableId="15937823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FA"/>
    <w:rsid w:val="000F2152"/>
    <w:rsid w:val="001111FA"/>
    <w:rsid w:val="003B60D7"/>
    <w:rsid w:val="005560CF"/>
    <w:rsid w:val="007750D7"/>
    <w:rsid w:val="009A0B59"/>
    <w:rsid w:val="00BC2698"/>
    <w:rsid w:val="00D4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137E3ED-7259-4494-8DFB-BCEE4B92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0D7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11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50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0D7"/>
  </w:style>
  <w:style w:type="paragraph" w:styleId="Footer">
    <w:name w:val="footer"/>
    <w:basedOn w:val="Normal"/>
    <w:link w:val="FooterChar"/>
    <w:uiPriority w:val="99"/>
    <w:unhideWhenUsed/>
    <w:rsid w:val="007750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Zichun Ai (CMP - Student)</dc:creator>
  <cp:keywords/>
  <dc:description/>
  <cp:lastModifiedBy>Zichun Ai (CMP - Student)</cp:lastModifiedBy>
  <cp:revision>3</cp:revision>
  <dcterms:created xsi:type="dcterms:W3CDTF">2025-12-03T02:13:00Z</dcterms:created>
  <dcterms:modified xsi:type="dcterms:W3CDTF">2025-12-03T02:14:00Z</dcterms:modified>
</cp:coreProperties>
</file>