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14E" w:rsidRDefault="005F58A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6C31D29E">
            <wp:simplePos x="0" y="0"/>
            <wp:positionH relativeFrom="column">
              <wp:posOffset>3442438</wp:posOffset>
            </wp:positionH>
            <wp:positionV relativeFrom="paragraph">
              <wp:posOffset>88747</wp:posOffset>
            </wp:positionV>
            <wp:extent cx="2338421" cy="1033246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939" cy="103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FDD9C0" wp14:editId="1E97812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8952931"/>
                <wp:effectExtent l="0" t="0" r="19050" b="196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952931"/>
                        </a:xfrm>
                        <a:prstGeom prst="rect">
                          <a:avLst/>
                        </a:prstGeom>
                        <a:solidFill>
                          <a:srgbClr val="FF006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58AA" w:rsidRDefault="005F58AA" w:rsidP="005F58AA">
                            <w:pPr>
                              <w:spacing w:after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AD359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FURIA EXTREMA </w:t>
                            </w:r>
                          </w:p>
                          <w:p w:rsidR="005F58AA" w:rsidRPr="00AD359F" w:rsidRDefault="005F58AA" w:rsidP="005F58AA">
                            <w:pPr>
                              <w:spacing w:after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SUPLEMENTO VITAMINICO </w:t>
                            </w:r>
                          </w:p>
                          <w:p w:rsidR="005F58AA" w:rsidRDefault="005F58AA" w:rsidP="005F58AA">
                            <w:pPr>
                              <w:spacing w:after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AD359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SABOR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KIWI-FRESA </w:t>
                            </w:r>
                          </w:p>
                          <w:p w:rsidR="005F58AA" w:rsidRDefault="005F58AA" w:rsidP="005F58AA">
                            <w:pPr>
                              <w:spacing w:after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SUPLEMENTO ALIMENTICIO 22 PORCIONES</w:t>
                            </w:r>
                          </w:p>
                          <w:p w:rsidR="005F58AA" w:rsidRPr="00AD359F" w:rsidRDefault="005F58AA" w:rsidP="005F58AA">
                            <w:pPr>
                              <w:spacing w:after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PESO NETO 400 G</w:t>
                            </w:r>
                          </w:p>
                          <w:p w:rsidR="005F58AA" w:rsidRPr="00AD359F" w:rsidRDefault="005F58AA" w:rsidP="005F58AA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AD359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D359F">
                              <w:rPr>
                                <w:sz w:val="22"/>
                                <w:szCs w:val="22"/>
                              </w:rPr>
                              <w:t xml:space="preserve">INGREDIENTES: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3404"/>
                              <w:gridCol w:w="3405"/>
                            </w:tblGrid>
                            <w:tr w:rsidR="005F58AA" w:rsidRPr="00AD359F" w:rsidTr="00427C6A">
                              <w:trPr>
                                <w:trHeight w:val="395"/>
                                <w:jc w:val="center"/>
                              </w:trPr>
                              <w:tc>
                                <w:tcPr>
                                  <w:tcW w:w="6809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EA13DB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b/>
                                      <w:sz w:val="18"/>
                                      <w:szCs w:val="22"/>
                                    </w:rPr>
                                    <w:t>INFORMAC</w:t>
                                  </w:r>
                                  <w:r>
                                    <w:rPr>
                                      <w:b/>
                                      <w:sz w:val="18"/>
                                      <w:szCs w:val="22"/>
                                    </w:rPr>
                                    <w:t>I</w:t>
                                  </w:r>
                                  <w:r w:rsidRPr="00531D1A">
                                    <w:rPr>
                                      <w:b/>
                                      <w:sz w:val="18"/>
                                      <w:szCs w:val="22"/>
                                    </w:rPr>
                                    <w:t>ÒN NUTRIMENTAL</w:t>
                                  </w:r>
                                </w:p>
                                <w:p w:rsidR="005F58AA" w:rsidRPr="00531D1A" w:rsidRDefault="005F58AA" w:rsidP="00EA13DB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b/>
                                      <w:sz w:val="18"/>
                                      <w:szCs w:val="22"/>
                                    </w:rPr>
                                    <w:t xml:space="preserve">FURIA EXTREMA  </w:t>
                                  </w: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                 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9"/>
                                <w:jc w:val="center"/>
                              </w:trPr>
                              <w:tc>
                                <w:tcPr>
                                  <w:tcW w:w="680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000000" w:themeFill="text1"/>
                                </w:tcPr>
                                <w:p w:rsidR="005F58AA" w:rsidRPr="00531D1A" w:rsidRDefault="005F58AA" w:rsidP="00EA13DB">
                                  <w:pPr>
                                    <w:tabs>
                                      <w:tab w:val="left" w:pos="5820"/>
                                    </w:tabs>
                                    <w:ind w:right="877"/>
                                    <w:jc w:val="center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                   FUSIÓN DE PODER EXTREMA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Citrulina DL Malata (2:1 Ración)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EA13D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jc w:val="right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6 000 mg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Beta alanina (</w:t>
                                  </w:r>
                                  <w:proofErr w:type="spellStart"/>
                                  <w:proofErr w:type="gramStart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Carnigeno</w:t>
                                  </w:r>
                                  <w:proofErr w:type="spellEnd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)   </w:t>
                                  </w:r>
                                  <w:proofErr w:type="gramEnd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                        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EA13D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jc w:val="right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3 000 mg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Creatina HCL 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EA13D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jc w:val="right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  2500 mg 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Taurina 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427C6A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jc w:val="right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1 500 mg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Acetil L-</w:t>
                                  </w:r>
                                  <w:proofErr w:type="spellStart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Tiliosina</w:t>
                                  </w:r>
                                  <w:proofErr w:type="spellEnd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427C6A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jc w:val="right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1 200 mg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L-leucina (Fermentada)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427C6A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jc w:val="right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1 000 mg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L-isoleucina (Fermentada)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427C6A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jc w:val="right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5 00 mg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L-Valina (Fermentada)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427C6A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jc w:val="right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5 00 Mg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L-Fenilalanina 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427C6A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jc w:val="right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 5 00 mg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3404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proofErr w:type="spellStart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Anihidrido</w:t>
                                  </w:r>
                                  <w:proofErr w:type="spellEnd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 de Cafeína </w:t>
                                  </w:r>
                                </w:p>
                              </w:tc>
                              <w:tc>
                                <w:tcPr>
                                  <w:tcW w:w="3405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427C6A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jc w:val="right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3 00 mg</w:t>
                                  </w:r>
                                </w:p>
                              </w:tc>
                            </w:tr>
                            <w:tr w:rsidR="005F58AA" w:rsidRPr="00AD359F" w:rsidTr="00C11A8E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680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A846F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000000" w:themeFill="text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MEZCLA DE NEURO ESTIMULACICON </w:t>
                                  </w:r>
                                </w:p>
                              </w:tc>
                            </w:tr>
                            <w:tr w:rsidR="005F58AA" w:rsidRPr="00AD359F" w:rsidTr="00C11A8E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680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Default="005F58AA" w:rsidP="00C11A8E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DMAF Extracto de fruta de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sz w:val="18"/>
                                      <w:szCs w:val="22"/>
                                    </w:rPr>
                                    <w:t>Sc</w:t>
                                  </w: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hilandra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22"/>
                                    </w:rPr>
                                    <w:t xml:space="preserve"> ,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22"/>
                                    </w:rPr>
                                    <w:t xml:space="preserve"> </w:t>
                                  </w: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Sicomoro (Extracto de Cayena, incluye </w:t>
                                  </w:r>
                                  <w:proofErr w:type="spellStart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Capcina</w:t>
                                  </w:r>
                                  <w:proofErr w:type="spellEnd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),</w:t>
                                  </w:r>
                                </w:p>
                                <w:p w:rsidR="005F58AA" w:rsidRPr="00531D1A" w:rsidRDefault="005F58AA" w:rsidP="00C11A8E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</w:rPr>
                                    <w:t xml:space="preserve"> L-</w:t>
                                  </w:r>
                                  <w:proofErr w:type="spellStart"/>
                                  <w:proofErr w:type="gramStart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Norvalina,Termo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sz w:val="18"/>
                                      <w:szCs w:val="22"/>
                                    </w:rPr>
                                    <w:t xml:space="preserve"> </w:t>
                                  </w: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energía  (Extracto de naranja agria, </w:t>
                                  </w:r>
                                  <w:r>
                                    <w:rPr>
                                      <w:sz w:val="18"/>
                                      <w:szCs w:val="22"/>
                                    </w:rPr>
                                    <w:t>contiene</w:t>
                                  </w: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22"/>
                                    </w:rPr>
                                    <w:t>Si</w:t>
                                  </w: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nefrina</w:t>
                                  </w:r>
                                  <w:proofErr w:type="spellEnd"/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 620 mg)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680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531D1A" w:rsidRDefault="005F58AA" w:rsidP="00427C6A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000000" w:themeFill="text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MEZCLA DE ABORCION </w:t>
                                  </w:r>
                                </w:p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Extracto de Pimienta Negra (Piperina, 98%) 5 MG</w:t>
                                  </w:r>
                                </w:p>
                                <w:p w:rsidR="005F58AA" w:rsidRPr="00531D1A" w:rsidRDefault="005F58AA" w:rsidP="00427C6A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000000" w:themeFill="text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SUPLEMENTO DIETETICO. CONTIENE EDULCORANTES. CONTIENE CAFEINA:300/PORCION </w:t>
                                  </w:r>
                                </w:p>
                                <w:p w:rsidR="005F58AA" w:rsidRPr="00531D1A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18"/>
                                      <w:szCs w:val="22"/>
                                    </w:rPr>
                                  </w:pP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OTROS INGREDIENTES: AGENTES EDULCORANTES, AGENTES ANTICUAGULANTES (FOSFATO DE TRICALCIO, DIOXIDO DE SILICON), COLORANTE (RA</w:t>
                                  </w:r>
                                  <w:r>
                                    <w:rPr>
                                      <w:sz w:val="18"/>
                                      <w:szCs w:val="22"/>
                                    </w:rPr>
                                    <w:t>Ì</w:t>
                                  </w: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 xml:space="preserve">Z DE BETABEL), EDULCORANTE(SUCRALOSA). CONTIENE CAFEINA, NO SE RECOMIENDA LA INGESTA POR NIÑOS NI POR MUJERES EMBARAZADAS. (300MG/PORCION DE 18 GRAMOS). </w:t>
                                  </w:r>
                                  <w:r w:rsidRPr="00531D1A">
                                    <w:rPr>
                                      <w:b/>
                                      <w:sz w:val="18"/>
                                      <w:szCs w:val="22"/>
                                    </w:rPr>
                                    <w:t>ADVERTENCIA:</w:t>
                                  </w:r>
                                  <w:r w:rsidRPr="00531D1A">
                                    <w:rPr>
                                      <w:sz w:val="18"/>
                                      <w:szCs w:val="22"/>
                                    </w:rPr>
                                    <w:t>NO CONSUMA ESTE PRODUCTO EN CASO DE SER ALERGICO (HIPERSENSIBLE) A CULQUIERA DE LOS INGREDIENTE</w:t>
                                  </w:r>
                                  <w:r>
                                    <w:rPr>
                                      <w:sz w:val="18"/>
                                      <w:szCs w:val="22"/>
                                    </w:rPr>
                                    <w:t>S.</w:t>
                                  </w:r>
                                  <w:r w:rsidRPr="00531D1A">
                                    <w:rPr>
                                      <w:b/>
                                      <w:sz w:val="18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F58AA" w:rsidRPr="00AD359F" w:rsidTr="00427C6A">
                              <w:trPr>
                                <w:trHeight w:val="140"/>
                                <w:jc w:val="center"/>
                              </w:trPr>
                              <w:tc>
                                <w:tcPr>
                                  <w:tcW w:w="6809" w:type="dxa"/>
                                  <w:gridSpan w:val="2"/>
                                  <w:tcBorders>
                                    <w:top w:val="nil"/>
                                  </w:tcBorders>
                                  <w:shd w:val="clear" w:color="auto" w:fill="FFFFFF" w:themeFill="background1"/>
                                </w:tcPr>
                                <w:p w:rsidR="005F58AA" w:rsidRPr="00AD359F" w:rsidRDefault="005F58AA" w:rsidP="00C0797B">
                                  <w:pPr>
                                    <w:pBdr>
                                      <w:top w:val="single" w:sz="4" w:space="1" w:color="auto"/>
                                      <w:between w:val="single" w:sz="4" w:space="1" w:color="auto"/>
                                    </w:pBdr>
                                    <w:shd w:val="clear" w:color="auto" w:fill="FFFFFF" w:themeFill="background1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58AA" w:rsidRPr="00AD359F" w:rsidRDefault="005F58AA" w:rsidP="005F58AA">
                            <w:pPr>
                              <w:spacing w:after="0" w:line="360" w:lineRule="auto"/>
                              <w:ind w:right="877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AD359F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                      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 w:line="360" w:lineRule="auto"/>
                              <w:ind w:right="877"/>
                              <w:rPr>
                                <w:sz w:val="16"/>
                                <w:szCs w:val="22"/>
                              </w:rPr>
                            </w:pPr>
                            <w:r w:rsidRPr="00EC526B">
                              <w:rPr>
                                <w:b/>
                                <w:sz w:val="18"/>
                                <w:szCs w:val="22"/>
                              </w:rPr>
                              <w:t xml:space="preserve">              </w:t>
                            </w:r>
                            <w:r w:rsidRPr="00531D1A">
                              <w:rPr>
                                <w:b/>
                                <w:sz w:val="16"/>
                                <w:szCs w:val="22"/>
                              </w:rPr>
                              <w:t xml:space="preserve">  INTENCIÓN DE USO RECOMENDADO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jc w:val="both"/>
                              <w:rPr>
                                <w:noProof/>
                                <w:sz w:val="16"/>
                                <w:szCs w:val="22"/>
                              </w:rPr>
                            </w:pPr>
                            <w:r w:rsidRPr="00531D1A">
                              <w:rPr>
                                <w:noProof/>
                                <w:sz w:val="16"/>
                                <w:szCs w:val="22"/>
                              </w:rPr>
                              <w:t xml:space="preserve">                            </w:t>
                            </w:r>
                            <w:r>
                              <w:rPr>
                                <w:noProof/>
                                <w:sz w:val="16"/>
                                <w:szCs w:val="22"/>
                              </w:rPr>
                              <w:t xml:space="preserve">         </w:t>
                            </w:r>
                            <w:r w:rsidRPr="00531D1A">
                              <w:rPr>
                                <w:noProof/>
                                <w:sz w:val="16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szCs w:val="22"/>
                              </w:rPr>
                              <w:t xml:space="preserve">  </w:t>
                            </w:r>
                            <w:r w:rsidRPr="00531D1A">
                              <w:rPr>
                                <w:noProof/>
                                <w:sz w:val="16"/>
                                <w:szCs w:val="22"/>
                              </w:rPr>
                              <w:t>Pre-entrenamiento profesional intenso  Siendo un suplemeto alimenticio,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jc w:val="both"/>
                              <w:rPr>
                                <w:noProof/>
                                <w:sz w:val="16"/>
                                <w:szCs w:val="22"/>
                              </w:rPr>
                            </w:pPr>
                            <w:r w:rsidRPr="00531D1A">
                              <w:rPr>
                                <w:noProof/>
                                <w:sz w:val="16"/>
                                <w:szCs w:val="22"/>
                              </w:rPr>
                              <w:t xml:space="preserve">                            </w:t>
                            </w:r>
                            <w:r>
                              <w:rPr>
                                <w:noProof/>
                                <w:sz w:val="16"/>
                                <w:szCs w:val="22"/>
                              </w:rPr>
                              <w:t xml:space="preserve">          </w:t>
                            </w:r>
                            <w:r w:rsidRPr="00531D1A">
                              <w:rPr>
                                <w:noProof/>
                                <w:sz w:val="16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1D1A">
                              <w:rPr>
                                <w:sz w:val="16"/>
                                <w:szCs w:val="22"/>
                              </w:rPr>
                              <w:t>Este suplemento alimenticio no deberá ser utilizado como sustituto de una dieta balanceada.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ind w:left="1134" w:hanging="1276"/>
                              <w:jc w:val="both"/>
                              <w:rPr>
                                <w:noProof/>
                                <w:sz w:val="16"/>
                                <w:szCs w:val="22"/>
                              </w:rPr>
                            </w:pPr>
                            <w:r w:rsidRPr="00531D1A">
                              <w:rPr>
                                <w:sz w:val="16"/>
                                <w:szCs w:val="22"/>
                              </w:rPr>
                              <w:t xml:space="preserve">                               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t xml:space="preserve">        </w:t>
                            </w:r>
                            <w:r w:rsidRPr="00531D1A">
                              <w:rPr>
                                <w:sz w:val="16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22"/>
                              </w:rPr>
                              <w:t xml:space="preserve">    </w:t>
                            </w:r>
                            <w:r w:rsidRPr="00531D1A">
                              <w:rPr>
                                <w:sz w:val="16"/>
                                <w:szCs w:val="22"/>
                              </w:rPr>
                              <w:t>Se recomienda un estilo de vida sano y una dieta variada y balanceada.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ind w:left="1134" w:firstLine="284"/>
                              <w:jc w:val="both"/>
                              <w:rPr>
                                <w:sz w:val="16"/>
                                <w:szCs w:val="22"/>
                              </w:rPr>
                            </w:pPr>
                            <w:r w:rsidRPr="00531D1A">
                              <w:rPr>
                                <w:sz w:val="16"/>
                                <w:szCs w:val="22"/>
                              </w:rPr>
                              <w:t xml:space="preserve"> No debe exceder la dosis. 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ind w:left="1134" w:firstLine="284"/>
                              <w:jc w:val="both"/>
                              <w:rPr>
                                <w:sz w:val="16"/>
                                <w:szCs w:val="22"/>
                              </w:rPr>
                            </w:pPr>
                            <w:r w:rsidRPr="00531D1A">
                              <w:rPr>
                                <w:sz w:val="16"/>
                                <w:szCs w:val="22"/>
                              </w:rPr>
                              <w:t xml:space="preserve"> No deberá ser usado por mujeres embarazas, lactando ni por personas que se encuentren 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sz w:val="16"/>
                                <w:szCs w:val="22"/>
                              </w:rPr>
                              <w:t xml:space="preserve">                                       </w:t>
                            </w:r>
                            <w:r w:rsidRPr="00531D1A">
                              <w:rPr>
                                <w:sz w:val="16"/>
                                <w:szCs w:val="22"/>
                              </w:rPr>
                              <w:t xml:space="preserve"> bajo tratamiento médico.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ind w:left="1134" w:hanging="1276"/>
                              <w:jc w:val="both"/>
                              <w:rPr>
                                <w:noProof/>
                                <w:sz w:val="14"/>
                                <w:szCs w:val="22"/>
                              </w:rPr>
                            </w:pPr>
                          </w:p>
                          <w:p w:rsidR="005F58AA" w:rsidRPr="00531D1A" w:rsidRDefault="005F58AA" w:rsidP="005F58AA">
                            <w:pPr>
                              <w:spacing w:after="0" w:line="240" w:lineRule="auto"/>
                              <w:ind w:right="877"/>
                              <w:jc w:val="both"/>
                              <w:rPr>
                                <w:b/>
                                <w:sz w:val="14"/>
                                <w:szCs w:val="22"/>
                              </w:rPr>
                            </w:pPr>
                            <w:r w:rsidRPr="00531D1A">
                              <w:rPr>
                                <w:b/>
                                <w:sz w:val="14"/>
                                <w:szCs w:val="22"/>
                              </w:rPr>
                              <w:t xml:space="preserve">                 MODO DE EMPLEO, INSTRUCCIONES DE PREPARACIÓN Y CONSUMO 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ind w:firstLine="426"/>
                              <w:jc w:val="both"/>
                              <w:rPr>
                                <w:noProof/>
                                <w:sz w:val="14"/>
                                <w:szCs w:val="22"/>
                              </w:rPr>
                            </w:pPr>
                            <w:r w:rsidRPr="00531D1A">
                              <w:rPr>
                                <w:sz w:val="14"/>
                                <w:szCs w:val="22"/>
                              </w:rPr>
                              <w:t xml:space="preserve">                              </w:t>
                            </w:r>
                            <w:r w:rsidRPr="00531D1A">
                              <w:rPr>
                                <w:noProof/>
                                <w:sz w:val="14"/>
                                <w:szCs w:val="22"/>
                              </w:rPr>
                              <w:t>Vierta  1 porcion de 18g (2 cucharadas rasas) en 400 ml de agua, consumalo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ind w:firstLine="426"/>
                              <w:jc w:val="both"/>
                              <w:rPr>
                                <w:noProof/>
                                <w:sz w:val="14"/>
                                <w:szCs w:val="22"/>
                              </w:rPr>
                            </w:pPr>
                            <w:r w:rsidRPr="00531D1A">
                              <w:rPr>
                                <w:noProof/>
                                <w:sz w:val="14"/>
                                <w:szCs w:val="22"/>
                              </w:rPr>
                              <w:t xml:space="preserve">                             inmediatamente despues de la preparaciòn. 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jc w:val="both"/>
                              <w:rPr>
                                <w:noProof/>
                                <w:sz w:val="14"/>
                                <w:szCs w:val="22"/>
                              </w:rPr>
                            </w:pPr>
                          </w:p>
                          <w:p w:rsidR="005F58AA" w:rsidRPr="005F58AA" w:rsidRDefault="005F58AA" w:rsidP="005F58AA">
                            <w:pPr>
                              <w:spacing w:after="0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</w:pPr>
                            <w:r w:rsidRPr="00531D1A">
                              <w:rPr>
                                <w:noProof/>
                                <w:sz w:val="14"/>
                                <w:szCs w:val="22"/>
                              </w:rPr>
                              <w:t xml:space="preserve">                 </w:t>
                            </w:r>
                            <w:r w:rsidRPr="005F58AA"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  <w:t>CONTRAINDICACIONES:</w:t>
                            </w:r>
                          </w:p>
                          <w:p w:rsidR="005F58AA" w:rsidRPr="005F58AA" w:rsidRDefault="005F58AA" w:rsidP="005F58AA">
                            <w:pPr>
                              <w:spacing w:after="0"/>
                              <w:ind w:hanging="142"/>
                              <w:jc w:val="both"/>
                              <w:rPr>
                                <w:b/>
                                <w:noProof/>
                                <w:color w:val="FFFFFF" w:themeColor="background1"/>
                                <w:sz w:val="14"/>
                                <w:szCs w:val="22"/>
                              </w:rPr>
                            </w:pPr>
                            <w:r w:rsidRPr="005F58AA"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  <w:t xml:space="preserve">                                             NO CONSUMIR SI SE PADECE FENILCETONURIA, CONTIENE PENILALANINA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jc w:val="both"/>
                              <w:rPr>
                                <w:sz w:val="14"/>
                                <w:szCs w:val="22"/>
                              </w:rPr>
                            </w:pPr>
                          </w:p>
                          <w:p w:rsidR="005F58AA" w:rsidRPr="00531D1A" w:rsidRDefault="005F58AA" w:rsidP="005F58AA">
                            <w:pPr>
                              <w:spacing w:after="0"/>
                              <w:jc w:val="both"/>
                              <w:rPr>
                                <w:sz w:val="14"/>
                                <w:szCs w:val="22"/>
                              </w:rPr>
                            </w:pPr>
                            <w:r w:rsidRPr="00531D1A">
                              <w:rPr>
                                <w:sz w:val="14"/>
                                <w:szCs w:val="22"/>
                              </w:rPr>
                              <w:t xml:space="preserve">                </w:t>
                            </w:r>
                            <w:r w:rsidRPr="00531D1A">
                              <w:rPr>
                                <w:b/>
                                <w:sz w:val="14"/>
                                <w:szCs w:val="22"/>
                              </w:rPr>
                              <w:t>CONDICIONES DE ALMACENAMIENTO:</w:t>
                            </w:r>
                            <w:r w:rsidRPr="00531D1A">
                              <w:rPr>
                                <w:sz w:val="14"/>
                                <w:szCs w:val="22"/>
                              </w:rPr>
                              <w:t xml:space="preserve"> 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jc w:val="both"/>
                              <w:rPr>
                                <w:sz w:val="14"/>
                                <w:szCs w:val="22"/>
                              </w:rPr>
                            </w:pPr>
                            <w:r w:rsidRPr="00531D1A">
                              <w:rPr>
                                <w:sz w:val="14"/>
                                <w:szCs w:val="22"/>
                              </w:rPr>
                              <w:t xml:space="preserve">                          Guarde el empaque bien cerrado a temperatura ambiente, alejado de la luz solar 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jc w:val="both"/>
                              <w:rPr>
                                <w:sz w:val="14"/>
                                <w:szCs w:val="22"/>
                              </w:rPr>
                            </w:pPr>
                            <w:r w:rsidRPr="00531D1A">
                              <w:rPr>
                                <w:sz w:val="14"/>
                                <w:szCs w:val="22"/>
                              </w:rPr>
                              <w:t xml:space="preserve">                          Manténgase fuera del alcance de los niños.</w:t>
                            </w:r>
                          </w:p>
                          <w:p w:rsidR="005F58AA" w:rsidRPr="005F58AA" w:rsidRDefault="005F58AA" w:rsidP="005F58AA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  <w:sz w:val="14"/>
                                <w:szCs w:val="22"/>
                              </w:rPr>
                            </w:pPr>
                          </w:p>
                          <w:p w:rsidR="005F58AA" w:rsidRPr="005F58AA" w:rsidRDefault="005F58AA" w:rsidP="005F58AA">
                            <w:pPr>
                              <w:spacing w:after="0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</w:pPr>
                            <w:r w:rsidRPr="005F58AA"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  <w:t xml:space="preserve">                          ¡NO LO COMBINE CON ALCOHOL!  DESCONTINUE EL USO DE ESTE PRODUCTO. CONSULTE A </w:t>
                            </w:r>
                          </w:p>
                          <w:p w:rsidR="005F58AA" w:rsidRPr="005F58AA" w:rsidRDefault="005F58AA" w:rsidP="005F58AA">
                            <w:pPr>
                              <w:spacing w:after="0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</w:pPr>
                            <w:r w:rsidRPr="005F58AA"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  <w:t xml:space="preserve">                          UN PROFESIONAL DE LA SALUD, EN CASO DE EXPERIEMNTAR CUALQUIER REACCION ADVERSA A ESTE PRODUCTO. </w:t>
                            </w:r>
                          </w:p>
                          <w:p w:rsidR="005F58AA" w:rsidRPr="005F58AA" w:rsidRDefault="005F58AA" w:rsidP="005F58AA">
                            <w:pPr>
                              <w:spacing w:after="0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</w:pPr>
                            <w:r w:rsidRPr="005F58AA"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  <w:t xml:space="preserve">                          NO LO CONSUMA CON CAFEINA, ALCOHOL U OTROS ESTIMULANTES.</w:t>
                            </w:r>
                          </w:p>
                          <w:p w:rsidR="005F58AA" w:rsidRPr="005F58AA" w:rsidRDefault="005F58AA" w:rsidP="005F58AA">
                            <w:pPr>
                              <w:spacing w:after="0"/>
                              <w:jc w:val="both"/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</w:pPr>
                            <w:r w:rsidRPr="005F58AA">
                              <w:rPr>
                                <w:b/>
                                <w:color w:val="FFFFFF" w:themeColor="background1"/>
                                <w:sz w:val="14"/>
                                <w:szCs w:val="22"/>
                              </w:rPr>
                              <w:t xml:space="preserve">                          BEBA AL MENOS DOS LITROS DE AGUA DIARIAMENTE. 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/>
                              <w:jc w:val="both"/>
                              <w:rPr>
                                <w:sz w:val="14"/>
                                <w:szCs w:val="22"/>
                              </w:rPr>
                            </w:pPr>
                          </w:p>
                          <w:p w:rsidR="005F58AA" w:rsidRPr="00531D1A" w:rsidRDefault="005F58AA" w:rsidP="005F58AA">
                            <w:pPr>
                              <w:spacing w:after="0" w:line="240" w:lineRule="auto"/>
                              <w:ind w:right="877"/>
                              <w:jc w:val="both"/>
                              <w:rPr>
                                <w:sz w:val="14"/>
                                <w:szCs w:val="22"/>
                              </w:rPr>
                            </w:pPr>
                            <w:r w:rsidRPr="00531D1A">
                              <w:rPr>
                                <w:b/>
                                <w:sz w:val="14"/>
                                <w:szCs w:val="22"/>
                              </w:rPr>
                              <w:t xml:space="preserve">                  FORMULADO Y DISTRIBUIDO POR</w:t>
                            </w:r>
                            <w:r w:rsidRPr="00531D1A">
                              <w:rPr>
                                <w:sz w:val="14"/>
                                <w:szCs w:val="22"/>
                              </w:rPr>
                              <w:t xml:space="preserve">: </w:t>
                            </w:r>
                          </w:p>
                          <w:p w:rsidR="005F58AA" w:rsidRPr="00531D1A" w:rsidRDefault="005F58AA" w:rsidP="005F58AA">
                            <w:pPr>
                              <w:spacing w:after="0" w:line="240" w:lineRule="auto"/>
                              <w:ind w:left="1418" w:right="877" w:hanging="425"/>
                              <w:rPr>
                                <w:sz w:val="14"/>
                                <w:szCs w:val="22"/>
                              </w:rPr>
                            </w:pPr>
                            <w:r w:rsidRPr="00531D1A">
                              <w:rPr>
                                <w:b/>
                                <w:sz w:val="14"/>
                                <w:szCs w:val="22"/>
                              </w:rPr>
                              <w:t xml:space="preserve">        </w:t>
                            </w:r>
                            <w:r w:rsidRPr="00531D1A">
                              <w:rPr>
                                <w:sz w:val="14"/>
                                <w:szCs w:val="22"/>
                              </w:rPr>
                              <w:t>GENIUS NUTRITION, S.A DE C.V. UNIÒN EUROPEA, ROE, SAFTICA, 077015.    INFO@GENIUSNUTRITION.EU</w:t>
                            </w:r>
                          </w:p>
                          <w:p w:rsidR="005F58AA" w:rsidRPr="00531D1A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ind w:left="1418" w:hanging="425"/>
                              <w:rPr>
                                <w:rFonts w:ascii="Arial Nova Light" w:hAnsi="Arial Nova Light"/>
                                <w:sz w:val="20"/>
                                <w:szCs w:val="22"/>
                              </w:rPr>
                            </w:pPr>
                          </w:p>
                          <w:p w:rsidR="005F58AA" w:rsidRPr="00531D1A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sz w:val="16"/>
                                <w:szCs w:val="22"/>
                              </w:rPr>
                            </w:pPr>
                            <w:r w:rsidRPr="00531D1A">
                              <w:rPr>
                                <w:rFonts w:ascii="Arial Nova Light" w:hAnsi="Arial Nova Light"/>
                                <w:sz w:val="16"/>
                                <w:szCs w:val="22"/>
                              </w:rPr>
                              <w:t xml:space="preserve">               </w:t>
                            </w:r>
                            <w:r w:rsidRPr="00531D1A">
                              <w:rPr>
                                <w:b/>
                                <w:sz w:val="16"/>
                                <w:szCs w:val="22"/>
                              </w:rPr>
                              <w:t xml:space="preserve">FECHA DE CADUCIDAD: </w:t>
                            </w:r>
                          </w:p>
                          <w:p w:rsidR="005F58AA" w:rsidRPr="00531D1A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sz w:val="20"/>
                                <w:szCs w:val="22"/>
                              </w:rPr>
                            </w:pPr>
                            <w:r w:rsidRPr="00531D1A">
                              <w:rPr>
                                <w:sz w:val="20"/>
                                <w:szCs w:val="22"/>
                              </w:rPr>
                              <w:t xml:space="preserve">                      Ver etiqueta.       </w:t>
                            </w: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ind w:left="993" w:firstLine="14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ind w:left="993" w:firstLine="142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ind w:left="993" w:firstLine="142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AD359F">
                              <w:rPr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tabs>
                                <w:tab w:val="left" w:pos="2068"/>
                              </w:tabs>
                              <w:spacing w:after="0"/>
                              <w:rPr>
                                <w:rFonts w:ascii="Arial Nova Light" w:hAnsi="Arial Nova Light"/>
                                <w:sz w:val="22"/>
                                <w:szCs w:val="22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ind w:left="709"/>
                              <w:rPr>
                                <w:b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ind w:left="709"/>
                              <w:rPr>
                                <w:b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ind w:left="709"/>
                              <w:rPr>
                                <w:b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ind w:left="709"/>
                              <w:rPr>
                                <w:b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ind w:left="709"/>
                              <w:rPr>
                                <w:b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ind w:left="709"/>
                              <w:rPr>
                                <w:b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  <w:p w:rsidR="005F58AA" w:rsidRPr="00AD359F" w:rsidRDefault="005F58AA" w:rsidP="005F58AA">
                            <w:pPr>
                              <w:ind w:left="709"/>
                              <w:rPr>
                                <w:b/>
                                <w:sz w:val="22"/>
                                <w:szCs w:val="22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FDD9C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468pt;height:70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" fillcolor="#f06" strokeweight=".5pt">
                <v:textbox>
                  <w:txbxContent>
                    <w:p w:rsidR="005F58AA" w:rsidRDefault="005F58AA" w:rsidP="005F58AA">
                      <w:pPr>
                        <w:spacing w:after="0"/>
                        <w:rPr>
                          <w:b/>
                          <w:sz w:val="22"/>
                          <w:szCs w:val="22"/>
                        </w:rPr>
                      </w:pPr>
                      <w:r w:rsidRPr="00AD359F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FURIA EXTREMA </w:t>
                      </w:r>
                    </w:p>
                    <w:p w:rsidR="005F58AA" w:rsidRPr="00AD359F" w:rsidRDefault="005F58AA" w:rsidP="005F58AA">
                      <w:pPr>
                        <w:spacing w:after="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SUPLEMENTO VITAMINICO </w:t>
                      </w:r>
                    </w:p>
                    <w:p w:rsidR="005F58AA" w:rsidRDefault="005F58AA" w:rsidP="005F58AA">
                      <w:pPr>
                        <w:spacing w:after="0"/>
                        <w:rPr>
                          <w:b/>
                          <w:sz w:val="22"/>
                          <w:szCs w:val="22"/>
                        </w:rPr>
                      </w:pPr>
                      <w:r w:rsidRPr="00AD359F">
                        <w:rPr>
                          <w:b/>
                          <w:sz w:val="22"/>
                          <w:szCs w:val="22"/>
                        </w:rPr>
                        <w:t xml:space="preserve">SABOR 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 xml:space="preserve">KIWI-FRESA </w:t>
                      </w:r>
                    </w:p>
                    <w:p w:rsidR="005F58AA" w:rsidRDefault="005F58AA" w:rsidP="005F58AA">
                      <w:pPr>
                        <w:spacing w:after="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SUPLEMENTO ALIMENTICIO 22 PORCIONES</w:t>
                      </w:r>
                    </w:p>
                    <w:p w:rsidR="005F58AA" w:rsidRPr="00AD359F" w:rsidRDefault="005F58AA" w:rsidP="005F58AA">
                      <w:pPr>
                        <w:spacing w:after="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PESO NETO 400 G</w:t>
                      </w:r>
                    </w:p>
                    <w:p w:rsidR="005F58AA" w:rsidRPr="00AD359F" w:rsidRDefault="005F58AA" w:rsidP="005F58AA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AD359F">
                        <w:rPr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Pr="00AD359F">
                        <w:rPr>
                          <w:sz w:val="22"/>
                          <w:szCs w:val="22"/>
                        </w:rPr>
                        <w:t xml:space="preserve">INGREDIENTES: </w:t>
                      </w: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3404"/>
                        <w:gridCol w:w="3405"/>
                      </w:tblGrid>
                      <w:tr w:rsidR="005F58AA" w:rsidRPr="00AD359F" w:rsidTr="00427C6A">
                        <w:trPr>
                          <w:trHeight w:val="395"/>
                          <w:jc w:val="center"/>
                        </w:trPr>
                        <w:tc>
                          <w:tcPr>
                            <w:tcW w:w="6809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EA13DB">
                            <w:pPr>
                              <w:jc w:val="center"/>
                              <w:rPr>
                                <w:b/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b/>
                                <w:sz w:val="18"/>
                                <w:szCs w:val="22"/>
                              </w:rPr>
                              <w:t>INFORMAC</w:t>
                            </w:r>
                            <w:r>
                              <w:rPr>
                                <w:b/>
                                <w:sz w:val="18"/>
                                <w:szCs w:val="22"/>
                              </w:rPr>
                              <w:t>I</w:t>
                            </w:r>
                            <w:r w:rsidRPr="00531D1A">
                              <w:rPr>
                                <w:b/>
                                <w:sz w:val="18"/>
                                <w:szCs w:val="22"/>
                              </w:rPr>
                              <w:t>ÒN NUTRIMENTAL</w:t>
                            </w:r>
                          </w:p>
                          <w:p w:rsidR="005F58AA" w:rsidRPr="00531D1A" w:rsidRDefault="005F58AA" w:rsidP="00EA13DB">
                            <w:pPr>
                              <w:jc w:val="center"/>
                              <w:rPr>
                                <w:b/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b/>
                                <w:sz w:val="18"/>
                                <w:szCs w:val="22"/>
                              </w:rPr>
                              <w:t xml:space="preserve">FURIA EXTREMA  </w:t>
                            </w: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                 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9"/>
                          <w:jc w:val="center"/>
                        </w:trPr>
                        <w:tc>
                          <w:tcPr>
                            <w:tcW w:w="680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000000" w:themeFill="text1"/>
                          </w:tcPr>
                          <w:p w:rsidR="005F58AA" w:rsidRPr="00531D1A" w:rsidRDefault="005F58AA" w:rsidP="00EA13DB">
                            <w:pPr>
                              <w:tabs>
                                <w:tab w:val="left" w:pos="5820"/>
                              </w:tabs>
                              <w:ind w:right="877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                   FUSIÓN DE PODER EXTREMA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34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Citrulina DL Malata (2:1 Ración)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EA13D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6 000 mg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34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Beta alanina (</w:t>
                            </w:r>
                            <w:proofErr w:type="spellStart"/>
                            <w:proofErr w:type="gramStart"/>
                            <w:r w:rsidRPr="00531D1A">
                              <w:rPr>
                                <w:sz w:val="18"/>
                                <w:szCs w:val="22"/>
                              </w:rPr>
                              <w:t>Carnigeno</w:t>
                            </w:r>
                            <w:proofErr w:type="spellEnd"/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)   </w:t>
                            </w:r>
                            <w:proofErr w:type="gramEnd"/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                        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EA13D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3 000 mg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34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Creatina HCL 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EA13D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  2500 mg 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34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Taurina 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427C6A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1 500 mg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34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Acetil L-</w:t>
                            </w:r>
                            <w:proofErr w:type="spellStart"/>
                            <w:r w:rsidRPr="00531D1A">
                              <w:rPr>
                                <w:sz w:val="18"/>
                                <w:szCs w:val="22"/>
                              </w:rPr>
                              <w:t>Tiliosina</w:t>
                            </w:r>
                            <w:proofErr w:type="spellEnd"/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427C6A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1 200 mg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34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L-leucina (Fermentada)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427C6A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1 000 mg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34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L-isoleucina (Fermentada)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427C6A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5 00 mg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34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L-Valina (Fermentada)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427C6A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5 00 Mg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34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L-Fenilalanina 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427C6A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 5 00 mg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3404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proofErr w:type="spellStart"/>
                            <w:r w:rsidRPr="00531D1A">
                              <w:rPr>
                                <w:sz w:val="18"/>
                                <w:szCs w:val="22"/>
                              </w:rPr>
                              <w:t>Anihidrido</w:t>
                            </w:r>
                            <w:proofErr w:type="spellEnd"/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 de Cafeína </w:t>
                            </w:r>
                          </w:p>
                        </w:tc>
                        <w:tc>
                          <w:tcPr>
                            <w:tcW w:w="3405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427C6A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jc w:val="right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3 00 mg</w:t>
                            </w:r>
                          </w:p>
                        </w:tc>
                      </w:tr>
                      <w:tr w:rsidR="005F58AA" w:rsidRPr="00AD359F" w:rsidTr="00C11A8E">
                        <w:trPr>
                          <w:trHeight w:val="140"/>
                          <w:jc w:val="center"/>
                        </w:trPr>
                        <w:tc>
                          <w:tcPr>
                            <w:tcW w:w="680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A846F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000000" w:themeFill="text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MEZCLA DE NEURO ESTIMULACICON </w:t>
                            </w:r>
                          </w:p>
                        </w:tc>
                      </w:tr>
                      <w:tr w:rsidR="005F58AA" w:rsidRPr="00AD359F" w:rsidTr="00C11A8E">
                        <w:trPr>
                          <w:trHeight w:val="140"/>
                          <w:jc w:val="center"/>
                        </w:trPr>
                        <w:tc>
                          <w:tcPr>
                            <w:tcW w:w="680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5F58AA" w:rsidRDefault="005F58AA" w:rsidP="00C11A8E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DMAF Extracto de fruta 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22"/>
                              </w:rPr>
                              <w:t>Sc</w:t>
                            </w:r>
                            <w:r w:rsidRPr="00531D1A">
                              <w:rPr>
                                <w:sz w:val="18"/>
                                <w:szCs w:val="22"/>
                              </w:rPr>
                              <w:t>hilandra</w:t>
                            </w:r>
                            <w:proofErr w:type="spellEnd"/>
                            <w:r>
                              <w:rPr>
                                <w:sz w:val="18"/>
                                <w:szCs w:val="22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Sicomoro (Extracto de Cayena, incluye </w:t>
                            </w:r>
                            <w:proofErr w:type="spellStart"/>
                            <w:r w:rsidRPr="00531D1A">
                              <w:rPr>
                                <w:sz w:val="18"/>
                                <w:szCs w:val="22"/>
                              </w:rPr>
                              <w:t>Capcina</w:t>
                            </w:r>
                            <w:proofErr w:type="spellEnd"/>
                            <w:r w:rsidRPr="00531D1A">
                              <w:rPr>
                                <w:sz w:val="18"/>
                                <w:szCs w:val="22"/>
                              </w:rPr>
                              <w:t>),</w:t>
                            </w:r>
                          </w:p>
                          <w:p w:rsidR="005F58AA" w:rsidRPr="00531D1A" w:rsidRDefault="005F58AA" w:rsidP="00C11A8E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</w:rPr>
                              <w:t xml:space="preserve"> L-</w:t>
                            </w:r>
                            <w:proofErr w:type="spellStart"/>
                            <w:proofErr w:type="gramStart"/>
                            <w:r w:rsidRPr="00531D1A">
                              <w:rPr>
                                <w:sz w:val="18"/>
                                <w:szCs w:val="22"/>
                              </w:rPr>
                              <w:t>Norvalina,Termo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energía  (Extracto de naranja agria, 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contiene</w:t>
                            </w: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22"/>
                              </w:rPr>
                              <w:t>Si</w:t>
                            </w:r>
                            <w:r w:rsidRPr="00531D1A">
                              <w:rPr>
                                <w:sz w:val="18"/>
                                <w:szCs w:val="22"/>
                              </w:rPr>
                              <w:t>nefrina</w:t>
                            </w:r>
                            <w:proofErr w:type="spellEnd"/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 620 mg)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680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  <w:shd w:val="clear" w:color="auto" w:fill="FFFFFF" w:themeFill="background1"/>
                          </w:tcPr>
                          <w:p w:rsidR="005F58AA" w:rsidRPr="00531D1A" w:rsidRDefault="005F58AA" w:rsidP="00427C6A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000000" w:themeFill="text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MEZCLA DE ABORCION </w:t>
                            </w:r>
                          </w:p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Extracto de Pimienta Negra (Piperina, 98%) 5 MG</w:t>
                            </w:r>
                          </w:p>
                          <w:p w:rsidR="005F58AA" w:rsidRPr="00531D1A" w:rsidRDefault="005F58AA" w:rsidP="00427C6A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000000" w:themeFill="text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SUPLEMENTO DIETETICO. CONTIENE EDULCORANTES. CONTIENE CAFEINA:300/PORCION </w:t>
                            </w:r>
                          </w:p>
                          <w:p w:rsidR="005F58AA" w:rsidRPr="00531D1A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18"/>
                                <w:szCs w:val="22"/>
                              </w:rPr>
                            </w:pPr>
                            <w:r w:rsidRPr="00531D1A">
                              <w:rPr>
                                <w:sz w:val="18"/>
                                <w:szCs w:val="22"/>
                              </w:rPr>
                              <w:t>OTROS INGREDIENTES: AGENTES EDULCORANTES, AGENTES ANTICUAGULANTES (FOSFATO DE TRICALCIO, DIOXIDO DE SILICON), COLORANTE (RA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Ì</w:t>
                            </w:r>
                            <w:r w:rsidRPr="00531D1A">
                              <w:rPr>
                                <w:sz w:val="18"/>
                                <w:szCs w:val="22"/>
                              </w:rPr>
                              <w:t xml:space="preserve">Z DE BETABEL), EDULCORANTE(SUCRALOSA). CONTIENE CAFEINA, NO SE RECOMIENDA LA INGESTA POR NIÑOS NI POR MUJERES EMBARAZADAS. (300MG/PORCION DE 18 GRAMOS). </w:t>
                            </w:r>
                            <w:r w:rsidRPr="00531D1A">
                              <w:rPr>
                                <w:b/>
                                <w:sz w:val="18"/>
                                <w:szCs w:val="22"/>
                              </w:rPr>
                              <w:t>ADVERTENCIA:</w:t>
                            </w:r>
                            <w:r w:rsidRPr="00531D1A">
                              <w:rPr>
                                <w:sz w:val="18"/>
                                <w:szCs w:val="22"/>
                              </w:rPr>
                              <w:t>NO CONSUMA ESTE PRODUCTO EN CASO DE SER ALERGICO (HIPERSENSIBLE) A CULQUIERA DE LOS INGREDIENTE</w:t>
                            </w:r>
                            <w:r>
                              <w:rPr>
                                <w:sz w:val="18"/>
                                <w:szCs w:val="22"/>
                              </w:rPr>
                              <w:t>S.</w:t>
                            </w:r>
                            <w:r w:rsidRPr="00531D1A">
                              <w:rPr>
                                <w:b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5F58AA" w:rsidRPr="00AD359F" w:rsidTr="00427C6A">
                        <w:trPr>
                          <w:trHeight w:val="140"/>
                          <w:jc w:val="center"/>
                        </w:trPr>
                        <w:tc>
                          <w:tcPr>
                            <w:tcW w:w="6809" w:type="dxa"/>
                            <w:gridSpan w:val="2"/>
                            <w:tcBorders>
                              <w:top w:val="nil"/>
                            </w:tcBorders>
                            <w:shd w:val="clear" w:color="auto" w:fill="FFFFFF" w:themeFill="background1"/>
                          </w:tcPr>
                          <w:p w:rsidR="005F58AA" w:rsidRPr="00AD359F" w:rsidRDefault="005F58AA" w:rsidP="00C0797B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5F58AA" w:rsidRPr="00AD359F" w:rsidRDefault="005F58AA" w:rsidP="005F58AA">
                      <w:pPr>
                        <w:spacing w:after="0" w:line="360" w:lineRule="auto"/>
                        <w:ind w:right="877"/>
                        <w:rPr>
                          <w:b/>
                          <w:sz w:val="22"/>
                          <w:szCs w:val="22"/>
                        </w:rPr>
                      </w:pPr>
                      <w:r w:rsidRPr="00AD359F">
                        <w:rPr>
                          <w:b/>
                          <w:sz w:val="22"/>
                          <w:szCs w:val="22"/>
                        </w:rPr>
                        <w:t xml:space="preserve">                            </w:t>
                      </w:r>
                    </w:p>
                    <w:p w:rsidR="005F58AA" w:rsidRPr="00531D1A" w:rsidRDefault="005F58AA" w:rsidP="005F58AA">
                      <w:pPr>
                        <w:spacing w:after="0" w:line="360" w:lineRule="auto"/>
                        <w:ind w:right="877"/>
                        <w:rPr>
                          <w:sz w:val="16"/>
                          <w:szCs w:val="22"/>
                        </w:rPr>
                      </w:pPr>
                      <w:r w:rsidRPr="00EC526B">
                        <w:rPr>
                          <w:b/>
                          <w:sz w:val="18"/>
                          <w:szCs w:val="22"/>
                        </w:rPr>
                        <w:t xml:space="preserve">              </w:t>
                      </w:r>
                      <w:r w:rsidRPr="00531D1A">
                        <w:rPr>
                          <w:b/>
                          <w:sz w:val="16"/>
                          <w:szCs w:val="22"/>
                        </w:rPr>
                        <w:t xml:space="preserve">  INTENCIÓN DE USO RECOMENDADO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jc w:val="both"/>
                        <w:rPr>
                          <w:noProof/>
                          <w:sz w:val="16"/>
                          <w:szCs w:val="22"/>
                        </w:rPr>
                      </w:pPr>
                      <w:r w:rsidRPr="00531D1A">
                        <w:rPr>
                          <w:noProof/>
                          <w:sz w:val="16"/>
                          <w:szCs w:val="22"/>
                        </w:rPr>
                        <w:t xml:space="preserve">                            </w:t>
                      </w:r>
                      <w:r>
                        <w:rPr>
                          <w:noProof/>
                          <w:sz w:val="16"/>
                          <w:szCs w:val="22"/>
                        </w:rPr>
                        <w:t xml:space="preserve">         </w:t>
                      </w:r>
                      <w:r w:rsidRPr="00531D1A">
                        <w:rPr>
                          <w:noProof/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szCs w:val="22"/>
                        </w:rPr>
                        <w:t xml:space="preserve">  </w:t>
                      </w:r>
                      <w:r w:rsidRPr="00531D1A">
                        <w:rPr>
                          <w:noProof/>
                          <w:sz w:val="16"/>
                          <w:szCs w:val="22"/>
                        </w:rPr>
                        <w:t>Pre-entrenamiento profesional intenso  Siendo un suplemeto alimenticio,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jc w:val="both"/>
                        <w:rPr>
                          <w:noProof/>
                          <w:sz w:val="16"/>
                          <w:szCs w:val="22"/>
                        </w:rPr>
                      </w:pPr>
                      <w:r w:rsidRPr="00531D1A">
                        <w:rPr>
                          <w:noProof/>
                          <w:sz w:val="16"/>
                          <w:szCs w:val="22"/>
                        </w:rPr>
                        <w:t xml:space="preserve">                            </w:t>
                      </w:r>
                      <w:r>
                        <w:rPr>
                          <w:noProof/>
                          <w:sz w:val="16"/>
                          <w:szCs w:val="22"/>
                        </w:rPr>
                        <w:t xml:space="preserve">          </w:t>
                      </w:r>
                      <w:r w:rsidRPr="00531D1A">
                        <w:rPr>
                          <w:noProof/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szCs w:val="22"/>
                        </w:rPr>
                        <w:t xml:space="preserve"> </w:t>
                      </w:r>
                      <w:r w:rsidRPr="00531D1A">
                        <w:rPr>
                          <w:sz w:val="16"/>
                          <w:szCs w:val="22"/>
                        </w:rPr>
                        <w:t>Este suplemento alimenticio no deberá ser utilizado como sustituto de una dieta balanceada.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ind w:left="1134" w:hanging="1276"/>
                        <w:jc w:val="both"/>
                        <w:rPr>
                          <w:noProof/>
                          <w:sz w:val="16"/>
                          <w:szCs w:val="22"/>
                        </w:rPr>
                      </w:pPr>
                      <w:r w:rsidRPr="00531D1A">
                        <w:rPr>
                          <w:sz w:val="16"/>
                          <w:szCs w:val="22"/>
                        </w:rPr>
                        <w:t xml:space="preserve">                               </w:t>
                      </w:r>
                      <w:r>
                        <w:rPr>
                          <w:sz w:val="16"/>
                          <w:szCs w:val="22"/>
                        </w:rPr>
                        <w:t xml:space="preserve">        </w:t>
                      </w:r>
                      <w:r w:rsidRPr="00531D1A">
                        <w:rPr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sz w:val="16"/>
                          <w:szCs w:val="22"/>
                        </w:rPr>
                        <w:t xml:space="preserve">    </w:t>
                      </w:r>
                      <w:r w:rsidRPr="00531D1A">
                        <w:rPr>
                          <w:sz w:val="16"/>
                          <w:szCs w:val="22"/>
                        </w:rPr>
                        <w:t>Se recomienda un estilo de vida sano y una dieta variada y balanceada.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ind w:left="1134" w:firstLine="284"/>
                        <w:jc w:val="both"/>
                        <w:rPr>
                          <w:sz w:val="16"/>
                          <w:szCs w:val="22"/>
                        </w:rPr>
                      </w:pPr>
                      <w:r w:rsidRPr="00531D1A">
                        <w:rPr>
                          <w:sz w:val="16"/>
                          <w:szCs w:val="22"/>
                        </w:rPr>
                        <w:t xml:space="preserve"> No debe exceder la dosis. 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ind w:left="1134" w:firstLine="284"/>
                        <w:jc w:val="both"/>
                        <w:rPr>
                          <w:sz w:val="16"/>
                          <w:szCs w:val="22"/>
                        </w:rPr>
                      </w:pPr>
                      <w:r w:rsidRPr="00531D1A">
                        <w:rPr>
                          <w:sz w:val="16"/>
                          <w:szCs w:val="22"/>
                        </w:rPr>
                        <w:t xml:space="preserve"> No deberá ser usado por mujeres embarazas, lactando ni por personas que se encuentren 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jc w:val="both"/>
                        <w:rPr>
                          <w:sz w:val="16"/>
                          <w:szCs w:val="22"/>
                        </w:rPr>
                      </w:pPr>
                      <w:r>
                        <w:rPr>
                          <w:sz w:val="16"/>
                          <w:szCs w:val="22"/>
                        </w:rPr>
                        <w:t xml:space="preserve">                                       </w:t>
                      </w:r>
                      <w:r w:rsidRPr="00531D1A">
                        <w:rPr>
                          <w:sz w:val="16"/>
                          <w:szCs w:val="22"/>
                        </w:rPr>
                        <w:t xml:space="preserve"> bajo tratamiento médico.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ind w:left="1134" w:hanging="1276"/>
                        <w:jc w:val="both"/>
                        <w:rPr>
                          <w:noProof/>
                          <w:sz w:val="14"/>
                          <w:szCs w:val="22"/>
                        </w:rPr>
                      </w:pPr>
                    </w:p>
                    <w:p w:rsidR="005F58AA" w:rsidRPr="00531D1A" w:rsidRDefault="005F58AA" w:rsidP="005F58AA">
                      <w:pPr>
                        <w:spacing w:after="0" w:line="240" w:lineRule="auto"/>
                        <w:ind w:right="877"/>
                        <w:jc w:val="both"/>
                        <w:rPr>
                          <w:b/>
                          <w:sz w:val="14"/>
                          <w:szCs w:val="22"/>
                        </w:rPr>
                      </w:pPr>
                      <w:r w:rsidRPr="00531D1A">
                        <w:rPr>
                          <w:b/>
                          <w:sz w:val="14"/>
                          <w:szCs w:val="22"/>
                        </w:rPr>
                        <w:t xml:space="preserve">                 MODO DE EMPLEO, INSTRUCCIONES DE PREPARACIÓN Y CONSUMO 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ind w:firstLine="426"/>
                        <w:jc w:val="both"/>
                        <w:rPr>
                          <w:noProof/>
                          <w:sz w:val="14"/>
                          <w:szCs w:val="22"/>
                        </w:rPr>
                      </w:pPr>
                      <w:r w:rsidRPr="00531D1A">
                        <w:rPr>
                          <w:sz w:val="14"/>
                          <w:szCs w:val="22"/>
                        </w:rPr>
                        <w:t xml:space="preserve">                              </w:t>
                      </w:r>
                      <w:r w:rsidRPr="00531D1A">
                        <w:rPr>
                          <w:noProof/>
                          <w:sz w:val="14"/>
                          <w:szCs w:val="22"/>
                        </w:rPr>
                        <w:t>Vierta  1 porcion de 18g (2 cucharadas rasas) en 400 ml de agua, consumalo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ind w:firstLine="426"/>
                        <w:jc w:val="both"/>
                        <w:rPr>
                          <w:noProof/>
                          <w:sz w:val="14"/>
                          <w:szCs w:val="22"/>
                        </w:rPr>
                      </w:pPr>
                      <w:r w:rsidRPr="00531D1A">
                        <w:rPr>
                          <w:noProof/>
                          <w:sz w:val="14"/>
                          <w:szCs w:val="22"/>
                        </w:rPr>
                        <w:t xml:space="preserve">                             inmediatamente despues de la preparaciòn. 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jc w:val="both"/>
                        <w:rPr>
                          <w:noProof/>
                          <w:sz w:val="14"/>
                          <w:szCs w:val="22"/>
                        </w:rPr>
                      </w:pPr>
                    </w:p>
                    <w:p w:rsidR="005F58AA" w:rsidRPr="005F58AA" w:rsidRDefault="005F58AA" w:rsidP="005F58AA">
                      <w:pPr>
                        <w:spacing w:after="0"/>
                        <w:jc w:val="both"/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</w:pPr>
                      <w:r w:rsidRPr="00531D1A">
                        <w:rPr>
                          <w:noProof/>
                          <w:sz w:val="14"/>
                          <w:szCs w:val="22"/>
                        </w:rPr>
                        <w:t xml:space="preserve">                 </w:t>
                      </w:r>
                      <w:r w:rsidRPr="005F58AA"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  <w:t>CONTRAINDICACIONES:</w:t>
                      </w:r>
                    </w:p>
                    <w:p w:rsidR="005F58AA" w:rsidRPr="005F58AA" w:rsidRDefault="005F58AA" w:rsidP="005F58AA">
                      <w:pPr>
                        <w:spacing w:after="0"/>
                        <w:ind w:hanging="142"/>
                        <w:jc w:val="both"/>
                        <w:rPr>
                          <w:b/>
                          <w:noProof/>
                          <w:color w:val="FFFFFF" w:themeColor="background1"/>
                          <w:sz w:val="14"/>
                          <w:szCs w:val="22"/>
                        </w:rPr>
                      </w:pPr>
                      <w:r w:rsidRPr="005F58AA"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  <w:t xml:space="preserve">                                             NO CONSUMIR SI SE PADECE FENILCETONURIA, CONTIENE PENILALANINA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jc w:val="both"/>
                        <w:rPr>
                          <w:sz w:val="14"/>
                          <w:szCs w:val="22"/>
                        </w:rPr>
                      </w:pPr>
                    </w:p>
                    <w:p w:rsidR="005F58AA" w:rsidRPr="00531D1A" w:rsidRDefault="005F58AA" w:rsidP="005F58AA">
                      <w:pPr>
                        <w:spacing w:after="0"/>
                        <w:jc w:val="both"/>
                        <w:rPr>
                          <w:sz w:val="14"/>
                          <w:szCs w:val="22"/>
                        </w:rPr>
                      </w:pPr>
                      <w:r w:rsidRPr="00531D1A">
                        <w:rPr>
                          <w:sz w:val="14"/>
                          <w:szCs w:val="22"/>
                        </w:rPr>
                        <w:t xml:space="preserve">                </w:t>
                      </w:r>
                      <w:r w:rsidRPr="00531D1A">
                        <w:rPr>
                          <w:b/>
                          <w:sz w:val="14"/>
                          <w:szCs w:val="22"/>
                        </w:rPr>
                        <w:t>CONDICIONES DE ALMACENAMIENTO:</w:t>
                      </w:r>
                      <w:r w:rsidRPr="00531D1A">
                        <w:rPr>
                          <w:sz w:val="14"/>
                          <w:szCs w:val="22"/>
                        </w:rPr>
                        <w:t xml:space="preserve"> 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jc w:val="both"/>
                        <w:rPr>
                          <w:sz w:val="14"/>
                          <w:szCs w:val="22"/>
                        </w:rPr>
                      </w:pPr>
                      <w:r w:rsidRPr="00531D1A">
                        <w:rPr>
                          <w:sz w:val="14"/>
                          <w:szCs w:val="22"/>
                        </w:rPr>
                        <w:t xml:space="preserve">                          Guarde el empaque bien cerrado a temperatura ambiente, alejado de la luz solar 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jc w:val="both"/>
                        <w:rPr>
                          <w:sz w:val="14"/>
                          <w:szCs w:val="22"/>
                        </w:rPr>
                      </w:pPr>
                      <w:r w:rsidRPr="00531D1A">
                        <w:rPr>
                          <w:sz w:val="14"/>
                          <w:szCs w:val="22"/>
                        </w:rPr>
                        <w:t xml:space="preserve">                          Manténgase fuera del alcance de los niños.</w:t>
                      </w:r>
                    </w:p>
                    <w:p w:rsidR="005F58AA" w:rsidRPr="005F58AA" w:rsidRDefault="005F58AA" w:rsidP="005F58AA">
                      <w:pPr>
                        <w:spacing w:after="0"/>
                        <w:jc w:val="both"/>
                        <w:rPr>
                          <w:color w:val="FFFFFF" w:themeColor="background1"/>
                          <w:sz w:val="14"/>
                          <w:szCs w:val="22"/>
                        </w:rPr>
                      </w:pPr>
                    </w:p>
                    <w:p w:rsidR="005F58AA" w:rsidRPr="005F58AA" w:rsidRDefault="005F58AA" w:rsidP="005F58AA">
                      <w:pPr>
                        <w:spacing w:after="0"/>
                        <w:jc w:val="both"/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</w:pPr>
                      <w:r w:rsidRPr="005F58AA"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  <w:t xml:space="preserve">                          ¡NO LO COMBINE CON ALCOHOL!  DESCONTINUE EL USO DE ESTE PRODUCTO. CONSULTE A </w:t>
                      </w:r>
                    </w:p>
                    <w:p w:rsidR="005F58AA" w:rsidRPr="005F58AA" w:rsidRDefault="005F58AA" w:rsidP="005F58AA">
                      <w:pPr>
                        <w:spacing w:after="0"/>
                        <w:jc w:val="both"/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</w:pPr>
                      <w:r w:rsidRPr="005F58AA"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  <w:t xml:space="preserve">                          UN PROFESIONAL DE LA SALUD, EN CASO DE EXPERIEMNTAR CUALQUIER REACCION ADVERSA A ESTE PRODUCTO. </w:t>
                      </w:r>
                    </w:p>
                    <w:p w:rsidR="005F58AA" w:rsidRPr="005F58AA" w:rsidRDefault="005F58AA" w:rsidP="005F58AA">
                      <w:pPr>
                        <w:spacing w:after="0"/>
                        <w:jc w:val="both"/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</w:pPr>
                      <w:r w:rsidRPr="005F58AA"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  <w:t xml:space="preserve">                          NO LO CONSUMA CON CAFEINA, ALCOHOL U OTROS ESTIMULANTES.</w:t>
                      </w:r>
                    </w:p>
                    <w:p w:rsidR="005F58AA" w:rsidRPr="005F58AA" w:rsidRDefault="005F58AA" w:rsidP="005F58AA">
                      <w:pPr>
                        <w:spacing w:after="0"/>
                        <w:jc w:val="both"/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</w:pPr>
                      <w:r w:rsidRPr="005F58AA">
                        <w:rPr>
                          <w:b/>
                          <w:color w:val="FFFFFF" w:themeColor="background1"/>
                          <w:sz w:val="14"/>
                          <w:szCs w:val="22"/>
                        </w:rPr>
                        <w:t xml:space="preserve">                          BEBA AL MENOS DOS LITROS DE AGUA DIARIAMENTE. </w:t>
                      </w:r>
                    </w:p>
                    <w:p w:rsidR="005F58AA" w:rsidRPr="00531D1A" w:rsidRDefault="005F58AA" w:rsidP="005F58AA">
                      <w:pPr>
                        <w:spacing w:after="0"/>
                        <w:jc w:val="both"/>
                        <w:rPr>
                          <w:sz w:val="14"/>
                          <w:szCs w:val="22"/>
                        </w:rPr>
                      </w:pPr>
                    </w:p>
                    <w:p w:rsidR="005F58AA" w:rsidRPr="00531D1A" w:rsidRDefault="005F58AA" w:rsidP="005F58AA">
                      <w:pPr>
                        <w:spacing w:after="0" w:line="240" w:lineRule="auto"/>
                        <w:ind w:right="877"/>
                        <w:jc w:val="both"/>
                        <w:rPr>
                          <w:sz w:val="14"/>
                          <w:szCs w:val="22"/>
                        </w:rPr>
                      </w:pPr>
                      <w:r w:rsidRPr="00531D1A">
                        <w:rPr>
                          <w:b/>
                          <w:sz w:val="14"/>
                          <w:szCs w:val="22"/>
                        </w:rPr>
                        <w:t xml:space="preserve">                  FORMULADO Y DISTRIBUIDO POR</w:t>
                      </w:r>
                      <w:r w:rsidRPr="00531D1A">
                        <w:rPr>
                          <w:sz w:val="14"/>
                          <w:szCs w:val="22"/>
                        </w:rPr>
                        <w:t xml:space="preserve">: </w:t>
                      </w:r>
                    </w:p>
                    <w:p w:rsidR="005F58AA" w:rsidRPr="00531D1A" w:rsidRDefault="005F58AA" w:rsidP="005F58AA">
                      <w:pPr>
                        <w:spacing w:after="0" w:line="240" w:lineRule="auto"/>
                        <w:ind w:left="1418" w:right="877" w:hanging="425"/>
                        <w:rPr>
                          <w:sz w:val="14"/>
                          <w:szCs w:val="22"/>
                        </w:rPr>
                      </w:pPr>
                      <w:r w:rsidRPr="00531D1A">
                        <w:rPr>
                          <w:b/>
                          <w:sz w:val="14"/>
                          <w:szCs w:val="22"/>
                        </w:rPr>
                        <w:t xml:space="preserve">        </w:t>
                      </w:r>
                      <w:r w:rsidRPr="00531D1A">
                        <w:rPr>
                          <w:sz w:val="14"/>
                          <w:szCs w:val="22"/>
                        </w:rPr>
                        <w:t>GENIUS NUTRITION, S.A DE C.V. UNIÒN EUROPEA, ROE, SAFTICA, 077015.    INFO@GENIUSNUTRITION.EU</w:t>
                      </w:r>
                    </w:p>
                    <w:p w:rsidR="005F58AA" w:rsidRPr="00531D1A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ind w:left="1418" w:hanging="425"/>
                        <w:rPr>
                          <w:rFonts w:ascii="Arial Nova Light" w:hAnsi="Arial Nova Light"/>
                          <w:sz w:val="20"/>
                          <w:szCs w:val="22"/>
                        </w:rPr>
                      </w:pPr>
                    </w:p>
                    <w:p w:rsidR="005F58AA" w:rsidRPr="00531D1A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sz w:val="16"/>
                          <w:szCs w:val="22"/>
                        </w:rPr>
                      </w:pPr>
                      <w:r w:rsidRPr="00531D1A">
                        <w:rPr>
                          <w:rFonts w:ascii="Arial Nova Light" w:hAnsi="Arial Nova Light"/>
                          <w:sz w:val="16"/>
                          <w:szCs w:val="22"/>
                        </w:rPr>
                        <w:t xml:space="preserve">               </w:t>
                      </w:r>
                      <w:r w:rsidRPr="00531D1A">
                        <w:rPr>
                          <w:b/>
                          <w:sz w:val="16"/>
                          <w:szCs w:val="22"/>
                        </w:rPr>
                        <w:t xml:space="preserve">FECHA DE CADUCIDAD: </w:t>
                      </w:r>
                    </w:p>
                    <w:p w:rsidR="005F58AA" w:rsidRPr="00531D1A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sz w:val="20"/>
                          <w:szCs w:val="22"/>
                        </w:rPr>
                      </w:pPr>
                      <w:r w:rsidRPr="00531D1A">
                        <w:rPr>
                          <w:sz w:val="20"/>
                          <w:szCs w:val="22"/>
                        </w:rPr>
                        <w:t xml:space="preserve">                      Ver etiqueta.       </w:t>
                      </w: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ind w:left="993" w:firstLine="142"/>
                        <w:rPr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ind w:left="993" w:firstLine="142"/>
                        <w:rPr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ind w:left="993" w:firstLine="142"/>
                        <w:rPr>
                          <w:b/>
                          <w:sz w:val="22"/>
                          <w:szCs w:val="22"/>
                        </w:rPr>
                      </w:pPr>
                      <w:r w:rsidRPr="00AD359F">
                        <w:rPr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tabs>
                          <w:tab w:val="left" w:pos="2068"/>
                        </w:tabs>
                        <w:spacing w:after="0"/>
                        <w:rPr>
                          <w:rFonts w:ascii="Arial Nova Light" w:hAnsi="Arial Nova Light"/>
                          <w:sz w:val="22"/>
                          <w:szCs w:val="22"/>
                        </w:rPr>
                      </w:pPr>
                    </w:p>
                    <w:p w:rsidR="005F58AA" w:rsidRPr="00AD359F" w:rsidRDefault="005F58AA" w:rsidP="005F58AA">
                      <w:pPr>
                        <w:ind w:left="709"/>
                        <w:rPr>
                          <w:b/>
                          <w:sz w:val="22"/>
                          <w:szCs w:val="22"/>
                          <w:vertAlign w:val="superscript"/>
                        </w:rPr>
                      </w:pPr>
                    </w:p>
                    <w:p w:rsidR="005F58AA" w:rsidRPr="00AD359F" w:rsidRDefault="005F58AA" w:rsidP="005F58AA">
                      <w:pPr>
                        <w:ind w:left="709"/>
                        <w:rPr>
                          <w:b/>
                          <w:sz w:val="22"/>
                          <w:szCs w:val="22"/>
                          <w:vertAlign w:val="superscript"/>
                        </w:rPr>
                      </w:pPr>
                    </w:p>
                    <w:p w:rsidR="005F58AA" w:rsidRPr="00AD359F" w:rsidRDefault="005F58AA" w:rsidP="005F58AA">
                      <w:pPr>
                        <w:ind w:left="709"/>
                        <w:rPr>
                          <w:b/>
                          <w:sz w:val="22"/>
                          <w:szCs w:val="22"/>
                          <w:vertAlign w:val="superscript"/>
                        </w:rPr>
                      </w:pPr>
                    </w:p>
                    <w:p w:rsidR="005F58AA" w:rsidRPr="00AD359F" w:rsidRDefault="005F58AA" w:rsidP="005F58AA">
                      <w:pPr>
                        <w:ind w:left="709"/>
                        <w:rPr>
                          <w:b/>
                          <w:sz w:val="22"/>
                          <w:szCs w:val="22"/>
                          <w:vertAlign w:val="superscript"/>
                        </w:rPr>
                      </w:pPr>
                    </w:p>
                    <w:p w:rsidR="005F58AA" w:rsidRPr="00AD359F" w:rsidRDefault="005F58AA" w:rsidP="005F58AA">
                      <w:pPr>
                        <w:ind w:left="709"/>
                        <w:rPr>
                          <w:b/>
                          <w:sz w:val="22"/>
                          <w:szCs w:val="22"/>
                          <w:vertAlign w:val="superscript"/>
                        </w:rPr>
                      </w:pPr>
                    </w:p>
                    <w:p w:rsidR="005F58AA" w:rsidRPr="00AD359F" w:rsidRDefault="005F58AA" w:rsidP="005F58AA">
                      <w:pPr>
                        <w:ind w:left="709"/>
                        <w:rPr>
                          <w:b/>
                          <w:sz w:val="22"/>
                          <w:szCs w:val="22"/>
                          <w:vertAlign w:val="superscript"/>
                        </w:rPr>
                      </w:pPr>
                    </w:p>
                    <w:p w:rsidR="005F58AA" w:rsidRPr="00AD359F" w:rsidRDefault="005F58AA" w:rsidP="005F58AA">
                      <w:pPr>
                        <w:ind w:left="709"/>
                        <w:rPr>
                          <w:b/>
                          <w:sz w:val="22"/>
                          <w:szCs w:val="22"/>
                          <w:vertAlign w:val="superscri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11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AA"/>
    <w:rsid w:val="003D114E"/>
    <w:rsid w:val="005F58AA"/>
    <w:rsid w:val="00D5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67E680-CF24-483C-A582-82F713A66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8AA"/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58AA"/>
    <w:pPr>
      <w:spacing w:after="0" w:line="240" w:lineRule="auto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ERENDIRA REAL DE LA CRUZ</dc:creator>
  <cp:keywords/>
  <dc:description/>
  <cp:lastModifiedBy>ERENDIRA REAL DE LA CRUZ</cp:lastModifiedBy>
  <cp:revision>2</cp:revision>
  <dcterms:created xsi:type="dcterms:W3CDTF">2019-05-29T16:26:00Z</dcterms:created>
  <dcterms:modified xsi:type="dcterms:W3CDTF">2019-05-29T16:26:00Z</dcterms:modified>
</cp:coreProperties>
</file>