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left" w:leader="none" w:pos="6900"/>
        </w:tabs>
        <w:spacing w:line="240" w:lineRule="auto"/>
        <w:jc w:val="center"/>
        <w:rPr>
          <w:b w:val="1"/>
          <w:sz w:val="28"/>
          <w:szCs w:val="28"/>
        </w:rPr>
      </w:pPr>
      <w:r w:rsidDel="00000000" w:rsidR="00000000" w:rsidRPr="00000000">
        <w:rPr>
          <w:b w:val="1"/>
          <w:sz w:val="28"/>
          <w:szCs w:val="28"/>
          <w:rtl w:val="0"/>
        </w:rPr>
        <w:t xml:space="preserve">TALLER No. 6 </w:t>
      </w:r>
    </w:p>
    <w:p w:rsidR="00000000" w:rsidDel="00000000" w:rsidP="00000000" w:rsidRDefault="00000000" w:rsidRPr="00000000" w14:paraId="00000002">
      <w:pPr>
        <w:pageBreakBefore w:val="0"/>
        <w:spacing w:line="240" w:lineRule="auto"/>
        <w:jc w:val="center"/>
        <w:rPr>
          <w:b w:val="1"/>
          <w:sz w:val="20"/>
          <w:szCs w:val="20"/>
        </w:rPr>
      </w:pPr>
      <w:bookmarkStart w:colFirst="0" w:colLast="0" w:name="_gjdgxs" w:id="0"/>
      <w:bookmarkEnd w:id="0"/>
      <w:r w:rsidDel="00000000" w:rsidR="00000000" w:rsidRPr="00000000">
        <w:rPr>
          <w:b w:val="1"/>
          <w:rtl w:val="0"/>
        </w:rPr>
        <w:t xml:space="preserve">TALLER TRIGGER Y CURSOR</w:t>
      </w:r>
      <w:r w:rsidDel="00000000" w:rsidR="00000000" w:rsidRPr="00000000">
        <w:rPr>
          <w:rtl w:val="0"/>
        </w:rPr>
      </w:r>
    </w:p>
    <w:p w:rsidR="00000000" w:rsidDel="00000000" w:rsidP="00000000" w:rsidRDefault="00000000" w:rsidRPr="00000000" w14:paraId="00000003">
      <w:pPr>
        <w:pageBreakBefore w:val="0"/>
        <w:spacing w:line="240" w:lineRule="auto"/>
        <w:jc w:val="both"/>
        <w:rPr>
          <w:b w:val="1"/>
        </w:rPr>
      </w:pPr>
      <w:r w:rsidDel="00000000" w:rsidR="00000000" w:rsidRPr="00000000">
        <w:rPr>
          <w:rtl w:val="0"/>
        </w:rPr>
      </w:r>
    </w:p>
    <w:p w:rsidR="00000000" w:rsidDel="00000000" w:rsidP="00000000" w:rsidRDefault="00000000" w:rsidRPr="00000000" w14:paraId="00000004">
      <w:pPr>
        <w:pageBreakBefore w:val="0"/>
        <w:spacing w:line="240" w:lineRule="auto"/>
        <w:jc w:val="both"/>
        <w:rPr>
          <w:b w:val="1"/>
        </w:rPr>
      </w:pPr>
      <w:r w:rsidDel="00000000" w:rsidR="00000000" w:rsidRPr="00000000">
        <w:rPr>
          <w:b w:val="1"/>
          <w:rtl w:val="0"/>
        </w:rPr>
        <w:t xml:space="preserve">OBJETIVO:</w:t>
      </w:r>
    </w:p>
    <w:p w:rsidR="00000000" w:rsidDel="00000000" w:rsidP="00000000" w:rsidRDefault="00000000" w:rsidRPr="00000000" w14:paraId="00000005">
      <w:pPr>
        <w:pageBreakBefore w:val="0"/>
        <w:numPr>
          <w:ilvl w:val="0"/>
          <w:numId w:val="1"/>
        </w:numPr>
        <w:spacing w:line="240" w:lineRule="auto"/>
        <w:ind w:left="720" w:hanging="360"/>
        <w:jc w:val="both"/>
        <w:rPr/>
      </w:pPr>
      <w:r w:rsidDel="00000000" w:rsidR="00000000" w:rsidRPr="00000000">
        <w:rPr>
          <w:rtl w:val="0"/>
        </w:rPr>
        <w:t xml:space="preserve">Crear triggers de la base de datos</w:t>
      </w:r>
    </w:p>
    <w:p w:rsidR="00000000" w:rsidDel="00000000" w:rsidP="00000000" w:rsidRDefault="00000000" w:rsidRPr="00000000" w14:paraId="00000006">
      <w:pPr>
        <w:pageBreakBefore w:val="0"/>
        <w:numPr>
          <w:ilvl w:val="0"/>
          <w:numId w:val="1"/>
        </w:numPr>
        <w:spacing w:line="240" w:lineRule="auto"/>
        <w:ind w:left="720" w:hanging="360"/>
        <w:jc w:val="both"/>
        <w:rPr/>
      </w:pPr>
      <w:r w:rsidDel="00000000" w:rsidR="00000000" w:rsidRPr="00000000">
        <w:rPr>
          <w:rtl w:val="0"/>
        </w:rPr>
        <w:t xml:space="preserve">Borrar triggers de la base datos</w:t>
      </w:r>
    </w:p>
    <w:p w:rsidR="00000000" w:rsidDel="00000000" w:rsidP="00000000" w:rsidRDefault="00000000" w:rsidRPr="00000000" w14:paraId="00000007">
      <w:pPr>
        <w:pageBreakBefore w:val="0"/>
        <w:numPr>
          <w:ilvl w:val="0"/>
          <w:numId w:val="1"/>
        </w:numPr>
        <w:spacing w:line="240" w:lineRule="auto"/>
        <w:ind w:left="720" w:hanging="360"/>
        <w:jc w:val="both"/>
        <w:rPr/>
      </w:pPr>
      <w:r w:rsidDel="00000000" w:rsidR="00000000" w:rsidRPr="00000000">
        <w:rPr>
          <w:rtl w:val="0"/>
        </w:rPr>
        <w:t xml:space="preserve">Declarar y usar cursores.</w:t>
      </w:r>
    </w:p>
    <w:p w:rsidR="00000000" w:rsidDel="00000000" w:rsidP="00000000" w:rsidRDefault="00000000" w:rsidRPr="00000000" w14:paraId="00000008">
      <w:pPr>
        <w:pageBreakBefore w:val="0"/>
        <w:spacing w:line="240" w:lineRule="auto"/>
        <w:jc w:val="both"/>
        <w:rPr/>
      </w:pPr>
      <w:r w:rsidDel="00000000" w:rsidR="00000000" w:rsidRPr="00000000">
        <w:rPr>
          <w:rtl w:val="0"/>
        </w:rPr>
      </w:r>
    </w:p>
    <w:p w:rsidR="00000000" w:rsidDel="00000000" w:rsidP="00000000" w:rsidRDefault="00000000" w:rsidRPr="00000000" w14:paraId="00000009">
      <w:pPr>
        <w:pageBreakBefore w:val="0"/>
        <w:spacing w:line="240" w:lineRule="auto"/>
        <w:jc w:val="both"/>
        <w:rPr/>
      </w:pPr>
      <w:r w:rsidDel="00000000" w:rsidR="00000000" w:rsidRPr="00000000">
        <w:rPr>
          <w:rtl w:val="0"/>
        </w:rPr>
      </w:r>
    </w:p>
    <w:p w:rsidR="00000000" w:rsidDel="00000000" w:rsidP="00000000" w:rsidRDefault="00000000" w:rsidRPr="00000000" w14:paraId="0000000A">
      <w:pPr>
        <w:pageBreakBefore w:val="0"/>
        <w:spacing w:line="240" w:lineRule="auto"/>
        <w:jc w:val="both"/>
        <w:rPr>
          <w:b w:val="1"/>
        </w:rPr>
      </w:pPr>
      <w:r w:rsidDel="00000000" w:rsidR="00000000" w:rsidRPr="00000000">
        <w:rPr>
          <w:b w:val="1"/>
          <w:rtl w:val="0"/>
        </w:rPr>
        <w:t xml:space="preserve">ACTIVIDADES A DESARROLLAR:</w:t>
      </w:r>
    </w:p>
    <w:p w:rsidR="00000000" w:rsidDel="00000000" w:rsidP="00000000" w:rsidRDefault="00000000" w:rsidRPr="00000000" w14:paraId="0000000B">
      <w:pPr>
        <w:pageBreakBefore w:val="0"/>
        <w:numPr>
          <w:ilvl w:val="0"/>
          <w:numId w:val="5"/>
        </w:numPr>
        <w:ind w:left="360" w:hanging="360"/>
        <w:jc w:val="both"/>
        <w:rPr/>
      </w:pPr>
      <w:r w:rsidDel="00000000" w:rsidR="00000000" w:rsidRPr="00000000">
        <w:rPr>
          <w:rtl w:val="0"/>
        </w:rPr>
        <w:t xml:space="preserve">Construir desencadenadores (trigger)</w:t>
      </w:r>
    </w:p>
    <w:p w:rsidR="00000000" w:rsidDel="00000000" w:rsidP="00000000" w:rsidRDefault="00000000" w:rsidRPr="00000000" w14:paraId="0000000C">
      <w:pPr>
        <w:pageBreakBefore w:val="0"/>
        <w:numPr>
          <w:ilvl w:val="0"/>
          <w:numId w:val="5"/>
        </w:numPr>
        <w:ind w:left="360" w:hanging="360"/>
        <w:jc w:val="both"/>
        <w:rPr/>
      </w:pPr>
      <w:r w:rsidDel="00000000" w:rsidR="00000000" w:rsidRPr="00000000">
        <w:rPr>
          <w:rtl w:val="0"/>
        </w:rPr>
        <w:t xml:space="preserve">Construir un cursor</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spacing w:line="240" w:lineRule="auto"/>
        <w:jc w:val="both"/>
        <w:rPr>
          <w:b w:val="1"/>
        </w:rPr>
      </w:pPr>
      <w:r w:rsidDel="00000000" w:rsidR="00000000" w:rsidRPr="00000000">
        <w:rPr>
          <w:b w:val="1"/>
          <w:rtl w:val="0"/>
        </w:rPr>
        <w:t xml:space="preserve">EVIDENCIA(S) A ENTREGAR:</w:t>
      </w:r>
    </w:p>
    <w:p w:rsidR="00000000" w:rsidDel="00000000" w:rsidP="00000000" w:rsidRDefault="00000000" w:rsidRPr="00000000" w14:paraId="0000000F">
      <w:pPr>
        <w:pageBreakBefore w:val="0"/>
        <w:spacing w:line="240" w:lineRule="auto"/>
        <w:jc w:val="both"/>
        <w:rPr>
          <w:b w:val="1"/>
        </w:rPr>
      </w:pPr>
      <w:r w:rsidDel="00000000" w:rsidR="00000000" w:rsidRPr="00000000">
        <w:rPr>
          <w:b w:val="1"/>
          <w:rtl w:val="0"/>
        </w:rPr>
        <w:t xml:space="preserve">EV1 Desarrollar trigger y cursor de acuerdo a:</w:t>
      </w:r>
    </w:p>
    <w:p w:rsidR="00000000" w:rsidDel="00000000" w:rsidP="00000000" w:rsidRDefault="00000000" w:rsidRPr="00000000" w14:paraId="00000010">
      <w:pPr>
        <w:pageBreakBefore w:val="0"/>
        <w:rPr/>
      </w:pPr>
      <w:r w:rsidDel="00000000" w:rsidR="00000000" w:rsidRPr="00000000">
        <w:rPr>
          <w:rtl w:val="0"/>
        </w:rPr>
        <w:t xml:space="preserve">Se debe entregar un documento llamado “</w:t>
      </w:r>
      <w:r w:rsidDel="00000000" w:rsidR="00000000" w:rsidRPr="00000000">
        <w:rPr>
          <w:i w:val="1"/>
          <w:rtl w:val="0"/>
        </w:rPr>
        <w:t xml:space="preserve">TALLERTRIGGERCURSOR.sql</w:t>
      </w:r>
      <w:r w:rsidDel="00000000" w:rsidR="00000000" w:rsidRPr="00000000">
        <w:rPr>
          <w:rtl w:val="0"/>
        </w:rPr>
        <w:t xml:space="preserve">”,  que contenga:</w:t>
      </w:r>
    </w:p>
    <w:p w:rsidR="00000000" w:rsidDel="00000000" w:rsidP="00000000" w:rsidRDefault="00000000" w:rsidRPr="00000000" w14:paraId="00000011">
      <w:pPr>
        <w:pageBreakBefore w:val="0"/>
        <w:numPr>
          <w:ilvl w:val="0"/>
          <w:numId w:val="2"/>
        </w:numPr>
        <w:ind w:left="720" w:hanging="360"/>
        <w:rPr/>
      </w:pPr>
      <w:r w:rsidDel="00000000" w:rsidR="00000000" w:rsidRPr="00000000">
        <w:rPr>
          <w:rtl w:val="0"/>
        </w:rPr>
        <w:t xml:space="preserve">Creación tabla LOGSALARIO</w:t>
      </w:r>
    </w:p>
    <w:p w:rsidR="00000000" w:rsidDel="00000000" w:rsidP="00000000" w:rsidRDefault="00000000" w:rsidRPr="00000000" w14:paraId="00000012">
      <w:pPr>
        <w:pageBreakBefore w:val="0"/>
        <w:numPr>
          <w:ilvl w:val="0"/>
          <w:numId w:val="2"/>
        </w:numPr>
        <w:ind w:left="720" w:hanging="360"/>
        <w:rPr/>
      </w:pPr>
      <w:r w:rsidDel="00000000" w:rsidR="00000000" w:rsidRPr="00000000">
        <w:rPr>
          <w:rtl w:val="0"/>
        </w:rPr>
        <w:t xml:space="preserve">Creación del trigger TRGSALARIO </w:t>
      </w:r>
    </w:p>
    <w:p w:rsidR="00000000" w:rsidDel="00000000" w:rsidP="00000000" w:rsidRDefault="00000000" w:rsidRPr="00000000" w14:paraId="00000013">
      <w:pPr>
        <w:pageBreakBefore w:val="0"/>
        <w:numPr>
          <w:ilvl w:val="0"/>
          <w:numId w:val="2"/>
        </w:numPr>
        <w:ind w:left="720" w:hanging="360"/>
        <w:rPr/>
      </w:pPr>
      <w:r w:rsidDel="00000000" w:rsidR="00000000" w:rsidRPr="00000000">
        <w:rPr>
          <w:rtl w:val="0"/>
        </w:rPr>
        <w:t xml:space="preserve">Creación del procedimiento modificarSalario que contenga el cursor llamado CURSOR_SALARIO</w:t>
      </w:r>
    </w:p>
    <w:p w:rsidR="00000000" w:rsidDel="00000000" w:rsidP="00000000" w:rsidRDefault="00000000" w:rsidRPr="00000000" w14:paraId="00000014">
      <w:pPr>
        <w:pageBreakBefore w:val="0"/>
        <w:spacing w:line="240" w:lineRule="auto"/>
        <w:jc w:val="both"/>
        <w:rPr/>
      </w:pPr>
      <w:r w:rsidDel="00000000" w:rsidR="00000000" w:rsidRPr="00000000">
        <w:rPr>
          <w:rtl w:val="0"/>
        </w:rPr>
      </w:r>
    </w:p>
    <w:p w:rsidR="00000000" w:rsidDel="00000000" w:rsidP="00000000" w:rsidRDefault="00000000" w:rsidRPr="00000000" w14:paraId="00000015">
      <w:pPr>
        <w:pageBreakBefore w:val="0"/>
        <w:spacing w:after="200" w:lineRule="auto"/>
        <w:rPr>
          <w:b w:val="1"/>
        </w:rPr>
      </w:pPr>
      <w:r w:rsidDel="00000000" w:rsidR="00000000" w:rsidRPr="00000000">
        <w:rPr>
          <w:b w:val="1"/>
          <w:rtl w:val="0"/>
        </w:rPr>
        <w:t xml:space="preserve">CONTROL DEL DOCUMENTO</w:t>
      </w:r>
    </w:p>
    <w:tbl>
      <w:tblPr>
        <w:tblStyle w:val="Table1"/>
        <w:tblW w:w="9747.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3544"/>
        <w:gridCol w:w="1134"/>
        <w:gridCol w:w="2126"/>
        <w:gridCol w:w="1667"/>
        <w:tblGridChange w:id="0">
          <w:tblGrid>
            <w:gridCol w:w="1276"/>
            <w:gridCol w:w="3544"/>
            <w:gridCol w:w="1134"/>
            <w:gridCol w:w="2126"/>
            <w:gridCol w:w="1667"/>
          </w:tblGrid>
        </w:tblGridChange>
      </w:tblGrid>
      <w:tr>
        <w:trPr>
          <w:cantSplit w:val="0"/>
          <w:trHeight w:val="454" w:hRule="atLeast"/>
          <w:tblHeader w:val="0"/>
        </w:trPr>
        <w:tc>
          <w:tcPr>
            <w:tcBorders>
              <w:top w:color="000000" w:space="0" w:sz="0" w:val="nil"/>
              <w:left w:color="000000" w:space="0" w:sz="0" w:val="nil"/>
            </w:tcBorders>
          </w:tcPr>
          <w:p w:rsidR="00000000" w:rsidDel="00000000" w:rsidP="00000000" w:rsidRDefault="00000000" w:rsidRPr="00000000" w14:paraId="00000016">
            <w:pPr>
              <w:pageBreakBefore w:val="0"/>
              <w:spacing w:after="200" w:lineRule="auto"/>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017">
            <w:pPr>
              <w:pageBreakBefore w:val="0"/>
              <w:jc w:val="cente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018">
            <w:pPr>
              <w:pageBreakBefore w:val="0"/>
              <w:jc w:val="cente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019">
            <w:pPr>
              <w:pageBreakBefore w:val="0"/>
              <w:jc w:val="center"/>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01A">
            <w:pPr>
              <w:pageBreakBefore w:val="0"/>
              <w:jc w:val="center"/>
              <w:rPr>
                <w:b w:val="1"/>
                <w:sz w:val="20"/>
                <w:szCs w:val="20"/>
              </w:rPr>
            </w:pPr>
            <w:r w:rsidDel="00000000" w:rsidR="00000000" w:rsidRPr="00000000">
              <w:rPr>
                <w:b w:val="1"/>
                <w:sz w:val="20"/>
                <w:szCs w:val="20"/>
                <w:rtl w:val="0"/>
              </w:rPr>
              <w:t xml:space="preserve">Fecha</w:t>
            </w:r>
          </w:p>
        </w:tc>
      </w:tr>
      <w:tr>
        <w:trPr>
          <w:cantSplit w:val="0"/>
          <w:trHeight w:val="454" w:hRule="atLeast"/>
          <w:tblHeader w:val="0"/>
        </w:trPr>
        <w:tc>
          <w:tcPr>
            <w:vAlign w:val="center"/>
          </w:tcPr>
          <w:p w:rsidR="00000000" w:rsidDel="00000000" w:rsidP="00000000" w:rsidRDefault="00000000" w:rsidRPr="00000000" w14:paraId="0000001B">
            <w:pPr>
              <w:pageBreakBefore w:val="0"/>
              <w:rPr>
                <w:b w:val="1"/>
                <w:sz w:val="20"/>
                <w:szCs w:val="20"/>
              </w:rPr>
            </w:pPr>
            <w:r w:rsidDel="00000000" w:rsidR="00000000" w:rsidRPr="00000000">
              <w:rPr>
                <w:b w:val="1"/>
                <w:sz w:val="20"/>
                <w:szCs w:val="20"/>
                <w:rtl w:val="0"/>
              </w:rPr>
              <w:t xml:space="preserve">Autor (es)</w:t>
            </w:r>
          </w:p>
        </w:tc>
        <w:tc>
          <w:tcPr>
            <w:vAlign w:val="center"/>
          </w:tcPr>
          <w:p w:rsidR="00000000" w:rsidDel="00000000" w:rsidP="00000000" w:rsidRDefault="00000000" w:rsidRPr="00000000" w14:paraId="0000001C">
            <w:pPr>
              <w:pageBreakBefore w:val="0"/>
              <w:rPr>
                <w:sz w:val="20"/>
                <w:szCs w:val="20"/>
              </w:rPr>
            </w:pPr>
            <w:r w:rsidDel="00000000" w:rsidR="00000000" w:rsidRPr="00000000">
              <w:rPr>
                <w:sz w:val="20"/>
                <w:szCs w:val="20"/>
                <w:rtl w:val="0"/>
              </w:rPr>
              <w:t xml:space="preserve">JOSE FERNANDO GALINDO S.</w:t>
            </w:r>
          </w:p>
        </w:tc>
        <w:tc>
          <w:tcPr>
            <w:vAlign w:val="center"/>
          </w:tcPr>
          <w:p w:rsidR="00000000" w:rsidDel="00000000" w:rsidP="00000000" w:rsidRDefault="00000000" w:rsidRPr="00000000" w14:paraId="0000001D">
            <w:pPr>
              <w:pageBreakBefore w:val="0"/>
              <w:rPr>
                <w:sz w:val="20"/>
                <w:szCs w:val="20"/>
              </w:rPr>
            </w:pPr>
            <w:r w:rsidDel="00000000" w:rsidR="00000000" w:rsidRPr="00000000">
              <w:rPr>
                <w:sz w:val="20"/>
                <w:szCs w:val="20"/>
                <w:rtl w:val="0"/>
              </w:rPr>
              <w:t xml:space="preserve">Instructor</w:t>
            </w:r>
          </w:p>
        </w:tc>
        <w:tc>
          <w:tcPr>
            <w:vAlign w:val="center"/>
          </w:tcPr>
          <w:p w:rsidR="00000000" w:rsidDel="00000000" w:rsidP="00000000" w:rsidRDefault="00000000" w:rsidRPr="00000000" w14:paraId="0000001E">
            <w:pPr>
              <w:pageBreakBefore w:val="0"/>
              <w:rPr>
                <w:sz w:val="20"/>
                <w:szCs w:val="20"/>
              </w:rPr>
            </w:pPr>
            <w:r w:rsidDel="00000000" w:rsidR="00000000" w:rsidRPr="00000000">
              <w:rPr>
                <w:sz w:val="20"/>
                <w:szCs w:val="20"/>
                <w:rtl w:val="0"/>
              </w:rPr>
              <w:t xml:space="preserve">Teleinformática</w:t>
            </w:r>
          </w:p>
        </w:tc>
        <w:tc>
          <w:tcPr>
            <w:vAlign w:val="center"/>
          </w:tcPr>
          <w:p w:rsidR="00000000" w:rsidDel="00000000" w:rsidP="00000000" w:rsidRDefault="00000000" w:rsidRPr="00000000" w14:paraId="0000001F">
            <w:pPr>
              <w:pageBreakBefore w:val="0"/>
              <w:rPr>
                <w:sz w:val="20"/>
                <w:szCs w:val="20"/>
              </w:rPr>
            </w:pPr>
            <w:r w:rsidDel="00000000" w:rsidR="00000000" w:rsidRPr="00000000">
              <w:rPr>
                <w:sz w:val="20"/>
                <w:szCs w:val="20"/>
                <w:rtl w:val="0"/>
              </w:rPr>
              <w:t xml:space="preserve">28/05/2020</w:t>
            </w:r>
          </w:p>
        </w:tc>
      </w:tr>
    </w:tbl>
    <w:p w:rsidR="00000000" w:rsidDel="00000000" w:rsidP="00000000" w:rsidRDefault="00000000" w:rsidRPr="00000000" w14:paraId="00000020">
      <w:pPr>
        <w:pageBreakBefore w:val="0"/>
        <w:spacing w:after="200" w:lineRule="auto"/>
        <w:jc w:val="both"/>
        <w:rPr/>
      </w:pPr>
      <w:r w:rsidDel="00000000" w:rsidR="00000000" w:rsidRPr="00000000">
        <w:rPr>
          <w:rtl w:val="0"/>
        </w:rPr>
      </w:r>
    </w:p>
    <w:p w:rsidR="00000000" w:rsidDel="00000000" w:rsidP="00000000" w:rsidRDefault="00000000" w:rsidRPr="00000000" w14:paraId="00000021">
      <w:pPr>
        <w:pageBreakBefore w:val="0"/>
        <w:spacing w:after="200" w:lineRule="auto"/>
        <w:rPr>
          <w:b w:val="1"/>
          <w:sz w:val="20"/>
          <w:szCs w:val="20"/>
        </w:rPr>
      </w:pPr>
      <w:r w:rsidDel="00000000" w:rsidR="00000000" w:rsidRPr="00000000">
        <w:rPr>
          <w:b w:val="1"/>
          <w:rtl w:val="0"/>
        </w:rPr>
        <w:t xml:space="preserve">CONTROL DE CAMBIOS</w:t>
      </w:r>
      <w:r w:rsidDel="00000000" w:rsidR="00000000" w:rsidRPr="00000000">
        <w:rPr>
          <w:sz w:val="20"/>
          <w:szCs w:val="20"/>
          <w:rtl w:val="0"/>
        </w:rPr>
        <w:t xml:space="preserve"> (diligenciar únicamente si realizan ajustes al taller)</w:t>
      </w:r>
      <w:r w:rsidDel="00000000" w:rsidR="00000000" w:rsidRPr="00000000">
        <w:rPr>
          <w:rtl w:val="0"/>
        </w:rPr>
      </w:r>
    </w:p>
    <w:tbl>
      <w:tblPr>
        <w:tblStyle w:val="Table2"/>
        <w:tblW w:w="9747.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2"/>
        <w:gridCol w:w="2661"/>
        <w:gridCol w:w="977"/>
        <w:gridCol w:w="1984"/>
        <w:gridCol w:w="851"/>
        <w:gridCol w:w="2092"/>
        <w:tblGridChange w:id="0">
          <w:tblGrid>
            <w:gridCol w:w="1182"/>
            <w:gridCol w:w="2661"/>
            <w:gridCol w:w="977"/>
            <w:gridCol w:w="1984"/>
            <w:gridCol w:w="851"/>
            <w:gridCol w:w="2092"/>
          </w:tblGrid>
        </w:tblGridChange>
      </w:tblGrid>
      <w:tr>
        <w:trPr>
          <w:cantSplit w:val="0"/>
          <w:trHeight w:val="454" w:hRule="atLeast"/>
          <w:tblHeader w:val="0"/>
        </w:trPr>
        <w:tc>
          <w:tcPr>
            <w:tcBorders>
              <w:top w:color="000000" w:space="0" w:sz="0" w:val="nil"/>
              <w:left w:color="000000" w:space="0" w:sz="0" w:val="nil"/>
            </w:tcBorders>
            <w:vAlign w:val="center"/>
          </w:tcPr>
          <w:p w:rsidR="00000000" w:rsidDel="00000000" w:rsidP="00000000" w:rsidRDefault="00000000" w:rsidRPr="00000000" w14:paraId="00000022">
            <w:pPr>
              <w:pageBreakBefore w:val="0"/>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023">
            <w:pPr>
              <w:pageBreakBefore w:val="0"/>
              <w:jc w:val="cente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024">
            <w:pPr>
              <w:pageBreakBefore w:val="0"/>
              <w:jc w:val="cente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025">
            <w:pPr>
              <w:pageBreakBefore w:val="0"/>
              <w:jc w:val="center"/>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026">
            <w:pPr>
              <w:pageBreakBefore w:val="0"/>
              <w:jc w:val="center"/>
              <w:rPr>
                <w:b w:val="1"/>
                <w:sz w:val="20"/>
                <w:szCs w:val="20"/>
              </w:rPr>
            </w:pPr>
            <w:r w:rsidDel="00000000" w:rsidR="00000000" w:rsidRPr="00000000">
              <w:rPr>
                <w:b w:val="1"/>
                <w:sz w:val="20"/>
                <w:szCs w:val="20"/>
                <w:rtl w:val="0"/>
              </w:rPr>
              <w:t xml:space="preserve">Fecha</w:t>
            </w:r>
          </w:p>
        </w:tc>
        <w:tc>
          <w:tcPr>
            <w:vAlign w:val="center"/>
          </w:tcPr>
          <w:p w:rsidR="00000000" w:rsidDel="00000000" w:rsidP="00000000" w:rsidRDefault="00000000" w:rsidRPr="00000000" w14:paraId="00000027">
            <w:pPr>
              <w:pageBreakBefore w:val="0"/>
              <w:jc w:val="center"/>
              <w:rPr>
                <w:b w:val="1"/>
                <w:sz w:val="20"/>
                <w:szCs w:val="20"/>
              </w:rPr>
            </w:pPr>
            <w:r w:rsidDel="00000000" w:rsidR="00000000" w:rsidRPr="00000000">
              <w:rPr>
                <w:b w:val="1"/>
                <w:sz w:val="20"/>
                <w:szCs w:val="20"/>
                <w:rtl w:val="0"/>
              </w:rPr>
              <w:t xml:space="preserve">Razón del Cambio</w:t>
            </w:r>
          </w:p>
        </w:tc>
      </w:tr>
      <w:tr>
        <w:trPr>
          <w:cantSplit w:val="0"/>
          <w:trHeight w:val="454" w:hRule="atLeast"/>
          <w:tblHeader w:val="0"/>
        </w:trPr>
        <w:tc>
          <w:tcPr>
            <w:vAlign w:val="center"/>
          </w:tcPr>
          <w:p w:rsidR="00000000" w:rsidDel="00000000" w:rsidP="00000000" w:rsidRDefault="00000000" w:rsidRPr="00000000" w14:paraId="00000028">
            <w:pPr>
              <w:pageBreakBefore w:val="0"/>
              <w:rPr>
                <w:b w:val="1"/>
                <w:sz w:val="20"/>
                <w:szCs w:val="20"/>
              </w:rPr>
            </w:pPr>
            <w:r w:rsidDel="00000000" w:rsidR="00000000" w:rsidRPr="00000000">
              <w:rPr>
                <w:b w:val="1"/>
                <w:sz w:val="20"/>
                <w:szCs w:val="20"/>
                <w:rtl w:val="0"/>
              </w:rPr>
              <w:t xml:space="preserve">Autor (es)</w:t>
            </w:r>
          </w:p>
        </w:tc>
        <w:tc>
          <w:tcPr>
            <w:vAlign w:val="center"/>
          </w:tcPr>
          <w:p w:rsidR="00000000" w:rsidDel="00000000" w:rsidP="00000000" w:rsidRDefault="00000000" w:rsidRPr="00000000" w14:paraId="00000029">
            <w:pPr>
              <w:pageBreakBefore w:val="0"/>
              <w:rPr>
                <w:sz w:val="20"/>
                <w:szCs w:val="20"/>
              </w:rPr>
            </w:pPr>
            <w:r w:rsidDel="00000000" w:rsidR="00000000" w:rsidRPr="00000000">
              <w:rPr>
                <w:rtl w:val="0"/>
              </w:rPr>
            </w:r>
          </w:p>
        </w:tc>
        <w:tc>
          <w:tcPr>
            <w:vAlign w:val="center"/>
          </w:tcPr>
          <w:p w:rsidR="00000000" w:rsidDel="00000000" w:rsidP="00000000" w:rsidRDefault="00000000" w:rsidRPr="00000000" w14:paraId="0000002A">
            <w:pPr>
              <w:pageBreakBefore w:val="0"/>
              <w:rPr>
                <w:sz w:val="20"/>
                <w:szCs w:val="20"/>
              </w:rPr>
            </w:pPr>
            <w:r w:rsidDel="00000000" w:rsidR="00000000" w:rsidRPr="00000000">
              <w:rPr>
                <w:rtl w:val="0"/>
              </w:rPr>
            </w:r>
          </w:p>
        </w:tc>
        <w:tc>
          <w:tcPr>
            <w:vAlign w:val="center"/>
          </w:tcPr>
          <w:p w:rsidR="00000000" w:rsidDel="00000000" w:rsidP="00000000" w:rsidRDefault="00000000" w:rsidRPr="00000000" w14:paraId="0000002B">
            <w:pPr>
              <w:pageBreakBefore w:val="0"/>
              <w:rPr>
                <w:sz w:val="20"/>
                <w:szCs w:val="20"/>
              </w:rPr>
            </w:pPr>
            <w:r w:rsidDel="00000000" w:rsidR="00000000" w:rsidRPr="00000000">
              <w:rPr>
                <w:rtl w:val="0"/>
              </w:rPr>
            </w:r>
          </w:p>
        </w:tc>
        <w:tc>
          <w:tcPr>
            <w:vAlign w:val="center"/>
          </w:tcPr>
          <w:p w:rsidR="00000000" w:rsidDel="00000000" w:rsidP="00000000" w:rsidRDefault="00000000" w:rsidRPr="00000000" w14:paraId="0000002C">
            <w:pPr>
              <w:pageBreakBefore w:val="0"/>
              <w:rPr>
                <w:sz w:val="20"/>
                <w:szCs w:val="20"/>
              </w:rPr>
            </w:pPr>
            <w:r w:rsidDel="00000000" w:rsidR="00000000" w:rsidRPr="00000000">
              <w:rPr>
                <w:rtl w:val="0"/>
              </w:rPr>
            </w:r>
          </w:p>
        </w:tc>
        <w:tc>
          <w:tcPr>
            <w:vAlign w:val="center"/>
          </w:tcPr>
          <w:p w:rsidR="00000000" w:rsidDel="00000000" w:rsidP="00000000" w:rsidRDefault="00000000" w:rsidRPr="00000000" w14:paraId="0000002D">
            <w:pPr>
              <w:pageBreakBefore w:val="0"/>
              <w:rPr>
                <w:sz w:val="20"/>
                <w:szCs w:val="20"/>
              </w:rPr>
            </w:pPr>
            <w:r w:rsidDel="00000000" w:rsidR="00000000" w:rsidRPr="00000000">
              <w:rPr>
                <w:rtl w:val="0"/>
              </w:rPr>
            </w:r>
          </w:p>
        </w:tc>
      </w:tr>
    </w:tbl>
    <w:p w:rsidR="00000000" w:rsidDel="00000000" w:rsidP="00000000" w:rsidRDefault="00000000" w:rsidRPr="00000000" w14:paraId="0000002E">
      <w:pPr>
        <w:pageBreakBefore w:val="0"/>
        <w:spacing w:after="160" w:line="259" w:lineRule="auto"/>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rPr>
          <w:b w:val="1"/>
          <w:sz w:val="36"/>
          <w:szCs w:val="36"/>
        </w:rPr>
      </w:pPr>
      <w:r w:rsidDel="00000000" w:rsidR="00000000" w:rsidRPr="00000000">
        <w:rPr>
          <w:b w:val="1"/>
          <w:sz w:val="36"/>
          <w:szCs w:val="36"/>
          <w:rtl w:val="0"/>
        </w:rPr>
        <w:t xml:space="preserve">PRESENTACIÓN</w:t>
      </w:r>
    </w:p>
    <w:p w:rsidR="00000000" w:rsidDel="00000000" w:rsidP="00000000" w:rsidRDefault="00000000" w:rsidRPr="00000000" w14:paraId="00000030">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Los desencadenadores y cursores son sentencias que utilizan para la gestión de la información en una base de datos.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incorporación de los trigger se comenzó a utilizar desde la versión mysql 5.0.2, son objetos con nombre asociado a una tabla y es activada cuando se realiza un evento INSERT, UPDATE o DELETE.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rPr>
          <w:b w:val="1"/>
          <w:sz w:val="36"/>
          <w:szCs w:val="36"/>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rPr>
          <w:b w:val="1"/>
          <w:sz w:val="36"/>
          <w:szCs w:val="36"/>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rPr>
          <w:b w:val="1"/>
          <w:sz w:val="36"/>
          <w:szCs w:val="36"/>
        </w:rPr>
      </w:pPr>
      <w:r w:rsidDel="00000000" w:rsidR="00000000" w:rsidRPr="00000000">
        <w:rPr>
          <w:b w:val="1"/>
          <w:sz w:val="36"/>
          <w:szCs w:val="36"/>
          <w:rtl w:val="0"/>
        </w:rPr>
        <w:t xml:space="preserve">DESENCADENADORES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Pr>
        <w:drawing>
          <wp:inline distB="114300" distT="114300" distL="114300" distR="114300">
            <wp:extent cx="5731200" cy="2755900"/>
            <wp:effectExtent b="0" l="0" r="0" t="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jc w:val="both"/>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Definición</w:t>
      </w:r>
      <w:r w:rsidDel="00000000" w:rsidR="00000000" w:rsidRPr="00000000">
        <w:rPr>
          <w:rFonts w:ascii="Calibri" w:cs="Calibri" w:eastAsia="Calibri" w:hAnsi="Calibri"/>
          <w:sz w:val="28"/>
          <w:szCs w:val="28"/>
          <w:rtl w:val="0"/>
        </w:rPr>
        <w:t xml:space="preserve">:</w:t>
      </w:r>
    </w:p>
    <w:tbl>
      <w:tblPr>
        <w:tblStyle w:val="Table3"/>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8">
            <w:pPr>
              <w:pageBreakBefore w:val="0"/>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CREATE TRIGGER </w:t>
            </w:r>
            <w:r w:rsidDel="00000000" w:rsidR="00000000" w:rsidRPr="00000000">
              <w:rPr>
                <w:rFonts w:ascii="Calibri" w:cs="Calibri" w:eastAsia="Calibri" w:hAnsi="Calibri"/>
                <w:b w:val="1"/>
                <w:sz w:val="28"/>
                <w:szCs w:val="28"/>
                <w:rtl w:val="0"/>
              </w:rPr>
              <w:t xml:space="preserve">Nombre Momento   Evento </w:t>
            </w:r>
            <w:r w:rsidDel="00000000" w:rsidR="00000000" w:rsidRPr="00000000">
              <w:rPr>
                <w:rFonts w:ascii="Calibri" w:cs="Calibri" w:eastAsia="Calibri" w:hAnsi="Calibri"/>
                <w:sz w:val="28"/>
                <w:szCs w:val="28"/>
                <w:rtl w:val="0"/>
              </w:rPr>
              <w:t xml:space="preserve">ON </w:t>
            </w:r>
            <w:r w:rsidDel="00000000" w:rsidR="00000000" w:rsidRPr="00000000">
              <w:rPr>
                <w:rFonts w:ascii="Calibri" w:cs="Calibri" w:eastAsia="Calibri" w:hAnsi="Calibri"/>
                <w:b w:val="1"/>
                <w:sz w:val="28"/>
                <w:szCs w:val="28"/>
                <w:rtl w:val="0"/>
              </w:rPr>
              <w:t xml:space="preserve">nomre_tabla</w:t>
            </w:r>
          </w:p>
          <w:p w:rsidR="00000000" w:rsidDel="00000000" w:rsidP="00000000" w:rsidRDefault="00000000" w:rsidRPr="00000000" w14:paraId="00000039">
            <w:pPr>
              <w:pageBreakBefore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EACH ROW</w:t>
            </w:r>
          </w:p>
          <w:p w:rsidR="00000000" w:rsidDel="00000000" w:rsidP="00000000" w:rsidRDefault="00000000" w:rsidRPr="00000000" w14:paraId="0000003A">
            <w:pPr>
              <w:pageBreakBefore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BEGIN</w:t>
            </w:r>
          </w:p>
          <w:p w:rsidR="00000000" w:rsidDel="00000000" w:rsidP="00000000" w:rsidRDefault="00000000" w:rsidRPr="00000000" w14:paraId="0000003B">
            <w:pPr>
              <w:pageBreakBefore w:val="0"/>
              <w:jc w:val="both"/>
              <w:rPr>
                <w:rFonts w:ascii="Calibri" w:cs="Calibri" w:eastAsia="Calibri" w:hAnsi="Calibri"/>
                <w:sz w:val="36"/>
                <w:szCs w:val="36"/>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36"/>
                <w:szCs w:val="36"/>
                <w:rtl w:val="0"/>
              </w:rPr>
              <w:t xml:space="preserve">… Cuerpo o llamada</w:t>
            </w:r>
          </w:p>
          <w:p w:rsidR="00000000" w:rsidDel="00000000" w:rsidP="00000000" w:rsidRDefault="00000000" w:rsidRPr="00000000" w14:paraId="0000003C">
            <w:pPr>
              <w:pageBreakBefore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END;</w:t>
            </w:r>
          </w:p>
        </w:tc>
      </w:tr>
    </w:tb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Donde: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jc w:val="both"/>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Momento</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BEFORE </w:t>
      </w:r>
      <w:r w:rsidDel="00000000" w:rsidR="00000000" w:rsidRPr="00000000">
        <w:rPr>
          <w:rFonts w:ascii="Calibri" w:cs="Calibri" w:eastAsia="Calibri" w:hAnsi="Calibri"/>
          <w:sz w:val="28"/>
          <w:szCs w:val="28"/>
          <w:rtl w:val="0"/>
        </w:rPr>
        <w:t xml:space="preserve">antes de grabar el registro en la tabla, </w:t>
      </w:r>
      <w:r w:rsidDel="00000000" w:rsidR="00000000" w:rsidRPr="00000000">
        <w:rPr>
          <w:rFonts w:ascii="Calibri" w:cs="Calibri" w:eastAsia="Calibri" w:hAnsi="Calibri"/>
          <w:b w:val="1"/>
          <w:sz w:val="28"/>
          <w:szCs w:val="28"/>
          <w:rtl w:val="0"/>
        </w:rPr>
        <w:t xml:space="preserve">AFTER </w:t>
      </w:r>
      <w:r w:rsidDel="00000000" w:rsidR="00000000" w:rsidRPr="00000000">
        <w:rPr>
          <w:rFonts w:ascii="Calibri" w:cs="Calibri" w:eastAsia="Calibri" w:hAnsi="Calibri"/>
          <w:sz w:val="28"/>
          <w:szCs w:val="28"/>
          <w:rtl w:val="0"/>
        </w:rPr>
        <w:t xml:space="preserve">despues de grabar el registro en la tabla.</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jc w:val="both"/>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Evento</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INSERT </w:t>
      </w:r>
      <w:r w:rsidDel="00000000" w:rsidR="00000000" w:rsidRPr="00000000">
        <w:rPr>
          <w:rFonts w:ascii="Calibri" w:cs="Calibri" w:eastAsia="Calibri" w:hAnsi="Calibri"/>
          <w:sz w:val="28"/>
          <w:szCs w:val="28"/>
          <w:rtl w:val="0"/>
        </w:rPr>
        <w:t xml:space="preserve">un nuevo registro, </w:t>
      </w:r>
      <w:r w:rsidDel="00000000" w:rsidR="00000000" w:rsidRPr="00000000">
        <w:rPr>
          <w:rFonts w:ascii="Calibri" w:cs="Calibri" w:eastAsia="Calibri" w:hAnsi="Calibri"/>
          <w:b w:val="1"/>
          <w:sz w:val="28"/>
          <w:szCs w:val="28"/>
          <w:rtl w:val="0"/>
        </w:rPr>
        <w:t xml:space="preserve">UPDATE </w:t>
      </w:r>
      <w:r w:rsidDel="00000000" w:rsidR="00000000" w:rsidRPr="00000000">
        <w:rPr>
          <w:rFonts w:ascii="Calibri" w:cs="Calibri" w:eastAsia="Calibri" w:hAnsi="Calibri"/>
          <w:sz w:val="28"/>
          <w:szCs w:val="28"/>
          <w:rtl w:val="0"/>
        </w:rPr>
        <w:t xml:space="preserve">actualizar el registro, new.nombredecampodelatablaborrar el registro.</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Acceso a los datos de la tabla de acuerdo a la DML del evento.</w:t>
      </w:r>
    </w:p>
    <w:tbl>
      <w:tblPr>
        <w:tblStyle w:val="Table4"/>
        <w:tblW w:w="9029.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d6e3bc" w:val="clear"/>
            <w:tcMar>
              <w:top w:w="100.0" w:type="dxa"/>
              <w:left w:w="100.0" w:type="dxa"/>
              <w:bottom w:w="100.0" w:type="dxa"/>
              <w:right w:w="100.0" w:type="dxa"/>
            </w:tcMar>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48"/>
                <w:szCs w:val="48"/>
              </w:rPr>
            </w:pPr>
            <w:r w:rsidDel="00000000" w:rsidR="00000000" w:rsidRPr="00000000">
              <w:rPr>
                <w:rFonts w:ascii="Calibri" w:cs="Calibri" w:eastAsia="Calibri" w:hAnsi="Calibri"/>
                <w:b w:val="1"/>
                <w:color w:val="000000"/>
                <w:sz w:val="48"/>
                <w:szCs w:val="48"/>
                <w:rtl w:val="0"/>
              </w:rPr>
              <w:t xml:space="preserve">Evento</w:t>
            </w:r>
          </w:p>
        </w:tc>
        <w:tc>
          <w:tcPr>
            <w:shd w:fill="d6e3bc" w:val="clear"/>
            <w:tcMar>
              <w:top w:w="100.0" w:type="dxa"/>
              <w:left w:w="100.0" w:type="dxa"/>
              <w:bottom w:w="100.0" w:type="dxa"/>
              <w:right w:w="100.0" w:type="dxa"/>
            </w:tcMar>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48"/>
                <w:szCs w:val="48"/>
              </w:rPr>
            </w:pPr>
            <w:r w:rsidDel="00000000" w:rsidR="00000000" w:rsidRPr="00000000">
              <w:rPr>
                <w:rFonts w:ascii="Calibri" w:cs="Calibri" w:eastAsia="Calibri" w:hAnsi="Calibri"/>
                <w:b w:val="1"/>
                <w:color w:val="000000"/>
                <w:sz w:val="48"/>
                <w:szCs w:val="48"/>
                <w:rtl w:val="0"/>
              </w:rPr>
              <w:t xml:space="preserve">Toma de datos</w:t>
            </w:r>
          </w:p>
        </w:tc>
      </w:tr>
      <w:tr>
        <w:trPr>
          <w:cantSplit w:val="0"/>
          <w:tblHeader w:val="0"/>
        </w:trPr>
        <w:tc>
          <w:tcPr>
            <w:shd w:fill="76923c" w:val="clear"/>
            <w:tcMar>
              <w:top w:w="100.0" w:type="dxa"/>
              <w:left w:w="100.0" w:type="dxa"/>
              <w:bottom w:w="100.0" w:type="dxa"/>
              <w:right w:w="100.0" w:type="dxa"/>
            </w:tcMar>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INSERT</w:t>
            </w:r>
          </w:p>
        </w:tc>
        <w:tc>
          <w:tcPr>
            <w:shd w:fill="cdddac" w:val="clear"/>
            <w:tcMar>
              <w:top w:w="100.0" w:type="dxa"/>
              <w:left w:w="100.0" w:type="dxa"/>
              <w:bottom w:w="100.0" w:type="dxa"/>
              <w:right w:w="100.0" w:type="dxa"/>
            </w:tcMar>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new.nombredecampodelatabla</w:t>
            </w:r>
          </w:p>
        </w:tc>
      </w:tr>
      <w:tr>
        <w:trPr>
          <w:cantSplit w:val="0"/>
          <w:tblHeader w:val="0"/>
        </w:trPr>
        <w:tc>
          <w:tcPr>
            <w:shd w:fill="76923c" w:val="clear"/>
            <w:tcMar>
              <w:top w:w="100.0" w:type="dxa"/>
              <w:left w:w="100.0" w:type="dxa"/>
              <w:bottom w:w="100.0" w:type="dxa"/>
              <w:right w:w="100.0" w:type="dxa"/>
            </w:tcMar>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UPDATE</w:t>
            </w:r>
          </w:p>
        </w:tc>
        <w:tc>
          <w:tcPr>
            <w:shd w:fill="eaf1dd" w:val="clear"/>
            <w:tcMar>
              <w:top w:w="100.0" w:type="dxa"/>
              <w:left w:w="100.0" w:type="dxa"/>
              <w:bottom w:w="100.0" w:type="dxa"/>
              <w:right w:w="100.0" w:type="dxa"/>
            </w:tcMar>
          </w:tcPr>
          <w:p w:rsidR="00000000" w:rsidDel="00000000" w:rsidP="00000000" w:rsidRDefault="00000000" w:rsidRPr="00000000" w14:paraId="00000047">
            <w:pPr>
              <w:pageBreakBefore w:val="0"/>
              <w:widowControl w:val="0"/>
              <w:spacing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new.nombredecampodelatabla</w:t>
            </w:r>
          </w:p>
          <w:p w:rsidR="00000000" w:rsidDel="00000000" w:rsidP="00000000" w:rsidRDefault="00000000" w:rsidRPr="00000000" w14:paraId="00000048">
            <w:pPr>
              <w:pageBreakBefore w:val="0"/>
              <w:widowControl w:val="0"/>
              <w:spacing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old.nombredecampodelatabla</w:t>
            </w:r>
          </w:p>
        </w:tc>
      </w:tr>
      <w:tr>
        <w:trPr>
          <w:cantSplit w:val="0"/>
          <w:tblHeader w:val="0"/>
        </w:trPr>
        <w:tc>
          <w:tcPr>
            <w:shd w:fill="76923c" w:val="clear"/>
            <w:tcMar>
              <w:top w:w="100.0" w:type="dxa"/>
              <w:left w:w="100.0" w:type="dxa"/>
              <w:bottom w:w="100.0" w:type="dxa"/>
              <w:right w:w="100.0" w:type="dxa"/>
            </w:tcMar>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DELETE</w:t>
            </w:r>
          </w:p>
        </w:tc>
        <w:tc>
          <w:tcPr>
            <w:shd w:fill="cdddac" w:val="clear"/>
            <w:tcMar>
              <w:top w:w="100.0" w:type="dxa"/>
              <w:left w:w="100.0" w:type="dxa"/>
              <w:bottom w:w="100.0" w:type="dxa"/>
              <w:right w:w="100.0" w:type="dxa"/>
            </w:tcMar>
          </w:tcPr>
          <w:p w:rsidR="00000000" w:rsidDel="00000000" w:rsidP="00000000" w:rsidRDefault="00000000" w:rsidRPr="00000000" w14:paraId="0000004A">
            <w:pPr>
              <w:pageBreakBefore w:val="0"/>
              <w:widowControl w:val="0"/>
              <w:spacing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old.nombredecampodelatabla</w:t>
            </w:r>
          </w:p>
        </w:tc>
      </w:tr>
    </w:tb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Borrar un trigger en la base de datos:</w:t>
      </w:r>
    </w:p>
    <w:tbl>
      <w:tblPr>
        <w:tblStyle w:val="Table5"/>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DROP TRIGGER nombre_trigger;</w:t>
            </w:r>
          </w:p>
        </w:tc>
      </w:tr>
    </w:tb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jc w:val="both"/>
        <w:rPr>
          <w:rFonts w:ascii="Calibri" w:cs="Calibri" w:eastAsia="Calibri" w:hAnsi="Calibri"/>
          <w:sz w:val="28"/>
          <w:szCs w:val="28"/>
        </w:rPr>
      </w:pPr>
      <w:r w:rsidDel="00000000" w:rsidR="00000000" w:rsidRPr="00000000">
        <w:rPr>
          <w:b w:val="1"/>
          <w:sz w:val="36"/>
          <w:szCs w:val="36"/>
          <w:rtl w:val="0"/>
        </w:rPr>
        <w:t xml:space="preserve">PRACTICA DEL TALLER</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Crear la vista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LISTARTRIGGER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tbl>
      <w:tblPr>
        <w:tblStyle w:val="Table6"/>
        <w:tblW w:w="9019.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019"/>
        <w:tblGridChange w:id="0">
          <w:tblGrid>
            <w:gridCol w:w="9019"/>
          </w:tblGrid>
        </w:tblGridChange>
      </w:tblGrid>
      <w:tr>
        <w:trPr>
          <w:cantSplit w:val="0"/>
          <w:tblHeader w:val="0"/>
        </w:trPr>
        <w:tc>
          <w:tcPr>
            <w:shd w:fill="d9d9d9" w:val="clear"/>
          </w:tcPr>
          <w:p w:rsidR="00000000" w:rsidDel="00000000" w:rsidP="00000000" w:rsidRDefault="00000000" w:rsidRPr="00000000" w14:paraId="00000051">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CREATE OR REPLACE VIEW LISTARTRIGGER AS</w:t>
            </w:r>
          </w:p>
          <w:p w:rsidR="00000000" w:rsidDel="00000000" w:rsidP="00000000" w:rsidRDefault="00000000" w:rsidRPr="00000000" w14:paraId="00000052">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SELECT TRIGGER_SCHEMA BD,TRIGGER_NAME,EVENT_MANIPULATION,EVENT_OBJECT_TABLE FROM INFORMATION_SCHEMA.TRIGGERS ;</w:t>
            </w:r>
          </w:p>
        </w:tc>
      </w:tr>
    </w:tbl>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5733415" cy="177927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3415" cy="177927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Crear la tabla “LOGDEPARTAMENTO”</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5733415" cy="22987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3415"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Crear el TRIGGER para el evento INSERT</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5733415" cy="138049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3415" cy="138049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pageBreakBefore w:val="0"/>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Insertamos en la tabla DEPARTMENTS</w:t>
      </w:r>
    </w:p>
    <w:p w:rsidR="00000000" w:rsidDel="00000000" w:rsidP="00000000" w:rsidRDefault="00000000" w:rsidRPr="00000000" w14:paraId="0000005B">
      <w:pPr>
        <w:pageBreakBefore w:val="0"/>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Verificamos que se haya creado en la tabla DEPARTMENTS.</w:t>
      </w:r>
    </w:p>
    <w:p w:rsidR="00000000" w:rsidDel="00000000" w:rsidP="00000000" w:rsidRDefault="00000000" w:rsidRPr="00000000" w14:paraId="0000005C">
      <w:pPr>
        <w:pageBreakBefore w:val="0"/>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 el desencadenador funcionó, verificamos en la tabla LOGDEPARTAMENTO.</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5733415" cy="1989455"/>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3415" cy="198945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Crear el TRIGGER para el evento UPDATE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5733415" cy="1252220"/>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3415" cy="125222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numPr>
          <w:ilvl w:val="0"/>
          <w:numId w:val="7"/>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Actualizamos en la tabla DEPARTMENTS el registro 280, cambiamos “ASUNTOS SIN IMPORTANCIA” POR “ASUNTOS CULINARIOS”</w:t>
      </w:r>
    </w:p>
    <w:p w:rsidR="00000000" w:rsidDel="00000000" w:rsidP="00000000" w:rsidRDefault="00000000" w:rsidRPr="00000000" w14:paraId="00000061">
      <w:pPr>
        <w:pageBreakBefore w:val="0"/>
        <w:numPr>
          <w:ilvl w:val="0"/>
          <w:numId w:val="7"/>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Verificamos que se modificado en la tabla DEPARTMENTS.</w:t>
      </w:r>
    </w:p>
    <w:p w:rsidR="00000000" w:rsidDel="00000000" w:rsidP="00000000" w:rsidRDefault="00000000" w:rsidRPr="00000000" w14:paraId="00000062">
      <w:pPr>
        <w:pageBreakBefore w:val="0"/>
        <w:numPr>
          <w:ilvl w:val="0"/>
          <w:numId w:val="7"/>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 el desencadenador funcionó, verificamos en la tabla LOGDEPARTAMENTO.</w:t>
      </w:r>
    </w:p>
    <w:p w:rsidR="00000000" w:rsidDel="00000000" w:rsidP="00000000" w:rsidRDefault="00000000" w:rsidRPr="00000000" w14:paraId="00000063">
      <w:pPr>
        <w:pageBreakBefore w:val="0"/>
        <w:rPr>
          <w:b w:val="1"/>
          <w:sz w:val="36"/>
          <w:szCs w:val="36"/>
        </w:rPr>
      </w:pPr>
      <w:r w:rsidDel="00000000" w:rsidR="00000000" w:rsidRPr="00000000">
        <w:rPr>
          <w:b w:val="1"/>
          <w:sz w:val="36"/>
          <w:szCs w:val="36"/>
        </w:rPr>
        <w:drawing>
          <wp:inline distB="0" distT="0" distL="0" distR="0">
            <wp:extent cx="5733415" cy="1933575"/>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341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rPr>
          <w:b w:val="1"/>
          <w:sz w:val="36"/>
          <w:szCs w:val="36"/>
        </w:rPr>
      </w:pPr>
      <w:r w:rsidDel="00000000" w:rsidR="00000000" w:rsidRPr="00000000">
        <w:rPr>
          <w:rtl w:val="0"/>
        </w:rPr>
      </w:r>
    </w:p>
    <w:p w:rsidR="00000000" w:rsidDel="00000000" w:rsidP="00000000" w:rsidRDefault="00000000" w:rsidRPr="00000000" w14:paraId="00000065">
      <w:pPr>
        <w:pageBreakBefore w:val="0"/>
        <w:rPr>
          <w:b w:val="1"/>
          <w:sz w:val="36"/>
          <w:szCs w:val="36"/>
        </w:rPr>
      </w:pPr>
      <w:r w:rsidDel="00000000" w:rsidR="00000000" w:rsidRPr="00000000">
        <w:rPr>
          <w:rtl w:val="0"/>
        </w:rPr>
      </w:r>
    </w:p>
    <w:p w:rsidR="00000000" w:rsidDel="00000000" w:rsidP="00000000" w:rsidRDefault="00000000" w:rsidRPr="00000000" w14:paraId="00000066">
      <w:pPr>
        <w:pageBreakBefore w:val="0"/>
        <w:rPr>
          <w:b w:val="1"/>
          <w:sz w:val="36"/>
          <w:szCs w:val="36"/>
        </w:rPr>
      </w:pPr>
      <w:r w:rsidDel="00000000" w:rsidR="00000000" w:rsidRPr="00000000">
        <w:rPr>
          <w:rtl w:val="0"/>
        </w:rPr>
      </w:r>
    </w:p>
    <w:p w:rsidR="00000000" w:rsidDel="00000000" w:rsidP="00000000" w:rsidRDefault="00000000" w:rsidRPr="00000000" w14:paraId="00000067">
      <w:pPr>
        <w:pageBreakBefore w:val="0"/>
        <w:rPr>
          <w:b w:val="1"/>
          <w:sz w:val="36"/>
          <w:szCs w:val="36"/>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Crear el TRIGGER para el evento DELETE</w:t>
      </w:r>
    </w:p>
    <w:p w:rsidR="00000000" w:rsidDel="00000000" w:rsidP="00000000" w:rsidRDefault="00000000" w:rsidRPr="00000000" w14:paraId="00000069">
      <w:pPr>
        <w:pageBreakBefore w:val="0"/>
        <w:rPr>
          <w:b w:val="1"/>
          <w:sz w:val="36"/>
          <w:szCs w:val="36"/>
        </w:rPr>
      </w:pPr>
      <w:r w:rsidDel="00000000" w:rsidR="00000000" w:rsidRPr="00000000">
        <w:rPr>
          <w:b w:val="1"/>
          <w:sz w:val="36"/>
          <w:szCs w:val="36"/>
        </w:rPr>
        <w:drawing>
          <wp:inline distB="0" distT="0" distL="0" distR="0">
            <wp:extent cx="5733415" cy="1341120"/>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3415" cy="134112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numPr>
          <w:ilvl w:val="0"/>
          <w:numId w:val="6"/>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Borramos en la tabla DEPARTMENTS el registro 280.</w:t>
      </w:r>
    </w:p>
    <w:p w:rsidR="00000000" w:rsidDel="00000000" w:rsidP="00000000" w:rsidRDefault="00000000" w:rsidRPr="00000000" w14:paraId="0000006B">
      <w:pPr>
        <w:pageBreakBefore w:val="0"/>
        <w:numPr>
          <w:ilvl w:val="0"/>
          <w:numId w:val="6"/>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Verificamos que se borró en la tabla DEPARTMENTS.</w:t>
      </w:r>
    </w:p>
    <w:p w:rsidR="00000000" w:rsidDel="00000000" w:rsidP="00000000" w:rsidRDefault="00000000" w:rsidRPr="00000000" w14:paraId="0000006C">
      <w:pPr>
        <w:pageBreakBefore w:val="0"/>
        <w:numPr>
          <w:ilvl w:val="0"/>
          <w:numId w:val="6"/>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 el desencadenador funcionó, verificamos en la tabla LOGDEPARTAMENTO.</w:t>
      </w:r>
    </w:p>
    <w:p w:rsidR="00000000" w:rsidDel="00000000" w:rsidP="00000000" w:rsidRDefault="00000000" w:rsidRPr="00000000" w14:paraId="0000006D">
      <w:pPr>
        <w:pageBreakBefore w:val="0"/>
        <w:rPr>
          <w:b w:val="1"/>
          <w:sz w:val="36"/>
          <w:szCs w:val="36"/>
        </w:rPr>
      </w:pPr>
      <w:r w:rsidDel="00000000" w:rsidR="00000000" w:rsidRPr="00000000">
        <w:rPr>
          <w:b w:val="1"/>
          <w:sz w:val="36"/>
          <w:szCs w:val="36"/>
        </w:rPr>
        <w:drawing>
          <wp:inline distB="0" distT="0" distL="0" distR="0">
            <wp:extent cx="5733415" cy="132461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3415" cy="1324610"/>
                    </a:xfrm>
                    <a:prstGeom prst="rect"/>
                    <a:ln/>
                  </pic:spPr>
                </pic:pic>
              </a:graphicData>
            </a:graphic>
          </wp:inline>
        </w:drawing>
      </w:r>
      <w:r w:rsidDel="00000000" w:rsidR="00000000" w:rsidRPr="00000000">
        <w:rPr>
          <w:b w:val="1"/>
          <w:sz w:val="36"/>
          <w:szCs w:val="36"/>
          <w:rtl w:val="0"/>
        </w:rPr>
        <w:tab/>
      </w:r>
    </w:p>
    <w:p w:rsidR="00000000" w:rsidDel="00000000" w:rsidP="00000000" w:rsidRDefault="00000000" w:rsidRPr="00000000" w14:paraId="0000006E">
      <w:pPr>
        <w:pageBreakBefore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F">
      <w:pPr>
        <w:pageBreakBefore w:val="0"/>
        <w:rPr>
          <w:b w:val="1"/>
          <w:sz w:val="36"/>
          <w:szCs w:val="36"/>
        </w:rPr>
      </w:pPr>
      <w:r w:rsidDel="00000000" w:rsidR="00000000" w:rsidRPr="00000000">
        <w:rPr>
          <w:b w:val="1"/>
          <w:sz w:val="36"/>
          <w:szCs w:val="36"/>
          <w:rtl w:val="0"/>
        </w:rPr>
        <w:t xml:space="preserve">CURSORES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Para la práctica de cursores debemos tener en cuenta las siguientes partes: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1- DECLARAR EL CURSOR</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2- ABRIR EL CURSOR</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3- CARGAR DATOS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4- MOSTRAR DATOS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5- CERRAR EL CURSOR</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rPr/>
      </w:pPr>
      <w:r w:rsidDel="00000000" w:rsidR="00000000" w:rsidRPr="00000000">
        <w:rPr/>
        <w:drawing>
          <wp:inline distB="0" distT="0" distL="0" distR="0">
            <wp:extent cx="5733415" cy="3681095"/>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3415" cy="368109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Para esto, crearemos un procedimiento llamado “PR_DEMOCURSOR” que contiene un cursor que carga las filas de la tabla EMPLOYEES que su JOB_ID pertenezcan a “IT_PROG”, asi:</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9">
      <w:pPr>
        <w:pageBreakBefore w:val="0"/>
        <w:rPr>
          <w:b w:val="1"/>
          <w:sz w:val="36"/>
          <w:szCs w:val="36"/>
        </w:rPr>
      </w:pPr>
      <w:r w:rsidDel="00000000" w:rsidR="00000000" w:rsidRPr="00000000">
        <w:rPr>
          <w:b w:val="1"/>
          <w:sz w:val="36"/>
          <w:szCs w:val="36"/>
        </w:rPr>
        <w:drawing>
          <wp:inline distB="114300" distT="114300" distL="114300" distR="114300">
            <wp:extent cx="5929313" cy="1638300"/>
            <wp:effectExtent b="0" l="0" r="0" t="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29313"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Creamos la tabla “IT_WORKER” solo la estructura</w:t>
      </w:r>
    </w:p>
    <w:p w:rsidR="00000000" w:rsidDel="00000000" w:rsidP="00000000" w:rsidRDefault="00000000" w:rsidRPr="00000000" w14:paraId="0000007B">
      <w:pPr>
        <w:pageBreakBefore w:val="0"/>
        <w:rPr/>
      </w:pPr>
      <w:r w:rsidDel="00000000" w:rsidR="00000000" w:rsidRPr="00000000">
        <w:rPr/>
        <w:drawing>
          <wp:inline distB="114300" distT="114300" distL="114300" distR="114300">
            <wp:extent cx="5734050" cy="2184400"/>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La idea es de correr el procedimiento “PR_DEMOCURSOR” y utilizar el cursor llamado “C_CURSOR” que calcula el IVA y el valor neto de su salario. </w:t>
      </w:r>
    </w:p>
    <w:p w:rsidR="00000000" w:rsidDel="00000000" w:rsidP="00000000" w:rsidRDefault="00000000" w:rsidRPr="00000000" w14:paraId="0000007E">
      <w:pPr>
        <w:pageBreakBefore w:val="0"/>
        <w:rPr/>
      </w:pPr>
      <w:r w:rsidDel="00000000" w:rsidR="00000000" w:rsidRPr="00000000">
        <w:rPr/>
        <w:drawing>
          <wp:inline distB="114300" distT="114300" distL="114300" distR="114300">
            <wp:extent cx="5734050" cy="3086100"/>
            <wp:effectExtent b="0" l="0" r="0" t="0"/>
            <wp:docPr id="1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b w:val="1"/>
          <w:sz w:val="36"/>
          <w:szCs w:val="36"/>
        </w:rPr>
      </w:pPr>
      <w:r w:rsidDel="00000000" w:rsidR="00000000" w:rsidRPr="00000000">
        <w:rPr>
          <w:b w:val="1"/>
          <w:sz w:val="36"/>
          <w:szCs w:val="36"/>
          <w:rtl w:val="0"/>
        </w:rPr>
        <w:t xml:space="preserve">RETO A REALIZAR</w:t>
      </w:r>
    </w:p>
    <w:p w:rsidR="00000000" w:rsidDel="00000000" w:rsidP="00000000" w:rsidRDefault="00000000" w:rsidRPr="00000000" w14:paraId="00000081">
      <w:pPr>
        <w:pageBreakBefore w:val="0"/>
        <w:rPr/>
      </w:pPr>
      <w:r w:rsidDel="00000000" w:rsidR="00000000" w:rsidRPr="00000000">
        <w:rPr>
          <w:rtl w:val="0"/>
        </w:rPr>
        <w:t xml:space="preserve">Realizar un procedimiento llamado modificarSalario que utilice un cursor con el id, el salario y el cargo que ocupa. De acuerdo al cargo se hará un incremento así:</w:t>
      </w:r>
    </w:p>
    <w:p w:rsidR="00000000" w:rsidDel="00000000" w:rsidP="00000000" w:rsidRDefault="00000000" w:rsidRPr="00000000" w14:paraId="00000082">
      <w:pPr>
        <w:pageBreakBefore w:val="0"/>
        <w:rPr>
          <w:b w:val="1"/>
        </w:rPr>
      </w:pPr>
      <w:r w:rsidDel="00000000" w:rsidR="00000000" w:rsidRPr="00000000">
        <w:rPr>
          <w:rtl w:val="0"/>
        </w:rPr>
      </w:r>
    </w:p>
    <w:tbl>
      <w:tblPr>
        <w:tblStyle w:val="Table7"/>
        <w:tblW w:w="9029.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4bacc6" w:val="clear"/>
            <w:tcMar>
              <w:top w:w="100.0" w:type="dxa"/>
              <w:left w:w="100.0" w:type="dxa"/>
              <w:bottom w:w="100.0" w:type="dxa"/>
              <w:right w:w="100.0" w:type="dxa"/>
            </w:tcMar>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pacing w:line="240" w:lineRule="auto"/>
              <w:rPr>
                <w:b w:val="1"/>
                <w:color w:val="ffffff"/>
              </w:rPr>
            </w:pPr>
            <w:r w:rsidDel="00000000" w:rsidR="00000000" w:rsidRPr="00000000">
              <w:rPr>
                <w:b w:val="1"/>
                <w:color w:val="ffffff"/>
                <w:rtl w:val="0"/>
              </w:rPr>
              <w:t xml:space="preserve">CARGO</w:t>
            </w:r>
          </w:p>
        </w:tc>
        <w:tc>
          <w:tcPr>
            <w:shd w:fill="4bacc6" w:val="clear"/>
            <w:tcMar>
              <w:top w:w="100.0" w:type="dxa"/>
              <w:left w:w="100.0" w:type="dxa"/>
              <w:bottom w:w="100.0" w:type="dxa"/>
              <w:right w:w="100.0" w:type="dxa"/>
            </w:tcMar>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pacing w:line="240" w:lineRule="auto"/>
              <w:rPr>
                <w:b w:val="1"/>
                <w:color w:val="ffffff"/>
              </w:rPr>
            </w:pPr>
            <w:r w:rsidDel="00000000" w:rsidR="00000000" w:rsidRPr="00000000">
              <w:rPr>
                <w:b w:val="1"/>
                <w:color w:val="ffffff"/>
                <w:rtl w:val="0"/>
              </w:rPr>
              <w:t xml:space="preserve">INCREMENTO</w:t>
            </w:r>
          </w:p>
        </w:tc>
      </w:tr>
      <w:tr>
        <w:trPr>
          <w:cantSplit w:val="0"/>
          <w:tblHeader w:val="0"/>
        </w:trPr>
        <w:tc>
          <w:tcPr>
            <w:shd w:fill="4bacc6" w:val="clear"/>
            <w:tcMar>
              <w:top w:w="100.0" w:type="dxa"/>
              <w:left w:w="100.0" w:type="dxa"/>
              <w:bottom w:w="100.0" w:type="dxa"/>
              <w:right w:w="100.0" w:type="dxa"/>
            </w:tcMar>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pacing w:line="240" w:lineRule="auto"/>
              <w:rPr>
                <w:b w:val="1"/>
                <w:color w:val="ffffff"/>
              </w:rPr>
            </w:pPr>
            <w:r w:rsidDel="00000000" w:rsidR="00000000" w:rsidRPr="00000000">
              <w:rPr>
                <w:b w:val="1"/>
                <w:color w:val="ffffff"/>
                <w:rtl w:val="0"/>
              </w:rPr>
              <w:t xml:space="preserve">IT_PROG</w:t>
            </w:r>
          </w:p>
        </w:tc>
        <w:tc>
          <w:tcPr>
            <w:shd w:fill="a5d5e2" w:val="clear"/>
            <w:tcMar>
              <w:top w:w="100.0" w:type="dxa"/>
              <w:left w:w="100.0" w:type="dxa"/>
              <w:bottom w:w="100.0" w:type="dxa"/>
              <w:right w:w="100.0" w:type="dxa"/>
            </w:tcMar>
          </w:tcPr>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b w:val="1"/>
                <w:color w:val="000000"/>
                <w:rtl w:val="0"/>
              </w:rPr>
              <w:t xml:space="preserve">1.5%</w:t>
            </w:r>
          </w:p>
        </w:tc>
      </w:tr>
      <w:tr>
        <w:trPr>
          <w:cantSplit w:val="0"/>
          <w:tblHeader w:val="0"/>
        </w:trPr>
        <w:tc>
          <w:tcPr>
            <w:shd w:fill="4bacc6" w:val="clear"/>
            <w:tcMar>
              <w:top w:w="100.0" w:type="dxa"/>
              <w:left w:w="100.0" w:type="dxa"/>
              <w:bottom w:w="100.0" w:type="dxa"/>
              <w:right w:w="100.0" w:type="dxa"/>
            </w:tcMar>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pacing w:line="240" w:lineRule="auto"/>
              <w:rPr>
                <w:b w:val="1"/>
                <w:color w:val="ffffff"/>
              </w:rPr>
            </w:pPr>
            <w:r w:rsidDel="00000000" w:rsidR="00000000" w:rsidRPr="00000000">
              <w:rPr>
                <w:b w:val="1"/>
                <w:color w:val="ffffff"/>
                <w:rtl w:val="0"/>
              </w:rPr>
              <w:t xml:space="preserve">HR_REP</w:t>
            </w:r>
          </w:p>
        </w:tc>
        <w:tc>
          <w:tcPr>
            <w:shd w:fill="d2eaf1" w:val="clear"/>
            <w:tcMar>
              <w:top w:w="100.0" w:type="dxa"/>
              <w:left w:w="100.0" w:type="dxa"/>
              <w:bottom w:w="100.0" w:type="dxa"/>
              <w:right w:w="100.0" w:type="dxa"/>
            </w:tcMar>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b w:val="1"/>
                <w:color w:val="000000"/>
                <w:rtl w:val="0"/>
              </w:rPr>
              <w:t xml:space="preserve">1.6%</w:t>
            </w:r>
          </w:p>
        </w:tc>
      </w:tr>
      <w:tr>
        <w:trPr>
          <w:cantSplit w:val="0"/>
          <w:tblHeader w:val="0"/>
        </w:trPr>
        <w:tc>
          <w:tcPr>
            <w:shd w:fill="4bacc6" w:val="clear"/>
            <w:tcMar>
              <w:top w:w="100.0" w:type="dxa"/>
              <w:left w:w="100.0" w:type="dxa"/>
              <w:bottom w:w="100.0" w:type="dxa"/>
              <w:right w:w="100.0" w:type="dxa"/>
            </w:tcMar>
          </w:tcPr>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pacing w:line="240" w:lineRule="auto"/>
              <w:rPr>
                <w:b w:val="1"/>
                <w:color w:val="ffffff"/>
              </w:rPr>
            </w:pPr>
            <w:r w:rsidDel="00000000" w:rsidR="00000000" w:rsidRPr="00000000">
              <w:rPr>
                <w:b w:val="1"/>
                <w:color w:val="ffffff"/>
                <w:rtl w:val="0"/>
              </w:rPr>
              <w:t xml:space="preserve">SA_REP</w:t>
            </w:r>
          </w:p>
        </w:tc>
        <w:tc>
          <w:tcPr>
            <w:shd w:fill="a5d5e2" w:val="clear"/>
            <w:tcMar>
              <w:top w:w="100.0" w:type="dxa"/>
              <w:left w:w="100.0" w:type="dxa"/>
              <w:bottom w:w="100.0" w:type="dxa"/>
              <w:right w:w="100.0" w:type="dxa"/>
            </w:tcMar>
          </w:tcPr>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b w:val="1"/>
                <w:color w:val="000000"/>
                <w:rtl w:val="0"/>
              </w:rPr>
              <w:t xml:space="preserve">1.7%</w:t>
            </w:r>
          </w:p>
        </w:tc>
      </w:tr>
      <w:tr>
        <w:trPr>
          <w:cantSplit w:val="0"/>
          <w:tblHeader w:val="0"/>
        </w:trPr>
        <w:tc>
          <w:tcPr>
            <w:shd w:fill="4bacc6" w:val="clear"/>
            <w:tcMar>
              <w:top w:w="100.0" w:type="dxa"/>
              <w:left w:w="100.0" w:type="dxa"/>
              <w:bottom w:w="100.0" w:type="dxa"/>
              <w:right w:w="100.0" w:type="dxa"/>
            </w:tcMar>
          </w:tcPr>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pacing w:line="240" w:lineRule="auto"/>
              <w:rPr>
                <w:b w:val="1"/>
                <w:color w:val="ffffff"/>
              </w:rPr>
            </w:pPr>
            <w:r w:rsidDel="00000000" w:rsidR="00000000" w:rsidRPr="00000000">
              <w:rPr>
                <w:b w:val="1"/>
                <w:color w:val="ffffff"/>
                <w:rtl w:val="0"/>
              </w:rPr>
              <w:t xml:space="preserve">ST_CLERK</w:t>
            </w:r>
          </w:p>
        </w:tc>
        <w:tc>
          <w:tcPr>
            <w:shd w:fill="d2eaf1" w:val="clear"/>
            <w:tcMar>
              <w:top w:w="100.0" w:type="dxa"/>
              <w:left w:w="100.0" w:type="dxa"/>
              <w:bottom w:w="100.0" w:type="dxa"/>
              <w:right w:w="100.0" w:type="dxa"/>
            </w:tcMar>
          </w:tcPr>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b w:val="1"/>
                <w:color w:val="000000"/>
                <w:rtl w:val="0"/>
              </w:rPr>
              <w:t xml:space="preserve">1.5%</w:t>
            </w:r>
          </w:p>
        </w:tc>
      </w:tr>
      <w:tr>
        <w:trPr>
          <w:cantSplit w:val="0"/>
          <w:tblHeader w:val="0"/>
        </w:trPr>
        <w:tc>
          <w:tcPr>
            <w:shd w:fill="4bacc6" w:val="clear"/>
            <w:tcMar>
              <w:top w:w="100.0" w:type="dxa"/>
              <w:left w:w="100.0" w:type="dxa"/>
              <w:bottom w:w="100.0" w:type="dxa"/>
              <w:right w:w="100.0" w:type="dxa"/>
            </w:tcMar>
          </w:tcPr>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pacing w:line="240" w:lineRule="auto"/>
              <w:rPr>
                <w:b w:val="1"/>
                <w:color w:val="ffffff"/>
              </w:rPr>
            </w:pPr>
            <w:r w:rsidDel="00000000" w:rsidR="00000000" w:rsidRPr="00000000">
              <w:rPr>
                <w:b w:val="1"/>
                <w:color w:val="ffffff"/>
                <w:rtl w:val="0"/>
              </w:rPr>
              <w:t xml:space="preserve">SH_CLERK</w:t>
            </w:r>
          </w:p>
        </w:tc>
        <w:tc>
          <w:tcPr>
            <w:shd w:fill="a5d5e2" w:val="clear"/>
            <w:tcMar>
              <w:top w:w="100.0" w:type="dxa"/>
              <w:left w:w="100.0" w:type="dxa"/>
              <w:bottom w:w="100.0" w:type="dxa"/>
              <w:right w:w="100.0" w:type="dxa"/>
            </w:tcMar>
          </w:tcPr>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b w:val="1"/>
                <w:color w:val="000000"/>
                <w:rtl w:val="0"/>
              </w:rPr>
              <w:t xml:space="preserve">1.5%</w:t>
            </w:r>
          </w:p>
        </w:tc>
      </w:tr>
      <w:tr>
        <w:trPr>
          <w:cantSplit w:val="0"/>
          <w:tblHeader w:val="0"/>
        </w:trPr>
        <w:tc>
          <w:tcPr>
            <w:shd w:fill="4bacc6" w:val="clear"/>
            <w:tcMar>
              <w:top w:w="100.0" w:type="dxa"/>
              <w:left w:w="100.0" w:type="dxa"/>
              <w:bottom w:w="100.0" w:type="dxa"/>
              <w:right w:w="100.0" w:type="dxa"/>
            </w:tcMar>
          </w:tcPr>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pacing w:line="240" w:lineRule="auto"/>
              <w:rPr>
                <w:b w:val="1"/>
                <w:color w:val="ffffff"/>
              </w:rPr>
            </w:pPr>
            <w:r w:rsidDel="00000000" w:rsidR="00000000" w:rsidRPr="00000000">
              <w:rPr>
                <w:b w:val="1"/>
                <w:color w:val="ffffff"/>
                <w:rtl w:val="0"/>
              </w:rPr>
              <w:t xml:space="preserve">AC_ACCOUNT</w:t>
            </w:r>
          </w:p>
        </w:tc>
        <w:tc>
          <w:tcPr>
            <w:shd w:fill="d2eaf1" w:val="clear"/>
            <w:tcMar>
              <w:top w:w="100.0" w:type="dxa"/>
              <w:left w:w="100.0" w:type="dxa"/>
              <w:bottom w:w="100.0" w:type="dxa"/>
              <w:right w:w="100.0" w:type="dxa"/>
            </w:tcMar>
          </w:tcPr>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b w:val="1"/>
                <w:color w:val="000000"/>
                <w:rtl w:val="0"/>
              </w:rPr>
              <w:t xml:space="preserve">1.7%</w:t>
            </w:r>
          </w:p>
        </w:tc>
      </w:tr>
      <w:tr>
        <w:trPr>
          <w:cantSplit w:val="0"/>
          <w:tblHeader w:val="0"/>
        </w:trPr>
        <w:tc>
          <w:tcPr>
            <w:shd w:fill="4bacc6" w:val="clear"/>
            <w:tcMar>
              <w:top w:w="100.0" w:type="dxa"/>
              <w:left w:w="100.0" w:type="dxa"/>
              <w:bottom w:w="100.0" w:type="dxa"/>
              <w:right w:w="100.0" w:type="dxa"/>
            </w:tcMar>
          </w:tcPr>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pacing w:line="240" w:lineRule="auto"/>
              <w:rPr>
                <w:b w:val="1"/>
                <w:color w:val="ffffff"/>
              </w:rPr>
            </w:pPr>
            <w:r w:rsidDel="00000000" w:rsidR="00000000" w:rsidRPr="00000000">
              <w:rPr>
                <w:b w:val="1"/>
                <w:color w:val="ffffff"/>
                <w:rtl w:val="0"/>
              </w:rPr>
              <w:t xml:space="preserve">FI_ACCOUNT</w:t>
            </w:r>
          </w:p>
        </w:tc>
        <w:tc>
          <w:tcPr>
            <w:shd w:fill="a5d5e2" w:val="clear"/>
            <w:tcMar>
              <w:top w:w="100.0" w:type="dxa"/>
              <w:left w:w="100.0" w:type="dxa"/>
              <w:bottom w:w="100.0" w:type="dxa"/>
              <w:right w:w="100.0" w:type="dxa"/>
            </w:tcMar>
          </w:tcPr>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b w:val="1"/>
                <w:color w:val="000000"/>
                <w:rtl w:val="0"/>
              </w:rPr>
              <w:t xml:space="preserve">1.6%</w:t>
            </w:r>
          </w:p>
        </w:tc>
      </w:tr>
      <w:tr>
        <w:trPr>
          <w:cantSplit w:val="0"/>
          <w:tblHeader w:val="0"/>
        </w:trPr>
        <w:tc>
          <w:tcPr>
            <w:shd w:fill="4bacc6" w:val="clear"/>
            <w:tcMar>
              <w:top w:w="100.0" w:type="dxa"/>
              <w:left w:w="100.0" w:type="dxa"/>
              <w:bottom w:w="100.0" w:type="dxa"/>
              <w:right w:w="100.0" w:type="dxa"/>
            </w:tcMar>
          </w:tcPr>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pacing w:line="240" w:lineRule="auto"/>
              <w:rPr>
                <w:b w:val="1"/>
                <w:color w:val="ffffff"/>
              </w:rPr>
            </w:pPr>
            <w:r w:rsidDel="00000000" w:rsidR="00000000" w:rsidRPr="00000000">
              <w:rPr>
                <w:b w:val="1"/>
                <w:color w:val="ffffff"/>
                <w:rtl w:val="0"/>
              </w:rPr>
              <w:t xml:space="preserve">El resto de cargos</w:t>
            </w:r>
          </w:p>
        </w:tc>
        <w:tc>
          <w:tcPr>
            <w:shd w:fill="d2eaf1" w:val="clear"/>
            <w:tcMar>
              <w:top w:w="100.0" w:type="dxa"/>
              <w:left w:w="100.0" w:type="dxa"/>
              <w:bottom w:w="100.0" w:type="dxa"/>
              <w:right w:w="100.0" w:type="dxa"/>
            </w:tcMar>
          </w:tcPr>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b w:val="1"/>
                <w:color w:val="000000"/>
                <w:rtl w:val="0"/>
              </w:rPr>
              <w:t xml:space="preserve">1.2%</w:t>
            </w:r>
          </w:p>
        </w:tc>
      </w:tr>
    </w:tbl>
    <w:p w:rsidR="00000000" w:rsidDel="00000000" w:rsidP="00000000" w:rsidRDefault="00000000" w:rsidRPr="00000000" w14:paraId="00000095">
      <w:pPr>
        <w:pageBreakBefore w:val="0"/>
        <w:rPr>
          <w:b w:val="1"/>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Cuando se actualice el salario en la tabla EMPLOYEES se debe construir un trigger llamado TRGSALARIO donde se guardar el id, el salario antiguo, el nuevo salario, el cargo, la fecha y el usuario que realizo la transacción en la tabla LOGSALARIO.</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widowControl w:val="0"/>
        <w:spacing w:line="240" w:lineRule="auto"/>
        <w:rPr>
          <w:b w:val="1"/>
          <w:sz w:val="40"/>
          <w:szCs w:val="40"/>
        </w:rPr>
      </w:pPr>
      <w:r w:rsidDel="00000000" w:rsidR="00000000" w:rsidRPr="00000000">
        <w:rPr>
          <w:rtl w:val="0"/>
        </w:rPr>
      </w:r>
    </w:p>
    <w:p w:rsidR="00000000" w:rsidDel="00000000" w:rsidP="00000000" w:rsidRDefault="00000000" w:rsidRPr="00000000" w14:paraId="0000009B">
      <w:pPr>
        <w:pageBreakBefore w:val="0"/>
        <w:widowControl w:val="0"/>
        <w:spacing w:line="240" w:lineRule="auto"/>
        <w:rPr>
          <w:b w:val="1"/>
          <w:sz w:val="40"/>
          <w:szCs w:val="40"/>
        </w:rPr>
      </w:pPr>
      <w:r w:rsidDel="00000000" w:rsidR="00000000" w:rsidRPr="00000000">
        <w:rPr>
          <w:b w:val="1"/>
          <w:sz w:val="40"/>
          <w:szCs w:val="40"/>
          <w:rtl w:val="0"/>
        </w:rPr>
        <w:t xml:space="preserve">Realizado por el instructor José Fernando Galindo Suárez </w:t>
      </w:r>
    </w:p>
    <w:p w:rsidR="00000000" w:rsidDel="00000000" w:rsidP="00000000" w:rsidRDefault="00000000" w:rsidRPr="00000000" w14:paraId="0000009C">
      <w:pPr>
        <w:pageBreakBefore w:val="0"/>
        <w:widowControl w:val="0"/>
        <w:spacing w:line="240" w:lineRule="auto"/>
        <w:rPr>
          <w:b w:val="1"/>
          <w:sz w:val="40"/>
          <w:szCs w:val="40"/>
        </w:rPr>
      </w:pPr>
      <w:hyperlink r:id="rId19">
        <w:r w:rsidDel="00000000" w:rsidR="00000000" w:rsidRPr="00000000">
          <w:rPr>
            <w:b w:val="1"/>
            <w:color w:val="0000ff"/>
            <w:sz w:val="40"/>
            <w:szCs w:val="40"/>
            <w:u w:val="single"/>
            <w:rtl w:val="0"/>
          </w:rPr>
          <w:t xml:space="preserve">jgalindos@sena.edu.co</w:t>
        </w:r>
      </w:hyperlink>
      <w:r w:rsidDel="00000000" w:rsidR="00000000" w:rsidRPr="00000000">
        <w:rPr>
          <w:b w:val="1"/>
          <w:sz w:val="40"/>
          <w:szCs w:val="40"/>
          <w:rtl w:val="0"/>
        </w:rPr>
        <w:t xml:space="preserve"> 2020</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drawing>
          <wp:inline distB="19050" distT="19050" distL="19050" distR="19050">
            <wp:extent cx="5734050" cy="2895600"/>
            <wp:effectExtent b="0" l="0" r="0" t="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4050" cy="2895600"/>
                    </a:xfrm>
                    <a:prstGeom prst="rect"/>
                    <a:ln/>
                  </pic:spPr>
                </pic:pic>
              </a:graphicData>
            </a:graphic>
          </wp:inline>
        </w:drawing>
      </w:r>
      <w:r w:rsidDel="00000000" w:rsidR="00000000" w:rsidRPr="00000000">
        <w:rPr>
          <w:rtl w:val="0"/>
        </w:rPr>
      </w:r>
    </w:p>
    <w:sectPr>
      <w:headerReference r:id="rId21" w:type="default"/>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2028825</wp:posOffset>
          </wp:positionH>
          <wp:positionV relativeFrom="paragraph">
            <wp:posOffset>0</wp:posOffset>
          </wp:positionV>
          <wp:extent cx="1509311" cy="302676"/>
          <wp:effectExtent b="0" l="0" r="0" t="0"/>
          <wp:wrapNone/>
          <wp:docPr id="1"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1509311" cy="302676"/>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ageBreakBefore w:val="0"/>
      <w:rPr>
        <w:b w:val="1"/>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-333372</wp:posOffset>
          </wp:positionH>
          <wp:positionV relativeFrom="paragraph">
            <wp:posOffset>-342897</wp:posOffset>
          </wp:positionV>
          <wp:extent cx="1600200" cy="684423"/>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600200" cy="6844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mailto:jgalindos@sena.edu.co" TargetMode="External"/><Relationship Id="rId6" Type="http://schemas.openxmlformats.org/officeDocument/2006/relationships/image" Target="media/image12.png"/><Relationship Id="rId18"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