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E9F" w:rsidRPr="00D40E9F" w:rsidRDefault="00D40E9F" w:rsidP="00D40E9F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Exercício: </w:t>
      </w:r>
      <w:r w:rsidRPr="00D40E9F">
        <w:rPr>
          <w:rFonts w:asciiTheme="majorHAnsi" w:hAnsiTheme="majorHAnsi"/>
          <w:b/>
          <w:sz w:val="32"/>
        </w:rPr>
        <w:t>Torneio de Futebol CEFET-Uai</w:t>
      </w:r>
    </w:p>
    <w:p w:rsidR="00D40E9F" w:rsidRDefault="00D40E9F" w:rsidP="00462AEA"/>
    <w:p w:rsidR="00462AEA" w:rsidRDefault="00462AEA" w:rsidP="00462AEA">
      <w:proofErr w:type="gramStart"/>
      <w:r>
        <w:t>1</w:t>
      </w:r>
      <w:proofErr w:type="gramEnd"/>
      <w:r>
        <w:t xml:space="preserve">) Digitar a planilha da figura abaixo, ajustando colunas, alinhamentos, fontes, etc. </w:t>
      </w:r>
    </w:p>
    <w:p w:rsidR="00462AEA" w:rsidRDefault="00462AEA" w:rsidP="00462AEA">
      <w:pPr>
        <w:jc w:val="center"/>
      </w:pPr>
      <w:r>
        <w:rPr>
          <w:noProof/>
          <w:lang w:eastAsia="pt-BR"/>
        </w:rPr>
        <w:drawing>
          <wp:inline distT="0" distB="0" distL="0" distR="0" wp14:anchorId="6AE1C5DC" wp14:editId="623E4056">
            <wp:extent cx="4371975" cy="287458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61" cy="28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EA" w:rsidRDefault="00462AEA" w:rsidP="00462AEA">
      <w:proofErr w:type="gramStart"/>
      <w:r>
        <w:t>2</w:t>
      </w:r>
      <w:proofErr w:type="gramEnd"/>
      <w:r>
        <w:t xml:space="preserve">) Ocultar grades da planilha </w:t>
      </w:r>
    </w:p>
    <w:p w:rsidR="00462AEA" w:rsidRDefault="00462AEA" w:rsidP="00462AEA">
      <w:pPr>
        <w:ind w:left="426"/>
      </w:pPr>
      <w:r>
        <w:t xml:space="preserve">a) </w:t>
      </w:r>
      <w:r>
        <w:t xml:space="preserve">Na aba “Exibição”, desmarcar a caixa Linhas de grade. Esta </w:t>
      </w:r>
      <w:r>
        <w:t xml:space="preserve">operação permite limpar a planilha das linhas de grade que formam as células, </w:t>
      </w:r>
      <w:r>
        <w:t xml:space="preserve">facilitando a formatação </w:t>
      </w:r>
      <w:r>
        <w:t xml:space="preserve">usando recursos de bordas. </w:t>
      </w:r>
    </w:p>
    <w:p w:rsidR="00462AEA" w:rsidRDefault="00462AEA" w:rsidP="00462AEA">
      <w:proofErr w:type="gramStart"/>
      <w:r>
        <w:t>3</w:t>
      </w:r>
      <w:proofErr w:type="gramEnd"/>
      <w:r>
        <w:t xml:space="preserve">) Formatação inicial da planilha </w:t>
      </w:r>
    </w:p>
    <w:p w:rsidR="00462AEA" w:rsidRDefault="00462AEA" w:rsidP="00462AEA">
      <w:pPr>
        <w:ind w:left="426"/>
      </w:pPr>
      <w:r>
        <w:t xml:space="preserve">a) Formatação de títulos. </w:t>
      </w:r>
    </w:p>
    <w:p w:rsidR="00462AEA" w:rsidRDefault="00462AEA" w:rsidP="00462AEA">
      <w:pPr>
        <w:ind w:left="708"/>
      </w:pPr>
      <w:r>
        <w:t xml:space="preserve">i) Centralizar o título geral da planilha entre as células </w:t>
      </w:r>
      <w:r w:rsidRPr="00D40E9F">
        <w:rPr>
          <w:b/>
        </w:rPr>
        <w:t>A1</w:t>
      </w:r>
      <w:r>
        <w:t xml:space="preserve"> e </w:t>
      </w:r>
      <w:r w:rsidRPr="00D40E9F">
        <w:rPr>
          <w:b/>
        </w:rPr>
        <w:t>L1</w:t>
      </w:r>
      <w:r>
        <w:t xml:space="preserve"> e formata-lo com </w:t>
      </w:r>
      <w:proofErr w:type="gramStart"/>
      <w:r>
        <w:t>tamanho 20</w:t>
      </w:r>
      <w:proofErr w:type="gramEnd"/>
      <w:r>
        <w:t>, cor azul</w:t>
      </w:r>
      <w:r>
        <w:t xml:space="preserve">. </w:t>
      </w:r>
    </w:p>
    <w:p w:rsidR="00462AEA" w:rsidRDefault="00462AEA" w:rsidP="00462AEA">
      <w:pPr>
        <w:ind w:left="708"/>
      </w:pPr>
      <w:proofErr w:type="spellStart"/>
      <w:proofErr w:type="gramStart"/>
      <w:r>
        <w:t>ii</w:t>
      </w:r>
      <w:proofErr w:type="spellEnd"/>
      <w:proofErr w:type="gramEnd"/>
      <w:r>
        <w:t>) Centralizar os títulos Casa e Visitante e</w:t>
      </w:r>
      <w:r>
        <w:t xml:space="preserve">ntre as células </w:t>
      </w:r>
      <w:r w:rsidRPr="00D40E9F">
        <w:rPr>
          <w:b/>
        </w:rPr>
        <w:t>A4:B4</w:t>
      </w:r>
      <w:r>
        <w:t xml:space="preserve"> e </w:t>
      </w:r>
      <w:r w:rsidRPr="00D40E9F">
        <w:rPr>
          <w:b/>
        </w:rPr>
        <w:t>D4:E4</w:t>
      </w:r>
      <w:r>
        <w:t xml:space="preserve">, </w:t>
      </w:r>
      <w:r>
        <w:t>respectivamente</w:t>
      </w:r>
      <w:r>
        <w:t>, e coloca-los em negrito</w:t>
      </w:r>
      <w:r>
        <w:t xml:space="preserve">. </w:t>
      </w:r>
    </w:p>
    <w:p w:rsidR="00462AEA" w:rsidRDefault="00462AEA" w:rsidP="00462AEA">
      <w:pPr>
        <w:ind w:left="426"/>
      </w:pPr>
      <w:r>
        <w:t xml:space="preserve">b) Bordas </w:t>
      </w:r>
    </w:p>
    <w:p w:rsidR="00462AEA" w:rsidRDefault="00462AEA" w:rsidP="00462AEA">
      <w:pPr>
        <w:ind w:left="708"/>
      </w:pPr>
      <w:r>
        <w:t xml:space="preserve">i) Selecionar as células </w:t>
      </w:r>
      <w:proofErr w:type="gramStart"/>
      <w:r w:rsidRPr="00D40E9F">
        <w:rPr>
          <w:b/>
        </w:rPr>
        <w:t>A4:</w:t>
      </w:r>
      <w:proofErr w:type="gramEnd"/>
      <w:r w:rsidRPr="00D40E9F">
        <w:rPr>
          <w:b/>
        </w:rPr>
        <w:t>B4</w:t>
      </w:r>
      <w:r>
        <w:t xml:space="preserve"> e </w:t>
      </w:r>
      <w:r w:rsidRPr="00D40E9F">
        <w:rPr>
          <w:b/>
        </w:rPr>
        <w:t>D4:E4</w:t>
      </w:r>
      <w:r>
        <w:t xml:space="preserve">. </w:t>
      </w:r>
    </w:p>
    <w:p w:rsidR="00462AEA" w:rsidRDefault="00462AEA" w:rsidP="00462AEA">
      <w:pPr>
        <w:ind w:left="708"/>
      </w:pPr>
      <w:proofErr w:type="spellStart"/>
      <w:proofErr w:type="gramStart"/>
      <w:r>
        <w:t>ii</w:t>
      </w:r>
      <w:proofErr w:type="spellEnd"/>
      <w:proofErr w:type="gramEnd"/>
      <w:r>
        <w:t>) N</w:t>
      </w:r>
      <w:r w:rsidR="00CC2C80">
        <w:t>a</w:t>
      </w:r>
      <w:r>
        <w:t xml:space="preserve"> </w:t>
      </w:r>
      <w:r>
        <w:t>aba “Página Inicial”</w:t>
      </w:r>
      <w:r>
        <w:t xml:space="preserve">, </w:t>
      </w:r>
      <w:r>
        <w:t xml:space="preserve">no grupo “Fonte”, </w:t>
      </w:r>
      <w:r w:rsidR="00CC2C80">
        <w:t>clicar na seta do ícone de bordas.</w:t>
      </w:r>
      <w:r>
        <w:t xml:space="preserve"> </w:t>
      </w:r>
    </w:p>
    <w:p w:rsidR="00462AEA" w:rsidRDefault="00462AEA" w:rsidP="00462AEA">
      <w:pPr>
        <w:ind w:left="1134"/>
      </w:pPr>
      <w:r>
        <w:t xml:space="preserve">(1) </w:t>
      </w:r>
      <w:r w:rsidR="00CC2C80">
        <w:t>Selecionar a opção “Mais Bordas...</w:t>
      </w:r>
      <w:proofErr w:type="gramStart"/>
      <w:r w:rsidR="00CC2C80">
        <w:t>”</w:t>
      </w:r>
      <w:proofErr w:type="gramEnd"/>
      <w:r>
        <w:t xml:space="preserve"> </w:t>
      </w:r>
      <w:bookmarkStart w:id="0" w:name="_GoBack"/>
      <w:bookmarkEnd w:id="0"/>
    </w:p>
    <w:p w:rsidR="00CC2C80" w:rsidRDefault="00462AEA" w:rsidP="00462AEA">
      <w:pPr>
        <w:ind w:left="1134" w:firstLine="282"/>
        <w:rPr>
          <w:noProof/>
          <w:lang w:eastAsia="pt-BR"/>
        </w:rPr>
      </w:pPr>
      <w:r>
        <w:t xml:space="preserve">(a) Na </w:t>
      </w:r>
      <w:r w:rsidR="00CC2C80">
        <w:t>aba</w:t>
      </w:r>
      <w:r>
        <w:t xml:space="preserve"> </w:t>
      </w:r>
      <w:r w:rsidR="00CC2C80">
        <w:t>“Borda”</w:t>
      </w:r>
      <w:r>
        <w:t xml:space="preserve">, selecionar </w:t>
      </w:r>
      <w:r>
        <w:t xml:space="preserve">a opção </w:t>
      </w:r>
      <w:r w:rsidRPr="00CC2C80">
        <w:rPr>
          <w:b/>
        </w:rPr>
        <w:t>Contorno</w:t>
      </w:r>
      <w:r>
        <w:t xml:space="preserve">. Ver figura a </w:t>
      </w:r>
      <w:r>
        <w:t>seguir.</w:t>
      </w:r>
      <w:r w:rsidR="00CC2C80" w:rsidRPr="00CC2C80">
        <w:rPr>
          <w:noProof/>
          <w:lang w:eastAsia="pt-BR"/>
        </w:rPr>
        <w:t xml:space="preserve"> </w:t>
      </w:r>
    </w:p>
    <w:p w:rsidR="00433605" w:rsidRDefault="00CC2C80" w:rsidP="005307D9">
      <w:pPr>
        <w:ind w:left="1134" w:firstLine="28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E68FE5C" wp14:editId="7CF306B4">
            <wp:extent cx="3152775" cy="27105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897" cy="27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CC2C80">
      <w:pPr>
        <w:ind w:left="1134"/>
      </w:pPr>
      <w:r>
        <w:t xml:space="preserve">(2) </w:t>
      </w:r>
      <w:r>
        <w:t>Selecionar a aba “</w:t>
      </w:r>
      <w:r>
        <w:t>Padrões</w:t>
      </w:r>
      <w:r>
        <w:t>”</w:t>
      </w:r>
      <w:r>
        <w:t xml:space="preserve">. </w:t>
      </w:r>
    </w:p>
    <w:p w:rsidR="00CC2C80" w:rsidRDefault="00CC2C80" w:rsidP="00CC2C80">
      <w:pPr>
        <w:ind w:left="1134" w:firstLine="282"/>
      </w:pPr>
      <w:r>
        <w:t>(a) Na seção “Cor do Plano de Fundo”</w:t>
      </w:r>
      <w:r>
        <w:t xml:space="preserve">, selecionar </w:t>
      </w:r>
      <w:r>
        <w:t>um</w:t>
      </w:r>
      <w:r>
        <w:t>a cor Cinza.</w:t>
      </w:r>
    </w:p>
    <w:p w:rsidR="00CC2C80" w:rsidRDefault="00CC2C80" w:rsidP="00CC2C80">
      <w:pPr>
        <w:ind w:left="1134" w:firstLine="282"/>
      </w:pPr>
      <w:proofErr w:type="spellStart"/>
      <w:r>
        <w:t>iii</w:t>
      </w:r>
      <w:proofErr w:type="spellEnd"/>
      <w:r>
        <w:t xml:space="preserve">) Clicar Ok. </w:t>
      </w:r>
    </w:p>
    <w:p w:rsidR="00CC2C80" w:rsidRDefault="00CC2C80" w:rsidP="00CC2C80">
      <w:pPr>
        <w:ind w:left="1134" w:firstLine="282"/>
      </w:pPr>
      <w:proofErr w:type="spellStart"/>
      <w:r>
        <w:t>iv</w:t>
      </w:r>
      <w:proofErr w:type="spellEnd"/>
      <w:r>
        <w:t>) Ver figura a seguir.</w:t>
      </w:r>
    </w:p>
    <w:p w:rsidR="00CC2C80" w:rsidRDefault="00CC2C80" w:rsidP="005307D9">
      <w:pPr>
        <w:ind w:left="1134" w:firstLine="282"/>
        <w:jc w:val="center"/>
      </w:pPr>
      <w:r>
        <w:rPr>
          <w:noProof/>
          <w:lang w:eastAsia="pt-BR"/>
        </w:rPr>
        <w:drawing>
          <wp:inline distT="0" distB="0" distL="0" distR="0" wp14:anchorId="32CCAB2D" wp14:editId="6A1E3058">
            <wp:extent cx="3212871" cy="276225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87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54498D">
      <w:pPr>
        <w:ind w:left="1701" w:hanging="283"/>
      </w:pPr>
      <w:r>
        <w:t xml:space="preserve">v) Repetir a formatação de Bordas de </w:t>
      </w:r>
      <w:r w:rsidR="0054498D">
        <w:t xml:space="preserve">modo que a planilha fique com a </w:t>
      </w:r>
      <w:r>
        <w:t>aparência da figura a seguir.</w:t>
      </w:r>
    </w:p>
    <w:p w:rsidR="00CC2C80" w:rsidRDefault="00CC2C80" w:rsidP="00CC2C80">
      <w:pPr>
        <w:ind w:left="1134" w:firstLine="282"/>
      </w:pPr>
      <w:r>
        <w:rPr>
          <w:noProof/>
          <w:lang w:eastAsia="pt-BR"/>
        </w:rPr>
        <w:lastRenderedPageBreak/>
        <w:drawing>
          <wp:inline distT="0" distB="0" distL="0" distR="0" wp14:anchorId="7CF7F766" wp14:editId="4DEBDD4B">
            <wp:extent cx="4002456" cy="2924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088" cy="29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54498D">
      <w:proofErr w:type="gramStart"/>
      <w:r>
        <w:t>4</w:t>
      </w:r>
      <w:proofErr w:type="gramEnd"/>
      <w:r>
        <w:t xml:space="preserve">) Usar funções </w:t>
      </w:r>
    </w:p>
    <w:p w:rsidR="00CC2C80" w:rsidRDefault="00CC2C80" w:rsidP="0054498D">
      <w:pPr>
        <w:ind w:left="426"/>
      </w:pPr>
      <w:r>
        <w:t xml:space="preserve">a) A função </w:t>
      </w:r>
      <w:r w:rsidRPr="00E97250">
        <w:rPr>
          <w:b/>
        </w:rPr>
        <w:t>SE</w:t>
      </w:r>
      <w:r>
        <w:t xml:space="preserve"> </w:t>
      </w:r>
    </w:p>
    <w:p w:rsidR="00CC2C80" w:rsidRDefault="00CC2C80" w:rsidP="0054498D">
      <w:pPr>
        <w:ind w:left="993" w:hanging="284"/>
      </w:pPr>
      <w:r>
        <w:t xml:space="preserve">i) A função </w:t>
      </w:r>
      <w:r w:rsidRPr="00E97250">
        <w:rPr>
          <w:b/>
        </w:rPr>
        <w:t>SE</w:t>
      </w:r>
      <w:r>
        <w:t xml:space="preserve"> compara grandezas e, a partir desta comparação, permite a tomada de decisões sobre o caminho a seguir. A sintaxe desta função é: </w:t>
      </w:r>
    </w:p>
    <w:p w:rsidR="00CC2C80" w:rsidRPr="00E97250" w:rsidRDefault="00CC2C80" w:rsidP="00E97250">
      <w:pPr>
        <w:ind w:left="993" w:hanging="284"/>
        <w:jc w:val="center"/>
        <w:rPr>
          <w:b/>
        </w:rPr>
      </w:pPr>
      <w:r w:rsidRPr="00E97250">
        <w:rPr>
          <w:b/>
        </w:rPr>
        <w:t>=</w:t>
      </w:r>
      <w:proofErr w:type="gramStart"/>
      <w:r w:rsidRPr="00E97250">
        <w:rPr>
          <w:b/>
        </w:rPr>
        <w:t>Se(</w:t>
      </w:r>
      <w:proofErr w:type="spellStart"/>
      <w:proofErr w:type="gramEnd"/>
      <w:r w:rsidRPr="00E97250">
        <w:rPr>
          <w:b/>
        </w:rPr>
        <w:t>condição;verdadeiro;falso</w:t>
      </w:r>
      <w:proofErr w:type="spellEnd"/>
      <w:r w:rsidRPr="00E97250">
        <w:rPr>
          <w:b/>
        </w:rPr>
        <w:t>)</w:t>
      </w:r>
    </w:p>
    <w:p w:rsidR="00CC2C80" w:rsidRDefault="00CC2C80" w:rsidP="0054498D">
      <w:pPr>
        <w:ind w:left="993" w:hanging="284"/>
      </w:pPr>
      <w:proofErr w:type="spellStart"/>
      <w:proofErr w:type="gramStart"/>
      <w:r>
        <w:t>ii</w:t>
      </w:r>
      <w:proofErr w:type="spellEnd"/>
      <w:proofErr w:type="gramEnd"/>
      <w:r>
        <w:t xml:space="preserve">) Se a condição for verdadeira, será executado o que está no argumento </w:t>
      </w:r>
      <w:r w:rsidRPr="00E97250">
        <w:rPr>
          <w:b/>
        </w:rPr>
        <w:t>Verdadeiro</w:t>
      </w:r>
      <w:r>
        <w:t xml:space="preserve">. Caso contrário, o que está em </w:t>
      </w:r>
      <w:r w:rsidRPr="00E97250">
        <w:rPr>
          <w:b/>
        </w:rPr>
        <w:t>Falso</w:t>
      </w:r>
      <w:r>
        <w:t xml:space="preserve">. </w:t>
      </w:r>
    </w:p>
    <w:p w:rsidR="00CC2C80" w:rsidRDefault="00CC2C80" w:rsidP="0054498D">
      <w:pPr>
        <w:ind w:left="993" w:hanging="284"/>
      </w:pPr>
      <w:proofErr w:type="spellStart"/>
      <w:r>
        <w:t>iii</w:t>
      </w:r>
      <w:proofErr w:type="spellEnd"/>
      <w:r>
        <w:t xml:space="preserve">) Completar a planilha conforme a figura a seguir. </w:t>
      </w:r>
    </w:p>
    <w:p w:rsidR="005C29A6" w:rsidRDefault="005C29A6" w:rsidP="005307D9">
      <w:pPr>
        <w:ind w:left="993" w:hanging="284"/>
        <w:jc w:val="center"/>
      </w:pPr>
      <w:r>
        <w:rPr>
          <w:noProof/>
          <w:lang w:eastAsia="pt-BR"/>
        </w:rPr>
        <w:drawing>
          <wp:inline distT="0" distB="0" distL="0" distR="0" wp14:anchorId="6333D895" wp14:editId="10A9C4DD">
            <wp:extent cx="3624374" cy="2647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114" cy="26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A6" w:rsidRDefault="00CC2C80" w:rsidP="0054498D">
      <w:pPr>
        <w:ind w:left="993" w:hanging="284"/>
      </w:pPr>
      <w:proofErr w:type="spellStart"/>
      <w:r>
        <w:t>iv</w:t>
      </w:r>
      <w:proofErr w:type="spellEnd"/>
      <w:r>
        <w:t xml:space="preserve">) Na célula </w:t>
      </w:r>
      <w:r w:rsidRPr="00751BEF">
        <w:rPr>
          <w:b/>
        </w:rPr>
        <w:t>G</w:t>
      </w:r>
      <w:r w:rsidR="005C29A6">
        <w:rPr>
          <w:b/>
        </w:rPr>
        <w:t>5</w:t>
      </w:r>
      <w:r>
        <w:t xml:space="preserve">, digitar a função </w:t>
      </w:r>
      <w:r w:rsidRPr="005C29A6">
        <w:rPr>
          <w:b/>
        </w:rPr>
        <w:t>SE</w:t>
      </w:r>
      <w:r>
        <w:t xml:space="preserve">, com o seguinte raciocínio: </w:t>
      </w:r>
    </w:p>
    <w:p w:rsidR="00CC2C80" w:rsidRPr="00E97250" w:rsidRDefault="005C29A6" w:rsidP="005C29A6">
      <w:pPr>
        <w:ind w:left="993" w:hanging="284"/>
        <w:jc w:val="center"/>
        <w:rPr>
          <w:b/>
        </w:rPr>
      </w:pPr>
      <w:r w:rsidRPr="005C29A6">
        <w:rPr>
          <w:b/>
        </w:rPr>
        <w:t>=</w:t>
      </w:r>
      <w:proofErr w:type="gramStart"/>
      <w:r w:rsidRPr="005C29A6">
        <w:rPr>
          <w:b/>
        </w:rPr>
        <w:t>SE(</w:t>
      </w:r>
      <w:proofErr w:type="gramEnd"/>
      <w:r w:rsidRPr="005C29A6">
        <w:rPr>
          <w:b/>
        </w:rPr>
        <w:t>B5&gt;D5;"Vitória";SE(B5=D5;"Empate";"Derrota"))</w:t>
      </w:r>
    </w:p>
    <w:p w:rsidR="00CC2C80" w:rsidRDefault="00CC2C80" w:rsidP="0054498D">
      <w:pPr>
        <w:ind w:left="993" w:hanging="284"/>
      </w:pPr>
      <w:r>
        <w:lastRenderedPageBreak/>
        <w:t xml:space="preserve">v) Isto quer dizer que o placar for maior para o time da casa, então será considerado </w:t>
      </w:r>
      <w:r w:rsidRPr="00751BEF">
        <w:rPr>
          <w:b/>
        </w:rPr>
        <w:t>Vitória</w:t>
      </w:r>
      <w:r>
        <w:t xml:space="preserve">, caso contrário, se o placar for igual para ambos os times, será considerado </w:t>
      </w:r>
      <w:r w:rsidRPr="00751BEF">
        <w:rPr>
          <w:b/>
        </w:rPr>
        <w:t>Empate</w:t>
      </w:r>
      <w:r>
        <w:t xml:space="preserve">, caso contrário, será considerado </w:t>
      </w:r>
      <w:r w:rsidRPr="00751BEF">
        <w:rPr>
          <w:b/>
        </w:rPr>
        <w:t>Derrota</w:t>
      </w:r>
      <w:r>
        <w:t xml:space="preserve">. </w:t>
      </w:r>
    </w:p>
    <w:p w:rsidR="00CC2C80" w:rsidRDefault="00CC2C80" w:rsidP="0054498D">
      <w:pPr>
        <w:ind w:left="993" w:hanging="284"/>
      </w:pPr>
      <w:proofErr w:type="gramStart"/>
      <w:r>
        <w:t>vi</w:t>
      </w:r>
      <w:proofErr w:type="gramEnd"/>
      <w:r>
        <w:t>) Copiar a fórmula para as outras células. Ver figura a seguir.</w:t>
      </w:r>
    </w:p>
    <w:p w:rsidR="00FF7C2D" w:rsidRDefault="00FF7C2D" w:rsidP="005307D9">
      <w:pPr>
        <w:ind w:left="993" w:hanging="284"/>
        <w:jc w:val="center"/>
      </w:pPr>
      <w:r>
        <w:rPr>
          <w:noProof/>
          <w:lang w:eastAsia="pt-BR"/>
        </w:rPr>
        <w:drawing>
          <wp:inline distT="0" distB="0" distL="0" distR="0" wp14:anchorId="4DD72D40" wp14:editId="169295A1">
            <wp:extent cx="4106755" cy="3000375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726" cy="30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54498D">
      <w:pPr>
        <w:ind w:left="993" w:hanging="284"/>
      </w:pPr>
      <w:proofErr w:type="spellStart"/>
      <w:r>
        <w:t>vii</w:t>
      </w:r>
      <w:proofErr w:type="spellEnd"/>
      <w:r>
        <w:t>) A seguir, inserir uma fórmula definindo o número de pontos atribuídos a cada time, de acordo com os resultados obtidos. Ver figura a seguir</w:t>
      </w:r>
      <w:r w:rsidR="00430528">
        <w:t>.</w:t>
      </w:r>
      <w:r>
        <w:t xml:space="preserve"> </w:t>
      </w:r>
    </w:p>
    <w:p w:rsidR="00FF7C2D" w:rsidRDefault="00430528" w:rsidP="005307D9">
      <w:pPr>
        <w:jc w:val="center"/>
      </w:pPr>
      <w:r w:rsidRPr="00430528">
        <w:drawing>
          <wp:inline distT="0" distB="0" distL="0" distR="0" wp14:anchorId="4D5CB61B" wp14:editId="6D419F89">
            <wp:extent cx="4048690" cy="2962688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FF7C2D">
      <w:pPr>
        <w:ind w:left="426"/>
      </w:pPr>
      <w:r>
        <w:t xml:space="preserve">b) Funções estatísticas </w:t>
      </w:r>
    </w:p>
    <w:p w:rsidR="00CC2C80" w:rsidRDefault="00CC2C80" w:rsidP="00FF7C2D">
      <w:pPr>
        <w:ind w:left="708"/>
      </w:pPr>
      <w:r>
        <w:t xml:space="preserve">i) Obter o número de gols a favor e armazenar na célula </w:t>
      </w:r>
      <w:r w:rsidRPr="00FF7C2D">
        <w:rPr>
          <w:b/>
        </w:rPr>
        <w:t>K</w:t>
      </w:r>
      <w:r w:rsidR="00FF7C2D">
        <w:rPr>
          <w:b/>
        </w:rPr>
        <w:t>5</w:t>
      </w:r>
      <w:r w:rsidR="004C2893">
        <w:rPr>
          <w:b/>
        </w:rPr>
        <w:t xml:space="preserve"> </w:t>
      </w:r>
      <w:r w:rsidR="004C2893" w:rsidRPr="004C2893">
        <w:t>(=SOMA)</w:t>
      </w:r>
      <w:r>
        <w:t xml:space="preserve">. </w:t>
      </w:r>
    </w:p>
    <w:p w:rsidR="00CC2C80" w:rsidRDefault="00CC2C80" w:rsidP="00FF7C2D">
      <w:pPr>
        <w:ind w:left="708"/>
      </w:pPr>
      <w:proofErr w:type="spellStart"/>
      <w:proofErr w:type="gramStart"/>
      <w:r>
        <w:t>ii</w:t>
      </w:r>
      <w:proofErr w:type="spellEnd"/>
      <w:proofErr w:type="gramEnd"/>
      <w:r>
        <w:t xml:space="preserve">) Obter o número de gols contra e armazenar na célula </w:t>
      </w:r>
      <w:r w:rsidRPr="00FF7C2D">
        <w:rPr>
          <w:b/>
        </w:rPr>
        <w:t>K</w:t>
      </w:r>
      <w:r w:rsidR="00FF7C2D">
        <w:rPr>
          <w:b/>
        </w:rPr>
        <w:t>6</w:t>
      </w:r>
      <w:r>
        <w:t xml:space="preserve">. </w:t>
      </w:r>
    </w:p>
    <w:p w:rsidR="00CC2C80" w:rsidRDefault="00CC2C80" w:rsidP="00FF7C2D">
      <w:pPr>
        <w:ind w:left="708"/>
      </w:pPr>
      <w:proofErr w:type="spellStart"/>
      <w:r>
        <w:lastRenderedPageBreak/>
        <w:t>iii</w:t>
      </w:r>
      <w:proofErr w:type="spellEnd"/>
      <w:r>
        <w:t xml:space="preserve">) Calcular a média de gols a favor e contra e armazenar nas células </w:t>
      </w:r>
      <w:r w:rsidRPr="00FF7C2D">
        <w:rPr>
          <w:b/>
        </w:rPr>
        <w:t>K</w:t>
      </w:r>
      <w:r w:rsidR="00FF7C2D" w:rsidRPr="00FF7C2D">
        <w:rPr>
          <w:b/>
        </w:rPr>
        <w:t>7</w:t>
      </w:r>
      <w:r>
        <w:t xml:space="preserve"> e </w:t>
      </w:r>
      <w:r w:rsidR="00FF7C2D" w:rsidRPr="00FF7C2D">
        <w:rPr>
          <w:b/>
        </w:rPr>
        <w:t>K8</w:t>
      </w:r>
      <w:r>
        <w:t xml:space="preserve"> respectivamente. Caso seja necessário, definir duas casas após a vírgula</w:t>
      </w:r>
      <w:r w:rsidR="004C2893">
        <w:t xml:space="preserve"> (=MÉDIA)</w:t>
      </w:r>
      <w:r>
        <w:t xml:space="preserve">. </w:t>
      </w:r>
    </w:p>
    <w:p w:rsidR="00CC2C80" w:rsidRDefault="00CC2C80" w:rsidP="00FF7C2D">
      <w:pPr>
        <w:ind w:left="708"/>
      </w:pPr>
      <w:proofErr w:type="spellStart"/>
      <w:r>
        <w:t>iv</w:t>
      </w:r>
      <w:proofErr w:type="spellEnd"/>
      <w:r>
        <w:t xml:space="preserve">) Obter o maior número de gols que o time da casa fez e armazenar na célula </w:t>
      </w:r>
      <w:r w:rsidRPr="00FF7C2D">
        <w:rPr>
          <w:b/>
        </w:rPr>
        <w:t>K</w:t>
      </w:r>
      <w:r w:rsidR="00FF7C2D" w:rsidRPr="00FF7C2D">
        <w:rPr>
          <w:b/>
        </w:rPr>
        <w:t>9</w:t>
      </w:r>
      <w:r w:rsidR="004C2893">
        <w:rPr>
          <w:b/>
        </w:rPr>
        <w:t xml:space="preserve"> </w:t>
      </w:r>
      <w:r w:rsidR="004C2893">
        <w:t>(=MÁXIMO).</w:t>
      </w:r>
    </w:p>
    <w:p w:rsidR="00CC2C80" w:rsidRDefault="00CC2C80" w:rsidP="00FF7C2D">
      <w:pPr>
        <w:ind w:left="708"/>
      </w:pPr>
      <w:r>
        <w:t xml:space="preserve">v) Repetir o procedimento para obter o menor número de gols do time da casa e armazenar na célula </w:t>
      </w:r>
      <w:r w:rsidRPr="00FF7C2D">
        <w:rPr>
          <w:b/>
        </w:rPr>
        <w:t>K</w:t>
      </w:r>
      <w:r w:rsidR="00FF7C2D" w:rsidRPr="00FF7C2D">
        <w:rPr>
          <w:b/>
        </w:rPr>
        <w:t>10</w:t>
      </w:r>
      <w:r w:rsidR="004C2893">
        <w:rPr>
          <w:b/>
        </w:rPr>
        <w:t xml:space="preserve"> </w:t>
      </w:r>
      <w:r w:rsidR="004C2893">
        <w:t>(=</w:t>
      </w:r>
      <w:r w:rsidR="004C2893">
        <w:t>MÍNIMO</w:t>
      </w:r>
      <w:r w:rsidR="004C2893">
        <w:t>)</w:t>
      </w:r>
      <w:r w:rsidR="004C2893">
        <w:t>.</w:t>
      </w:r>
    </w:p>
    <w:p w:rsidR="00CC2C80" w:rsidRDefault="00CC2C80" w:rsidP="00FF7C2D">
      <w:pPr>
        <w:ind w:left="708"/>
      </w:pPr>
      <w:proofErr w:type="gramStart"/>
      <w:r>
        <w:t>vi</w:t>
      </w:r>
      <w:proofErr w:type="gramEnd"/>
      <w:r>
        <w:t xml:space="preserve">) Conferir na figura a seguir os resultados obtidos e completar os dados adicionais. </w:t>
      </w:r>
    </w:p>
    <w:p w:rsidR="00430528" w:rsidRDefault="00430528" w:rsidP="005307D9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5E562B1C" wp14:editId="4EEA5CEE">
            <wp:extent cx="4165284" cy="330517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794" cy="330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FF7C2D">
      <w:pPr>
        <w:ind w:left="708"/>
      </w:pPr>
      <w:proofErr w:type="spellStart"/>
      <w:r>
        <w:t>vii</w:t>
      </w:r>
      <w:proofErr w:type="spellEnd"/>
      <w:r>
        <w:t xml:space="preserve">) A função </w:t>
      </w:r>
      <w:r w:rsidRPr="00430528">
        <w:rPr>
          <w:b/>
        </w:rPr>
        <w:t>=</w:t>
      </w:r>
      <w:proofErr w:type="gramStart"/>
      <w:r w:rsidRPr="00430528">
        <w:rPr>
          <w:b/>
        </w:rPr>
        <w:t>CONT.</w:t>
      </w:r>
      <w:proofErr w:type="gramEnd"/>
      <w:r w:rsidRPr="00430528">
        <w:rPr>
          <w:b/>
        </w:rPr>
        <w:t>SE</w:t>
      </w:r>
      <w:r>
        <w:t xml:space="preserve"> </w:t>
      </w:r>
    </w:p>
    <w:p w:rsidR="00CC2C80" w:rsidRDefault="00CC2C80" w:rsidP="00430528">
      <w:pPr>
        <w:ind w:left="1418" w:hanging="283"/>
      </w:pPr>
      <w:r>
        <w:t>(1) Esta função conta o número de células que não estão vazias em um</w:t>
      </w:r>
      <w:r w:rsidR="00430528">
        <w:t xml:space="preserve"> </w:t>
      </w:r>
      <w:r>
        <w:t>determinado intervalo de células que corresponde a determinadas condições. Nesta planilha servirá para descobri</w:t>
      </w:r>
      <w:r w:rsidR="0054498D">
        <w:t xml:space="preserve">r quantas Vitórias, Empates 13 </w:t>
      </w:r>
      <w:r>
        <w:t xml:space="preserve">e Derrotas o time da casa obteve. Sua sintaxe é: </w:t>
      </w:r>
    </w:p>
    <w:p w:rsidR="00CC2C80" w:rsidRPr="00430528" w:rsidRDefault="00CC2C80" w:rsidP="00430528">
      <w:pPr>
        <w:ind w:left="1418" w:hanging="283"/>
        <w:jc w:val="center"/>
        <w:rPr>
          <w:b/>
        </w:rPr>
      </w:pPr>
      <w:r w:rsidRPr="00430528">
        <w:rPr>
          <w:b/>
        </w:rPr>
        <w:t>=</w:t>
      </w:r>
      <w:proofErr w:type="gramStart"/>
      <w:r w:rsidRPr="00430528">
        <w:rPr>
          <w:b/>
        </w:rPr>
        <w:t>CONT.</w:t>
      </w:r>
      <w:proofErr w:type="gramEnd"/>
      <w:r w:rsidRPr="00430528">
        <w:rPr>
          <w:b/>
        </w:rPr>
        <w:t>SE(</w:t>
      </w:r>
      <w:proofErr w:type="spellStart"/>
      <w:r w:rsidRPr="00430528">
        <w:rPr>
          <w:b/>
        </w:rPr>
        <w:t>Intervalo;Critérios</w:t>
      </w:r>
      <w:proofErr w:type="spellEnd"/>
      <w:r w:rsidRPr="00430528">
        <w:rPr>
          <w:b/>
        </w:rPr>
        <w:t>)</w:t>
      </w:r>
    </w:p>
    <w:p w:rsidR="00CC2C80" w:rsidRDefault="00CC2C80" w:rsidP="00430528">
      <w:pPr>
        <w:ind w:left="1418" w:hanging="283"/>
      </w:pPr>
      <w:r>
        <w:t xml:space="preserve">(a) Posicionar o cursor na célula </w:t>
      </w:r>
      <w:r w:rsidRPr="00430528">
        <w:rPr>
          <w:b/>
        </w:rPr>
        <w:t>H1</w:t>
      </w:r>
      <w:r w:rsidR="00430528" w:rsidRPr="00430528">
        <w:rPr>
          <w:b/>
        </w:rPr>
        <w:t>3</w:t>
      </w:r>
      <w:r>
        <w:t xml:space="preserve">. </w:t>
      </w:r>
    </w:p>
    <w:p w:rsidR="00CC2C80" w:rsidRDefault="00CC2C80" w:rsidP="00430528">
      <w:pPr>
        <w:ind w:left="1418" w:hanging="283"/>
      </w:pPr>
      <w:r>
        <w:t xml:space="preserve">(b) Digitar a fórmula: </w:t>
      </w:r>
      <w:r w:rsidRPr="00430528">
        <w:rPr>
          <w:b/>
        </w:rPr>
        <w:t>=</w:t>
      </w:r>
      <w:proofErr w:type="gramStart"/>
      <w:r w:rsidRPr="00430528">
        <w:rPr>
          <w:b/>
        </w:rPr>
        <w:t>CONT.</w:t>
      </w:r>
      <w:proofErr w:type="gramEnd"/>
      <w:r w:rsidRPr="00430528">
        <w:rPr>
          <w:b/>
        </w:rPr>
        <w:t>SE(G4:G9;”Vitória”)</w:t>
      </w:r>
      <w:r>
        <w:t xml:space="preserve">. </w:t>
      </w:r>
    </w:p>
    <w:p w:rsidR="00CC2C80" w:rsidRDefault="00430528" w:rsidP="00430528">
      <w:pPr>
        <w:ind w:left="1418" w:hanging="283"/>
      </w:pPr>
      <w:r>
        <w:t xml:space="preserve">(c) Para as demais células, </w:t>
      </w:r>
      <w:r w:rsidRPr="00430528">
        <w:rPr>
          <w:b/>
        </w:rPr>
        <w:t>H14</w:t>
      </w:r>
      <w:r>
        <w:t xml:space="preserve"> e </w:t>
      </w:r>
      <w:r w:rsidRPr="00430528">
        <w:rPr>
          <w:b/>
        </w:rPr>
        <w:t>H15</w:t>
      </w:r>
      <w:r w:rsidR="00CC2C80">
        <w:t xml:space="preserve">, Empates e Derrotas, respectivamente, copiar a fórmula, alterando o critério. </w:t>
      </w:r>
    </w:p>
    <w:p w:rsidR="00CC2C80" w:rsidRDefault="00CC2C80" w:rsidP="00430528">
      <w:pPr>
        <w:ind w:left="1418" w:hanging="283"/>
      </w:pPr>
      <w:r>
        <w:t xml:space="preserve">(d) Ver, na figura a seguir, a planilha finalizada. </w:t>
      </w:r>
    </w:p>
    <w:p w:rsidR="00430528" w:rsidRDefault="00430528" w:rsidP="0043052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BB4D7A1" wp14:editId="55839C8E">
            <wp:extent cx="4477381" cy="3552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309" cy="35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D9" w:rsidRDefault="005307D9" w:rsidP="0054498D">
      <w:proofErr w:type="gramStart"/>
      <w:r>
        <w:t>7</w:t>
      </w:r>
      <w:proofErr w:type="gramEnd"/>
      <w:r>
        <w:t>) Gráficos</w:t>
      </w:r>
    </w:p>
    <w:p w:rsidR="005307D9" w:rsidRDefault="005307D9" w:rsidP="005307D9">
      <w:pPr>
        <w:ind w:left="426"/>
      </w:pPr>
      <w:r>
        <w:t xml:space="preserve">a) </w:t>
      </w:r>
      <w:r>
        <w:t>Gráfico de Pizza</w:t>
      </w:r>
      <w:r>
        <w:t xml:space="preserve"> </w:t>
      </w:r>
    </w:p>
    <w:p w:rsidR="005307D9" w:rsidRDefault="005307D9" w:rsidP="005307D9">
      <w:pPr>
        <w:ind w:left="993" w:hanging="284"/>
      </w:pPr>
      <w:r>
        <w:t xml:space="preserve">i) </w:t>
      </w:r>
      <w:r>
        <w:t xml:space="preserve">O Gráfico de Pizza é </w:t>
      </w:r>
      <w:r w:rsidR="00D40E9F">
        <w:t>útil para visualizar a porcentagem de cada acontecimento em relação ao conjunto total de eventos. Vamos criar o gráfico do aproveitamento do time da casa (% vitórias, % empates, % derrotas</w:t>
      </w:r>
      <w:proofErr w:type="gramStart"/>
      <w:r w:rsidR="00D40E9F">
        <w:t>)</w:t>
      </w:r>
      <w:proofErr w:type="gramEnd"/>
    </w:p>
    <w:p w:rsidR="00D40E9F" w:rsidRDefault="00D40E9F" w:rsidP="005307D9">
      <w:pPr>
        <w:ind w:left="993" w:hanging="284"/>
      </w:pPr>
      <w:proofErr w:type="spellStart"/>
      <w:proofErr w:type="gramStart"/>
      <w:r>
        <w:t>ii</w:t>
      </w:r>
      <w:proofErr w:type="spellEnd"/>
      <w:proofErr w:type="gramEnd"/>
      <w:r>
        <w:t>) Crie uma nova planilha e dê o nome de “Gráfico”</w:t>
      </w:r>
    </w:p>
    <w:p w:rsidR="00D40E9F" w:rsidRDefault="00D40E9F" w:rsidP="005307D9">
      <w:pPr>
        <w:ind w:left="993" w:hanging="284"/>
      </w:pPr>
      <w:proofErr w:type="spellStart"/>
      <w:r>
        <w:t>iii</w:t>
      </w:r>
      <w:proofErr w:type="spellEnd"/>
      <w:r>
        <w:t>) Volte à primeira planilha e selecione as linhas da tabela da Campanha (</w:t>
      </w:r>
      <w:proofErr w:type="gramStart"/>
      <w:r w:rsidRPr="00D40E9F">
        <w:rPr>
          <w:b/>
        </w:rPr>
        <w:t>G13:</w:t>
      </w:r>
      <w:proofErr w:type="gramEnd"/>
      <w:r w:rsidRPr="00D40E9F">
        <w:rPr>
          <w:b/>
        </w:rPr>
        <w:t>H15</w:t>
      </w:r>
      <w:r>
        <w:t>)</w:t>
      </w:r>
    </w:p>
    <w:p w:rsidR="00D40E9F" w:rsidRDefault="00D40E9F" w:rsidP="005307D9">
      <w:pPr>
        <w:ind w:left="993" w:hanging="284"/>
      </w:pPr>
      <w:proofErr w:type="spellStart"/>
      <w:r>
        <w:t>iv</w:t>
      </w:r>
      <w:proofErr w:type="spellEnd"/>
      <w:r>
        <w:t xml:space="preserve">) Na aba “Inserir”, na </w:t>
      </w:r>
      <w:proofErr w:type="gramStart"/>
      <w:r>
        <w:t>seção “Gráficos”</w:t>
      </w:r>
      <w:proofErr w:type="gramEnd"/>
      <w:r>
        <w:t>, clique em Pizza e escolha o formato “Pizza 3D”. Veja a figura a seguir.</w:t>
      </w:r>
    </w:p>
    <w:p w:rsidR="00D40E9F" w:rsidRDefault="00D40E9F" w:rsidP="00D40E9F">
      <w:pPr>
        <w:ind w:left="993" w:hanging="284"/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E2A2DE3" wp14:editId="032F160A">
            <wp:simplePos x="0" y="0"/>
            <wp:positionH relativeFrom="column">
              <wp:posOffset>2444115</wp:posOffset>
            </wp:positionH>
            <wp:positionV relativeFrom="paragraph">
              <wp:posOffset>443230</wp:posOffset>
            </wp:positionV>
            <wp:extent cx="1219200" cy="1406985"/>
            <wp:effectExtent l="0" t="0" r="0" b="31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37D32BF1" wp14:editId="3B4982C2">
            <wp:extent cx="4306847" cy="27908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204" cy="27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9F" w:rsidRDefault="00D40E9F" w:rsidP="00D40E9F">
      <w:pPr>
        <w:ind w:left="993" w:hanging="284"/>
      </w:pPr>
      <w:r>
        <w:t>v</w:t>
      </w:r>
      <w:r>
        <w:t xml:space="preserve">) </w:t>
      </w:r>
      <w:r>
        <w:t>Recorte e cole o gráfico na planilha “Gráfico” que você criou e escolha opções de formatação de forma a deixa-lo como na figura abaixo:</w:t>
      </w:r>
    </w:p>
    <w:p w:rsidR="00D40E9F" w:rsidRDefault="00D40E9F" w:rsidP="00D40E9F">
      <w:pPr>
        <w:ind w:left="993" w:hanging="284"/>
        <w:jc w:val="center"/>
      </w:pPr>
      <w:r>
        <w:rPr>
          <w:noProof/>
          <w:lang w:eastAsia="pt-BR"/>
        </w:rPr>
        <w:drawing>
          <wp:inline distT="0" distB="0" distL="0" distR="0" wp14:anchorId="21E154EB" wp14:editId="7A21204B">
            <wp:extent cx="3914775" cy="253676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735" cy="25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5307D9" w:rsidP="0054498D">
      <w:proofErr w:type="gramStart"/>
      <w:r>
        <w:t>6</w:t>
      </w:r>
      <w:proofErr w:type="gramEnd"/>
      <w:r w:rsidR="00CC2C80">
        <w:t>) Salvar a planilha</w:t>
      </w:r>
      <w:r w:rsidR="00D40E9F">
        <w:t xml:space="preserve"> e entregar o trabalho no </w:t>
      </w:r>
      <w:proofErr w:type="spellStart"/>
      <w:r w:rsidR="00D40E9F">
        <w:t>Moodle</w:t>
      </w:r>
      <w:proofErr w:type="spellEnd"/>
      <w:r w:rsidR="00CC2C80">
        <w:t>.</w:t>
      </w:r>
    </w:p>
    <w:sectPr w:rsidR="00CC2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EA"/>
    <w:rsid w:val="000A3AC8"/>
    <w:rsid w:val="003012E6"/>
    <w:rsid w:val="00430528"/>
    <w:rsid w:val="00462AEA"/>
    <w:rsid w:val="004C2893"/>
    <w:rsid w:val="005307D9"/>
    <w:rsid w:val="0054498D"/>
    <w:rsid w:val="005C29A6"/>
    <w:rsid w:val="006035AA"/>
    <w:rsid w:val="00751BEF"/>
    <w:rsid w:val="00CC2C80"/>
    <w:rsid w:val="00D40E9F"/>
    <w:rsid w:val="00E97250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Coutinho</dc:creator>
  <cp:lastModifiedBy>Flavio Coutinho</cp:lastModifiedBy>
  <cp:revision>9</cp:revision>
  <cp:lastPrinted>2014-11-12T13:42:00Z</cp:lastPrinted>
  <dcterms:created xsi:type="dcterms:W3CDTF">2014-11-12T12:28:00Z</dcterms:created>
  <dcterms:modified xsi:type="dcterms:W3CDTF">2014-11-12T13:51:00Z</dcterms:modified>
</cp:coreProperties>
</file>