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127" w:rsidRPr="00C01159" w:rsidRDefault="00456780" w:rsidP="00C01159">
      <w:pPr>
        <w:jc w:val="center"/>
        <w:rPr>
          <w:b/>
          <w:caps/>
          <w:lang w:val="pt-BR"/>
        </w:rPr>
      </w:pPr>
      <w:r>
        <w:rPr>
          <w:b/>
          <w:caps/>
          <w:lang w:val="pt-BR"/>
        </w:rPr>
        <w:t>Centro Federal de Educação Tecnológica</w:t>
      </w:r>
    </w:p>
    <w:p w:rsidR="00693797" w:rsidRPr="00C01159" w:rsidRDefault="00456780" w:rsidP="00C01159">
      <w:pPr>
        <w:jc w:val="center"/>
        <w:rPr>
          <w:lang w:val="pt-BR"/>
        </w:rPr>
      </w:pPr>
      <w:r>
        <w:rPr>
          <w:lang w:val="pt-BR"/>
        </w:rPr>
        <w:t xml:space="preserve">Técnico em </w:t>
      </w:r>
      <w:r w:rsidR="00F62633">
        <w:rPr>
          <w:lang w:val="pt-BR"/>
        </w:rPr>
        <w:t>Informática/Redes</w:t>
      </w:r>
    </w:p>
    <w:p w:rsidR="00693797" w:rsidRPr="00C01159" w:rsidRDefault="00693797" w:rsidP="00C01159">
      <w:pPr>
        <w:jc w:val="center"/>
        <w:rPr>
          <w:lang w:val="pt-BR"/>
        </w:rPr>
      </w:pPr>
    </w:p>
    <w:p w:rsidR="00693797" w:rsidRPr="00C01159" w:rsidRDefault="00693797" w:rsidP="00C01159">
      <w:pPr>
        <w:jc w:val="center"/>
        <w:rPr>
          <w:lang w:val="pt-BR"/>
        </w:rPr>
      </w:pPr>
    </w:p>
    <w:p w:rsidR="00693797" w:rsidRPr="00C01159" w:rsidRDefault="00693797" w:rsidP="00C01159">
      <w:pPr>
        <w:jc w:val="center"/>
        <w:rPr>
          <w:lang w:val="pt-BR"/>
        </w:rPr>
      </w:pPr>
    </w:p>
    <w:p w:rsidR="00693797" w:rsidRPr="00C01159" w:rsidRDefault="00693797" w:rsidP="00C01159">
      <w:pPr>
        <w:jc w:val="center"/>
        <w:rPr>
          <w:lang w:val="pt-BR"/>
        </w:rPr>
      </w:pPr>
    </w:p>
    <w:p w:rsidR="00693797" w:rsidRPr="00C01159" w:rsidRDefault="00693797" w:rsidP="00D1358C">
      <w:pPr>
        <w:pStyle w:val="Ttulo"/>
        <w:pBdr>
          <w:top w:val="single" w:sz="4" w:space="1" w:color="auto"/>
        </w:pBdr>
        <w:rPr>
          <w:lang w:val="pt-BR"/>
        </w:rPr>
      </w:pPr>
      <w:r w:rsidRPr="00C01159">
        <w:rPr>
          <w:lang w:val="pt-BR"/>
        </w:rPr>
        <w:t>Análise do Questionário</w:t>
      </w:r>
    </w:p>
    <w:p w:rsidR="00C01159" w:rsidRPr="00C01159" w:rsidRDefault="00C01159" w:rsidP="00D1358C">
      <w:pPr>
        <w:pStyle w:val="Ttulo"/>
        <w:pBdr>
          <w:top w:val="none" w:sz="0" w:space="0" w:color="auto"/>
        </w:pBdr>
        <w:rPr>
          <w:lang w:val="pt-BR"/>
        </w:rPr>
      </w:pPr>
      <w:r w:rsidRPr="00C01159">
        <w:rPr>
          <w:lang w:val="pt-BR"/>
        </w:rPr>
        <w:t xml:space="preserve">Uso de Jogos por pessoas </w:t>
      </w:r>
      <w:r w:rsidR="002065BA">
        <w:rPr>
          <w:lang w:val="pt-BR"/>
        </w:rPr>
        <w:t xml:space="preserve">surdas ou </w:t>
      </w:r>
      <w:r w:rsidRPr="00C01159">
        <w:rPr>
          <w:lang w:val="pt-BR"/>
        </w:rPr>
        <w:t>com deficiência auditiva</w:t>
      </w:r>
    </w:p>
    <w:p w:rsidR="00D765B1" w:rsidRPr="00C01159" w:rsidRDefault="00D765B1">
      <w:pPr>
        <w:rPr>
          <w:lang w:val="pt-BR"/>
        </w:rPr>
      </w:pPr>
    </w:p>
    <w:p w:rsidR="00D765B1" w:rsidRPr="00C01159" w:rsidRDefault="00D765B1">
      <w:pPr>
        <w:rPr>
          <w:lang w:val="pt-BR"/>
        </w:rPr>
      </w:pPr>
    </w:p>
    <w:p w:rsidR="00D765B1" w:rsidRPr="00C01159" w:rsidRDefault="00D765B1">
      <w:pPr>
        <w:rPr>
          <w:lang w:val="pt-BR"/>
        </w:rPr>
      </w:pPr>
    </w:p>
    <w:p w:rsidR="00C01159" w:rsidRPr="00C01159" w:rsidRDefault="00C01159">
      <w:pPr>
        <w:rPr>
          <w:lang w:val="pt-BR"/>
        </w:rPr>
      </w:pPr>
    </w:p>
    <w:p w:rsidR="00C01159" w:rsidRPr="00C01159" w:rsidRDefault="00C01159">
      <w:pPr>
        <w:rPr>
          <w:lang w:val="pt-BR"/>
        </w:rPr>
      </w:pPr>
    </w:p>
    <w:p w:rsidR="00C01159" w:rsidRPr="00C01159" w:rsidRDefault="00C01159">
      <w:pPr>
        <w:rPr>
          <w:lang w:val="pt-BR"/>
        </w:rPr>
      </w:pPr>
    </w:p>
    <w:p w:rsidR="00D765B1" w:rsidRPr="00456780" w:rsidRDefault="00456780" w:rsidP="00C01159">
      <w:pPr>
        <w:jc w:val="center"/>
        <w:rPr>
          <w:sz w:val="32"/>
          <w:u w:val="single"/>
          <w:lang w:val="pt-BR"/>
        </w:rPr>
      </w:pPr>
      <w:r>
        <w:rPr>
          <w:sz w:val="32"/>
          <w:lang w:val="pt-BR"/>
        </w:rPr>
        <w:t>&lt;&lt;Seu nome&gt;&gt;</w:t>
      </w:r>
    </w:p>
    <w:p w:rsidR="00D765B1" w:rsidRPr="00C01159" w:rsidRDefault="00D765B1">
      <w:pPr>
        <w:rPr>
          <w:lang w:val="pt-BR"/>
        </w:rPr>
      </w:pPr>
      <w:r w:rsidRPr="00C01159">
        <w:rPr>
          <w:lang w:val="pt-BR"/>
        </w:rPr>
        <w:br w:type="page"/>
      </w:r>
    </w:p>
    <w:sdt>
      <w:sdtPr>
        <w:rPr>
          <w:smallCaps w:val="0"/>
          <w:spacing w:val="0"/>
          <w:sz w:val="20"/>
          <w:szCs w:val="20"/>
          <w:lang w:val="pt-BR"/>
        </w:rPr>
        <w:id w:val="4336563"/>
        <w:docPartObj>
          <w:docPartGallery w:val="Table of Contents"/>
          <w:docPartUnique/>
        </w:docPartObj>
      </w:sdtPr>
      <w:sdtEndPr/>
      <w:sdtContent>
        <w:p w:rsidR="00D765B1" w:rsidRPr="00C01159" w:rsidRDefault="00D765B1">
          <w:pPr>
            <w:pStyle w:val="CabealhodoSumrio"/>
            <w:rPr>
              <w:lang w:val="pt-BR"/>
            </w:rPr>
          </w:pPr>
          <w:r w:rsidRPr="00C01159">
            <w:rPr>
              <w:lang w:val="pt-BR"/>
            </w:rPr>
            <w:t>Sumário</w:t>
          </w:r>
        </w:p>
        <w:p w:rsidR="00A315C4" w:rsidRDefault="00335275">
          <w:pPr>
            <w:pStyle w:val="Sumrio1"/>
            <w:tabs>
              <w:tab w:val="left" w:pos="440"/>
              <w:tab w:val="right" w:leader="dot" w:pos="8494"/>
            </w:tabs>
            <w:rPr>
              <w:noProof/>
              <w:sz w:val="22"/>
              <w:szCs w:val="22"/>
              <w:lang w:val="pt-BR" w:eastAsia="pt-BR" w:bidi="ar-SA"/>
            </w:rPr>
          </w:pPr>
          <w:r w:rsidRPr="00C01159">
            <w:rPr>
              <w:lang w:val="pt-BR"/>
            </w:rPr>
            <w:fldChar w:fldCharType="begin"/>
          </w:r>
          <w:r w:rsidR="00D765B1" w:rsidRPr="00C01159">
            <w:rPr>
              <w:lang w:val="pt-BR"/>
            </w:rPr>
            <w:instrText xml:space="preserve"> TOC \o "1-3" \h \z \u </w:instrText>
          </w:r>
          <w:r w:rsidRPr="00C01159">
            <w:rPr>
              <w:lang w:val="pt-BR"/>
            </w:rPr>
            <w:fldChar w:fldCharType="separate"/>
          </w:r>
          <w:hyperlink w:anchor="_Toc401131746" w:history="1">
            <w:r w:rsidR="00A315C4" w:rsidRPr="00E364B3">
              <w:rPr>
                <w:rStyle w:val="Hyperlink"/>
                <w:noProof/>
                <w:lang w:val="pt-BR"/>
              </w:rPr>
              <w:t>1.</w:t>
            </w:r>
            <w:r w:rsidR="00A315C4">
              <w:rPr>
                <w:noProof/>
                <w:sz w:val="22"/>
                <w:szCs w:val="22"/>
                <w:lang w:val="pt-BR" w:eastAsia="pt-BR" w:bidi="ar-SA"/>
              </w:rPr>
              <w:tab/>
            </w:r>
            <w:r w:rsidR="00A315C4" w:rsidRPr="00E364B3">
              <w:rPr>
                <w:rStyle w:val="Hyperlink"/>
                <w:noProof/>
                <w:lang w:val="pt-BR"/>
              </w:rPr>
              <w:t>Introdução</w:t>
            </w:r>
            <w:r w:rsidR="00A315C4">
              <w:rPr>
                <w:noProof/>
                <w:webHidden/>
              </w:rPr>
              <w:tab/>
            </w:r>
            <w:r w:rsidR="00A315C4">
              <w:rPr>
                <w:noProof/>
                <w:webHidden/>
              </w:rPr>
              <w:fldChar w:fldCharType="begin"/>
            </w:r>
            <w:r w:rsidR="00A315C4">
              <w:rPr>
                <w:noProof/>
                <w:webHidden/>
              </w:rPr>
              <w:instrText xml:space="preserve"> PAGEREF _Toc401131746 \h </w:instrText>
            </w:r>
            <w:r w:rsidR="00A315C4">
              <w:rPr>
                <w:noProof/>
                <w:webHidden/>
              </w:rPr>
            </w:r>
            <w:r w:rsidR="00A315C4">
              <w:rPr>
                <w:noProof/>
                <w:webHidden/>
              </w:rPr>
              <w:fldChar w:fldCharType="separate"/>
            </w:r>
            <w:r w:rsidR="004A08F6">
              <w:rPr>
                <w:noProof/>
                <w:webHidden/>
              </w:rPr>
              <w:t>3</w:t>
            </w:r>
            <w:r w:rsidR="00A315C4">
              <w:rPr>
                <w:noProof/>
                <w:webHidden/>
              </w:rPr>
              <w:fldChar w:fldCharType="end"/>
            </w:r>
          </w:hyperlink>
        </w:p>
        <w:p w:rsidR="00A315C4" w:rsidRDefault="00D46488">
          <w:pPr>
            <w:pStyle w:val="Sumrio1"/>
            <w:tabs>
              <w:tab w:val="left" w:pos="440"/>
              <w:tab w:val="right" w:leader="dot" w:pos="8494"/>
            </w:tabs>
            <w:rPr>
              <w:noProof/>
              <w:sz w:val="22"/>
              <w:szCs w:val="22"/>
              <w:lang w:val="pt-BR" w:eastAsia="pt-BR" w:bidi="ar-SA"/>
            </w:rPr>
          </w:pPr>
          <w:hyperlink w:anchor="_Toc401131747" w:history="1">
            <w:r w:rsidR="00A315C4" w:rsidRPr="00E364B3">
              <w:rPr>
                <w:rStyle w:val="Hyperlink"/>
                <w:noProof/>
                <w:lang w:val="pt-BR"/>
              </w:rPr>
              <w:t>2.</w:t>
            </w:r>
            <w:r w:rsidR="00A315C4">
              <w:rPr>
                <w:noProof/>
                <w:sz w:val="22"/>
                <w:szCs w:val="22"/>
                <w:lang w:val="pt-BR" w:eastAsia="pt-BR" w:bidi="ar-SA"/>
              </w:rPr>
              <w:tab/>
            </w:r>
            <w:r w:rsidR="00A315C4" w:rsidRPr="00E364B3">
              <w:rPr>
                <w:rStyle w:val="Hyperlink"/>
                <w:noProof/>
                <w:lang w:val="pt-BR"/>
              </w:rPr>
              <w:t>Terminologia</w:t>
            </w:r>
            <w:r w:rsidR="00A315C4">
              <w:rPr>
                <w:noProof/>
                <w:webHidden/>
              </w:rPr>
              <w:tab/>
            </w:r>
            <w:r w:rsidR="00A315C4">
              <w:rPr>
                <w:noProof/>
                <w:webHidden/>
              </w:rPr>
              <w:fldChar w:fldCharType="begin"/>
            </w:r>
            <w:r w:rsidR="00A315C4">
              <w:rPr>
                <w:noProof/>
                <w:webHidden/>
              </w:rPr>
              <w:instrText xml:space="preserve"> PAGEREF _Toc401131747 \h </w:instrText>
            </w:r>
            <w:r w:rsidR="00A315C4">
              <w:rPr>
                <w:noProof/>
                <w:webHidden/>
              </w:rPr>
            </w:r>
            <w:r w:rsidR="00A315C4">
              <w:rPr>
                <w:noProof/>
                <w:webHidden/>
              </w:rPr>
              <w:fldChar w:fldCharType="separate"/>
            </w:r>
            <w:r w:rsidR="004A08F6">
              <w:rPr>
                <w:noProof/>
                <w:webHidden/>
              </w:rPr>
              <w:t>4</w:t>
            </w:r>
            <w:r w:rsidR="00A315C4">
              <w:rPr>
                <w:noProof/>
                <w:webHidden/>
              </w:rPr>
              <w:fldChar w:fldCharType="end"/>
            </w:r>
          </w:hyperlink>
        </w:p>
        <w:p w:rsidR="00A315C4" w:rsidRDefault="00D46488">
          <w:pPr>
            <w:pStyle w:val="Sumrio2"/>
            <w:tabs>
              <w:tab w:val="left" w:pos="880"/>
              <w:tab w:val="right" w:leader="dot" w:pos="8494"/>
            </w:tabs>
            <w:rPr>
              <w:noProof/>
              <w:sz w:val="22"/>
              <w:szCs w:val="22"/>
              <w:lang w:val="pt-BR" w:eastAsia="pt-BR" w:bidi="ar-SA"/>
            </w:rPr>
          </w:pPr>
          <w:hyperlink w:anchor="_Toc401131748" w:history="1">
            <w:r w:rsidR="00A315C4" w:rsidRPr="00E364B3">
              <w:rPr>
                <w:rStyle w:val="Hyperlink"/>
                <w:noProof/>
                <w:lang w:val="pt-BR"/>
              </w:rPr>
              <w:t>2.1</w:t>
            </w:r>
            <w:r w:rsidR="00A315C4">
              <w:rPr>
                <w:noProof/>
                <w:sz w:val="22"/>
                <w:szCs w:val="22"/>
                <w:lang w:val="pt-BR" w:eastAsia="pt-BR" w:bidi="ar-SA"/>
              </w:rPr>
              <w:tab/>
            </w:r>
            <w:r w:rsidR="00A315C4" w:rsidRPr="00E364B3">
              <w:rPr>
                <w:rStyle w:val="Hyperlink"/>
                <w:noProof/>
                <w:lang w:val="pt-BR"/>
              </w:rPr>
              <w:t>Grau de surdez</w:t>
            </w:r>
            <w:r w:rsidR="00A315C4">
              <w:rPr>
                <w:noProof/>
                <w:webHidden/>
              </w:rPr>
              <w:tab/>
            </w:r>
            <w:r w:rsidR="00A315C4">
              <w:rPr>
                <w:noProof/>
                <w:webHidden/>
              </w:rPr>
              <w:fldChar w:fldCharType="begin"/>
            </w:r>
            <w:r w:rsidR="00A315C4">
              <w:rPr>
                <w:noProof/>
                <w:webHidden/>
              </w:rPr>
              <w:instrText xml:space="preserve"> PAGEREF _Toc401131748 \h </w:instrText>
            </w:r>
            <w:r w:rsidR="00A315C4">
              <w:rPr>
                <w:noProof/>
                <w:webHidden/>
              </w:rPr>
            </w:r>
            <w:r w:rsidR="00A315C4">
              <w:rPr>
                <w:noProof/>
                <w:webHidden/>
              </w:rPr>
              <w:fldChar w:fldCharType="separate"/>
            </w:r>
            <w:r w:rsidR="004A08F6">
              <w:rPr>
                <w:noProof/>
                <w:webHidden/>
              </w:rPr>
              <w:t>4</w:t>
            </w:r>
            <w:r w:rsidR="00A315C4">
              <w:rPr>
                <w:noProof/>
                <w:webHidden/>
              </w:rPr>
              <w:fldChar w:fldCharType="end"/>
            </w:r>
          </w:hyperlink>
        </w:p>
        <w:p w:rsidR="00A315C4" w:rsidRDefault="00D46488">
          <w:pPr>
            <w:pStyle w:val="Sumrio2"/>
            <w:tabs>
              <w:tab w:val="left" w:pos="880"/>
              <w:tab w:val="right" w:leader="dot" w:pos="8494"/>
            </w:tabs>
            <w:rPr>
              <w:noProof/>
              <w:sz w:val="22"/>
              <w:szCs w:val="22"/>
              <w:lang w:val="pt-BR" w:eastAsia="pt-BR" w:bidi="ar-SA"/>
            </w:rPr>
          </w:pPr>
          <w:hyperlink w:anchor="_Toc401131749" w:history="1">
            <w:r w:rsidR="00A315C4" w:rsidRPr="00E364B3">
              <w:rPr>
                <w:rStyle w:val="Hyperlink"/>
                <w:noProof/>
                <w:lang w:val="pt-BR"/>
              </w:rPr>
              <w:t>2.2</w:t>
            </w:r>
            <w:r w:rsidR="00A315C4">
              <w:rPr>
                <w:noProof/>
                <w:sz w:val="22"/>
                <w:szCs w:val="22"/>
                <w:lang w:val="pt-BR" w:eastAsia="pt-BR" w:bidi="ar-SA"/>
              </w:rPr>
              <w:tab/>
            </w:r>
            <w:r w:rsidR="00A315C4" w:rsidRPr="00E364B3">
              <w:rPr>
                <w:rStyle w:val="Hyperlink"/>
                <w:noProof/>
                <w:lang w:val="pt-BR"/>
              </w:rPr>
              <w:t>Estilos de jogos</w:t>
            </w:r>
            <w:r w:rsidR="00A315C4">
              <w:rPr>
                <w:noProof/>
                <w:webHidden/>
              </w:rPr>
              <w:tab/>
            </w:r>
            <w:r w:rsidR="00A315C4">
              <w:rPr>
                <w:noProof/>
                <w:webHidden/>
              </w:rPr>
              <w:fldChar w:fldCharType="begin"/>
            </w:r>
            <w:r w:rsidR="00A315C4">
              <w:rPr>
                <w:noProof/>
                <w:webHidden/>
              </w:rPr>
              <w:instrText xml:space="preserve"> PAGEREF _Toc401131749 \h </w:instrText>
            </w:r>
            <w:r w:rsidR="00A315C4">
              <w:rPr>
                <w:noProof/>
                <w:webHidden/>
              </w:rPr>
            </w:r>
            <w:r w:rsidR="00A315C4">
              <w:rPr>
                <w:noProof/>
                <w:webHidden/>
              </w:rPr>
              <w:fldChar w:fldCharType="separate"/>
            </w:r>
            <w:r w:rsidR="004A08F6">
              <w:rPr>
                <w:noProof/>
                <w:webHidden/>
              </w:rPr>
              <w:t>4</w:t>
            </w:r>
            <w:r w:rsidR="00A315C4">
              <w:rPr>
                <w:noProof/>
                <w:webHidden/>
              </w:rPr>
              <w:fldChar w:fldCharType="end"/>
            </w:r>
          </w:hyperlink>
        </w:p>
        <w:p w:rsidR="00A315C4" w:rsidRDefault="00D46488">
          <w:pPr>
            <w:pStyle w:val="Sumrio2"/>
            <w:tabs>
              <w:tab w:val="left" w:pos="880"/>
              <w:tab w:val="right" w:leader="dot" w:pos="8494"/>
            </w:tabs>
            <w:rPr>
              <w:noProof/>
              <w:sz w:val="22"/>
              <w:szCs w:val="22"/>
              <w:lang w:val="pt-BR" w:eastAsia="pt-BR" w:bidi="ar-SA"/>
            </w:rPr>
          </w:pPr>
          <w:hyperlink w:anchor="_Toc401131750" w:history="1">
            <w:r w:rsidR="00A315C4" w:rsidRPr="00E364B3">
              <w:rPr>
                <w:rStyle w:val="Hyperlink"/>
                <w:noProof/>
                <w:lang w:val="pt-BR"/>
              </w:rPr>
              <w:t>2.3</w:t>
            </w:r>
            <w:r w:rsidR="00A315C4">
              <w:rPr>
                <w:noProof/>
                <w:sz w:val="22"/>
                <w:szCs w:val="22"/>
                <w:lang w:val="pt-BR" w:eastAsia="pt-BR" w:bidi="ar-SA"/>
              </w:rPr>
              <w:tab/>
            </w:r>
            <w:r w:rsidR="00A315C4" w:rsidRPr="00E364B3">
              <w:rPr>
                <w:rStyle w:val="Hyperlink"/>
                <w:noProof/>
                <w:lang w:val="pt-BR"/>
              </w:rPr>
              <w:t xml:space="preserve">Legenda </w:t>
            </w:r>
            <w:r w:rsidR="00A315C4" w:rsidRPr="00E364B3">
              <w:rPr>
                <w:rStyle w:val="Hyperlink"/>
                <w:i/>
                <w:noProof/>
                <w:lang w:val="pt-BR"/>
              </w:rPr>
              <w:t>versus</w:t>
            </w:r>
            <w:r w:rsidR="00A315C4" w:rsidRPr="00E364B3">
              <w:rPr>
                <w:rStyle w:val="Hyperlink"/>
                <w:noProof/>
                <w:lang w:val="pt-BR"/>
              </w:rPr>
              <w:t xml:space="preserve"> </w:t>
            </w:r>
            <w:r w:rsidR="00A315C4" w:rsidRPr="00E364B3">
              <w:rPr>
                <w:rStyle w:val="Hyperlink"/>
                <w:i/>
                <w:noProof/>
                <w:lang w:val="pt-BR"/>
              </w:rPr>
              <w:t>closed caption</w:t>
            </w:r>
            <w:r w:rsidR="00A315C4">
              <w:rPr>
                <w:noProof/>
                <w:webHidden/>
              </w:rPr>
              <w:tab/>
            </w:r>
            <w:r w:rsidR="00A315C4">
              <w:rPr>
                <w:noProof/>
                <w:webHidden/>
              </w:rPr>
              <w:fldChar w:fldCharType="begin"/>
            </w:r>
            <w:r w:rsidR="00A315C4">
              <w:rPr>
                <w:noProof/>
                <w:webHidden/>
              </w:rPr>
              <w:instrText xml:space="preserve"> PAGEREF _Toc401131750 \h </w:instrText>
            </w:r>
            <w:r w:rsidR="00A315C4">
              <w:rPr>
                <w:noProof/>
                <w:webHidden/>
              </w:rPr>
              <w:fldChar w:fldCharType="separate"/>
            </w:r>
            <w:r w:rsidR="004A08F6">
              <w:rPr>
                <w:b/>
                <w:bCs/>
                <w:noProof/>
                <w:webHidden/>
                <w:lang w:val="pt-BR"/>
              </w:rPr>
              <w:t>Erro! Indicador não definido.</w:t>
            </w:r>
            <w:r w:rsidR="00A315C4">
              <w:rPr>
                <w:noProof/>
                <w:webHidden/>
              </w:rPr>
              <w:fldChar w:fldCharType="end"/>
            </w:r>
          </w:hyperlink>
        </w:p>
        <w:p w:rsidR="00A315C4" w:rsidRDefault="00D46488">
          <w:pPr>
            <w:pStyle w:val="Sumrio1"/>
            <w:tabs>
              <w:tab w:val="left" w:pos="440"/>
              <w:tab w:val="right" w:leader="dot" w:pos="8494"/>
            </w:tabs>
            <w:rPr>
              <w:noProof/>
              <w:sz w:val="22"/>
              <w:szCs w:val="22"/>
              <w:lang w:val="pt-BR" w:eastAsia="pt-BR" w:bidi="ar-SA"/>
            </w:rPr>
          </w:pPr>
          <w:hyperlink w:anchor="_Toc401131751" w:history="1">
            <w:r w:rsidR="00A315C4" w:rsidRPr="00E364B3">
              <w:rPr>
                <w:rStyle w:val="Hyperlink"/>
                <w:noProof/>
                <w:lang w:val="pt-BR"/>
              </w:rPr>
              <w:t>3.</w:t>
            </w:r>
            <w:r w:rsidR="00A315C4">
              <w:rPr>
                <w:noProof/>
                <w:sz w:val="22"/>
                <w:szCs w:val="22"/>
                <w:lang w:val="pt-BR" w:eastAsia="pt-BR" w:bidi="ar-SA"/>
              </w:rPr>
              <w:tab/>
            </w:r>
            <w:r w:rsidR="00A315C4" w:rsidRPr="00E364B3">
              <w:rPr>
                <w:rStyle w:val="Hyperlink"/>
                <w:noProof/>
                <w:lang w:val="pt-BR"/>
              </w:rPr>
              <w:t>Metodologia</w:t>
            </w:r>
            <w:r w:rsidR="00A315C4">
              <w:rPr>
                <w:noProof/>
                <w:webHidden/>
              </w:rPr>
              <w:tab/>
            </w:r>
            <w:r w:rsidR="00A315C4">
              <w:rPr>
                <w:noProof/>
                <w:webHidden/>
              </w:rPr>
              <w:fldChar w:fldCharType="begin"/>
            </w:r>
            <w:r w:rsidR="00A315C4">
              <w:rPr>
                <w:noProof/>
                <w:webHidden/>
              </w:rPr>
              <w:instrText xml:space="preserve"> PAGEREF _Toc401131751 \h </w:instrText>
            </w:r>
            <w:r w:rsidR="00A315C4">
              <w:rPr>
                <w:noProof/>
                <w:webHidden/>
              </w:rPr>
              <w:fldChar w:fldCharType="separate"/>
            </w:r>
            <w:r w:rsidR="004A08F6">
              <w:rPr>
                <w:b/>
                <w:bCs/>
                <w:noProof/>
                <w:webHidden/>
                <w:lang w:val="pt-BR"/>
              </w:rPr>
              <w:t>Erro! Indicador não definido.</w:t>
            </w:r>
            <w:r w:rsidR="00A315C4">
              <w:rPr>
                <w:noProof/>
                <w:webHidden/>
              </w:rPr>
              <w:fldChar w:fldCharType="end"/>
            </w:r>
          </w:hyperlink>
        </w:p>
        <w:p w:rsidR="00A315C4" w:rsidRDefault="00D46488">
          <w:pPr>
            <w:pStyle w:val="Sumrio1"/>
            <w:tabs>
              <w:tab w:val="left" w:pos="440"/>
              <w:tab w:val="right" w:leader="dot" w:pos="8494"/>
            </w:tabs>
            <w:rPr>
              <w:noProof/>
              <w:sz w:val="22"/>
              <w:szCs w:val="22"/>
              <w:lang w:val="pt-BR" w:eastAsia="pt-BR" w:bidi="ar-SA"/>
            </w:rPr>
          </w:pPr>
          <w:hyperlink w:anchor="_Toc401131752" w:history="1">
            <w:r w:rsidR="00A315C4" w:rsidRPr="00E364B3">
              <w:rPr>
                <w:rStyle w:val="Hyperlink"/>
                <w:noProof/>
                <w:lang w:val="pt-BR"/>
              </w:rPr>
              <w:t>4.</w:t>
            </w:r>
            <w:r w:rsidR="00A315C4">
              <w:rPr>
                <w:noProof/>
                <w:sz w:val="22"/>
                <w:szCs w:val="22"/>
                <w:lang w:val="pt-BR" w:eastAsia="pt-BR" w:bidi="ar-SA"/>
              </w:rPr>
              <w:tab/>
            </w:r>
            <w:r w:rsidR="00A315C4" w:rsidRPr="00E364B3">
              <w:rPr>
                <w:rStyle w:val="Hyperlink"/>
                <w:noProof/>
                <w:lang w:val="pt-BR"/>
              </w:rPr>
              <w:t>Perfil dos Respondentes</w:t>
            </w:r>
            <w:r w:rsidR="00A315C4">
              <w:rPr>
                <w:noProof/>
                <w:webHidden/>
              </w:rPr>
              <w:tab/>
            </w:r>
            <w:r w:rsidR="00A315C4">
              <w:rPr>
                <w:noProof/>
                <w:webHidden/>
              </w:rPr>
              <w:fldChar w:fldCharType="begin"/>
            </w:r>
            <w:r w:rsidR="00A315C4">
              <w:rPr>
                <w:noProof/>
                <w:webHidden/>
              </w:rPr>
              <w:instrText xml:space="preserve"> PAGEREF _Toc401131752 \h </w:instrText>
            </w:r>
            <w:r w:rsidR="00A315C4">
              <w:rPr>
                <w:noProof/>
                <w:webHidden/>
              </w:rPr>
            </w:r>
            <w:r w:rsidR="00A315C4">
              <w:rPr>
                <w:noProof/>
                <w:webHidden/>
              </w:rPr>
              <w:fldChar w:fldCharType="separate"/>
            </w:r>
            <w:r w:rsidR="004A08F6">
              <w:rPr>
                <w:noProof/>
                <w:webHidden/>
              </w:rPr>
              <w:t>5</w:t>
            </w:r>
            <w:r w:rsidR="00A315C4">
              <w:rPr>
                <w:noProof/>
                <w:webHidden/>
              </w:rPr>
              <w:fldChar w:fldCharType="end"/>
            </w:r>
          </w:hyperlink>
        </w:p>
        <w:p w:rsidR="00A315C4" w:rsidRDefault="00D46488">
          <w:pPr>
            <w:pStyle w:val="Sumrio1"/>
            <w:tabs>
              <w:tab w:val="left" w:pos="440"/>
              <w:tab w:val="right" w:leader="dot" w:pos="8494"/>
            </w:tabs>
            <w:rPr>
              <w:noProof/>
              <w:sz w:val="22"/>
              <w:szCs w:val="22"/>
              <w:lang w:val="pt-BR" w:eastAsia="pt-BR" w:bidi="ar-SA"/>
            </w:rPr>
          </w:pPr>
          <w:hyperlink w:anchor="_Toc401131753" w:history="1">
            <w:r w:rsidR="00A315C4" w:rsidRPr="00E364B3">
              <w:rPr>
                <w:rStyle w:val="Hyperlink"/>
                <w:noProof/>
                <w:lang w:val="pt-BR"/>
              </w:rPr>
              <w:t>5.</w:t>
            </w:r>
            <w:r w:rsidR="00A315C4">
              <w:rPr>
                <w:noProof/>
                <w:sz w:val="22"/>
                <w:szCs w:val="22"/>
                <w:lang w:val="pt-BR" w:eastAsia="pt-BR" w:bidi="ar-SA"/>
              </w:rPr>
              <w:tab/>
            </w:r>
            <w:r w:rsidR="00A315C4" w:rsidRPr="00E364B3">
              <w:rPr>
                <w:rStyle w:val="Hyperlink"/>
                <w:noProof/>
                <w:lang w:val="pt-BR"/>
              </w:rPr>
              <w:t>Apreciação dos Resultados</w:t>
            </w:r>
            <w:r w:rsidR="00A315C4">
              <w:rPr>
                <w:noProof/>
                <w:webHidden/>
              </w:rPr>
              <w:tab/>
            </w:r>
            <w:r w:rsidR="00A315C4">
              <w:rPr>
                <w:noProof/>
                <w:webHidden/>
              </w:rPr>
              <w:fldChar w:fldCharType="begin"/>
            </w:r>
            <w:r w:rsidR="00A315C4">
              <w:rPr>
                <w:noProof/>
                <w:webHidden/>
              </w:rPr>
              <w:instrText xml:space="preserve"> PAGEREF _Toc401131753 \h </w:instrText>
            </w:r>
            <w:r w:rsidR="00A315C4">
              <w:rPr>
                <w:noProof/>
                <w:webHidden/>
              </w:rPr>
            </w:r>
            <w:r w:rsidR="00A315C4">
              <w:rPr>
                <w:noProof/>
                <w:webHidden/>
              </w:rPr>
              <w:fldChar w:fldCharType="separate"/>
            </w:r>
            <w:r w:rsidR="004A08F6">
              <w:rPr>
                <w:noProof/>
                <w:webHidden/>
              </w:rPr>
              <w:t>6</w:t>
            </w:r>
            <w:r w:rsidR="00A315C4">
              <w:rPr>
                <w:noProof/>
                <w:webHidden/>
              </w:rPr>
              <w:fldChar w:fldCharType="end"/>
            </w:r>
          </w:hyperlink>
        </w:p>
        <w:p w:rsidR="00A315C4" w:rsidRDefault="00D46488">
          <w:pPr>
            <w:pStyle w:val="Sumrio2"/>
            <w:tabs>
              <w:tab w:val="left" w:pos="880"/>
              <w:tab w:val="right" w:leader="dot" w:pos="8494"/>
            </w:tabs>
            <w:rPr>
              <w:noProof/>
              <w:sz w:val="22"/>
              <w:szCs w:val="22"/>
              <w:lang w:val="pt-BR" w:eastAsia="pt-BR" w:bidi="ar-SA"/>
            </w:rPr>
          </w:pPr>
          <w:hyperlink w:anchor="_Toc401131754" w:history="1">
            <w:r w:rsidR="00A315C4" w:rsidRPr="00E364B3">
              <w:rPr>
                <w:rStyle w:val="Hyperlink"/>
                <w:noProof/>
                <w:lang w:val="pt-BR"/>
              </w:rPr>
              <w:t>5.1</w:t>
            </w:r>
            <w:r w:rsidR="00A315C4">
              <w:rPr>
                <w:noProof/>
                <w:sz w:val="22"/>
                <w:szCs w:val="22"/>
                <w:lang w:val="pt-BR" w:eastAsia="pt-BR" w:bidi="ar-SA"/>
              </w:rPr>
              <w:tab/>
            </w:r>
            <w:r w:rsidR="00A315C4" w:rsidRPr="00E364B3">
              <w:rPr>
                <w:rStyle w:val="Hyperlink"/>
                <w:noProof/>
                <w:lang w:val="pt-BR"/>
              </w:rPr>
              <w:t>Jogam ou não jogam</w:t>
            </w:r>
            <w:r w:rsidR="00A315C4">
              <w:rPr>
                <w:noProof/>
                <w:webHidden/>
              </w:rPr>
              <w:tab/>
            </w:r>
            <w:r w:rsidR="00A315C4">
              <w:rPr>
                <w:noProof/>
                <w:webHidden/>
              </w:rPr>
              <w:fldChar w:fldCharType="begin"/>
            </w:r>
            <w:r w:rsidR="00A315C4">
              <w:rPr>
                <w:noProof/>
                <w:webHidden/>
              </w:rPr>
              <w:instrText xml:space="preserve"> PAGEREF _Toc401131754 \h </w:instrText>
            </w:r>
            <w:r w:rsidR="00A315C4">
              <w:rPr>
                <w:noProof/>
                <w:webHidden/>
              </w:rPr>
            </w:r>
            <w:r w:rsidR="00A315C4">
              <w:rPr>
                <w:noProof/>
                <w:webHidden/>
              </w:rPr>
              <w:fldChar w:fldCharType="separate"/>
            </w:r>
            <w:r w:rsidR="004A08F6">
              <w:rPr>
                <w:noProof/>
                <w:webHidden/>
              </w:rPr>
              <w:t>6</w:t>
            </w:r>
            <w:r w:rsidR="00A315C4">
              <w:rPr>
                <w:noProof/>
                <w:webHidden/>
              </w:rPr>
              <w:fldChar w:fldCharType="end"/>
            </w:r>
          </w:hyperlink>
        </w:p>
        <w:p w:rsidR="00A315C4" w:rsidRDefault="00D46488">
          <w:pPr>
            <w:pStyle w:val="Sumrio2"/>
            <w:tabs>
              <w:tab w:val="left" w:pos="880"/>
              <w:tab w:val="right" w:leader="dot" w:pos="8494"/>
            </w:tabs>
            <w:rPr>
              <w:noProof/>
              <w:sz w:val="22"/>
              <w:szCs w:val="22"/>
              <w:lang w:val="pt-BR" w:eastAsia="pt-BR" w:bidi="ar-SA"/>
            </w:rPr>
          </w:pPr>
          <w:hyperlink w:anchor="_Toc401131755" w:history="1">
            <w:r w:rsidR="00A315C4" w:rsidRPr="00E364B3">
              <w:rPr>
                <w:rStyle w:val="Hyperlink"/>
                <w:noProof/>
                <w:lang w:val="pt-BR"/>
              </w:rPr>
              <w:t>5.2</w:t>
            </w:r>
            <w:r w:rsidR="00A315C4">
              <w:rPr>
                <w:noProof/>
                <w:sz w:val="22"/>
                <w:szCs w:val="22"/>
                <w:lang w:val="pt-BR" w:eastAsia="pt-BR" w:bidi="ar-SA"/>
              </w:rPr>
              <w:tab/>
            </w:r>
            <w:r w:rsidR="00A315C4" w:rsidRPr="00E364B3">
              <w:rPr>
                <w:rStyle w:val="Hyperlink"/>
                <w:noProof/>
                <w:lang w:val="pt-BR"/>
              </w:rPr>
              <w:t>Gêneros e plataformas de jogos</w:t>
            </w:r>
            <w:r w:rsidR="00A315C4">
              <w:rPr>
                <w:noProof/>
                <w:webHidden/>
              </w:rPr>
              <w:tab/>
            </w:r>
            <w:r w:rsidR="00A315C4">
              <w:rPr>
                <w:noProof/>
                <w:webHidden/>
              </w:rPr>
              <w:fldChar w:fldCharType="begin"/>
            </w:r>
            <w:r w:rsidR="00A315C4">
              <w:rPr>
                <w:noProof/>
                <w:webHidden/>
              </w:rPr>
              <w:instrText xml:space="preserve"> PAGEREF _Toc401131755 \h </w:instrText>
            </w:r>
            <w:r w:rsidR="00A315C4">
              <w:rPr>
                <w:noProof/>
                <w:webHidden/>
              </w:rPr>
            </w:r>
            <w:r w:rsidR="00A315C4">
              <w:rPr>
                <w:noProof/>
                <w:webHidden/>
              </w:rPr>
              <w:fldChar w:fldCharType="separate"/>
            </w:r>
            <w:r w:rsidR="004A08F6">
              <w:rPr>
                <w:noProof/>
                <w:webHidden/>
              </w:rPr>
              <w:t>6</w:t>
            </w:r>
            <w:r w:rsidR="00A315C4">
              <w:rPr>
                <w:noProof/>
                <w:webHidden/>
              </w:rPr>
              <w:fldChar w:fldCharType="end"/>
            </w:r>
          </w:hyperlink>
        </w:p>
        <w:p w:rsidR="00A315C4" w:rsidRDefault="00D46488">
          <w:pPr>
            <w:pStyle w:val="Sumrio2"/>
            <w:tabs>
              <w:tab w:val="left" w:pos="880"/>
              <w:tab w:val="right" w:leader="dot" w:pos="8494"/>
            </w:tabs>
            <w:rPr>
              <w:noProof/>
              <w:sz w:val="22"/>
              <w:szCs w:val="22"/>
              <w:lang w:val="pt-BR" w:eastAsia="pt-BR" w:bidi="ar-SA"/>
            </w:rPr>
          </w:pPr>
          <w:hyperlink w:anchor="_Toc401131756" w:history="1">
            <w:r w:rsidR="00A315C4" w:rsidRPr="00E364B3">
              <w:rPr>
                <w:rStyle w:val="Hyperlink"/>
                <w:noProof/>
                <w:lang w:val="pt-BR"/>
              </w:rPr>
              <w:t>5.3</w:t>
            </w:r>
            <w:r w:rsidR="00A315C4">
              <w:rPr>
                <w:noProof/>
                <w:sz w:val="22"/>
                <w:szCs w:val="22"/>
                <w:lang w:val="pt-BR" w:eastAsia="pt-BR" w:bidi="ar-SA"/>
              </w:rPr>
              <w:tab/>
            </w:r>
            <w:r w:rsidR="00A315C4" w:rsidRPr="00E364B3">
              <w:rPr>
                <w:rStyle w:val="Hyperlink"/>
                <w:noProof/>
                <w:lang w:val="pt-BR"/>
              </w:rPr>
              <w:t xml:space="preserve">Legendas, </w:t>
            </w:r>
            <w:r w:rsidR="00A315C4" w:rsidRPr="00E364B3">
              <w:rPr>
                <w:rStyle w:val="Hyperlink"/>
                <w:i/>
                <w:noProof/>
                <w:lang w:val="pt-BR"/>
              </w:rPr>
              <w:t>closed caption</w:t>
            </w:r>
            <w:r w:rsidR="00A315C4" w:rsidRPr="00E364B3">
              <w:rPr>
                <w:rStyle w:val="Hyperlink"/>
                <w:noProof/>
                <w:lang w:val="pt-BR"/>
              </w:rPr>
              <w:t xml:space="preserve"> e sugestões de melhoria em jogos</w:t>
            </w:r>
            <w:r w:rsidR="00A315C4">
              <w:rPr>
                <w:noProof/>
                <w:webHidden/>
              </w:rPr>
              <w:tab/>
            </w:r>
            <w:r w:rsidR="00A315C4">
              <w:rPr>
                <w:noProof/>
                <w:webHidden/>
              </w:rPr>
              <w:fldChar w:fldCharType="begin"/>
            </w:r>
            <w:r w:rsidR="00A315C4">
              <w:rPr>
                <w:noProof/>
                <w:webHidden/>
              </w:rPr>
              <w:instrText xml:space="preserve"> PAGEREF _Toc401131756 \h </w:instrText>
            </w:r>
            <w:r w:rsidR="00A315C4">
              <w:rPr>
                <w:noProof/>
                <w:webHidden/>
              </w:rPr>
            </w:r>
            <w:r w:rsidR="00A315C4">
              <w:rPr>
                <w:noProof/>
                <w:webHidden/>
              </w:rPr>
              <w:fldChar w:fldCharType="separate"/>
            </w:r>
            <w:r w:rsidR="004A08F6">
              <w:rPr>
                <w:noProof/>
                <w:webHidden/>
              </w:rPr>
              <w:t>6</w:t>
            </w:r>
            <w:r w:rsidR="00A315C4">
              <w:rPr>
                <w:noProof/>
                <w:webHidden/>
              </w:rPr>
              <w:fldChar w:fldCharType="end"/>
            </w:r>
          </w:hyperlink>
        </w:p>
        <w:p w:rsidR="00A315C4" w:rsidRDefault="00D46488">
          <w:pPr>
            <w:pStyle w:val="Sumrio1"/>
            <w:tabs>
              <w:tab w:val="left" w:pos="440"/>
              <w:tab w:val="right" w:leader="dot" w:pos="8494"/>
            </w:tabs>
            <w:rPr>
              <w:noProof/>
              <w:sz w:val="22"/>
              <w:szCs w:val="22"/>
              <w:lang w:val="pt-BR" w:eastAsia="pt-BR" w:bidi="ar-SA"/>
            </w:rPr>
          </w:pPr>
          <w:hyperlink w:anchor="_Toc401131757" w:history="1">
            <w:r w:rsidR="00A315C4" w:rsidRPr="00E364B3">
              <w:rPr>
                <w:rStyle w:val="Hyperlink"/>
                <w:noProof/>
                <w:lang w:val="pt-BR"/>
              </w:rPr>
              <w:t>6.</w:t>
            </w:r>
            <w:r w:rsidR="00A315C4">
              <w:rPr>
                <w:noProof/>
                <w:sz w:val="22"/>
                <w:szCs w:val="22"/>
                <w:lang w:val="pt-BR" w:eastAsia="pt-BR" w:bidi="ar-SA"/>
              </w:rPr>
              <w:tab/>
            </w:r>
            <w:r w:rsidR="00A315C4" w:rsidRPr="00E364B3">
              <w:rPr>
                <w:rStyle w:val="Hyperlink"/>
                <w:noProof/>
                <w:lang w:val="pt-BR"/>
              </w:rPr>
              <w:t>Conclusão</w:t>
            </w:r>
            <w:r w:rsidR="00A315C4">
              <w:rPr>
                <w:noProof/>
                <w:webHidden/>
              </w:rPr>
              <w:tab/>
            </w:r>
            <w:r w:rsidR="00A315C4">
              <w:rPr>
                <w:noProof/>
                <w:webHidden/>
              </w:rPr>
              <w:fldChar w:fldCharType="begin"/>
            </w:r>
            <w:r w:rsidR="00A315C4">
              <w:rPr>
                <w:noProof/>
                <w:webHidden/>
              </w:rPr>
              <w:instrText xml:space="preserve"> PAGEREF _Toc401131757 \h </w:instrText>
            </w:r>
            <w:r w:rsidR="00A315C4">
              <w:rPr>
                <w:noProof/>
                <w:webHidden/>
              </w:rPr>
            </w:r>
            <w:r w:rsidR="00A315C4">
              <w:rPr>
                <w:noProof/>
                <w:webHidden/>
              </w:rPr>
              <w:fldChar w:fldCharType="separate"/>
            </w:r>
            <w:r w:rsidR="004A08F6">
              <w:rPr>
                <w:noProof/>
                <w:webHidden/>
              </w:rPr>
              <w:t>8</w:t>
            </w:r>
            <w:r w:rsidR="00A315C4">
              <w:rPr>
                <w:noProof/>
                <w:webHidden/>
              </w:rPr>
              <w:fldChar w:fldCharType="end"/>
            </w:r>
          </w:hyperlink>
        </w:p>
        <w:p w:rsidR="00A315C4" w:rsidRDefault="00D46488">
          <w:pPr>
            <w:pStyle w:val="Sumrio1"/>
            <w:tabs>
              <w:tab w:val="right" w:leader="dot" w:pos="8494"/>
            </w:tabs>
            <w:rPr>
              <w:noProof/>
              <w:sz w:val="22"/>
              <w:szCs w:val="22"/>
              <w:lang w:val="pt-BR" w:eastAsia="pt-BR" w:bidi="ar-SA"/>
            </w:rPr>
          </w:pPr>
          <w:hyperlink w:anchor="_Toc401131758" w:history="1">
            <w:r w:rsidR="00A315C4" w:rsidRPr="00E364B3">
              <w:rPr>
                <w:rStyle w:val="Hyperlink"/>
                <w:noProof/>
                <w:lang w:val="pt-BR"/>
              </w:rPr>
              <w:t>Referências</w:t>
            </w:r>
            <w:r w:rsidR="00A315C4">
              <w:rPr>
                <w:noProof/>
                <w:webHidden/>
              </w:rPr>
              <w:tab/>
            </w:r>
            <w:r w:rsidR="00A315C4">
              <w:rPr>
                <w:noProof/>
                <w:webHidden/>
              </w:rPr>
              <w:fldChar w:fldCharType="begin"/>
            </w:r>
            <w:r w:rsidR="00A315C4">
              <w:rPr>
                <w:noProof/>
                <w:webHidden/>
              </w:rPr>
              <w:instrText xml:space="preserve"> PAGEREF _Toc401131758 \h </w:instrText>
            </w:r>
            <w:r w:rsidR="00A315C4">
              <w:rPr>
                <w:noProof/>
                <w:webHidden/>
              </w:rPr>
            </w:r>
            <w:r w:rsidR="00A315C4">
              <w:rPr>
                <w:noProof/>
                <w:webHidden/>
              </w:rPr>
              <w:fldChar w:fldCharType="separate"/>
            </w:r>
            <w:r w:rsidR="004A08F6">
              <w:rPr>
                <w:noProof/>
                <w:webHidden/>
              </w:rPr>
              <w:t>9</w:t>
            </w:r>
            <w:r w:rsidR="00A315C4">
              <w:rPr>
                <w:noProof/>
                <w:webHidden/>
              </w:rPr>
              <w:fldChar w:fldCharType="end"/>
            </w:r>
          </w:hyperlink>
        </w:p>
        <w:p w:rsidR="00D765B1" w:rsidRPr="00C01159" w:rsidRDefault="00335275">
          <w:pPr>
            <w:rPr>
              <w:lang w:val="pt-BR"/>
            </w:rPr>
          </w:pPr>
          <w:r w:rsidRPr="00C01159">
            <w:rPr>
              <w:lang w:val="pt-BR"/>
            </w:rPr>
            <w:fldChar w:fldCharType="end"/>
          </w:r>
        </w:p>
      </w:sdtContent>
    </w:sdt>
    <w:p w:rsidR="00D765B1" w:rsidRPr="00C01159" w:rsidRDefault="00D765B1">
      <w:pPr>
        <w:rPr>
          <w:lang w:val="pt-BR"/>
        </w:rPr>
      </w:pPr>
      <w:r w:rsidRPr="00C01159">
        <w:rPr>
          <w:lang w:val="pt-BR"/>
        </w:rPr>
        <w:br w:type="page"/>
      </w:r>
    </w:p>
    <w:p w:rsidR="00D765B1" w:rsidRPr="00C01159" w:rsidRDefault="00D765B1" w:rsidP="00690B1A">
      <w:pPr>
        <w:pStyle w:val="Ttulo1"/>
        <w:numPr>
          <w:ilvl w:val="0"/>
          <w:numId w:val="1"/>
        </w:numPr>
        <w:rPr>
          <w:lang w:val="pt-BR"/>
        </w:rPr>
      </w:pPr>
      <w:bookmarkStart w:id="0" w:name="_Toc401131746"/>
      <w:r w:rsidRPr="00C01159">
        <w:rPr>
          <w:lang w:val="pt-BR"/>
        </w:rPr>
        <w:t>Introdução</w:t>
      </w:r>
      <w:bookmarkEnd w:id="0"/>
    </w:p>
    <w:p w:rsidR="00D765B1" w:rsidRDefault="00574AEF">
      <w:pPr>
        <w:rPr>
          <w:lang w:val="pt-BR"/>
        </w:rPr>
      </w:pPr>
      <w:r>
        <w:rPr>
          <w:lang w:val="pt-BR"/>
        </w:rPr>
        <w:t xml:space="preserve">Este relatório apresenta uma análise </w:t>
      </w:r>
      <w:r w:rsidR="0097722B">
        <w:rPr>
          <w:lang w:val="pt-BR"/>
        </w:rPr>
        <w:t>das respostas a</w:t>
      </w:r>
      <w:r>
        <w:rPr>
          <w:lang w:val="pt-BR"/>
        </w:rPr>
        <w:t xml:space="preserve">o questionário aplicado com pessoas com surdez ou algum nível de deficiência auditiva com o objetivo de caracterizar </w:t>
      </w:r>
      <w:r w:rsidR="00205F0C">
        <w:rPr>
          <w:lang w:val="pt-BR"/>
        </w:rPr>
        <w:t>su</w:t>
      </w:r>
      <w:r>
        <w:rPr>
          <w:lang w:val="pt-BR"/>
        </w:rPr>
        <w:t>a experiência de jogo.</w:t>
      </w:r>
      <w:r w:rsidR="00205F0C">
        <w:rPr>
          <w:lang w:val="pt-BR"/>
        </w:rPr>
        <w:t xml:space="preserve"> Mais especificamente, </w:t>
      </w:r>
      <w:r w:rsidR="003739E2">
        <w:rPr>
          <w:lang w:val="pt-BR"/>
        </w:rPr>
        <w:t>estamos</w:t>
      </w:r>
      <w:r w:rsidR="00205F0C">
        <w:rPr>
          <w:lang w:val="pt-BR"/>
        </w:rPr>
        <w:t xml:space="preserve"> interess</w:t>
      </w:r>
      <w:r w:rsidR="003739E2">
        <w:rPr>
          <w:lang w:val="pt-BR"/>
        </w:rPr>
        <w:t>ados</w:t>
      </w:r>
      <w:r w:rsidR="00205F0C">
        <w:rPr>
          <w:lang w:val="pt-BR"/>
        </w:rPr>
        <w:t xml:space="preserve"> em levantar possíveis problemas que prejudiquem a interação desses jogadores com os jogos devido a não preparação destes para se adequarem às</w:t>
      </w:r>
      <w:r>
        <w:rPr>
          <w:lang w:val="pt-BR"/>
        </w:rPr>
        <w:t xml:space="preserve"> </w:t>
      </w:r>
      <w:r w:rsidR="00205F0C">
        <w:rPr>
          <w:lang w:val="pt-BR"/>
        </w:rPr>
        <w:t>necessidades dessas pessoas.</w:t>
      </w:r>
    </w:p>
    <w:p w:rsidR="00C26D6F" w:rsidRDefault="00205F0C">
      <w:pPr>
        <w:rPr>
          <w:lang w:val="pt-BR"/>
        </w:rPr>
      </w:pPr>
      <w:r>
        <w:rPr>
          <w:lang w:val="pt-BR"/>
        </w:rPr>
        <w:t xml:space="preserve">O questionário foi composto por uma parte de questões fechadas com o objetivo de confirmar/refutar algumas hipóteses: </w:t>
      </w:r>
    </w:p>
    <w:p w:rsidR="00A463AD" w:rsidRPr="00A463AD" w:rsidRDefault="0097722B" w:rsidP="00A463AD">
      <w:pPr>
        <w:pStyle w:val="PargrafodaLista"/>
        <w:numPr>
          <w:ilvl w:val="0"/>
          <w:numId w:val="2"/>
        </w:numPr>
        <w:rPr>
          <w:lang w:val="pt-BR"/>
        </w:rPr>
      </w:pPr>
      <w:r w:rsidRPr="00A463AD">
        <w:rPr>
          <w:lang w:val="pt-BR"/>
        </w:rPr>
        <w:t>(</w:t>
      </w:r>
      <w:r w:rsidRPr="00A463AD">
        <w:rPr>
          <w:b/>
          <w:lang w:val="pt-BR"/>
        </w:rPr>
        <w:t>h1</w:t>
      </w:r>
      <w:r w:rsidRPr="00A463AD">
        <w:rPr>
          <w:lang w:val="pt-BR"/>
        </w:rPr>
        <w:t xml:space="preserve">) quanto maior o grau de surdez, mais dificuldade para jogar, </w:t>
      </w:r>
    </w:p>
    <w:p w:rsidR="00A463AD" w:rsidRPr="00A463AD" w:rsidRDefault="0097722B" w:rsidP="00A463AD">
      <w:pPr>
        <w:pStyle w:val="PargrafodaLista"/>
        <w:numPr>
          <w:ilvl w:val="0"/>
          <w:numId w:val="2"/>
        </w:numPr>
        <w:rPr>
          <w:lang w:val="pt-BR"/>
        </w:rPr>
      </w:pPr>
      <w:r w:rsidRPr="00A463AD">
        <w:rPr>
          <w:lang w:val="pt-BR"/>
        </w:rPr>
        <w:t>(</w:t>
      </w:r>
      <w:r w:rsidRPr="00A463AD">
        <w:rPr>
          <w:b/>
          <w:lang w:val="pt-BR"/>
        </w:rPr>
        <w:t>h2</w:t>
      </w:r>
      <w:r w:rsidRPr="00A463AD">
        <w:rPr>
          <w:lang w:val="pt-BR"/>
        </w:rPr>
        <w:t xml:space="preserve">) a perda da informação sonora prejudica as chances de progresso/sucesso no jogo, </w:t>
      </w:r>
    </w:p>
    <w:p w:rsidR="00A463AD" w:rsidRPr="00A463AD" w:rsidRDefault="00C26D6F" w:rsidP="00A463AD">
      <w:pPr>
        <w:pStyle w:val="PargrafodaLista"/>
        <w:numPr>
          <w:ilvl w:val="0"/>
          <w:numId w:val="2"/>
        </w:numPr>
        <w:rPr>
          <w:lang w:val="pt-BR"/>
        </w:rPr>
      </w:pPr>
      <w:r w:rsidRPr="00A463AD">
        <w:rPr>
          <w:lang w:val="pt-BR"/>
        </w:rPr>
        <w:t>(</w:t>
      </w:r>
      <w:r w:rsidRPr="00A463AD">
        <w:rPr>
          <w:b/>
          <w:lang w:val="pt-BR"/>
        </w:rPr>
        <w:t>h3</w:t>
      </w:r>
      <w:r w:rsidRPr="00A463AD">
        <w:rPr>
          <w:lang w:val="pt-BR"/>
        </w:rPr>
        <w:t xml:space="preserve">) não escutar as músicas e sons ambientes dos jogos torna a experiência de jogo menos imersiva, </w:t>
      </w:r>
    </w:p>
    <w:p w:rsidR="00A463AD" w:rsidRPr="00A463AD" w:rsidRDefault="00C26D6F" w:rsidP="00A463AD">
      <w:pPr>
        <w:pStyle w:val="PargrafodaLista"/>
        <w:numPr>
          <w:ilvl w:val="0"/>
          <w:numId w:val="2"/>
        </w:numPr>
        <w:rPr>
          <w:lang w:val="pt-BR"/>
        </w:rPr>
      </w:pPr>
      <w:r w:rsidRPr="00A463AD">
        <w:rPr>
          <w:lang w:val="pt-BR"/>
        </w:rPr>
        <w:t>(</w:t>
      </w:r>
      <w:r w:rsidRPr="00A463AD">
        <w:rPr>
          <w:b/>
          <w:lang w:val="pt-BR"/>
        </w:rPr>
        <w:t>h4</w:t>
      </w:r>
      <w:r w:rsidR="0097722B" w:rsidRPr="00A463AD">
        <w:rPr>
          <w:lang w:val="pt-BR"/>
        </w:rPr>
        <w:t>) a utilização de língua estrangeira dificulta o acess</w:t>
      </w:r>
      <w:r w:rsidRPr="00A463AD">
        <w:rPr>
          <w:lang w:val="pt-BR"/>
        </w:rPr>
        <w:t xml:space="preserve">o aos jogos, </w:t>
      </w:r>
    </w:p>
    <w:p w:rsidR="00205F0C" w:rsidRDefault="00B71478">
      <w:pPr>
        <w:rPr>
          <w:lang w:val="pt-BR"/>
        </w:rPr>
      </w:pPr>
      <w:r>
        <w:rPr>
          <w:lang w:val="pt-BR"/>
        </w:rPr>
        <w:t>E</w:t>
      </w:r>
      <w:r w:rsidR="00205F0C">
        <w:rPr>
          <w:lang w:val="pt-BR"/>
        </w:rPr>
        <w:t xml:space="preserve"> por uma parte de questões abertas, no in</w:t>
      </w:r>
      <w:r w:rsidR="0097722B">
        <w:rPr>
          <w:lang w:val="pt-BR"/>
        </w:rPr>
        <w:t xml:space="preserve">tuito de descobrir problemas menos triviais que </w:t>
      </w:r>
      <w:r w:rsidR="00A463AD">
        <w:rPr>
          <w:lang w:val="pt-BR"/>
        </w:rPr>
        <w:t xml:space="preserve">essas pessoas </w:t>
      </w:r>
      <w:r w:rsidR="0097722B">
        <w:rPr>
          <w:lang w:val="pt-BR"/>
        </w:rPr>
        <w:t xml:space="preserve">tenham para jogar, </w:t>
      </w:r>
      <w:r>
        <w:rPr>
          <w:lang w:val="pt-BR"/>
        </w:rPr>
        <w:t>os estilos de jogos mais marcantes, as plataformas de jogos mais populares</w:t>
      </w:r>
      <w:r w:rsidR="0099154B">
        <w:rPr>
          <w:lang w:val="pt-BR"/>
        </w:rPr>
        <w:t xml:space="preserve">, </w:t>
      </w:r>
      <w:r w:rsidR="009A3C82">
        <w:rPr>
          <w:lang w:val="pt-BR"/>
        </w:rPr>
        <w:t xml:space="preserve">a opinião sobre as soluções de acessibilidade já propostas para jogos, filmes e televisão (legendas e </w:t>
      </w:r>
      <w:r w:rsidR="009A3C82" w:rsidRPr="009A3C82">
        <w:rPr>
          <w:i/>
          <w:lang w:val="pt-BR"/>
        </w:rPr>
        <w:t>closed caption</w:t>
      </w:r>
      <w:r w:rsidR="009A3C82">
        <w:rPr>
          <w:lang w:val="pt-BR"/>
        </w:rPr>
        <w:t>).</w:t>
      </w:r>
    </w:p>
    <w:p w:rsidR="00A315C4" w:rsidRDefault="00A315C4">
      <w:pPr>
        <w:rPr>
          <w:smallCaps/>
          <w:spacing w:val="5"/>
          <w:sz w:val="32"/>
          <w:szCs w:val="32"/>
          <w:lang w:val="pt-BR"/>
        </w:rPr>
      </w:pPr>
      <w:r>
        <w:rPr>
          <w:lang w:val="pt-BR"/>
        </w:rPr>
        <w:br w:type="page"/>
      </w:r>
    </w:p>
    <w:p w:rsidR="00D91327" w:rsidRDefault="00D91327" w:rsidP="00D91327">
      <w:pPr>
        <w:pStyle w:val="Ttulo1"/>
        <w:numPr>
          <w:ilvl w:val="0"/>
          <w:numId w:val="1"/>
        </w:numPr>
        <w:rPr>
          <w:lang w:val="pt-BR"/>
        </w:rPr>
      </w:pPr>
      <w:bookmarkStart w:id="1" w:name="_Toc401131747"/>
      <w:r>
        <w:rPr>
          <w:lang w:val="pt-BR"/>
        </w:rPr>
        <w:t>Terminologia</w:t>
      </w:r>
      <w:bookmarkEnd w:id="1"/>
    </w:p>
    <w:p w:rsidR="000F4A76" w:rsidRPr="000F4A76" w:rsidRDefault="000F4A76" w:rsidP="000F4A76">
      <w:pPr>
        <w:rPr>
          <w:lang w:val="pt-BR"/>
        </w:rPr>
      </w:pPr>
      <w:r>
        <w:rPr>
          <w:lang w:val="pt-BR"/>
        </w:rPr>
        <w:t>A seguir, apresentamos a terminologia utilizada nesta análise.</w:t>
      </w:r>
    </w:p>
    <w:p w:rsidR="00D91327" w:rsidRDefault="00D91327" w:rsidP="00D91327">
      <w:pPr>
        <w:pStyle w:val="Ttulo2"/>
        <w:numPr>
          <w:ilvl w:val="1"/>
          <w:numId w:val="1"/>
        </w:numPr>
        <w:rPr>
          <w:lang w:val="pt-BR"/>
        </w:rPr>
      </w:pPr>
      <w:bookmarkStart w:id="2" w:name="_Toc401131748"/>
      <w:r w:rsidRPr="00D91327">
        <w:rPr>
          <w:lang w:val="pt-BR"/>
        </w:rPr>
        <w:t>Grau de surdez</w:t>
      </w:r>
      <w:bookmarkEnd w:id="2"/>
    </w:p>
    <w:p w:rsidR="00F050B7" w:rsidRDefault="002456C4" w:rsidP="00F050B7">
      <w:pPr>
        <w:rPr>
          <w:lang w:val="pt-BR"/>
        </w:rPr>
      </w:pPr>
      <w:r>
        <w:rPr>
          <w:lang w:val="pt-BR"/>
        </w:rPr>
        <w:t>Foi utilizada</w:t>
      </w:r>
      <w:r w:rsidR="007D3860">
        <w:rPr>
          <w:lang w:val="pt-BR"/>
        </w:rPr>
        <w:t>s</w:t>
      </w:r>
      <w:r>
        <w:rPr>
          <w:lang w:val="pt-BR"/>
        </w:rPr>
        <w:t xml:space="preserve"> uma classificação com cinco graus de surdez adotada geralmente no âmbito da fonoaudiologia </w:t>
      </w:r>
      <w:sdt>
        <w:sdtPr>
          <w:rPr>
            <w:lang w:val="pt-BR"/>
          </w:rPr>
          <w:id w:val="-316333707"/>
          <w:citation/>
        </w:sdtPr>
        <w:sdtEndPr/>
        <w:sdtContent>
          <w:r w:rsidR="00456780">
            <w:rPr>
              <w:lang w:val="pt-BR"/>
            </w:rPr>
            <w:fldChar w:fldCharType="begin"/>
          </w:r>
          <w:r w:rsidR="00456780">
            <w:rPr>
              <w:lang w:val="pt-BR"/>
            </w:rPr>
            <w:instrText xml:space="preserve"> CITATION Raq08 \l 1046 </w:instrText>
          </w:r>
          <w:r w:rsidR="00456780">
            <w:rPr>
              <w:lang w:val="pt-BR"/>
            </w:rPr>
            <w:fldChar w:fldCharType="separate"/>
          </w:r>
          <w:r w:rsidR="00A315C4" w:rsidRPr="00A315C4">
            <w:rPr>
              <w:noProof/>
              <w:lang w:val="pt-BR"/>
            </w:rPr>
            <w:t>(Pereira, 2008)</w:t>
          </w:r>
          <w:r w:rsidR="00456780">
            <w:rPr>
              <w:lang w:val="pt-BR"/>
            </w:rPr>
            <w:fldChar w:fldCharType="end"/>
          </w:r>
        </w:sdtContent>
      </w:sdt>
      <w:r>
        <w:rPr>
          <w:lang w:val="pt-BR"/>
        </w:rPr>
        <w:t>:</w:t>
      </w:r>
    </w:p>
    <w:p w:rsidR="002456C4" w:rsidRDefault="002456C4" w:rsidP="002456C4">
      <w:pPr>
        <w:pStyle w:val="PargrafodaLista"/>
        <w:numPr>
          <w:ilvl w:val="0"/>
          <w:numId w:val="5"/>
        </w:numPr>
        <w:rPr>
          <w:lang w:val="pt-BR"/>
        </w:rPr>
      </w:pPr>
      <w:r>
        <w:rPr>
          <w:lang w:val="pt-BR"/>
        </w:rPr>
        <w:t>Audição normal,</w:t>
      </w:r>
    </w:p>
    <w:p w:rsidR="002456C4" w:rsidRDefault="002456C4" w:rsidP="002456C4">
      <w:pPr>
        <w:pStyle w:val="PargrafodaLista"/>
        <w:numPr>
          <w:ilvl w:val="0"/>
          <w:numId w:val="5"/>
        </w:numPr>
        <w:rPr>
          <w:lang w:val="pt-BR"/>
        </w:rPr>
      </w:pPr>
      <w:r>
        <w:rPr>
          <w:lang w:val="pt-BR"/>
        </w:rPr>
        <w:t>Surdez leve,</w:t>
      </w:r>
    </w:p>
    <w:p w:rsidR="002456C4" w:rsidRDefault="002456C4" w:rsidP="002456C4">
      <w:pPr>
        <w:pStyle w:val="PargrafodaLista"/>
        <w:numPr>
          <w:ilvl w:val="0"/>
          <w:numId w:val="5"/>
        </w:numPr>
        <w:rPr>
          <w:lang w:val="pt-BR"/>
        </w:rPr>
      </w:pPr>
      <w:r>
        <w:rPr>
          <w:lang w:val="pt-BR"/>
        </w:rPr>
        <w:t>Surdez moderada,</w:t>
      </w:r>
    </w:p>
    <w:p w:rsidR="002456C4" w:rsidRDefault="002456C4" w:rsidP="002456C4">
      <w:pPr>
        <w:pStyle w:val="PargrafodaLista"/>
        <w:numPr>
          <w:ilvl w:val="0"/>
          <w:numId w:val="5"/>
        </w:numPr>
        <w:rPr>
          <w:lang w:val="pt-BR"/>
        </w:rPr>
      </w:pPr>
      <w:r>
        <w:rPr>
          <w:lang w:val="pt-BR"/>
        </w:rPr>
        <w:t>Surdez severa,</w:t>
      </w:r>
    </w:p>
    <w:p w:rsidR="002456C4" w:rsidRDefault="002456C4" w:rsidP="002456C4">
      <w:pPr>
        <w:pStyle w:val="PargrafodaLista"/>
        <w:numPr>
          <w:ilvl w:val="0"/>
          <w:numId w:val="5"/>
        </w:numPr>
        <w:rPr>
          <w:lang w:val="pt-BR"/>
        </w:rPr>
      </w:pPr>
      <w:r>
        <w:rPr>
          <w:lang w:val="pt-BR"/>
        </w:rPr>
        <w:t>Surdez profunda.</w:t>
      </w:r>
    </w:p>
    <w:p w:rsidR="002456C4" w:rsidRDefault="002456C4" w:rsidP="002456C4">
      <w:pPr>
        <w:rPr>
          <w:lang w:val="pt-BR"/>
        </w:rPr>
      </w:pPr>
      <w:r>
        <w:rPr>
          <w:lang w:val="pt-BR"/>
        </w:rPr>
        <w:t xml:space="preserve">Quando a perda auditiva ocorre na infância, </w:t>
      </w:r>
      <w:r w:rsidR="00335275">
        <w:rPr>
          <w:lang w:val="pt-BR"/>
        </w:rPr>
        <w:fldChar w:fldCharType="begin" w:fldLock="1"/>
      </w:r>
      <w:r w:rsidR="00220346">
        <w:rPr>
          <w:lang w:val="pt-BR"/>
        </w:rPr>
        <w:instrText xml:space="preserve">ADDIN Mendeley Citation{19cdf493-6e38-4e6f-b2d0-92f3eb4c554a} CSL_CITATION  { "citationItems" : [ { "id" : "ITEM-1", "itemData" : { "ISBN" : "978-85-372-0145-9", "abstract" : "O Surdo pode aprender a comunicar-se utilizando a l\u00edngua dos sinais ou a pr\u00f3pria l\u00edngua falada, o que favorece sua inclus\u00e3o na sociedade. Tendo isto em mente, a autora apresenta esta obra fundamentada nos referentes te\u00f3ricos que tratam da surdez enfocada a partir da vis\u00e3o de educa\u00e7\u00e3o especializada, de educa\u00e7\u00e3o inclusiva, da fam\u00edlia e da participa\u00e7\u00e3o em Fonoaudiologia. A primeira parte deste trabalho destaca o hist\u00f3rico e as filosofias educacionais de educa\u00e7\u00e3o do Surdo, com enfoque maior na Filosofia Oralista, seguida do M\u00e9todo Audiofonat\u00f3rio ou \"Perdoncini\". A segunda parte aborda a aquisi\u00e7\u00e3o da linguagem pelo Surdo, onde faz uma ponte com a aquisi\u00e7\u00e3o da linguagem pelo ouvinte e, finalmente, a terceira parte focaliza a participa\u00e7\u00e3o da fam\u00edlia e o papel da escola para que o Surdo seja inclu\u00eddo como um todo.", "author" : [ { "family" : "Pereira", "given" : "Rachel de Carvalho" } ], "edition" : "1\u00aa Edi\u00e7\u00e3o", "id" : "ITEM-1", "issued" : { "date-parts" : [ [ "2008" ] ] }, "note" : "&lt;m:note&gt;        &lt;m:underline&gt;Cap. 1 - Perspectiva Hist\u00f3ria da Educa\u00e7\u00e3o do Aluno Surdo&lt;m:linebreak/&gt;        &lt;/m:underline&gt;Na Antiguidade, os surdos eram considerados inferiores, incapazes de desenvolver atividades intelectuais (nem podiam receber sacramentos!). As primeiras tentativas de intera\u00e7\u00e3o com os surdos se deram pela necessidade de pais ricos que os filhos surdos assinassem os \u0026quot;pap\u00e9is da heran\u00e7a\u0026quot;.&lt;m:linebreak/&gt;        &lt;m:linebreak/&gt;Nos XVI e XVII, alguns professores (geralmente monges e padres) ensairam o ensino de surdos tanto via alfabetos manuais (n\u00e3o era a l\u00edngua dos Surdos) quanto de forma oralizada.&lt;m:linebreak/&gt;        &lt;m:linebreak/&gt;No s\u00e9culo XVIII surgiu uma escola para Surdos em Paris que passou a ensinar um c\u00f3digo de sinais em que cada sinal poderia representar uma palavra ou at\u00e9 uma frase (esse m\u00e9todo j\u00e1 sofria cr\u00edticas de professores \u0026quot;da linha oralista\u0026quot;).&lt;m:linebreak/&gt;        &lt;m:linebreak/&gt;Desde ent\u00e3o houve uma disputa entre correntes que defendiam o ensino atrav\u00e9s da l\u00edngua oral ou de sinais. At\u00e9 1960, houve predomin\u00e2ncia de escolas oralistas puras, at\u00e9 que estudos identificaram a inefic\u00e1cia desse m\u00e9todo.&lt;m:linebreak/&gt;        &lt;m:linebreak/&gt;Em 1980 e 90, a comunidade Surda brasileira protestou e reivindicou que a Linguagem de Sinais deveria ser utilizada paralelamente \u00e0 l\u00edngua oral.&lt;m:linebreak/&gt;        &lt;m:linebreak/&gt;        &lt;m:underline&gt;Cap. 2 - Filosofias Educacionais para Surdos&lt;m:linebreak/&gt;        &lt;/m:underline&gt;Existem tr\u00eas correntes vigentes no Brasil: (a) Bilinguismo, (b) Comunica\u00e7\u00e3o Total e (c) Oralismo. &lt;m:linebreak/&gt;        &lt;m:bold&gt;          &lt;m:linebreak/&gt;(a)&lt;/m:bold&gt; diz que os indiv\u00edduos surdos devem aprender a linguagem de sinais e a l\u00edngua oficial do pa\u00eds e elas n\u00e3o devem ser utilizadas em conjunto para que uma n\u00e3o se confunda com a outra. O aprendizado da l\u00edngua de sinais deve acontecer primeiro e n\u00e3o por meio de aulas, mas por conv\u00edvio com outros Surdos. Al\u00e9m disso, a fam\u00edlia deve aprender a linguagem de sinais.&lt;m:linebreak/&gt;        &lt;m:bold&gt;          &lt;m:linebreak/&gt;(b)&lt;/m:bold&gt;        &lt;m:italic&gt;\u0026quot;acredita que a L\u00edngua de Sinais \u00e9 fundamental, assim como [...] oraliza\u00e7\u00e3o, AASI, gestos naturais, express\u00e3o facial, alfabeto digital, leitura orofacial, leitura da escrita e principalmente o Bimodalismo [...] (utiliza\u00e7\u00e3o simult\u00e2nea por parte dos interlocutores de um c\u00f3digo oral e um c\u00f3digo manual\u0026quot;. &lt;/m:italic&gt;Exemplos de Bimodalismo: &lt;m:italic&gt;Cued-speech, Pidgin, &lt;/m:italic&gt;Datilogia, Gestos espon\u2026", "page" : "108", "publisher" : "Revinter", "publisher-place" : "Rio de Janeiro", "title" : "SURDEZ Aquisi\u00e7\u00e3o de Linguagem e Inclus\u00e3o Social", "type" : "book" }, "uris" : [ "http://www.mendeley.com/documents/?uuid=19cdf493-6e38-4e6f-b2d0-92f3eb4c554a" ] } ], "mendeley" : { "previouslyFormattedCitation" : "(Pereira, 2008)" }, "properties" : { "noteIndex" : 0 }, "schema" : "https://github.com/citation-style-language/schema/raw/master/csl-citation.json" } </w:instrText>
      </w:r>
      <w:r w:rsidR="00335275">
        <w:rPr>
          <w:lang w:val="pt-BR"/>
        </w:rPr>
        <w:fldChar w:fldCharType="separate"/>
      </w:r>
      <w:r w:rsidR="007A7C47" w:rsidRPr="007A7C47">
        <w:rPr>
          <w:noProof/>
          <w:lang w:val="pt-BR"/>
        </w:rPr>
        <w:t>(Pereira, 2008)</w:t>
      </w:r>
      <w:r w:rsidR="00335275">
        <w:rPr>
          <w:lang w:val="pt-BR"/>
        </w:rPr>
        <w:fldChar w:fldCharType="end"/>
      </w:r>
      <w:r>
        <w:rPr>
          <w:lang w:val="pt-BR"/>
        </w:rPr>
        <w:t xml:space="preserve"> descreve os graus de surdez como:</w:t>
      </w:r>
    </w:p>
    <w:p w:rsidR="002456C4" w:rsidRPr="002456C4" w:rsidRDefault="000F4A76" w:rsidP="002456C4">
      <w:pPr>
        <w:ind w:left="708"/>
        <w:rPr>
          <w:i/>
          <w:lang w:val="pt-BR"/>
        </w:rPr>
      </w:pPr>
      <w:r>
        <w:rPr>
          <w:i/>
          <w:lang w:val="pt-BR"/>
        </w:rPr>
        <w:t>“</w:t>
      </w:r>
      <w:r w:rsidR="002456C4" w:rsidRPr="002456C4">
        <w:rPr>
          <w:i/>
          <w:lang w:val="pt-BR"/>
        </w:rPr>
        <w:t xml:space="preserve">Crianças com </w:t>
      </w:r>
      <w:r w:rsidR="002456C4" w:rsidRPr="002456C4">
        <w:rPr>
          <w:b/>
          <w:bCs/>
          <w:i/>
          <w:lang w:val="pt-BR"/>
        </w:rPr>
        <w:t xml:space="preserve">surdez leve </w:t>
      </w:r>
      <w:r w:rsidR="002456C4" w:rsidRPr="002456C4">
        <w:rPr>
          <w:i/>
          <w:lang w:val="pt-BR"/>
        </w:rPr>
        <w:t>(26 a 40 dB) falam quase perfeitamente, esquecendo de um ou outro fonema.</w:t>
      </w:r>
      <w:r w:rsidR="002456C4" w:rsidRPr="002456C4">
        <w:rPr>
          <w:i/>
          <w:lang w:val="pt-BR"/>
        </w:rPr>
        <w:br/>
        <w:t xml:space="preserve">Crianças com </w:t>
      </w:r>
      <w:r w:rsidR="002456C4" w:rsidRPr="002456C4">
        <w:rPr>
          <w:b/>
          <w:bCs/>
          <w:i/>
          <w:lang w:val="pt-BR"/>
        </w:rPr>
        <w:t xml:space="preserve">surdez moderada </w:t>
      </w:r>
      <w:r w:rsidR="002456C4" w:rsidRPr="002456C4">
        <w:rPr>
          <w:i/>
          <w:lang w:val="pt-BR"/>
        </w:rPr>
        <w:t>(41 a 70 dB) só percebem a voz forte e têm dificuldade na fala, apresentando muitos erros.</w:t>
      </w:r>
    </w:p>
    <w:p w:rsidR="002456C4" w:rsidRDefault="002456C4" w:rsidP="002456C4">
      <w:pPr>
        <w:ind w:left="708"/>
        <w:rPr>
          <w:i/>
          <w:lang w:val="pt-BR"/>
        </w:rPr>
      </w:pPr>
      <w:r w:rsidRPr="002456C4">
        <w:rPr>
          <w:i/>
          <w:lang w:val="pt-BR"/>
        </w:rPr>
        <w:br/>
        <w:t xml:space="preserve">Crianças com </w:t>
      </w:r>
      <w:r w:rsidRPr="002456C4">
        <w:rPr>
          <w:b/>
          <w:bCs/>
          <w:i/>
          <w:lang w:val="pt-BR"/>
        </w:rPr>
        <w:t xml:space="preserve">surdez severa </w:t>
      </w:r>
      <w:r w:rsidRPr="002456C4">
        <w:rPr>
          <w:i/>
          <w:lang w:val="pt-BR"/>
        </w:rPr>
        <w:t xml:space="preserve">(71 a 90 dB) ou </w:t>
      </w:r>
      <w:r w:rsidRPr="002456C4">
        <w:rPr>
          <w:b/>
          <w:bCs/>
          <w:i/>
          <w:lang w:val="pt-BR"/>
        </w:rPr>
        <w:t xml:space="preserve">profunda </w:t>
      </w:r>
      <w:r w:rsidRPr="002456C4">
        <w:rPr>
          <w:i/>
          <w:lang w:val="pt-BR"/>
        </w:rPr>
        <w:t>(91 dB em diante) não têm contato com o mundo sonoro e apresentam muita dificuldade no aprendizado da lin</w:t>
      </w:r>
      <w:r w:rsidR="000F4A76">
        <w:rPr>
          <w:i/>
          <w:lang w:val="pt-BR"/>
        </w:rPr>
        <w:t>guagem oral pelos meios naturais</w:t>
      </w:r>
      <w:r w:rsidRPr="002456C4">
        <w:rPr>
          <w:i/>
          <w:lang w:val="pt-BR"/>
        </w:rPr>
        <w:t>.</w:t>
      </w:r>
      <w:r w:rsidR="000F4A76">
        <w:rPr>
          <w:i/>
          <w:lang w:val="pt-BR"/>
        </w:rPr>
        <w:t>”</w:t>
      </w:r>
    </w:p>
    <w:p w:rsidR="002456C4" w:rsidRPr="002456C4" w:rsidRDefault="000F4A76" w:rsidP="002456C4">
      <w:pPr>
        <w:rPr>
          <w:lang w:val="pt-BR"/>
        </w:rPr>
      </w:pPr>
      <w:r>
        <w:rPr>
          <w:lang w:val="pt-BR"/>
        </w:rPr>
        <w:t>Para determinar o grau de surdez segundo essa classificação, seria necessário incorrer na realização de testes fonoaudiológicos, conforme descrito em</w:t>
      </w:r>
      <w:sdt>
        <w:sdtPr>
          <w:rPr>
            <w:lang w:val="pt-BR"/>
          </w:rPr>
          <w:id w:val="205689747"/>
          <w:citation/>
        </w:sdtPr>
        <w:sdtEndPr/>
        <w:sdtContent>
          <w:r w:rsidR="00A315C4">
            <w:rPr>
              <w:lang w:val="pt-BR"/>
            </w:rPr>
            <w:fldChar w:fldCharType="begin"/>
          </w:r>
          <w:r w:rsidR="00A315C4">
            <w:rPr>
              <w:lang w:val="pt-BR"/>
            </w:rPr>
            <w:instrText xml:space="preserve"> CITATION Pau05 \l 1046 </w:instrText>
          </w:r>
          <w:r w:rsidR="00A315C4">
            <w:rPr>
              <w:lang w:val="pt-BR"/>
            </w:rPr>
            <w:fldChar w:fldCharType="separate"/>
          </w:r>
          <w:r w:rsidR="00A315C4">
            <w:rPr>
              <w:noProof/>
              <w:lang w:val="pt-BR"/>
            </w:rPr>
            <w:t xml:space="preserve"> </w:t>
          </w:r>
          <w:r w:rsidR="00A315C4" w:rsidRPr="00A315C4">
            <w:rPr>
              <w:noProof/>
              <w:lang w:val="pt-BR"/>
            </w:rPr>
            <w:t>(Botelho, 2005)</w:t>
          </w:r>
          <w:r w:rsidR="00A315C4">
            <w:rPr>
              <w:lang w:val="pt-BR"/>
            </w:rPr>
            <w:fldChar w:fldCharType="end"/>
          </w:r>
        </w:sdtContent>
      </w:sdt>
      <w:r>
        <w:rPr>
          <w:lang w:val="pt-BR"/>
        </w:rPr>
        <w:t>. Contudo, por essa não ser uma possibilidade em um questionário, nos contentamos em solicitar uma autodescrição do grau de surdez dos respondentes.</w:t>
      </w:r>
    </w:p>
    <w:p w:rsidR="00BD13EB" w:rsidRDefault="00BD13EB" w:rsidP="00BD13EB">
      <w:pPr>
        <w:pStyle w:val="Ttulo2"/>
        <w:numPr>
          <w:ilvl w:val="1"/>
          <w:numId w:val="1"/>
        </w:numPr>
        <w:rPr>
          <w:lang w:val="pt-BR"/>
        </w:rPr>
      </w:pPr>
      <w:bookmarkStart w:id="3" w:name="_Toc401131749"/>
      <w:r>
        <w:rPr>
          <w:lang w:val="pt-BR"/>
        </w:rPr>
        <w:t>Estilos de jogos</w:t>
      </w:r>
      <w:bookmarkEnd w:id="3"/>
    </w:p>
    <w:p w:rsidR="007E7103" w:rsidRDefault="007E7103" w:rsidP="007E7103">
      <w:pPr>
        <w:rPr>
          <w:lang w:val="pt-BR"/>
        </w:rPr>
      </w:pPr>
      <w:r>
        <w:rPr>
          <w:lang w:val="pt-BR"/>
        </w:rPr>
        <w:t>Durante a realização da análise do questionário, os jogos citados em algumas das questões abertas pelos respondentes foram classificados nos seguintes estilos:</w:t>
      </w:r>
    </w:p>
    <w:p w:rsidR="007E7103" w:rsidRPr="007E7103" w:rsidRDefault="007E7103" w:rsidP="007E7103">
      <w:pPr>
        <w:rPr>
          <w:lang w:val="pt-BR"/>
        </w:rPr>
        <w:sectPr w:rsidR="007E7103" w:rsidRPr="007E7103" w:rsidSect="00DA4127">
          <w:footerReference w:type="default" r:id="rId9"/>
          <w:pgSz w:w="11906" w:h="16838"/>
          <w:pgMar w:top="1417" w:right="1701" w:bottom="1417" w:left="1701" w:header="708" w:footer="708" w:gutter="0"/>
          <w:cols w:space="708"/>
          <w:docGrid w:linePitch="360"/>
        </w:sectPr>
      </w:pPr>
    </w:p>
    <w:p w:rsidR="007E7103" w:rsidRPr="007E7103" w:rsidRDefault="007E7103" w:rsidP="007E7103">
      <w:pPr>
        <w:pStyle w:val="PargrafodaLista"/>
        <w:numPr>
          <w:ilvl w:val="0"/>
          <w:numId w:val="11"/>
        </w:numPr>
        <w:rPr>
          <w:lang w:val="pt-BR"/>
        </w:rPr>
      </w:pPr>
      <w:r w:rsidRPr="007E7103">
        <w:rPr>
          <w:lang w:val="pt-BR"/>
        </w:rPr>
        <w:t xml:space="preserve">Ação </w:t>
      </w:r>
    </w:p>
    <w:p w:rsidR="007E7103" w:rsidRPr="007E7103" w:rsidRDefault="007E7103" w:rsidP="007E7103">
      <w:pPr>
        <w:pStyle w:val="PargrafodaLista"/>
        <w:numPr>
          <w:ilvl w:val="0"/>
          <w:numId w:val="11"/>
        </w:numPr>
        <w:rPr>
          <w:lang w:val="pt-BR"/>
        </w:rPr>
      </w:pPr>
      <w:r w:rsidRPr="007E7103">
        <w:rPr>
          <w:lang w:val="pt-BR"/>
        </w:rPr>
        <w:t xml:space="preserve">Aventura </w:t>
      </w:r>
    </w:p>
    <w:p w:rsidR="007E7103" w:rsidRPr="007E7103" w:rsidRDefault="007E7103" w:rsidP="007E7103">
      <w:pPr>
        <w:pStyle w:val="PargrafodaLista"/>
        <w:numPr>
          <w:ilvl w:val="0"/>
          <w:numId w:val="11"/>
        </w:numPr>
        <w:rPr>
          <w:lang w:val="pt-BR"/>
        </w:rPr>
      </w:pPr>
      <w:r w:rsidRPr="007E7103">
        <w:rPr>
          <w:lang w:val="pt-BR"/>
        </w:rPr>
        <w:t xml:space="preserve">Cartas </w:t>
      </w:r>
    </w:p>
    <w:p w:rsidR="007E7103" w:rsidRPr="007E7103" w:rsidRDefault="007E7103" w:rsidP="007E7103">
      <w:pPr>
        <w:pStyle w:val="PargrafodaLista"/>
        <w:numPr>
          <w:ilvl w:val="0"/>
          <w:numId w:val="11"/>
        </w:numPr>
        <w:rPr>
          <w:lang w:val="pt-BR"/>
        </w:rPr>
      </w:pPr>
      <w:r w:rsidRPr="007E7103">
        <w:rPr>
          <w:lang w:val="pt-BR"/>
        </w:rPr>
        <w:t xml:space="preserve">Corrida </w:t>
      </w:r>
    </w:p>
    <w:p w:rsidR="007E7103" w:rsidRPr="007E7103" w:rsidRDefault="007E7103" w:rsidP="007E7103">
      <w:pPr>
        <w:pStyle w:val="PargrafodaLista"/>
        <w:numPr>
          <w:ilvl w:val="0"/>
          <w:numId w:val="11"/>
        </w:numPr>
        <w:rPr>
          <w:lang w:val="pt-BR"/>
        </w:rPr>
      </w:pPr>
      <w:r w:rsidRPr="007E7103">
        <w:rPr>
          <w:lang w:val="pt-BR"/>
        </w:rPr>
        <w:t xml:space="preserve">Educativo </w:t>
      </w:r>
    </w:p>
    <w:p w:rsidR="007E7103" w:rsidRPr="007E7103" w:rsidRDefault="007E7103" w:rsidP="007E7103">
      <w:pPr>
        <w:pStyle w:val="PargrafodaLista"/>
        <w:numPr>
          <w:ilvl w:val="0"/>
          <w:numId w:val="11"/>
        </w:numPr>
        <w:rPr>
          <w:lang w:val="pt-BR"/>
        </w:rPr>
      </w:pPr>
      <w:r w:rsidRPr="007E7103">
        <w:rPr>
          <w:lang w:val="pt-BR"/>
        </w:rPr>
        <w:t xml:space="preserve">Esporte </w:t>
      </w:r>
    </w:p>
    <w:p w:rsidR="007E7103" w:rsidRPr="007E7103" w:rsidRDefault="007E7103" w:rsidP="007E7103">
      <w:pPr>
        <w:pStyle w:val="PargrafodaLista"/>
        <w:numPr>
          <w:ilvl w:val="0"/>
          <w:numId w:val="11"/>
        </w:numPr>
        <w:rPr>
          <w:lang w:val="pt-BR"/>
        </w:rPr>
      </w:pPr>
      <w:r w:rsidRPr="007E7103">
        <w:rPr>
          <w:lang w:val="pt-BR"/>
        </w:rPr>
        <w:t xml:space="preserve">Estratégia </w:t>
      </w:r>
    </w:p>
    <w:p w:rsidR="007E7103" w:rsidRPr="007E7103" w:rsidRDefault="007E7103" w:rsidP="007E7103">
      <w:pPr>
        <w:pStyle w:val="PargrafodaLista"/>
        <w:numPr>
          <w:ilvl w:val="0"/>
          <w:numId w:val="11"/>
        </w:numPr>
        <w:rPr>
          <w:lang w:val="pt-BR"/>
        </w:rPr>
      </w:pPr>
      <w:r w:rsidRPr="007E7103">
        <w:rPr>
          <w:lang w:val="pt-BR"/>
        </w:rPr>
        <w:t xml:space="preserve">FPS </w:t>
      </w:r>
    </w:p>
    <w:p w:rsidR="007E7103" w:rsidRPr="007E7103" w:rsidRDefault="007E7103" w:rsidP="007E7103">
      <w:pPr>
        <w:pStyle w:val="PargrafodaLista"/>
        <w:numPr>
          <w:ilvl w:val="0"/>
          <w:numId w:val="11"/>
        </w:numPr>
        <w:rPr>
          <w:lang w:val="pt-BR"/>
        </w:rPr>
      </w:pPr>
      <w:r w:rsidRPr="007E7103">
        <w:rPr>
          <w:lang w:val="pt-BR"/>
        </w:rPr>
        <w:t xml:space="preserve">Futebol </w:t>
      </w:r>
    </w:p>
    <w:p w:rsidR="007E7103" w:rsidRPr="007E7103" w:rsidRDefault="007E7103" w:rsidP="007E7103">
      <w:pPr>
        <w:pStyle w:val="PargrafodaLista"/>
        <w:numPr>
          <w:ilvl w:val="0"/>
          <w:numId w:val="11"/>
        </w:numPr>
        <w:rPr>
          <w:lang w:val="pt-BR"/>
        </w:rPr>
      </w:pPr>
      <w:r w:rsidRPr="007E7103">
        <w:rPr>
          <w:lang w:val="pt-BR"/>
        </w:rPr>
        <w:t xml:space="preserve">Luta </w:t>
      </w:r>
    </w:p>
    <w:p w:rsidR="007E7103" w:rsidRPr="007E7103" w:rsidRDefault="007E7103" w:rsidP="007E7103">
      <w:pPr>
        <w:pStyle w:val="PargrafodaLista"/>
        <w:numPr>
          <w:ilvl w:val="0"/>
          <w:numId w:val="11"/>
        </w:numPr>
        <w:rPr>
          <w:lang w:val="pt-BR"/>
        </w:rPr>
      </w:pPr>
      <w:r w:rsidRPr="007E7103">
        <w:rPr>
          <w:lang w:val="pt-BR"/>
        </w:rPr>
        <w:t xml:space="preserve">MMO </w:t>
      </w:r>
    </w:p>
    <w:p w:rsidR="007E7103" w:rsidRPr="007E7103" w:rsidRDefault="007E7103" w:rsidP="007E7103">
      <w:pPr>
        <w:pStyle w:val="PargrafodaLista"/>
        <w:numPr>
          <w:ilvl w:val="0"/>
          <w:numId w:val="11"/>
        </w:numPr>
        <w:rPr>
          <w:lang w:val="pt-BR"/>
        </w:rPr>
      </w:pPr>
      <w:r w:rsidRPr="007E7103">
        <w:rPr>
          <w:lang w:val="pt-BR"/>
        </w:rPr>
        <w:t xml:space="preserve">Plataforma </w:t>
      </w:r>
    </w:p>
    <w:p w:rsidR="007E7103" w:rsidRPr="007E7103" w:rsidRDefault="007E7103" w:rsidP="007E7103">
      <w:pPr>
        <w:pStyle w:val="PargrafodaLista"/>
        <w:numPr>
          <w:ilvl w:val="0"/>
          <w:numId w:val="11"/>
        </w:numPr>
        <w:rPr>
          <w:lang w:val="pt-BR"/>
        </w:rPr>
      </w:pPr>
      <w:r w:rsidRPr="007E7103">
        <w:rPr>
          <w:lang w:val="pt-BR"/>
        </w:rPr>
        <w:t xml:space="preserve">Puzzle </w:t>
      </w:r>
    </w:p>
    <w:p w:rsidR="007E7103" w:rsidRPr="007E7103" w:rsidRDefault="007E7103" w:rsidP="007E7103">
      <w:pPr>
        <w:pStyle w:val="PargrafodaLista"/>
        <w:numPr>
          <w:ilvl w:val="0"/>
          <w:numId w:val="11"/>
        </w:numPr>
        <w:rPr>
          <w:lang w:val="pt-BR"/>
        </w:rPr>
      </w:pPr>
      <w:r w:rsidRPr="007E7103">
        <w:rPr>
          <w:lang w:val="pt-BR"/>
        </w:rPr>
        <w:t xml:space="preserve">Rítmico </w:t>
      </w:r>
    </w:p>
    <w:p w:rsidR="007E7103" w:rsidRPr="007E7103" w:rsidRDefault="007E7103" w:rsidP="007E7103">
      <w:pPr>
        <w:pStyle w:val="PargrafodaLista"/>
        <w:numPr>
          <w:ilvl w:val="0"/>
          <w:numId w:val="11"/>
        </w:numPr>
        <w:rPr>
          <w:lang w:val="pt-BR"/>
        </w:rPr>
      </w:pPr>
      <w:r w:rsidRPr="007E7103">
        <w:rPr>
          <w:lang w:val="pt-BR"/>
        </w:rPr>
        <w:t xml:space="preserve">RPG </w:t>
      </w:r>
    </w:p>
    <w:p w:rsidR="007E7103" w:rsidRPr="007E7103" w:rsidRDefault="007E7103" w:rsidP="007E7103">
      <w:pPr>
        <w:pStyle w:val="PargrafodaLista"/>
        <w:numPr>
          <w:ilvl w:val="0"/>
          <w:numId w:val="11"/>
        </w:numPr>
        <w:rPr>
          <w:lang w:val="pt-BR"/>
        </w:rPr>
      </w:pPr>
      <w:r w:rsidRPr="007E7103">
        <w:rPr>
          <w:lang w:val="pt-BR"/>
        </w:rPr>
        <w:t xml:space="preserve">RTS </w:t>
      </w:r>
    </w:p>
    <w:p w:rsidR="007E7103" w:rsidRPr="007E7103" w:rsidRDefault="007E7103" w:rsidP="007E7103">
      <w:pPr>
        <w:pStyle w:val="PargrafodaLista"/>
        <w:numPr>
          <w:ilvl w:val="0"/>
          <w:numId w:val="11"/>
        </w:numPr>
        <w:rPr>
          <w:lang w:val="pt-BR"/>
        </w:rPr>
      </w:pPr>
      <w:r w:rsidRPr="007E7103">
        <w:rPr>
          <w:lang w:val="pt-BR"/>
        </w:rPr>
        <w:t xml:space="preserve">Simulação </w:t>
      </w:r>
    </w:p>
    <w:p w:rsidR="007E7103" w:rsidRPr="007E7103" w:rsidRDefault="007E7103" w:rsidP="007E7103">
      <w:pPr>
        <w:pStyle w:val="PargrafodaLista"/>
        <w:numPr>
          <w:ilvl w:val="0"/>
          <w:numId w:val="11"/>
        </w:numPr>
        <w:rPr>
          <w:lang w:val="pt-BR"/>
        </w:rPr>
      </w:pPr>
      <w:r w:rsidRPr="007E7103">
        <w:rPr>
          <w:lang w:val="pt-BR"/>
        </w:rPr>
        <w:t xml:space="preserve">Social </w:t>
      </w:r>
    </w:p>
    <w:p w:rsidR="007E7103" w:rsidRPr="00645A6D" w:rsidRDefault="00645A6D" w:rsidP="00BD13EB">
      <w:pPr>
        <w:pStyle w:val="PargrafodaLista"/>
        <w:numPr>
          <w:ilvl w:val="0"/>
          <w:numId w:val="11"/>
        </w:numPr>
        <w:rPr>
          <w:lang w:val="pt-BR"/>
        </w:rPr>
        <w:sectPr w:rsidR="007E7103" w:rsidRPr="00645A6D" w:rsidSect="007E7103">
          <w:type w:val="continuous"/>
          <w:pgSz w:w="11906" w:h="16838"/>
          <w:pgMar w:top="1417" w:right="1701" w:bottom="1417" w:left="1701" w:header="708" w:footer="708" w:gutter="0"/>
          <w:cols w:num="3" w:space="708"/>
          <w:docGrid w:linePitch="360"/>
        </w:sectPr>
      </w:pPr>
      <w:r>
        <w:rPr>
          <w:lang w:val="pt-BR"/>
        </w:rPr>
        <w:t>Sobrevivência</w:t>
      </w:r>
    </w:p>
    <w:p w:rsidR="00A315C4" w:rsidRDefault="00A315C4">
      <w:pPr>
        <w:rPr>
          <w:smallCaps/>
          <w:spacing w:val="5"/>
          <w:sz w:val="32"/>
          <w:szCs w:val="32"/>
          <w:lang w:val="pt-BR"/>
        </w:rPr>
      </w:pPr>
      <w:r>
        <w:rPr>
          <w:lang w:val="pt-BR"/>
        </w:rPr>
        <w:br w:type="page"/>
      </w:r>
    </w:p>
    <w:p w:rsidR="00D765B1" w:rsidRDefault="00D765B1" w:rsidP="00690B1A">
      <w:pPr>
        <w:pStyle w:val="Ttulo1"/>
        <w:numPr>
          <w:ilvl w:val="0"/>
          <w:numId w:val="1"/>
        </w:numPr>
        <w:rPr>
          <w:lang w:val="pt-BR"/>
        </w:rPr>
      </w:pPr>
      <w:bookmarkStart w:id="4" w:name="_Toc401131752"/>
      <w:r w:rsidRPr="00C01159">
        <w:rPr>
          <w:lang w:val="pt-BR"/>
        </w:rPr>
        <w:t>Perfil dos Respondentes</w:t>
      </w:r>
      <w:bookmarkEnd w:id="4"/>
    </w:p>
    <w:p w:rsidR="00CF2909" w:rsidRDefault="00CF2909" w:rsidP="008D7AEE">
      <w:pPr>
        <w:rPr>
          <w:lang w:val="pt-BR"/>
        </w:rPr>
      </w:pPr>
      <w:r w:rsidRPr="00CF2909">
        <w:rPr>
          <w:lang w:val="pt-BR"/>
        </w:rPr>
        <w:t xml:space="preserve">Nossa pesquisa contou com a participação de </w:t>
      </w:r>
      <w:r w:rsidRPr="00CF2909">
        <w:rPr>
          <w:color w:val="000000" w:themeColor="text1"/>
          <w:lang w:val="pt-BR"/>
        </w:rPr>
        <w:t>111</w:t>
      </w:r>
      <w:r w:rsidR="00CA015E">
        <w:rPr>
          <w:lang w:val="pt-BR"/>
        </w:rPr>
        <w:t xml:space="preserve"> pes</w:t>
      </w:r>
      <w:r w:rsidRPr="00CF2909">
        <w:rPr>
          <w:lang w:val="pt-BR"/>
        </w:rPr>
        <w:t>oas que apresentavam algum grau de surdez. Dentre os participantes 86,49% faziam parte da Comunidade Surda, 8,11% não faziam parte e 5,41% não sabiam responder se pertenciam ou não a Comunidade.</w:t>
      </w:r>
    </w:p>
    <w:p w:rsidR="00CF2909" w:rsidRPr="00CF2909" w:rsidRDefault="00CF2909" w:rsidP="008D7AEE">
      <w:pPr>
        <w:rPr>
          <w:lang w:val="pt-BR"/>
        </w:rPr>
      </w:pPr>
      <w:r w:rsidRPr="00CF2909">
        <w:rPr>
          <w:lang w:val="pt-BR"/>
        </w:rPr>
        <w:t xml:space="preserve">O grau de surdez variou de leve até profunda. Dentre os participantes, 5,41% apresentavam surdez leve; 6,32% surdez moderada; 31,53% surdez severa; 49,45% surdez profunda e 9,91% não sabiam descrever o seu grau de surdez. </w:t>
      </w:r>
    </w:p>
    <w:p w:rsidR="00CF2909" w:rsidRPr="00C01159" w:rsidRDefault="00CF2909" w:rsidP="00D765B1">
      <w:pPr>
        <w:rPr>
          <w:lang w:val="pt-BR"/>
        </w:rPr>
      </w:pPr>
      <w:r w:rsidRPr="00CF2909">
        <w:rPr>
          <w:lang w:val="pt-BR"/>
        </w:rPr>
        <w:t>N</w:t>
      </w:r>
      <w:r w:rsidR="00CA015E">
        <w:rPr>
          <w:lang w:val="pt-BR"/>
        </w:rPr>
        <w:t>ossa pesquisa contou com a partiss</w:t>
      </w:r>
      <w:r w:rsidRPr="00CF2909">
        <w:rPr>
          <w:lang w:val="pt-BR"/>
        </w:rPr>
        <w:t>ipação de pessoas surdas de todas as regiões do Brasil. 68,47% vivem na região Sudeste do País (sendo que 48,65% são do</w:t>
      </w:r>
      <w:r w:rsidR="00F62633">
        <w:rPr>
          <w:lang w:val="pt-BR"/>
        </w:rPr>
        <w:t>s</w:t>
      </w:r>
      <w:r w:rsidRPr="00CF2909">
        <w:rPr>
          <w:lang w:val="pt-BR"/>
        </w:rPr>
        <w:t xml:space="preserve"> Estado de Minas Gerais), 16,22% mora no Sul do País, 4,50% no Centro-Oeste, 8,11% no Sudeste e 2,70% no Norte.</w:t>
      </w:r>
    </w:p>
    <w:p w:rsidR="00A315C4" w:rsidRDefault="00A315C4">
      <w:pPr>
        <w:rPr>
          <w:smallCaps/>
          <w:spacing w:val="5"/>
          <w:sz w:val="32"/>
          <w:szCs w:val="32"/>
          <w:lang w:val="pt-BR"/>
        </w:rPr>
      </w:pPr>
      <w:r>
        <w:rPr>
          <w:lang w:val="pt-BR"/>
        </w:rPr>
        <w:br w:type="page"/>
      </w:r>
    </w:p>
    <w:p w:rsidR="00C01159" w:rsidRDefault="00F7498B" w:rsidP="00690B1A">
      <w:pPr>
        <w:pStyle w:val="Ttulo1"/>
        <w:numPr>
          <w:ilvl w:val="0"/>
          <w:numId w:val="1"/>
        </w:numPr>
        <w:rPr>
          <w:lang w:val="pt-BR"/>
        </w:rPr>
      </w:pPr>
      <w:bookmarkStart w:id="5" w:name="_Toc401131753"/>
      <w:r>
        <w:rPr>
          <w:lang w:val="pt-BR"/>
        </w:rPr>
        <w:t>Apreciação dos Resultados</w:t>
      </w:r>
      <w:bookmarkEnd w:id="5"/>
    </w:p>
    <w:p w:rsidR="007B0B92" w:rsidRPr="007B0B92" w:rsidRDefault="00743249" w:rsidP="007B0B92">
      <w:pPr>
        <w:rPr>
          <w:lang w:val="pt-BR"/>
        </w:rPr>
      </w:pPr>
      <w:r>
        <w:rPr>
          <w:lang w:val="pt-BR"/>
        </w:rPr>
        <w:t>D</w:t>
      </w:r>
      <w:r w:rsidR="00745ECC">
        <w:rPr>
          <w:lang w:val="pt-BR"/>
        </w:rPr>
        <w:t xml:space="preserve">os respondentes, 61% declararam jogar ou já ter jogado. </w:t>
      </w:r>
      <w:r w:rsidR="00161483">
        <w:rPr>
          <w:lang w:val="pt-BR"/>
        </w:rPr>
        <w:t>Na próxima seção (</w:t>
      </w:r>
      <w:r w:rsidR="00335275">
        <w:rPr>
          <w:lang w:val="pt-BR"/>
        </w:rPr>
        <w:fldChar w:fldCharType="begin"/>
      </w:r>
      <w:r w:rsidR="00161483">
        <w:rPr>
          <w:lang w:val="pt-BR"/>
        </w:rPr>
        <w:instrText xml:space="preserve"> REF _Ref299441768 \r \h </w:instrText>
      </w:r>
      <w:r w:rsidR="00335275">
        <w:rPr>
          <w:lang w:val="pt-BR"/>
        </w:rPr>
      </w:r>
      <w:r w:rsidR="00335275">
        <w:rPr>
          <w:lang w:val="pt-BR"/>
        </w:rPr>
        <w:fldChar w:fldCharType="separate"/>
      </w:r>
      <w:r w:rsidR="004A08F6">
        <w:rPr>
          <w:lang w:val="pt-BR"/>
        </w:rPr>
        <w:t>4.1</w:t>
      </w:r>
      <w:r w:rsidR="00335275">
        <w:rPr>
          <w:lang w:val="pt-BR"/>
        </w:rPr>
        <w:fldChar w:fldCharType="end"/>
      </w:r>
      <w:r w:rsidR="00161483">
        <w:rPr>
          <w:lang w:val="pt-BR"/>
        </w:rPr>
        <w:t>), serão descritas as características dos participantes que jogam e que não jogam, separadamente. Nas outras</w:t>
      </w:r>
      <w:r w:rsidR="00745ECC">
        <w:rPr>
          <w:lang w:val="pt-BR"/>
        </w:rPr>
        <w:t xml:space="preserve"> </w:t>
      </w:r>
      <w:r w:rsidR="00161483">
        <w:rPr>
          <w:lang w:val="pt-BR"/>
        </w:rPr>
        <w:t>seções (</w:t>
      </w:r>
      <w:r w:rsidR="00335275">
        <w:rPr>
          <w:lang w:val="pt-BR"/>
        </w:rPr>
        <w:fldChar w:fldCharType="begin"/>
      </w:r>
      <w:r w:rsidR="00161483">
        <w:rPr>
          <w:lang w:val="pt-BR"/>
        </w:rPr>
        <w:instrText xml:space="preserve"> REF _Ref299441790 \r \h </w:instrText>
      </w:r>
      <w:r w:rsidR="00335275">
        <w:rPr>
          <w:lang w:val="pt-BR"/>
        </w:rPr>
      </w:r>
      <w:r w:rsidR="00335275">
        <w:rPr>
          <w:lang w:val="pt-BR"/>
        </w:rPr>
        <w:fldChar w:fldCharType="separate"/>
      </w:r>
      <w:r w:rsidR="004A08F6">
        <w:rPr>
          <w:lang w:val="pt-BR"/>
        </w:rPr>
        <w:t>4.2</w:t>
      </w:r>
      <w:r w:rsidR="00335275">
        <w:rPr>
          <w:lang w:val="pt-BR"/>
        </w:rPr>
        <w:fldChar w:fldCharType="end"/>
      </w:r>
      <w:r w:rsidR="00161483">
        <w:rPr>
          <w:lang w:val="pt-BR"/>
        </w:rPr>
        <w:t xml:space="preserve">, </w:t>
      </w:r>
      <w:r w:rsidR="00335275">
        <w:rPr>
          <w:lang w:val="pt-BR"/>
        </w:rPr>
        <w:fldChar w:fldCharType="begin"/>
      </w:r>
      <w:r w:rsidR="00161483">
        <w:rPr>
          <w:lang w:val="pt-BR"/>
        </w:rPr>
        <w:instrText xml:space="preserve"> REF _Ref299441792 \r \h </w:instrText>
      </w:r>
      <w:r w:rsidR="00335275">
        <w:rPr>
          <w:lang w:val="pt-BR"/>
        </w:rPr>
      </w:r>
      <w:r w:rsidR="00335275">
        <w:rPr>
          <w:lang w:val="pt-BR"/>
        </w:rPr>
        <w:fldChar w:fldCharType="separate"/>
      </w:r>
      <w:r w:rsidR="004A08F6">
        <w:rPr>
          <w:lang w:val="pt-BR"/>
        </w:rPr>
        <w:t>0</w:t>
      </w:r>
      <w:r w:rsidR="00335275">
        <w:rPr>
          <w:lang w:val="pt-BR"/>
        </w:rPr>
        <w:fldChar w:fldCharType="end"/>
      </w:r>
      <w:r w:rsidR="00161483">
        <w:rPr>
          <w:lang w:val="pt-BR"/>
        </w:rPr>
        <w:t xml:space="preserve">, </w:t>
      </w:r>
      <w:r w:rsidR="00335275">
        <w:rPr>
          <w:lang w:val="pt-BR"/>
        </w:rPr>
        <w:fldChar w:fldCharType="begin"/>
      </w:r>
      <w:r w:rsidR="00161483">
        <w:rPr>
          <w:lang w:val="pt-BR"/>
        </w:rPr>
        <w:instrText xml:space="preserve"> REF _Ref299441794 \r \h </w:instrText>
      </w:r>
      <w:r w:rsidR="00335275">
        <w:rPr>
          <w:lang w:val="pt-BR"/>
        </w:rPr>
      </w:r>
      <w:r w:rsidR="00335275">
        <w:rPr>
          <w:lang w:val="pt-BR"/>
        </w:rPr>
        <w:fldChar w:fldCharType="separate"/>
      </w:r>
      <w:r w:rsidR="004A08F6">
        <w:rPr>
          <w:lang w:val="pt-BR"/>
        </w:rPr>
        <w:t>4.3</w:t>
      </w:r>
      <w:r w:rsidR="00335275">
        <w:rPr>
          <w:lang w:val="pt-BR"/>
        </w:rPr>
        <w:fldChar w:fldCharType="end"/>
      </w:r>
      <w:r w:rsidR="00161483">
        <w:rPr>
          <w:lang w:val="pt-BR"/>
        </w:rPr>
        <w:t>), foram consideradas apenas as pessoas que declararam que jogam ou já jogaram jogos eletrônicos.</w:t>
      </w:r>
    </w:p>
    <w:p w:rsidR="00161483" w:rsidRDefault="00161483" w:rsidP="00444FBA">
      <w:pPr>
        <w:pStyle w:val="Ttulo2"/>
        <w:numPr>
          <w:ilvl w:val="1"/>
          <w:numId w:val="1"/>
        </w:numPr>
        <w:rPr>
          <w:lang w:val="pt-BR"/>
        </w:rPr>
      </w:pPr>
      <w:bookmarkStart w:id="6" w:name="_Ref299441768"/>
      <w:bookmarkStart w:id="7" w:name="_Toc401131754"/>
      <w:r>
        <w:rPr>
          <w:lang w:val="pt-BR"/>
        </w:rPr>
        <w:t>Jogam ou não jogam</w:t>
      </w:r>
      <w:bookmarkEnd w:id="6"/>
      <w:bookmarkEnd w:id="7"/>
    </w:p>
    <w:p w:rsidR="00E074E2" w:rsidRDefault="00E074E2" w:rsidP="00161483">
      <w:pPr>
        <w:rPr>
          <w:lang w:val="pt-BR"/>
        </w:rPr>
      </w:pPr>
      <w:r>
        <w:rPr>
          <w:lang w:val="pt-BR"/>
        </w:rPr>
        <w:t>Das pessoas que jogam (61% dos respondentes), todas aquelas com surdez leve responderam que jogam ou que já jogaram. Daquelas pessoas com surdez moderada, um núm</w:t>
      </w:r>
      <w:r w:rsidR="00DA49EA">
        <w:rPr>
          <w:lang w:val="pt-BR"/>
        </w:rPr>
        <w:t>ero menor de participantes joga ou já jogou</w:t>
      </w:r>
      <w:r>
        <w:rPr>
          <w:lang w:val="pt-BR"/>
        </w:rPr>
        <w:t xml:space="preserve"> (43%) e, das demais, o número de pessoas que jog</w:t>
      </w:r>
      <w:r w:rsidR="00DA49EA">
        <w:rPr>
          <w:lang w:val="pt-BR"/>
        </w:rPr>
        <w:t>am</w:t>
      </w:r>
      <w:r>
        <w:rPr>
          <w:lang w:val="pt-BR"/>
        </w:rPr>
        <w:t xml:space="preserve"> é de 60%.</w:t>
      </w:r>
    </w:p>
    <w:p w:rsidR="00D4644E" w:rsidRDefault="00D4644E" w:rsidP="00161483">
      <w:pPr>
        <w:rPr>
          <w:lang w:val="pt-BR"/>
        </w:rPr>
      </w:pPr>
      <w:r>
        <w:rPr>
          <w:lang w:val="pt-BR"/>
        </w:rPr>
        <w:t>O fato de que todos os respondentes com surdez leve terem jogado pode se dever à baixa representatividade de pessoas com esse perfil na amostra (apenas 9% dos participantes dos jogadores/ex-jogadores).</w:t>
      </w:r>
    </w:p>
    <w:p w:rsidR="00161483" w:rsidRDefault="00E074E2" w:rsidP="00161483">
      <w:pPr>
        <w:rPr>
          <w:lang w:val="pt-BR"/>
        </w:rPr>
      </w:pPr>
      <w:r>
        <w:rPr>
          <w:lang w:val="pt-BR"/>
        </w:rPr>
        <w:t xml:space="preserve">Considerando apenas os jogadores/ex-jogadores, </w:t>
      </w:r>
      <w:r w:rsidR="00175791">
        <w:rPr>
          <w:lang w:val="pt-BR"/>
        </w:rPr>
        <w:t>podemos verificar que quanto menor o grau de surdez, maior a frequência de jogo.</w:t>
      </w:r>
    </w:p>
    <w:p w:rsidR="00444FBA" w:rsidRDefault="00F7498B" w:rsidP="00444FBA">
      <w:pPr>
        <w:pStyle w:val="Ttulo2"/>
        <w:numPr>
          <w:ilvl w:val="1"/>
          <w:numId w:val="1"/>
        </w:numPr>
        <w:rPr>
          <w:lang w:val="pt-BR"/>
        </w:rPr>
      </w:pPr>
      <w:bookmarkStart w:id="8" w:name="_Ref299441790"/>
      <w:bookmarkStart w:id="9" w:name="_Toc401131755"/>
      <w:r w:rsidRPr="00F7498B">
        <w:rPr>
          <w:lang w:val="pt-BR"/>
        </w:rPr>
        <w:t xml:space="preserve">Gêneros </w:t>
      </w:r>
      <w:r>
        <w:rPr>
          <w:lang w:val="pt-BR"/>
        </w:rPr>
        <w:t xml:space="preserve">e plataformas </w:t>
      </w:r>
      <w:r w:rsidRPr="00F7498B">
        <w:rPr>
          <w:lang w:val="pt-BR"/>
        </w:rPr>
        <w:t>de jogos</w:t>
      </w:r>
      <w:bookmarkEnd w:id="8"/>
      <w:bookmarkEnd w:id="9"/>
    </w:p>
    <w:p w:rsidR="006035E8" w:rsidRDefault="006035E8" w:rsidP="009B2F91">
      <w:pPr>
        <w:rPr>
          <w:lang w:val="pt-BR"/>
        </w:rPr>
      </w:pPr>
      <w:bookmarkStart w:id="10" w:name="_Ref299441792"/>
      <w:r>
        <w:rPr>
          <w:lang w:val="pt-BR"/>
        </w:rPr>
        <w:t xml:space="preserve">Quando solicitados no questionário quanto aos jogos que mais gostaram e os que menos gostaram, os respondentes citaram que gostaram, em sua maioria, de jogos com mecânicas simples e regras facilmente compreendidas como jogos de Plataforma, Puzzle, Corrida, Sociais, Cartas e Aventura (ver </w:t>
      </w:r>
      <w:r>
        <w:rPr>
          <w:lang w:val="pt-BR"/>
        </w:rPr>
        <w:fldChar w:fldCharType="begin"/>
      </w:r>
      <w:r>
        <w:rPr>
          <w:lang w:val="pt-BR"/>
        </w:rPr>
        <w:instrText xml:space="preserve"> REF _Ref299468337 \h </w:instrText>
      </w:r>
      <w:r>
        <w:rPr>
          <w:lang w:val="pt-BR"/>
        </w:rPr>
      </w:r>
      <w:r>
        <w:rPr>
          <w:lang w:val="pt-BR"/>
        </w:rPr>
        <w:fldChar w:fldCharType="separate"/>
      </w:r>
      <w:r w:rsidR="004A08F6" w:rsidRPr="00001892">
        <w:rPr>
          <w:lang w:val="pt-BR"/>
        </w:rPr>
        <w:t xml:space="preserve">Figura </w:t>
      </w:r>
      <w:r w:rsidR="004A08F6">
        <w:rPr>
          <w:noProof/>
          <w:lang w:val="pt-BR"/>
        </w:rPr>
        <w:t>1</w:t>
      </w:r>
      <w:r>
        <w:rPr>
          <w:lang w:val="pt-BR"/>
        </w:rPr>
        <w:fldChar w:fldCharType="end"/>
      </w:r>
      <w:r>
        <w:rPr>
          <w:lang w:val="pt-BR"/>
        </w:rPr>
        <w:t>).</w:t>
      </w:r>
    </w:p>
    <w:p w:rsidR="002F647E" w:rsidRPr="00A8357D" w:rsidRDefault="003F21E6" w:rsidP="009B2F91">
      <w:pPr>
        <w:rPr>
          <w:lang w:val="pt-BR"/>
        </w:rPr>
      </w:pPr>
      <w:r w:rsidRPr="003F21E6">
        <w:rPr>
          <w:noProof/>
          <w:lang w:val="pt-BR" w:eastAsia="pt-BR" w:bidi="ar-SA"/>
        </w:rPr>
        <w:drawing>
          <wp:inline distT="0" distB="0" distL="0" distR="0" wp14:anchorId="2A25E5A0" wp14:editId="0AE6F2AF">
            <wp:extent cx="5400040" cy="2363358"/>
            <wp:effectExtent l="19050" t="0" r="1016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F21E6" w:rsidRDefault="002F647E" w:rsidP="002F647E">
      <w:pPr>
        <w:pStyle w:val="Legenda"/>
        <w:jc w:val="center"/>
        <w:rPr>
          <w:lang w:val="pt-BR"/>
        </w:rPr>
      </w:pPr>
      <w:bookmarkStart w:id="11" w:name="_Ref299468337"/>
      <w:r w:rsidRPr="00001892">
        <w:rPr>
          <w:lang w:val="pt-BR"/>
        </w:rPr>
        <w:t xml:space="preserve">Figura </w:t>
      </w:r>
      <w:r w:rsidR="00335275">
        <w:fldChar w:fldCharType="begin"/>
      </w:r>
      <w:r w:rsidRPr="00001892">
        <w:rPr>
          <w:lang w:val="pt-BR"/>
        </w:rPr>
        <w:instrText xml:space="preserve"> SEQ Figura \* ARABIC </w:instrText>
      </w:r>
      <w:r w:rsidR="00335275">
        <w:fldChar w:fldCharType="separate"/>
      </w:r>
      <w:r w:rsidR="004A08F6">
        <w:rPr>
          <w:noProof/>
          <w:lang w:val="pt-BR"/>
        </w:rPr>
        <w:t>1</w:t>
      </w:r>
      <w:r w:rsidR="00335275">
        <w:fldChar w:fldCharType="end"/>
      </w:r>
      <w:bookmarkEnd w:id="11"/>
      <w:r w:rsidRPr="00001892">
        <w:rPr>
          <w:lang w:val="pt-BR"/>
        </w:rPr>
        <w:t xml:space="preserve"> - Gráfico comparando os (estilos </w:t>
      </w:r>
      <w:r w:rsidRPr="00001892">
        <w:rPr>
          <w:noProof/>
          <w:lang w:val="pt-BR"/>
        </w:rPr>
        <w:t>de) jogos citados como exemplos de jogos que os respondentes gostaram e que não gostaram.</w:t>
      </w:r>
    </w:p>
    <w:p w:rsidR="00F7498B" w:rsidRPr="00E346F5" w:rsidRDefault="00444FBA" w:rsidP="00444FBA">
      <w:pPr>
        <w:pStyle w:val="Ttulo2"/>
        <w:numPr>
          <w:ilvl w:val="1"/>
          <w:numId w:val="1"/>
        </w:numPr>
        <w:rPr>
          <w:lang w:val="pt-BR"/>
        </w:rPr>
      </w:pPr>
      <w:bookmarkStart w:id="12" w:name="_Ref299441794"/>
      <w:bookmarkStart w:id="13" w:name="_Toc401131756"/>
      <w:bookmarkEnd w:id="10"/>
      <w:r w:rsidRPr="00E346F5">
        <w:rPr>
          <w:lang w:val="pt-BR"/>
        </w:rPr>
        <w:t xml:space="preserve">Legendas, </w:t>
      </w:r>
      <w:r w:rsidRPr="00E346F5">
        <w:rPr>
          <w:i/>
          <w:lang w:val="pt-BR"/>
        </w:rPr>
        <w:t>closed caption</w:t>
      </w:r>
      <w:r w:rsidRPr="00E346F5">
        <w:rPr>
          <w:lang w:val="pt-BR"/>
        </w:rPr>
        <w:t xml:space="preserve"> e </w:t>
      </w:r>
      <w:bookmarkEnd w:id="12"/>
      <w:r w:rsidR="00E346F5" w:rsidRPr="00E346F5">
        <w:rPr>
          <w:lang w:val="pt-BR"/>
        </w:rPr>
        <w:t>sugestões de melhoria em jogos</w:t>
      </w:r>
      <w:bookmarkEnd w:id="13"/>
    </w:p>
    <w:p w:rsidR="006649B2" w:rsidRDefault="00A76C70" w:rsidP="001E43A5">
      <w:pPr>
        <w:rPr>
          <w:lang w:val="pt-BR"/>
        </w:rPr>
      </w:pPr>
      <w:r>
        <w:rPr>
          <w:lang w:val="pt-BR"/>
        </w:rPr>
        <w:t>Ao final do questionário, solicitamos aos respondentes que sugerissem melhorias em jogos para que eles melhor se adequassem a pessoas com algum grau de surdez.</w:t>
      </w:r>
      <w:r w:rsidR="006A6583">
        <w:rPr>
          <w:lang w:val="pt-BR"/>
        </w:rPr>
        <w:t xml:space="preserve"> O resultado pode ser visto na </w:t>
      </w:r>
      <w:r w:rsidR="00335275">
        <w:rPr>
          <w:lang w:val="pt-BR"/>
        </w:rPr>
        <w:fldChar w:fldCharType="begin"/>
      </w:r>
      <w:r w:rsidR="006A6583">
        <w:rPr>
          <w:lang w:val="pt-BR"/>
        </w:rPr>
        <w:instrText xml:space="preserve"> REF _Ref299579647 \h </w:instrText>
      </w:r>
      <w:r w:rsidR="00335275">
        <w:rPr>
          <w:lang w:val="pt-BR"/>
        </w:rPr>
      </w:r>
      <w:r w:rsidR="00335275">
        <w:rPr>
          <w:lang w:val="pt-BR"/>
        </w:rPr>
        <w:fldChar w:fldCharType="separate"/>
      </w:r>
      <w:r w:rsidR="004A08F6" w:rsidRPr="00A76C70">
        <w:rPr>
          <w:lang w:val="pt-BR"/>
        </w:rPr>
        <w:t xml:space="preserve">Tabela </w:t>
      </w:r>
      <w:r w:rsidR="004A08F6">
        <w:rPr>
          <w:noProof/>
          <w:lang w:val="pt-BR"/>
        </w:rPr>
        <w:t>1</w:t>
      </w:r>
      <w:r w:rsidR="00335275">
        <w:rPr>
          <w:lang w:val="pt-BR"/>
        </w:rPr>
        <w:fldChar w:fldCharType="end"/>
      </w:r>
      <w:r w:rsidR="006A6583">
        <w:rPr>
          <w:lang w:val="pt-BR"/>
        </w:rPr>
        <w:t xml:space="preserve">. Três sugestões muito freqüentes foram de utilização de legendas, </w:t>
      </w:r>
      <w:r w:rsidR="006A6583" w:rsidRPr="006A6583">
        <w:rPr>
          <w:i/>
          <w:lang w:val="pt-BR"/>
        </w:rPr>
        <w:t>Closed Captions</w:t>
      </w:r>
      <w:r w:rsidR="006A6583">
        <w:rPr>
          <w:lang w:val="pt-BR"/>
        </w:rPr>
        <w:t xml:space="preserve"> e de vídeos em Libras. Também foi suge</w:t>
      </w:r>
      <w:bookmarkStart w:id="14" w:name="_GoBack"/>
      <w:bookmarkEnd w:id="14"/>
      <w:r w:rsidR="006A6583">
        <w:rPr>
          <w:lang w:val="pt-BR"/>
        </w:rPr>
        <w:t xml:space="preserve">rido que a língua de comunicação entre os personagens do jogo fosse Libras. </w:t>
      </w:r>
      <w:r w:rsidR="00D55EBC">
        <w:rPr>
          <w:lang w:val="pt-BR"/>
        </w:rPr>
        <w:t>Também não se pode deixar de notar que alguns respondentes declararam desnecessárias adaptações nos jogos para atender suas necessidades.</w:t>
      </w:r>
    </w:p>
    <w:p w:rsidR="00BD7F3C" w:rsidRPr="006649B2" w:rsidRDefault="00BD7F3C" w:rsidP="00BD4870">
      <w:pPr>
        <w:keepNext/>
        <w:rPr>
          <w:lang w:val="pt-BR"/>
        </w:rPr>
      </w:pPr>
    </w:p>
    <w:p w:rsidR="00BD7F3C" w:rsidRPr="00A76C70" w:rsidRDefault="00BD7F3C" w:rsidP="00BD7F3C">
      <w:pPr>
        <w:pStyle w:val="Legenda"/>
        <w:keepNext/>
        <w:jc w:val="center"/>
        <w:rPr>
          <w:lang w:val="pt-BR"/>
        </w:rPr>
      </w:pPr>
      <w:bookmarkStart w:id="15" w:name="_Ref299579647"/>
      <w:r w:rsidRPr="00A76C70">
        <w:rPr>
          <w:lang w:val="pt-BR"/>
        </w:rPr>
        <w:t xml:space="preserve">Tabela </w:t>
      </w:r>
      <w:r w:rsidR="00335275">
        <w:fldChar w:fldCharType="begin"/>
      </w:r>
      <w:r w:rsidRPr="00A76C70">
        <w:rPr>
          <w:lang w:val="pt-BR"/>
        </w:rPr>
        <w:instrText xml:space="preserve"> SEQ Tabela \* ARABIC </w:instrText>
      </w:r>
      <w:r w:rsidR="00335275">
        <w:fldChar w:fldCharType="separate"/>
      </w:r>
      <w:r w:rsidR="004A08F6">
        <w:rPr>
          <w:noProof/>
          <w:lang w:val="pt-BR"/>
        </w:rPr>
        <w:t>1</w:t>
      </w:r>
      <w:r w:rsidR="00335275">
        <w:fldChar w:fldCharType="end"/>
      </w:r>
      <w:bookmarkEnd w:id="15"/>
      <w:r w:rsidRPr="00A76C70">
        <w:rPr>
          <w:lang w:val="pt-BR"/>
        </w:rPr>
        <w:t xml:space="preserve"> - Tabela com as sugestões de melhoria em jogos para melhor se adequarem a pessoas com surdez ou algum nível de deficiência auditiva.</w:t>
      </w:r>
    </w:p>
    <w:tbl>
      <w:tblPr>
        <w:tblStyle w:val="ListaMdia2-nfase3"/>
        <w:tblW w:w="8613" w:type="dxa"/>
        <w:tblLook w:val="04A0" w:firstRow="1" w:lastRow="0" w:firstColumn="1" w:lastColumn="0" w:noHBand="0" w:noVBand="1"/>
      </w:tblPr>
      <w:tblGrid>
        <w:gridCol w:w="2376"/>
        <w:gridCol w:w="6237"/>
      </w:tblGrid>
      <w:tr w:rsidR="00F12D94" w:rsidRPr="00F12D94" w:rsidTr="001E43A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376" w:type="dxa"/>
            <w:noWrap/>
            <w:hideMark/>
          </w:tcPr>
          <w:p w:rsidR="00F12D94" w:rsidRPr="00F12D94" w:rsidRDefault="00F12D94" w:rsidP="00F12D94">
            <w:pPr>
              <w:jc w:val="left"/>
              <w:rPr>
                <w:rFonts w:ascii="Calibri" w:eastAsia="Times New Roman" w:hAnsi="Calibri" w:cs="Calibri"/>
                <w:b/>
                <w:color w:val="000000"/>
                <w:sz w:val="20"/>
                <w:szCs w:val="20"/>
                <w:lang w:val="pt-BR" w:eastAsia="pt-BR" w:bidi="ar-SA"/>
              </w:rPr>
            </w:pPr>
            <w:r w:rsidRPr="00F12D94">
              <w:rPr>
                <w:rFonts w:ascii="Calibri" w:eastAsia="Times New Roman" w:hAnsi="Calibri" w:cs="Calibri"/>
                <w:b/>
                <w:color w:val="000000"/>
                <w:sz w:val="20"/>
                <w:szCs w:val="20"/>
                <w:lang w:val="pt-BR" w:eastAsia="pt-BR" w:bidi="ar-SA"/>
              </w:rPr>
              <w:t>Classificação da sugestão</w:t>
            </w:r>
          </w:p>
        </w:tc>
        <w:tc>
          <w:tcPr>
            <w:tcW w:w="6237" w:type="dxa"/>
            <w:noWrap/>
            <w:hideMark/>
          </w:tcPr>
          <w:p w:rsidR="00F12D94" w:rsidRPr="00F12D94" w:rsidRDefault="00F12D94" w:rsidP="00F12D9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val="pt-BR" w:eastAsia="pt-BR" w:bidi="ar-SA"/>
              </w:rPr>
            </w:pPr>
            <w:r w:rsidRPr="00F12D94">
              <w:rPr>
                <w:rFonts w:ascii="Calibri" w:eastAsia="Times New Roman" w:hAnsi="Calibri" w:cs="Calibri"/>
                <w:b/>
                <w:color w:val="000000"/>
                <w:sz w:val="20"/>
                <w:szCs w:val="20"/>
                <w:lang w:val="pt-BR" w:eastAsia="pt-BR" w:bidi="ar-SA"/>
              </w:rPr>
              <w:t>Exemplos de relatos</w:t>
            </w:r>
          </w:p>
        </w:tc>
      </w:tr>
      <w:tr w:rsidR="00F12D94" w:rsidRPr="001C53B6"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Diálogos em Libras</w:t>
            </w: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Comunicação em Libras dentro dos jogos. Além disso, explorar a temática de expressão corporal - teatro, dança.</w:t>
            </w:r>
          </w:p>
        </w:tc>
      </w:tr>
      <w:tr w:rsidR="00F12D94" w:rsidRPr="001C53B6"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vMerge w:val="restart"/>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Exploração de conteúdo visual</w:t>
            </w: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Usar imagens em um visual que seja claro para que crianças e adultos consigam entender.</w:t>
            </w:r>
          </w:p>
        </w:tc>
      </w:tr>
      <w:tr w:rsidR="00F12D94" w:rsidRPr="001C53B6"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vMerge/>
            <w:tcBorders>
              <w:bottom w:val="single" w:sz="4" w:space="0" w:color="9BBB59" w:themeColor="accent3"/>
            </w:tcBorders>
            <w:hideMark/>
          </w:tcPr>
          <w:p w:rsidR="00F12D94" w:rsidRPr="00F12D94" w:rsidRDefault="00F12D94" w:rsidP="00F12D94">
            <w:pPr>
              <w:jc w:val="left"/>
              <w:rPr>
                <w:rFonts w:ascii="Calibri" w:eastAsia="Times New Roman" w:hAnsi="Calibri" w:cs="Calibri"/>
                <w:color w:val="000000"/>
                <w:lang w:val="pt-BR" w:eastAsia="pt-BR" w:bidi="ar-SA"/>
              </w:rPr>
            </w:pP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Utilizar imagens acompanhadas de textos para instruções (“elementos simbólicos são melhor compreendidos pelos Surdos”).</w:t>
            </w:r>
          </w:p>
        </w:tc>
      </w:tr>
      <w:tr w:rsidR="00F12D94" w:rsidRPr="001C53B6"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Não precisa melhorar</w:t>
            </w: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Não precisa mudar, surdos e ouvintes têm as mesmas condições.</w:t>
            </w:r>
          </w:p>
        </w:tc>
      </w:tr>
      <w:tr w:rsidR="00F12D94" w:rsidRPr="00F12D94"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vMerge w:val="restart"/>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Uso de Closed Captions</w:t>
            </w: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Usar closed caption.</w:t>
            </w:r>
          </w:p>
        </w:tc>
      </w:tr>
      <w:tr w:rsidR="00F12D94" w:rsidRPr="00F12D94"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vMerge/>
            <w:tcBorders>
              <w:bottom w:val="single" w:sz="4" w:space="0" w:color="9BBB59" w:themeColor="accent3"/>
            </w:tcBorders>
            <w:hideMark/>
          </w:tcPr>
          <w:p w:rsidR="00F12D94" w:rsidRPr="00F12D94" w:rsidRDefault="00F12D94" w:rsidP="00F12D94">
            <w:pPr>
              <w:jc w:val="left"/>
              <w:rPr>
                <w:rFonts w:ascii="Calibri" w:eastAsia="Times New Roman" w:hAnsi="Calibri" w:cs="Calibri"/>
                <w:color w:val="000000"/>
                <w:lang w:val="pt-BR" w:eastAsia="pt-BR" w:bidi="ar-SA"/>
              </w:rPr>
            </w:pP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Explicação dos sons.</w:t>
            </w:r>
          </w:p>
        </w:tc>
      </w:tr>
      <w:tr w:rsidR="00F12D94" w:rsidRPr="001C53B6"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vMerge w:val="restart"/>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Uso de Legendas</w:t>
            </w: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Certificar da criação de legendas.</w:t>
            </w:r>
          </w:p>
        </w:tc>
      </w:tr>
      <w:tr w:rsidR="00F12D94" w:rsidRPr="001C53B6"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vMerge/>
            <w:hideMark/>
          </w:tcPr>
          <w:p w:rsidR="00F12D94" w:rsidRPr="00F12D94" w:rsidRDefault="00F12D94" w:rsidP="00F12D94">
            <w:pPr>
              <w:jc w:val="left"/>
              <w:rPr>
                <w:rFonts w:ascii="Calibri" w:eastAsia="Times New Roman" w:hAnsi="Calibri" w:cs="Calibri"/>
                <w:color w:val="000000"/>
                <w:lang w:val="pt-BR" w:eastAsia="pt-BR" w:bidi="ar-SA"/>
              </w:rPr>
            </w:pP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Legendas maiores e mais claras.</w:t>
            </w:r>
          </w:p>
        </w:tc>
      </w:tr>
      <w:tr w:rsidR="00F12D94" w:rsidRPr="001C53B6"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vMerge w:val="restart"/>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Uso de vídeos em Libras</w:t>
            </w: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Legendas ou vídeos de tradução.</w:t>
            </w:r>
          </w:p>
        </w:tc>
      </w:tr>
      <w:tr w:rsidR="00F12D94" w:rsidRPr="001C53B6"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vMerge/>
            <w:tcBorders>
              <w:bottom w:val="single" w:sz="4" w:space="0" w:color="9BBB59" w:themeColor="accent3"/>
            </w:tcBorders>
            <w:hideMark/>
          </w:tcPr>
          <w:p w:rsidR="00F12D94" w:rsidRPr="00F12D94" w:rsidRDefault="00F12D94" w:rsidP="00F12D94">
            <w:pPr>
              <w:jc w:val="left"/>
              <w:rPr>
                <w:rFonts w:ascii="Calibri" w:eastAsia="Times New Roman" w:hAnsi="Calibri" w:cs="Calibri"/>
                <w:color w:val="000000"/>
                <w:lang w:val="pt-BR" w:eastAsia="pt-BR" w:bidi="ar-SA"/>
              </w:rPr>
            </w:pP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Tradução do texto para Libras.</w:t>
            </w:r>
          </w:p>
        </w:tc>
      </w:tr>
    </w:tbl>
    <w:p w:rsidR="00A315C4" w:rsidRDefault="00A315C4">
      <w:pPr>
        <w:rPr>
          <w:smallCaps/>
          <w:spacing w:val="5"/>
          <w:sz w:val="32"/>
          <w:szCs w:val="32"/>
          <w:lang w:val="pt-BR"/>
        </w:rPr>
      </w:pPr>
      <w:r>
        <w:rPr>
          <w:lang w:val="pt-BR"/>
        </w:rPr>
        <w:br w:type="page"/>
      </w:r>
    </w:p>
    <w:p w:rsidR="00C01159" w:rsidRDefault="00B75805" w:rsidP="00690B1A">
      <w:pPr>
        <w:pStyle w:val="Ttulo1"/>
        <w:numPr>
          <w:ilvl w:val="0"/>
          <w:numId w:val="1"/>
        </w:numPr>
        <w:rPr>
          <w:lang w:val="pt-BR"/>
        </w:rPr>
      </w:pPr>
      <w:bookmarkStart w:id="16" w:name="_Toc401131757"/>
      <w:r>
        <w:rPr>
          <w:lang w:val="pt-BR"/>
        </w:rPr>
        <w:t>C</w:t>
      </w:r>
      <w:r w:rsidR="00C01159" w:rsidRPr="00C01159">
        <w:rPr>
          <w:lang w:val="pt-BR"/>
        </w:rPr>
        <w:t>onclusão</w:t>
      </w:r>
      <w:bookmarkEnd w:id="16"/>
    </w:p>
    <w:p w:rsidR="00B11795" w:rsidRDefault="00B75805" w:rsidP="00B11795">
      <w:pPr>
        <w:rPr>
          <w:lang w:val="pt-BR"/>
        </w:rPr>
      </w:pPr>
      <w:r>
        <w:rPr>
          <w:lang w:val="pt-BR"/>
        </w:rPr>
        <w:t xml:space="preserve">Através deste questionário foi possível testar algumas hipóteses da relação de pessoas com surdez ou algum grau de perda auditiva com jogos eletrônicos. </w:t>
      </w:r>
      <w:r w:rsidR="006035E8">
        <w:rPr>
          <w:lang w:val="pt-BR"/>
        </w:rPr>
        <w:t>Metade</w:t>
      </w:r>
      <w:r w:rsidR="00C0221A">
        <w:rPr>
          <w:lang w:val="pt-BR"/>
        </w:rPr>
        <w:t xml:space="preserve"> das hipóteses teve grandes indícios de confirmação, uma foi </w:t>
      </w:r>
      <w:r w:rsidR="00456780">
        <w:rPr>
          <w:lang w:val="pt-BR"/>
        </w:rPr>
        <w:t xml:space="preserve">parcialmente confirmada, outra </w:t>
      </w:r>
      <w:r w:rsidR="008734C8">
        <w:rPr>
          <w:lang w:val="pt-BR"/>
        </w:rPr>
        <w:t>foi refutada e três outras</w:t>
      </w:r>
      <w:r w:rsidR="00C0221A">
        <w:rPr>
          <w:lang w:val="pt-BR"/>
        </w:rPr>
        <w:t xml:space="preserve"> geradas em seu lugar e uma última  não pôde ser testada.</w:t>
      </w:r>
    </w:p>
    <w:p w:rsidR="00BE3680" w:rsidRDefault="00BE3680" w:rsidP="00B11795">
      <w:pPr>
        <w:rPr>
          <w:lang w:val="pt-BR"/>
        </w:rPr>
      </w:pPr>
      <w:r>
        <w:rPr>
          <w:lang w:val="pt-BR"/>
        </w:rPr>
        <w:t>O questionário</w:t>
      </w:r>
      <w:r w:rsidR="00CA015E">
        <w:rPr>
          <w:lang w:val="pt-BR"/>
        </w:rPr>
        <w:t>,</w:t>
      </w:r>
      <w:r>
        <w:rPr>
          <w:lang w:val="pt-BR"/>
        </w:rPr>
        <w:t xml:space="preserve"> foi respondido por 111 pessoas, das quais 68 declararam já ter tido experiências de jogo. Buscamos não considerar a informação quantitativa e realizar uma análise de profundidade com as respostas.</w:t>
      </w:r>
    </w:p>
    <w:p w:rsidR="001C53B6" w:rsidRDefault="000C2D7A" w:rsidP="00B11795">
      <w:pPr>
        <w:rPr>
          <w:lang w:val="pt-BR"/>
        </w:rPr>
      </w:pPr>
      <w:r>
        <w:rPr>
          <w:lang w:val="pt-BR"/>
        </w:rPr>
        <w:t xml:space="preserve">Em suma, </w:t>
      </w:r>
      <w:r w:rsidR="00C01071">
        <w:rPr>
          <w:lang w:val="pt-BR"/>
        </w:rPr>
        <w:t>a análise do questionário</w:t>
      </w:r>
      <w:r w:rsidR="00805F5A">
        <w:rPr>
          <w:lang w:val="pt-BR"/>
        </w:rPr>
        <w:t xml:space="preserve"> confirmou que existem problemas de acesso aos jogos por pessoas surdas ou com deficiência auditiva</w:t>
      </w:r>
      <w:r w:rsidR="00CA015E">
        <w:rPr>
          <w:lang w:val="pt-BR"/>
        </w:rPr>
        <w:t>s</w:t>
      </w:r>
      <w:r w:rsidR="00805F5A">
        <w:rPr>
          <w:lang w:val="pt-BR"/>
        </w:rPr>
        <w:t xml:space="preserve">. Esses problemas vão </w:t>
      </w:r>
      <w:r w:rsidR="00BE3680">
        <w:rPr>
          <w:lang w:val="pt-BR"/>
        </w:rPr>
        <w:t xml:space="preserve">desde questões de localização para a cultura do país até inadequações específicas para o acesso de pessoas que não ouvem. </w:t>
      </w:r>
    </w:p>
    <w:p w:rsidR="001C53B6" w:rsidRDefault="001C53B6">
      <w:pPr>
        <w:rPr>
          <w:lang w:val="pt-BR"/>
        </w:rPr>
      </w:pPr>
      <w:r>
        <w:rPr>
          <w:lang w:val="pt-BR"/>
        </w:rPr>
        <w:br w:type="page"/>
      </w:r>
    </w:p>
    <w:sdt>
      <w:sdtPr>
        <w:rPr>
          <w:smallCaps w:val="0"/>
          <w:spacing w:val="0"/>
          <w:sz w:val="20"/>
          <w:szCs w:val="20"/>
          <w:lang w:val="pt-BR"/>
        </w:rPr>
        <w:id w:val="678160565"/>
        <w:docPartObj>
          <w:docPartGallery w:val="Bibliographies"/>
          <w:docPartUnique/>
        </w:docPartObj>
      </w:sdtPr>
      <w:sdtEndPr>
        <w:rPr>
          <w:lang w:val="en-US"/>
        </w:rPr>
      </w:sdtEndPr>
      <w:sdtContent>
        <w:bookmarkStart w:id="17" w:name="_Toc401131758" w:displacedByCustomXml="prev"/>
        <w:p w:rsidR="006035E8" w:rsidRPr="006035E8" w:rsidRDefault="006035E8">
          <w:pPr>
            <w:pStyle w:val="Ttulo1"/>
            <w:rPr>
              <w:lang w:val="pt-BR"/>
            </w:rPr>
          </w:pPr>
          <w:r>
            <w:rPr>
              <w:lang w:val="pt-BR"/>
            </w:rPr>
            <w:t>Referências</w:t>
          </w:r>
          <w:bookmarkEnd w:id="17"/>
        </w:p>
        <w:sdt>
          <w:sdtPr>
            <w:id w:val="111145805"/>
            <w:bibliography/>
          </w:sdtPr>
          <w:sdtEndPr/>
          <w:sdtContent>
            <w:p w:rsidR="00A315C4" w:rsidRPr="00A315C4" w:rsidRDefault="006035E8" w:rsidP="00A315C4">
              <w:pPr>
                <w:pStyle w:val="Bibliografia"/>
                <w:ind w:left="720" w:hanging="720"/>
                <w:rPr>
                  <w:noProof/>
                  <w:lang w:val="pt-BR"/>
                </w:rPr>
              </w:pPr>
              <w:r>
                <w:fldChar w:fldCharType="begin"/>
              </w:r>
              <w:r w:rsidRPr="006035E8">
                <w:rPr>
                  <w:lang w:val="pt-BR"/>
                </w:rPr>
                <w:instrText>BIBLIOGRAPHY</w:instrText>
              </w:r>
              <w:r>
                <w:fldChar w:fldCharType="separate"/>
              </w:r>
              <w:r w:rsidR="00A315C4" w:rsidRPr="00A315C4">
                <w:rPr>
                  <w:noProof/>
                  <w:lang w:val="pt-BR"/>
                </w:rPr>
                <w:t xml:space="preserve">Botelho, P. (2005). </w:t>
              </w:r>
              <w:r w:rsidR="00A315C4" w:rsidRPr="00A315C4">
                <w:rPr>
                  <w:i/>
                  <w:iCs/>
                  <w:noProof/>
                  <w:lang w:val="pt-BR"/>
                </w:rPr>
                <w:t>Linguagem e letramento na educação dos surdos - Ideologias e práticas pedagógicas.</w:t>
              </w:r>
              <w:r w:rsidR="00A315C4" w:rsidRPr="00A315C4">
                <w:rPr>
                  <w:noProof/>
                  <w:lang w:val="pt-BR"/>
                </w:rPr>
                <w:t xml:space="preserve"> Belo Horizonte: Autentica Editora.</w:t>
              </w:r>
            </w:p>
            <w:p w:rsidR="00A315C4" w:rsidRDefault="00A315C4" w:rsidP="00A315C4">
              <w:pPr>
                <w:pStyle w:val="Bibliografia"/>
                <w:ind w:left="720" w:hanging="720"/>
                <w:rPr>
                  <w:noProof/>
                </w:rPr>
              </w:pPr>
              <w:r w:rsidRPr="00A315C4">
                <w:rPr>
                  <w:noProof/>
                  <w:lang w:val="pt-BR"/>
                </w:rPr>
                <w:t xml:space="preserve">Pereira, R. d. (2008). </w:t>
              </w:r>
              <w:r w:rsidRPr="00A315C4">
                <w:rPr>
                  <w:i/>
                  <w:iCs/>
                  <w:noProof/>
                  <w:lang w:val="pt-BR"/>
                </w:rPr>
                <w:t>SURDEZ Aquisição de Linguagem.</w:t>
              </w:r>
              <w:r w:rsidRPr="00A315C4">
                <w:rPr>
                  <w:noProof/>
                  <w:lang w:val="pt-BR"/>
                </w:rPr>
                <w:t xml:space="preserve"> </w:t>
              </w:r>
              <w:r>
                <w:rPr>
                  <w:noProof/>
                </w:rPr>
                <w:t>Rio de Janeiro: Revinter.</w:t>
              </w:r>
            </w:p>
            <w:p w:rsidR="006035E8" w:rsidRPr="006035E8" w:rsidRDefault="006035E8" w:rsidP="00A315C4">
              <w:pPr>
                <w:rPr>
                  <w:lang w:val="pt-BR"/>
                </w:rPr>
              </w:pPr>
              <w:r>
                <w:rPr>
                  <w:b/>
                  <w:bCs/>
                </w:rPr>
                <w:fldChar w:fldCharType="end"/>
              </w:r>
            </w:p>
          </w:sdtContent>
        </w:sdt>
      </w:sdtContent>
    </w:sdt>
    <w:p w:rsidR="00D765B1" w:rsidRPr="00C01159" w:rsidRDefault="00D765B1" w:rsidP="00220346">
      <w:pPr>
        <w:pStyle w:val="NormalWeb"/>
        <w:ind w:left="480" w:hanging="480"/>
        <w:divId w:val="181364861"/>
      </w:pPr>
    </w:p>
    <w:sectPr w:rsidR="00D765B1" w:rsidRPr="00C01159" w:rsidSect="00355BB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488" w:rsidRDefault="00D46488" w:rsidP="00CA015E">
      <w:pPr>
        <w:spacing w:after="0" w:line="240" w:lineRule="auto"/>
      </w:pPr>
      <w:r>
        <w:separator/>
      </w:r>
    </w:p>
  </w:endnote>
  <w:endnote w:type="continuationSeparator" w:id="0">
    <w:p w:rsidR="00D46488" w:rsidRDefault="00D46488" w:rsidP="00CA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15E" w:rsidRDefault="00CA015E" w:rsidP="00CA015E">
    <w:pPr>
      <w:pStyle w:val="Rodap"/>
      <w:jc w:val="right"/>
    </w:pPr>
    <w:r>
      <w:fldChar w:fldCharType="begin"/>
    </w:r>
    <w:r>
      <w:instrText>PAGE   \* MERGEFORMAT</w:instrText>
    </w:r>
    <w:r>
      <w:fldChar w:fldCharType="separate"/>
    </w:r>
    <w:r w:rsidR="00D46488" w:rsidRPr="00D46488">
      <w:rPr>
        <w:noProof/>
        <w:lang w:val="pt-BR"/>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488" w:rsidRDefault="00D46488" w:rsidP="00CA015E">
      <w:pPr>
        <w:spacing w:after="0" w:line="240" w:lineRule="auto"/>
      </w:pPr>
      <w:r>
        <w:separator/>
      </w:r>
    </w:p>
  </w:footnote>
  <w:footnote w:type="continuationSeparator" w:id="0">
    <w:p w:rsidR="00D46488" w:rsidRDefault="00D46488" w:rsidP="00CA01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4D5A"/>
    <w:multiLevelType w:val="multilevel"/>
    <w:tmpl w:val="D71E4D6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B572B44"/>
    <w:multiLevelType w:val="multilevel"/>
    <w:tmpl w:val="3FE817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C1C4C28"/>
    <w:multiLevelType w:val="hybridMultilevel"/>
    <w:tmpl w:val="C4C681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D1D56"/>
    <w:multiLevelType w:val="hybridMultilevel"/>
    <w:tmpl w:val="EBF22734"/>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01A673E"/>
    <w:multiLevelType w:val="multilevel"/>
    <w:tmpl w:val="3FE817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B532DC0"/>
    <w:multiLevelType w:val="hybridMultilevel"/>
    <w:tmpl w:val="99BC58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8B20B9C"/>
    <w:multiLevelType w:val="hybridMultilevel"/>
    <w:tmpl w:val="2E4096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9C53190"/>
    <w:multiLevelType w:val="hybridMultilevel"/>
    <w:tmpl w:val="483C9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9F977E8"/>
    <w:multiLevelType w:val="hybridMultilevel"/>
    <w:tmpl w:val="93D4AF18"/>
    <w:lvl w:ilvl="0" w:tplc="A7BA3838">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2715124"/>
    <w:multiLevelType w:val="hybridMultilevel"/>
    <w:tmpl w:val="560C9502"/>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C52346D"/>
    <w:multiLevelType w:val="multilevel"/>
    <w:tmpl w:val="028C1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7"/>
  </w:num>
  <w:num w:numId="6">
    <w:abstractNumId w:val="2"/>
  </w:num>
  <w:num w:numId="7">
    <w:abstractNumId w:val="6"/>
  </w:num>
  <w:num w:numId="8">
    <w:abstractNumId w:val="3"/>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797"/>
    <w:rsid w:val="00001892"/>
    <w:rsid w:val="00022BF4"/>
    <w:rsid w:val="000322D1"/>
    <w:rsid w:val="00061C55"/>
    <w:rsid w:val="0006773C"/>
    <w:rsid w:val="00071DDD"/>
    <w:rsid w:val="000C2D7A"/>
    <w:rsid w:val="000F4A76"/>
    <w:rsid w:val="00125C16"/>
    <w:rsid w:val="00130591"/>
    <w:rsid w:val="00131E95"/>
    <w:rsid w:val="00143256"/>
    <w:rsid w:val="00161483"/>
    <w:rsid w:val="001662B0"/>
    <w:rsid w:val="00175791"/>
    <w:rsid w:val="001A2426"/>
    <w:rsid w:val="001B333D"/>
    <w:rsid w:val="001B585E"/>
    <w:rsid w:val="001C53B6"/>
    <w:rsid w:val="001D2A1E"/>
    <w:rsid w:val="001E00C5"/>
    <w:rsid w:val="001E43A5"/>
    <w:rsid w:val="001E6742"/>
    <w:rsid w:val="00205F0C"/>
    <w:rsid w:val="002065BA"/>
    <w:rsid w:val="00213D18"/>
    <w:rsid w:val="00220346"/>
    <w:rsid w:val="00222BDF"/>
    <w:rsid w:val="00233726"/>
    <w:rsid w:val="0024088A"/>
    <w:rsid w:val="002456C4"/>
    <w:rsid w:val="00257E7F"/>
    <w:rsid w:val="00263CB8"/>
    <w:rsid w:val="002A76AC"/>
    <w:rsid w:val="002B57C8"/>
    <w:rsid w:val="002F647E"/>
    <w:rsid w:val="0030363B"/>
    <w:rsid w:val="00335275"/>
    <w:rsid w:val="00335A80"/>
    <w:rsid w:val="003460DE"/>
    <w:rsid w:val="00355BB6"/>
    <w:rsid w:val="003739E2"/>
    <w:rsid w:val="003F21E6"/>
    <w:rsid w:val="004206F4"/>
    <w:rsid w:val="004221B0"/>
    <w:rsid w:val="004321BA"/>
    <w:rsid w:val="00436115"/>
    <w:rsid w:val="00444FBA"/>
    <w:rsid w:val="00456780"/>
    <w:rsid w:val="00491424"/>
    <w:rsid w:val="004A08F6"/>
    <w:rsid w:val="004E454F"/>
    <w:rsid w:val="005070BA"/>
    <w:rsid w:val="00521FCF"/>
    <w:rsid w:val="00534885"/>
    <w:rsid w:val="00544B8C"/>
    <w:rsid w:val="00564410"/>
    <w:rsid w:val="00566CC8"/>
    <w:rsid w:val="00574AEF"/>
    <w:rsid w:val="0059002D"/>
    <w:rsid w:val="00591AA9"/>
    <w:rsid w:val="00596530"/>
    <w:rsid w:val="005D0212"/>
    <w:rsid w:val="005F385C"/>
    <w:rsid w:val="00601C31"/>
    <w:rsid w:val="006035E8"/>
    <w:rsid w:val="00615B34"/>
    <w:rsid w:val="0062555C"/>
    <w:rsid w:val="00645A6D"/>
    <w:rsid w:val="00650F3B"/>
    <w:rsid w:val="006615D6"/>
    <w:rsid w:val="006649B2"/>
    <w:rsid w:val="00686D9F"/>
    <w:rsid w:val="00690B1A"/>
    <w:rsid w:val="00693797"/>
    <w:rsid w:val="006A6583"/>
    <w:rsid w:val="006C64CB"/>
    <w:rsid w:val="006E31D9"/>
    <w:rsid w:val="006F18C3"/>
    <w:rsid w:val="007404B2"/>
    <w:rsid w:val="00743249"/>
    <w:rsid w:val="00743B7F"/>
    <w:rsid w:val="00745ECC"/>
    <w:rsid w:val="00775348"/>
    <w:rsid w:val="00787C69"/>
    <w:rsid w:val="007A18D9"/>
    <w:rsid w:val="007A491E"/>
    <w:rsid w:val="007A7C47"/>
    <w:rsid w:val="007B0B92"/>
    <w:rsid w:val="007D3860"/>
    <w:rsid w:val="007D5497"/>
    <w:rsid w:val="007E7103"/>
    <w:rsid w:val="00805F5A"/>
    <w:rsid w:val="00811304"/>
    <w:rsid w:val="00813823"/>
    <w:rsid w:val="00817066"/>
    <w:rsid w:val="008734C8"/>
    <w:rsid w:val="0088191C"/>
    <w:rsid w:val="00886408"/>
    <w:rsid w:val="008A36E3"/>
    <w:rsid w:val="008A54A5"/>
    <w:rsid w:val="008B0581"/>
    <w:rsid w:val="008B3F1D"/>
    <w:rsid w:val="008D429A"/>
    <w:rsid w:val="008D7AEE"/>
    <w:rsid w:val="008E2D09"/>
    <w:rsid w:val="008E7505"/>
    <w:rsid w:val="0092128E"/>
    <w:rsid w:val="0095068B"/>
    <w:rsid w:val="00964E32"/>
    <w:rsid w:val="0097722B"/>
    <w:rsid w:val="0099154B"/>
    <w:rsid w:val="009A199F"/>
    <w:rsid w:val="009A3C82"/>
    <w:rsid w:val="009B107B"/>
    <w:rsid w:val="009B1EC3"/>
    <w:rsid w:val="009B2F91"/>
    <w:rsid w:val="009B6D3C"/>
    <w:rsid w:val="009E088C"/>
    <w:rsid w:val="009E65CE"/>
    <w:rsid w:val="00A0349B"/>
    <w:rsid w:val="00A17046"/>
    <w:rsid w:val="00A227E5"/>
    <w:rsid w:val="00A27484"/>
    <w:rsid w:val="00A315C4"/>
    <w:rsid w:val="00A33C04"/>
    <w:rsid w:val="00A463AD"/>
    <w:rsid w:val="00A66E8C"/>
    <w:rsid w:val="00A76C70"/>
    <w:rsid w:val="00A8357D"/>
    <w:rsid w:val="00A863CC"/>
    <w:rsid w:val="00AB2BEB"/>
    <w:rsid w:val="00AB52D0"/>
    <w:rsid w:val="00AD32AE"/>
    <w:rsid w:val="00AD38AE"/>
    <w:rsid w:val="00AE224C"/>
    <w:rsid w:val="00AE2638"/>
    <w:rsid w:val="00AF465C"/>
    <w:rsid w:val="00AF66D9"/>
    <w:rsid w:val="00B11795"/>
    <w:rsid w:val="00B60E58"/>
    <w:rsid w:val="00B71478"/>
    <w:rsid w:val="00B75805"/>
    <w:rsid w:val="00B75B79"/>
    <w:rsid w:val="00B827F4"/>
    <w:rsid w:val="00B8729E"/>
    <w:rsid w:val="00B876BC"/>
    <w:rsid w:val="00BA2270"/>
    <w:rsid w:val="00BA361A"/>
    <w:rsid w:val="00BA6F07"/>
    <w:rsid w:val="00BD09F2"/>
    <w:rsid w:val="00BD13EB"/>
    <w:rsid w:val="00BD4870"/>
    <w:rsid w:val="00BD7F3C"/>
    <w:rsid w:val="00BE3680"/>
    <w:rsid w:val="00BF29DF"/>
    <w:rsid w:val="00C01071"/>
    <w:rsid w:val="00C01159"/>
    <w:rsid w:val="00C0221A"/>
    <w:rsid w:val="00C02428"/>
    <w:rsid w:val="00C06596"/>
    <w:rsid w:val="00C07961"/>
    <w:rsid w:val="00C1118C"/>
    <w:rsid w:val="00C2652D"/>
    <w:rsid w:val="00C26D6F"/>
    <w:rsid w:val="00C33486"/>
    <w:rsid w:val="00C52149"/>
    <w:rsid w:val="00C57841"/>
    <w:rsid w:val="00C6397A"/>
    <w:rsid w:val="00C674A0"/>
    <w:rsid w:val="00C74218"/>
    <w:rsid w:val="00CA015E"/>
    <w:rsid w:val="00CA3944"/>
    <w:rsid w:val="00CB0FF9"/>
    <w:rsid w:val="00CC4945"/>
    <w:rsid w:val="00CC5C11"/>
    <w:rsid w:val="00CD33CE"/>
    <w:rsid w:val="00CE5FC3"/>
    <w:rsid w:val="00CF2909"/>
    <w:rsid w:val="00D07016"/>
    <w:rsid w:val="00D1358C"/>
    <w:rsid w:val="00D22A97"/>
    <w:rsid w:val="00D23696"/>
    <w:rsid w:val="00D267C3"/>
    <w:rsid w:val="00D35056"/>
    <w:rsid w:val="00D4644E"/>
    <w:rsid w:val="00D46488"/>
    <w:rsid w:val="00D55EBC"/>
    <w:rsid w:val="00D6699E"/>
    <w:rsid w:val="00D765B1"/>
    <w:rsid w:val="00D8695B"/>
    <w:rsid w:val="00D91327"/>
    <w:rsid w:val="00D93AB5"/>
    <w:rsid w:val="00D962B7"/>
    <w:rsid w:val="00DA4127"/>
    <w:rsid w:val="00DA49EA"/>
    <w:rsid w:val="00DB6876"/>
    <w:rsid w:val="00DC1E5E"/>
    <w:rsid w:val="00DF0172"/>
    <w:rsid w:val="00E041FC"/>
    <w:rsid w:val="00E074E2"/>
    <w:rsid w:val="00E23B47"/>
    <w:rsid w:val="00E346F5"/>
    <w:rsid w:val="00E36145"/>
    <w:rsid w:val="00E361D4"/>
    <w:rsid w:val="00E46D8F"/>
    <w:rsid w:val="00ED0D24"/>
    <w:rsid w:val="00EF1FD6"/>
    <w:rsid w:val="00F050B7"/>
    <w:rsid w:val="00F05228"/>
    <w:rsid w:val="00F071D5"/>
    <w:rsid w:val="00F12D94"/>
    <w:rsid w:val="00F14599"/>
    <w:rsid w:val="00F23A53"/>
    <w:rsid w:val="00F47764"/>
    <w:rsid w:val="00F62633"/>
    <w:rsid w:val="00F7498B"/>
    <w:rsid w:val="00F87A5D"/>
    <w:rsid w:val="00F92FFD"/>
    <w:rsid w:val="00F959F4"/>
    <w:rsid w:val="00FA15D9"/>
    <w:rsid w:val="00FE54FD"/>
    <w:rsid w:val="00FF3D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159"/>
  </w:style>
  <w:style w:type="paragraph" w:styleId="Ttulo1">
    <w:name w:val="heading 1"/>
    <w:basedOn w:val="Normal"/>
    <w:next w:val="Normal"/>
    <w:link w:val="Ttulo1Char"/>
    <w:uiPriority w:val="9"/>
    <w:qFormat/>
    <w:rsid w:val="00C01159"/>
    <w:pPr>
      <w:spacing w:before="300" w:after="40"/>
      <w:jc w:val="left"/>
      <w:outlineLvl w:val="0"/>
    </w:pPr>
    <w:rPr>
      <w:smallCaps/>
      <w:spacing w:val="5"/>
      <w:sz w:val="32"/>
      <w:szCs w:val="32"/>
    </w:rPr>
  </w:style>
  <w:style w:type="paragraph" w:styleId="Ttulo2">
    <w:name w:val="heading 2"/>
    <w:basedOn w:val="Normal"/>
    <w:next w:val="Normal"/>
    <w:link w:val="Ttulo2Char"/>
    <w:uiPriority w:val="9"/>
    <w:unhideWhenUsed/>
    <w:qFormat/>
    <w:rsid w:val="00C01159"/>
    <w:pPr>
      <w:spacing w:before="240" w:after="80"/>
      <w:jc w:val="left"/>
      <w:outlineLvl w:val="1"/>
    </w:pPr>
    <w:rPr>
      <w:smallCaps/>
      <w:spacing w:val="5"/>
      <w:sz w:val="28"/>
      <w:szCs w:val="28"/>
    </w:rPr>
  </w:style>
  <w:style w:type="paragraph" w:styleId="Ttulo3">
    <w:name w:val="heading 3"/>
    <w:basedOn w:val="Normal"/>
    <w:next w:val="Normal"/>
    <w:link w:val="Ttulo3Char"/>
    <w:uiPriority w:val="9"/>
    <w:semiHidden/>
    <w:unhideWhenUsed/>
    <w:qFormat/>
    <w:rsid w:val="00C01159"/>
    <w:pPr>
      <w:spacing w:after="0"/>
      <w:jc w:val="left"/>
      <w:outlineLvl w:val="2"/>
    </w:pPr>
    <w:rPr>
      <w:smallCaps/>
      <w:spacing w:val="5"/>
      <w:sz w:val="24"/>
      <w:szCs w:val="24"/>
    </w:rPr>
  </w:style>
  <w:style w:type="paragraph" w:styleId="Ttulo4">
    <w:name w:val="heading 4"/>
    <w:basedOn w:val="Normal"/>
    <w:next w:val="Normal"/>
    <w:link w:val="Ttulo4Char"/>
    <w:uiPriority w:val="9"/>
    <w:semiHidden/>
    <w:unhideWhenUsed/>
    <w:qFormat/>
    <w:rsid w:val="00C01159"/>
    <w:pPr>
      <w:spacing w:before="240" w:after="0"/>
      <w:jc w:val="left"/>
      <w:outlineLvl w:val="3"/>
    </w:pPr>
    <w:rPr>
      <w:smallCaps/>
      <w:spacing w:val="10"/>
      <w:sz w:val="22"/>
      <w:szCs w:val="22"/>
    </w:rPr>
  </w:style>
  <w:style w:type="paragraph" w:styleId="Ttulo5">
    <w:name w:val="heading 5"/>
    <w:basedOn w:val="Normal"/>
    <w:next w:val="Normal"/>
    <w:link w:val="Ttulo5Char"/>
    <w:uiPriority w:val="9"/>
    <w:semiHidden/>
    <w:unhideWhenUsed/>
    <w:qFormat/>
    <w:rsid w:val="00C01159"/>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har"/>
    <w:uiPriority w:val="9"/>
    <w:semiHidden/>
    <w:unhideWhenUsed/>
    <w:qFormat/>
    <w:rsid w:val="00C01159"/>
    <w:pPr>
      <w:spacing w:after="0"/>
      <w:jc w:val="left"/>
      <w:outlineLvl w:val="5"/>
    </w:pPr>
    <w:rPr>
      <w:smallCaps/>
      <w:color w:val="C0504D" w:themeColor="accent2"/>
      <w:spacing w:val="5"/>
      <w:sz w:val="22"/>
    </w:rPr>
  </w:style>
  <w:style w:type="paragraph" w:styleId="Ttulo7">
    <w:name w:val="heading 7"/>
    <w:basedOn w:val="Normal"/>
    <w:next w:val="Normal"/>
    <w:link w:val="Ttulo7Char"/>
    <w:uiPriority w:val="9"/>
    <w:semiHidden/>
    <w:unhideWhenUsed/>
    <w:qFormat/>
    <w:rsid w:val="00C01159"/>
    <w:pPr>
      <w:spacing w:after="0"/>
      <w:jc w:val="left"/>
      <w:outlineLvl w:val="6"/>
    </w:pPr>
    <w:rPr>
      <w:b/>
      <w:smallCaps/>
      <w:color w:val="C0504D" w:themeColor="accent2"/>
      <w:spacing w:val="10"/>
    </w:rPr>
  </w:style>
  <w:style w:type="paragraph" w:styleId="Ttulo8">
    <w:name w:val="heading 8"/>
    <w:basedOn w:val="Normal"/>
    <w:next w:val="Normal"/>
    <w:link w:val="Ttulo8Char"/>
    <w:uiPriority w:val="9"/>
    <w:semiHidden/>
    <w:unhideWhenUsed/>
    <w:qFormat/>
    <w:rsid w:val="00C01159"/>
    <w:pPr>
      <w:spacing w:after="0"/>
      <w:jc w:val="left"/>
      <w:outlineLvl w:val="7"/>
    </w:pPr>
    <w:rPr>
      <w:b/>
      <w:i/>
      <w:smallCaps/>
      <w:color w:val="943634" w:themeColor="accent2" w:themeShade="BF"/>
    </w:rPr>
  </w:style>
  <w:style w:type="paragraph" w:styleId="Ttulo9">
    <w:name w:val="heading 9"/>
    <w:basedOn w:val="Normal"/>
    <w:next w:val="Normal"/>
    <w:link w:val="Ttulo9Char"/>
    <w:uiPriority w:val="9"/>
    <w:semiHidden/>
    <w:unhideWhenUsed/>
    <w:qFormat/>
    <w:rsid w:val="00C01159"/>
    <w:pPr>
      <w:spacing w:after="0"/>
      <w:jc w:val="left"/>
      <w:outlineLvl w:val="8"/>
    </w:pPr>
    <w:rPr>
      <w:b/>
      <w:i/>
      <w:smallCaps/>
      <w:color w:val="622423" w:themeColor="accent2"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1159"/>
    <w:rPr>
      <w:smallCaps/>
      <w:spacing w:val="5"/>
      <w:sz w:val="32"/>
      <w:szCs w:val="32"/>
    </w:rPr>
  </w:style>
  <w:style w:type="paragraph" w:styleId="CabealhodoSumrio">
    <w:name w:val="TOC Heading"/>
    <w:basedOn w:val="Ttulo1"/>
    <w:next w:val="Normal"/>
    <w:uiPriority w:val="39"/>
    <w:semiHidden/>
    <w:unhideWhenUsed/>
    <w:qFormat/>
    <w:rsid w:val="00C01159"/>
    <w:pPr>
      <w:outlineLvl w:val="9"/>
    </w:pPr>
  </w:style>
  <w:style w:type="paragraph" w:styleId="Sumrio1">
    <w:name w:val="toc 1"/>
    <w:basedOn w:val="Normal"/>
    <w:next w:val="Normal"/>
    <w:autoRedefine/>
    <w:uiPriority w:val="39"/>
    <w:unhideWhenUsed/>
    <w:rsid w:val="00D765B1"/>
    <w:pPr>
      <w:spacing w:after="100"/>
    </w:pPr>
  </w:style>
  <w:style w:type="character" w:styleId="Hyperlink">
    <w:name w:val="Hyperlink"/>
    <w:basedOn w:val="Fontepargpadro"/>
    <w:uiPriority w:val="99"/>
    <w:unhideWhenUsed/>
    <w:rsid w:val="00D765B1"/>
    <w:rPr>
      <w:color w:val="0000FF" w:themeColor="hyperlink"/>
      <w:u w:val="single"/>
    </w:rPr>
  </w:style>
  <w:style w:type="paragraph" w:styleId="Textodebalo">
    <w:name w:val="Balloon Text"/>
    <w:basedOn w:val="Normal"/>
    <w:link w:val="TextodebaloChar"/>
    <w:uiPriority w:val="99"/>
    <w:semiHidden/>
    <w:unhideWhenUsed/>
    <w:rsid w:val="00D765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765B1"/>
    <w:rPr>
      <w:rFonts w:ascii="Tahoma" w:hAnsi="Tahoma" w:cs="Tahoma"/>
      <w:sz w:val="16"/>
      <w:szCs w:val="16"/>
    </w:rPr>
  </w:style>
  <w:style w:type="character" w:customStyle="1" w:styleId="Ttulo2Char">
    <w:name w:val="Título 2 Char"/>
    <w:basedOn w:val="Fontepargpadro"/>
    <w:link w:val="Ttulo2"/>
    <w:uiPriority w:val="9"/>
    <w:rsid w:val="00C01159"/>
    <w:rPr>
      <w:smallCaps/>
      <w:spacing w:val="5"/>
      <w:sz w:val="28"/>
      <w:szCs w:val="28"/>
    </w:rPr>
  </w:style>
  <w:style w:type="character" w:customStyle="1" w:styleId="Ttulo3Char">
    <w:name w:val="Título 3 Char"/>
    <w:basedOn w:val="Fontepargpadro"/>
    <w:link w:val="Ttulo3"/>
    <w:uiPriority w:val="9"/>
    <w:semiHidden/>
    <w:rsid w:val="00C01159"/>
    <w:rPr>
      <w:smallCaps/>
      <w:spacing w:val="5"/>
      <w:sz w:val="24"/>
      <w:szCs w:val="24"/>
    </w:rPr>
  </w:style>
  <w:style w:type="character" w:customStyle="1" w:styleId="Ttulo4Char">
    <w:name w:val="Título 4 Char"/>
    <w:basedOn w:val="Fontepargpadro"/>
    <w:link w:val="Ttulo4"/>
    <w:uiPriority w:val="9"/>
    <w:semiHidden/>
    <w:rsid w:val="00C01159"/>
    <w:rPr>
      <w:smallCaps/>
      <w:spacing w:val="10"/>
      <w:sz w:val="22"/>
      <w:szCs w:val="22"/>
    </w:rPr>
  </w:style>
  <w:style w:type="character" w:customStyle="1" w:styleId="Ttulo5Char">
    <w:name w:val="Título 5 Char"/>
    <w:basedOn w:val="Fontepargpadro"/>
    <w:link w:val="Ttulo5"/>
    <w:uiPriority w:val="9"/>
    <w:semiHidden/>
    <w:rsid w:val="00C01159"/>
    <w:rPr>
      <w:smallCaps/>
      <w:color w:val="943634" w:themeColor="accent2" w:themeShade="BF"/>
      <w:spacing w:val="10"/>
      <w:sz w:val="22"/>
      <w:szCs w:val="26"/>
    </w:rPr>
  </w:style>
  <w:style w:type="character" w:customStyle="1" w:styleId="Ttulo6Char">
    <w:name w:val="Título 6 Char"/>
    <w:basedOn w:val="Fontepargpadro"/>
    <w:link w:val="Ttulo6"/>
    <w:uiPriority w:val="9"/>
    <w:semiHidden/>
    <w:rsid w:val="00C01159"/>
    <w:rPr>
      <w:smallCaps/>
      <w:color w:val="C0504D" w:themeColor="accent2"/>
      <w:spacing w:val="5"/>
      <w:sz w:val="22"/>
    </w:rPr>
  </w:style>
  <w:style w:type="character" w:customStyle="1" w:styleId="Ttulo7Char">
    <w:name w:val="Título 7 Char"/>
    <w:basedOn w:val="Fontepargpadro"/>
    <w:link w:val="Ttulo7"/>
    <w:uiPriority w:val="9"/>
    <w:semiHidden/>
    <w:rsid w:val="00C01159"/>
    <w:rPr>
      <w:b/>
      <w:smallCaps/>
      <w:color w:val="C0504D" w:themeColor="accent2"/>
      <w:spacing w:val="10"/>
    </w:rPr>
  </w:style>
  <w:style w:type="character" w:customStyle="1" w:styleId="Ttulo8Char">
    <w:name w:val="Título 8 Char"/>
    <w:basedOn w:val="Fontepargpadro"/>
    <w:link w:val="Ttulo8"/>
    <w:uiPriority w:val="9"/>
    <w:semiHidden/>
    <w:rsid w:val="00C01159"/>
    <w:rPr>
      <w:b/>
      <w:i/>
      <w:smallCaps/>
      <w:color w:val="943634" w:themeColor="accent2" w:themeShade="BF"/>
    </w:rPr>
  </w:style>
  <w:style w:type="character" w:customStyle="1" w:styleId="Ttulo9Char">
    <w:name w:val="Título 9 Char"/>
    <w:basedOn w:val="Fontepargpadro"/>
    <w:link w:val="Ttulo9"/>
    <w:uiPriority w:val="9"/>
    <w:semiHidden/>
    <w:rsid w:val="00C01159"/>
    <w:rPr>
      <w:b/>
      <w:i/>
      <w:smallCaps/>
      <w:color w:val="622423" w:themeColor="accent2" w:themeShade="7F"/>
    </w:rPr>
  </w:style>
  <w:style w:type="paragraph" w:styleId="Legenda">
    <w:name w:val="caption"/>
    <w:basedOn w:val="Normal"/>
    <w:next w:val="Normal"/>
    <w:uiPriority w:val="35"/>
    <w:unhideWhenUsed/>
    <w:qFormat/>
    <w:rsid w:val="00C01159"/>
    <w:rPr>
      <w:b/>
      <w:bCs/>
      <w:caps/>
      <w:sz w:val="16"/>
      <w:szCs w:val="18"/>
    </w:rPr>
  </w:style>
  <w:style w:type="paragraph" w:styleId="Ttulo">
    <w:name w:val="Title"/>
    <w:basedOn w:val="Normal"/>
    <w:next w:val="Normal"/>
    <w:link w:val="TtuloChar"/>
    <w:uiPriority w:val="10"/>
    <w:qFormat/>
    <w:rsid w:val="00C01159"/>
    <w:pPr>
      <w:pBdr>
        <w:top w:val="single" w:sz="12" w:space="1" w:color="C0504D" w:themeColor="accent2"/>
      </w:pBdr>
      <w:spacing w:line="240" w:lineRule="auto"/>
      <w:jc w:val="right"/>
    </w:pPr>
    <w:rPr>
      <w:smallCaps/>
      <w:sz w:val="48"/>
      <w:szCs w:val="48"/>
    </w:rPr>
  </w:style>
  <w:style w:type="character" w:customStyle="1" w:styleId="TtuloChar">
    <w:name w:val="Título Char"/>
    <w:basedOn w:val="Fontepargpadro"/>
    <w:link w:val="Ttulo"/>
    <w:uiPriority w:val="10"/>
    <w:rsid w:val="00C01159"/>
    <w:rPr>
      <w:smallCaps/>
      <w:sz w:val="48"/>
      <w:szCs w:val="48"/>
    </w:rPr>
  </w:style>
  <w:style w:type="paragraph" w:styleId="Subttulo">
    <w:name w:val="Subtitle"/>
    <w:basedOn w:val="Normal"/>
    <w:next w:val="Normal"/>
    <w:link w:val="SubttuloChar"/>
    <w:uiPriority w:val="11"/>
    <w:qFormat/>
    <w:rsid w:val="00C01159"/>
    <w:pPr>
      <w:spacing w:after="720" w:line="240" w:lineRule="auto"/>
      <w:jc w:val="right"/>
    </w:pPr>
    <w:rPr>
      <w:rFonts w:asciiTheme="majorHAnsi" w:eastAsiaTheme="majorEastAsia" w:hAnsiTheme="majorHAnsi" w:cstheme="majorBidi"/>
      <w:szCs w:val="22"/>
    </w:rPr>
  </w:style>
  <w:style w:type="character" w:customStyle="1" w:styleId="SubttuloChar">
    <w:name w:val="Subtítulo Char"/>
    <w:basedOn w:val="Fontepargpadro"/>
    <w:link w:val="Subttulo"/>
    <w:uiPriority w:val="11"/>
    <w:rsid w:val="00C01159"/>
    <w:rPr>
      <w:rFonts w:asciiTheme="majorHAnsi" w:eastAsiaTheme="majorEastAsia" w:hAnsiTheme="majorHAnsi" w:cstheme="majorBidi"/>
      <w:szCs w:val="22"/>
    </w:rPr>
  </w:style>
  <w:style w:type="character" w:styleId="Forte">
    <w:name w:val="Strong"/>
    <w:uiPriority w:val="22"/>
    <w:qFormat/>
    <w:rsid w:val="00C01159"/>
    <w:rPr>
      <w:b/>
      <w:color w:val="C0504D" w:themeColor="accent2"/>
    </w:rPr>
  </w:style>
  <w:style w:type="character" w:styleId="nfase">
    <w:name w:val="Emphasis"/>
    <w:uiPriority w:val="20"/>
    <w:qFormat/>
    <w:rsid w:val="00C01159"/>
    <w:rPr>
      <w:b/>
      <w:i/>
      <w:spacing w:val="10"/>
    </w:rPr>
  </w:style>
  <w:style w:type="paragraph" w:styleId="SemEspaamento">
    <w:name w:val="No Spacing"/>
    <w:basedOn w:val="Normal"/>
    <w:link w:val="SemEspaamentoChar"/>
    <w:uiPriority w:val="1"/>
    <w:qFormat/>
    <w:rsid w:val="00C01159"/>
    <w:pPr>
      <w:spacing w:after="0" w:line="240" w:lineRule="auto"/>
    </w:pPr>
  </w:style>
  <w:style w:type="character" w:customStyle="1" w:styleId="SemEspaamentoChar">
    <w:name w:val="Sem Espaçamento Char"/>
    <w:basedOn w:val="Fontepargpadro"/>
    <w:link w:val="SemEspaamento"/>
    <w:uiPriority w:val="1"/>
    <w:rsid w:val="00C01159"/>
  </w:style>
  <w:style w:type="paragraph" w:styleId="PargrafodaLista">
    <w:name w:val="List Paragraph"/>
    <w:basedOn w:val="Normal"/>
    <w:uiPriority w:val="34"/>
    <w:qFormat/>
    <w:rsid w:val="00C01159"/>
    <w:pPr>
      <w:ind w:left="720"/>
      <w:contextualSpacing/>
    </w:pPr>
  </w:style>
  <w:style w:type="paragraph" w:styleId="Citao">
    <w:name w:val="Quote"/>
    <w:basedOn w:val="Normal"/>
    <w:next w:val="Normal"/>
    <w:link w:val="CitaoChar"/>
    <w:uiPriority w:val="29"/>
    <w:qFormat/>
    <w:rsid w:val="00C01159"/>
    <w:rPr>
      <w:i/>
    </w:rPr>
  </w:style>
  <w:style w:type="character" w:customStyle="1" w:styleId="CitaoChar">
    <w:name w:val="Citação Char"/>
    <w:basedOn w:val="Fontepargpadro"/>
    <w:link w:val="Citao"/>
    <w:uiPriority w:val="29"/>
    <w:rsid w:val="00C01159"/>
    <w:rPr>
      <w:i/>
    </w:rPr>
  </w:style>
  <w:style w:type="paragraph" w:styleId="CitaoIntensa">
    <w:name w:val="Intense Quote"/>
    <w:basedOn w:val="Normal"/>
    <w:next w:val="Normal"/>
    <w:link w:val="CitaoIntensaChar"/>
    <w:uiPriority w:val="30"/>
    <w:qFormat/>
    <w:rsid w:val="00C0115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oIntensaChar">
    <w:name w:val="Citação Intensa Char"/>
    <w:basedOn w:val="Fontepargpadro"/>
    <w:link w:val="CitaoIntensa"/>
    <w:uiPriority w:val="30"/>
    <w:rsid w:val="00C01159"/>
    <w:rPr>
      <w:b/>
      <w:i/>
      <w:color w:val="FFFFFF" w:themeColor="background1"/>
      <w:shd w:val="clear" w:color="auto" w:fill="C0504D" w:themeFill="accent2"/>
    </w:rPr>
  </w:style>
  <w:style w:type="character" w:styleId="nfaseSutil">
    <w:name w:val="Subtle Emphasis"/>
    <w:uiPriority w:val="19"/>
    <w:qFormat/>
    <w:rsid w:val="00C01159"/>
    <w:rPr>
      <w:i/>
    </w:rPr>
  </w:style>
  <w:style w:type="character" w:styleId="nfaseIntensa">
    <w:name w:val="Intense Emphasis"/>
    <w:uiPriority w:val="21"/>
    <w:qFormat/>
    <w:rsid w:val="00C01159"/>
    <w:rPr>
      <w:b/>
      <w:i/>
      <w:color w:val="C0504D" w:themeColor="accent2"/>
      <w:spacing w:val="10"/>
    </w:rPr>
  </w:style>
  <w:style w:type="character" w:styleId="RefernciaSutil">
    <w:name w:val="Subtle Reference"/>
    <w:uiPriority w:val="31"/>
    <w:qFormat/>
    <w:rsid w:val="00C01159"/>
    <w:rPr>
      <w:b/>
    </w:rPr>
  </w:style>
  <w:style w:type="character" w:styleId="RefernciaIntensa">
    <w:name w:val="Intense Reference"/>
    <w:uiPriority w:val="32"/>
    <w:qFormat/>
    <w:rsid w:val="00C01159"/>
    <w:rPr>
      <w:b/>
      <w:bCs/>
      <w:smallCaps/>
      <w:spacing w:val="5"/>
      <w:sz w:val="22"/>
      <w:szCs w:val="22"/>
      <w:u w:val="single"/>
    </w:rPr>
  </w:style>
  <w:style w:type="character" w:styleId="TtulodoLivro">
    <w:name w:val="Book Title"/>
    <w:uiPriority w:val="33"/>
    <w:qFormat/>
    <w:rsid w:val="00C01159"/>
    <w:rPr>
      <w:rFonts w:asciiTheme="majorHAnsi" w:eastAsiaTheme="majorEastAsia" w:hAnsiTheme="majorHAnsi" w:cstheme="majorBidi"/>
      <w:i/>
      <w:iCs/>
      <w:sz w:val="20"/>
      <w:szCs w:val="20"/>
    </w:rPr>
  </w:style>
  <w:style w:type="table" w:styleId="Tabelacomgrade">
    <w:name w:val="Table Grid"/>
    <w:basedOn w:val="Tabelanormal"/>
    <w:uiPriority w:val="59"/>
    <w:rsid w:val="00CF2909"/>
    <w:pPr>
      <w:spacing w:after="0" w:line="240" w:lineRule="auto"/>
      <w:jc w:val="left"/>
    </w:pPr>
    <w:rPr>
      <w:rFonts w:eastAsiaTheme="minorHAnsi"/>
      <w:sz w:val="22"/>
      <w:szCs w:val="22"/>
      <w:lang w:val="pt-B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9E65CE"/>
    <w:pPr>
      <w:spacing w:after="100"/>
      <w:ind w:left="200"/>
    </w:pPr>
  </w:style>
  <w:style w:type="paragraph" w:styleId="NormalWeb">
    <w:name w:val="Normal (Web)"/>
    <w:basedOn w:val="Normal"/>
    <w:uiPriority w:val="99"/>
    <w:unhideWhenUsed/>
    <w:rsid w:val="00B11795"/>
    <w:pPr>
      <w:spacing w:before="100" w:beforeAutospacing="1" w:after="100" w:afterAutospacing="1" w:line="240" w:lineRule="auto"/>
      <w:jc w:val="left"/>
    </w:pPr>
    <w:rPr>
      <w:rFonts w:ascii="Times New Roman" w:hAnsi="Times New Roman" w:cs="Times New Roman"/>
      <w:sz w:val="24"/>
      <w:szCs w:val="24"/>
      <w:lang w:val="pt-BR" w:eastAsia="pt-BR" w:bidi="ar-SA"/>
    </w:rPr>
  </w:style>
  <w:style w:type="character" w:customStyle="1" w:styleId="apple-tab-span">
    <w:name w:val="apple-tab-span"/>
    <w:basedOn w:val="Fontepargpadro"/>
    <w:rsid w:val="00AE224C"/>
  </w:style>
  <w:style w:type="table" w:styleId="GradeMdia2-nfase3">
    <w:name w:val="Medium Grid 2 Accent 3"/>
    <w:basedOn w:val="Tabelanormal"/>
    <w:uiPriority w:val="68"/>
    <w:rsid w:val="0030363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Mdia2-nfase3">
    <w:name w:val="Medium List 2 Accent 3"/>
    <w:basedOn w:val="Tabelanormal"/>
    <w:uiPriority w:val="66"/>
    <w:rsid w:val="008E750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fia">
    <w:name w:val="Bibliography"/>
    <w:basedOn w:val="Normal"/>
    <w:next w:val="Normal"/>
    <w:uiPriority w:val="37"/>
    <w:unhideWhenUsed/>
    <w:rsid w:val="00335A80"/>
  </w:style>
  <w:style w:type="paragraph" w:styleId="Cabealho">
    <w:name w:val="header"/>
    <w:basedOn w:val="Normal"/>
    <w:link w:val="CabealhoChar"/>
    <w:uiPriority w:val="99"/>
    <w:unhideWhenUsed/>
    <w:rsid w:val="00CA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015E"/>
  </w:style>
  <w:style w:type="paragraph" w:styleId="Rodap">
    <w:name w:val="footer"/>
    <w:basedOn w:val="Normal"/>
    <w:link w:val="RodapChar"/>
    <w:uiPriority w:val="99"/>
    <w:unhideWhenUsed/>
    <w:rsid w:val="00CA015E"/>
    <w:pPr>
      <w:tabs>
        <w:tab w:val="center" w:pos="4252"/>
        <w:tab w:val="right" w:pos="8504"/>
      </w:tabs>
      <w:spacing w:after="0" w:line="240" w:lineRule="auto"/>
    </w:pPr>
  </w:style>
  <w:style w:type="character" w:customStyle="1" w:styleId="RodapChar">
    <w:name w:val="Rodapé Char"/>
    <w:basedOn w:val="Fontepargpadro"/>
    <w:link w:val="Rodap"/>
    <w:uiPriority w:val="99"/>
    <w:rsid w:val="00CA01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159"/>
  </w:style>
  <w:style w:type="paragraph" w:styleId="Ttulo1">
    <w:name w:val="heading 1"/>
    <w:basedOn w:val="Normal"/>
    <w:next w:val="Normal"/>
    <w:link w:val="Ttulo1Char"/>
    <w:uiPriority w:val="9"/>
    <w:qFormat/>
    <w:rsid w:val="00C01159"/>
    <w:pPr>
      <w:spacing w:before="300" w:after="40"/>
      <w:jc w:val="left"/>
      <w:outlineLvl w:val="0"/>
    </w:pPr>
    <w:rPr>
      <w:smallCaps/>
      <w:spacing w:val="5"/>
      <w:sz w:val="32"/>
      <w:szCs w:val="32"/>
    </w:rPr>
  </w:style>
  <w:style w:type="paragraph" w:styleId="Ttulo2">
    <w:name w:val="heading 2"/>
    <w:basedOn w:val="Normal"/>
    <w:next w:val="Normal"/>
    <w:link w:val="Ttulo2Char"/>
    <w:uiPriority w:val="9"/>
    <w:unhideWhenUsed/>
    <w:qFormat/>
    <w:rsid w:val="00C01159"/>
    <w:pPr>
      <w:spacing w:before="240" w:after="80"/>
      <w:jc w:val="left"/>
      <w:outlineLvl w:val="1"/>
    </w:pPr>
    <w:rPr>
      <w:smallCaps/>
      <w:spacing w:val="5"/>
      <w:sz w:val="28"/>
      <w:szCs w:val="28"/>
    </w:rPr>
  </w:style>
  <w:style w:type="paragraph" w:styleId="Ttulo3">
    <w:name w:val="heading 3"/>
    <w:basedOn w:val="Normal"/>
    <w:next w:val="Normal"/>
    <w:link w:val="Ttulo3Char"/>
    <w:uiPriority w:val="9"/>
    <w:semiHidden/>
    <w:unhideWhenUsed/>
    <w:qFormat/>
    <w:rsid w:val="00C01159"/>
    <w:pPr>
      <w:spacing w:after="0"/>
      <w:jc w:val="left"/>
      <w:outlineLvl w:val="2"/>
    </w:pPr>
    <w:rPr>
      <w:smallCaps/>
      <w:spacing w:val="5"/>
      <w:sz w:val="24"/>
      <w:szCs w:val="24"/>
    </w:rPr>
  </w:style>
  <w:style w:type="paragraph" w:styleId="Ttulo4">
    <w:name w:val="heading 4"/>
    <w:basedOn w:val="Normal"/>
    <w:next w:val="Normal"/>
    <w:link w:val="Ttulo4Char"/>
    <w:uiPriority w:val="9"/>
    <w:semiHidden/>
    <w:unhideWhenUsed/>
    <w:qFormat/>
    <w:rsid w:val="00C01159"/>
    <w:pPr>
      <w:spacing w:before="240" w:after="0"/>
      <w:jc w:val="left"/>
      <w:outlineLvl w:val="3"/>
    </w:pPr>
    <w:rPr>
      <w:smallCaps/>
      <w:spacing w:val="10"/>
      <w:sz w:val="22"/>
      <w:szCs w:val="22"/>
    </w:rPr>
  </w:style>
  <w:style w:type="paragraph" w:styleId="Ttulo5">
    <w:name w:val="heading 5"/>
    <w:basedOn w:val="Normal"/>
    <w:next w:val="Normal"/>
    <w:link w:val="Ttulo5Char"/>
    <w:uiPriority w:val="9"/>
    <w:semiHidden/>
    <w:unhideWhenUsed/>
    <w:qFormat/>
    <w:rsid w:val="00C01159"/>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har"/>
    <w:uiPriority w:val="9"/>
    <w:semiHidden/>
    <w:unhideWhenUsed/>
    <w:qFormat/>
    <w:rsid w:val="00C01159"/>
    <w:pPr>
      <w:spacing w:after="0"/>
      <w:jc w:val="left"/>
      <w:outlineLvl w:val="5"/>
    </w:pPr>
    <w:rPr>
      <w:smallCaps/>
      <w:color w:val="C0504D" w:themeColor="accent2"/>
      <w:spacing w:val="5"/>
      <w:sz w:val="22"/>
    </w:rPr>
  </w:style>
  <w:style w:type="paragraph" w:styleId="Ttulo7">
    <w:name w:val="heading 7"/>
    <w:basedOn w:val="Normal"/>
    <w:next w:val="Normal"/>
    <w:link w:val="Ttulo7Char"/>
    <w:uiPriority w:val="9"/>
    <w:semiHidden/>
    <w:unhideWhenUsed/>
    <w:qFormat/>
    <w:rsid w:val="00C01159"/>
    <w:pPr>
      <w:spacing w:after="0"/>
      <w:jc w:val="left"/>
      <w:outlineLvl w:val="6"/>
    </w:pPr>
    <w:rPr>
      <w:b/>
      <w:smallCaps/>
      <w:color w:val="C0504D" w:themeColor="accent2"/>
      <w:spacing w:val="10"/>
    </w:rPr>
  </w:style>
  <w:style w:type="paragraph" w:styleId="Ttulo8">
    <w:name w:val="heading 8"/>
    <w:basedOn w:val="Normal"/>
    <w:next w:val="Normal"/>
    <w:link w:val="Ttulo8Char"/>
    <w:uiPriority w:val="9"/>
    <w:semiHidden/>
    <w:unhideWhenUsed/>
    <w:qFormat/>
    <w:rsid w:val="00C01159"/>
    <w:pPr>
      <w:spacing w:after="0"/>
      <w:jc w:val="left"/>
      <w:outlineLvl w:val="7"/>
    </w:pPr>
    <w:rPr>
      <w:b/>
      <w:i/>
      <w:smallCaps/>
      <w:color w:val="943634" w:themeColor="accent2" w:themeShade="BF"/>
    </w:rPr>
  </w:style>
  <w:style w:type="paragraph" w:styleId="Ttulo9">
    <w:name w:val="heading 9"/>
    <w:basedOn w:val="Normal"/>
    <w:next w:val="Normal"/>
    <w:link w:val="Ttulo9Char"/>
    <w:uiPriority w:val="9"/>
    <w:semiHidden/>
    <w:unhideWhenUsed/>
    <w:qFormat/>
    <w:rsid w:val="00C01159"/>
    <w:pPr>
      <w:spacing w:after="0"/>
      <w:jc w:val="left"/>
      <w:outlineLvl w:val="8"/>
    </w:pPr>
    <w:rPr>
      <w:b/>
      <w:i/>
      <w:smallCaps/>
      <w:color w:val="622423" w:themeColor="accent2"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1159"/>
    <w:rPr>
      <w:smallCaps/>
      <w:spacing w:val="5"/>
      <w:sz w:val="32"/>
      <w:szCs w:val="32"/>
    </w:rPr>
  </w:style>
  <w:style w:type="paragraph" w:styleId="CabealhodoSumrio">
    <w:name w:val="TOC Heading"/>
    <w:basedOn w:val="Ttulo1"/>
    <w:next w:val="Normal"/>
    <w:uiPriority w:val="39"/>
    <w:semiHidden/>
    <w:unhideWhenUsed/>
    <w:qFormat/>
    <w:rsid w:val="00C01159"/>
    <w:pPr>
      <w:outlineLvl w:val="9"/>
    </w:pPr>
  </w:style>
  <w:style w:type="paragraph" w:styleId="Sumrio1">
    <w:name w:val="toc 1"/>
    <w:basedOn w:val="Normal"/>
    <w:next w:val="Normal"/>
    <w:autoRedefine/>
    <w:uiPriority w:val="39"/>
    <w:unhideWhenUsed/>
    <w:rsid w:val="00D765B1"/>
    <w:pPr>
      <w:spacing w:after="100"/>
    </w:pPr>
  </w:style>
  <w:style w:type="character" w:styleId="Hyperlink">
    <w:name w:val="Hyperlink"/>
    <w:basedOn w:val="Fontepargpadro"/>
    <w:uiPriority w:val="99"/>
    <w:unhideWhenUsed/>
    <w:rsid w:val="00D765B1"/>
    <w:rPr>
      <w:color w:val="0000FF" w:themeColor="hyperlink"/>
      <w:u w:val="single"/>
    </w:rPr>
  </w:style>
  <w:style w:type="paragraph" w:styleId="Textodebalo">
    <w:name w:val="Balloon Text"/>
    <w:basedOn w:val="Normal"/>
    <w:link w:val="TextodebaloChar"/>
    <w:uiPriority w:val="99"/>
    <w:semiHidden/>
    <w:unhideWhenUsed/>
    <w:rsid w:val="00D765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765B1"/>
    <w:rPr>
      <w:rFonts w:ascii="Tahoma" w:hAnsi="Tahoma" w:cs="Tahoma"/>
      <w:sz w:val="16"/>
      <w:szCs w:val="16"/>
    </w:rPr>
  </w:style>
  <w:style w:type="character" w:customStyle="1" w:styleId="Ttulo2Char">
    <w:name w:val="Título 2 Char"/>
    <w:basedOn w:val="Fontepargpadro"/>
    <w:link w:val="Ttulo2"/>
    <w:uiPriority w:val="9"/>
    <w:rsid w:val="00C01159"/>
    <w:rPr>
      <w:smallCaps/>
      <w:spacing w:val="5"/>
      <w:sz w:val="28"/>
      <w:szCs w:val="28"/>
    </w:rPr>
  </w:style>
  <w:style w:type="character" w:customStyle="1" w:styleId="Ttulo3Char">
    <w:name w:val="Título 3 Char"/>
    <w:basedOn w:val="Fontepargpadro"/>
    <w:link w:val="Ttulo3"/>
    <w:uiPriority w:val="9"/>
    <w:semiHidden/>
    <w:rsid w:val="00C01159"/>
    <w:rPr>
      <w:smallCaps/>
      <w:spacing w:val="5"/>
      <w:sz w:val="24"/>
      <w:szCs w:val="24"/>
    </w:rPr>
  </w:style>
  <w:style w:type="character" w:customStyle="1" w:styleId="Ttulo4Char">
    <w:name w:val="Título 4 Char"/>
    <w:basedOn w:val="Fontepargpadro"/>
    <w:link w:val="Ttulo4"/>
    <w:uiPriority w:val="9"/>
    <w:semiHidden/>
    <w:rsid w:val="00C01159"/>
    <w:rPr>
      <w:smallCaps/>
      <w:spacing w:val="10"/>
      <w:sz w:val="22"/>
      <w:szCs w:val="22"/>
    </w:rPr>
  </w:style>
  <w:style w:type="character" w:customStyle="1" w:styleId="Ttulo5Char">
    <w:name w:val="Título 5 Char"/>
    <w:basedOn w:val="Fontepargpadro"/>
    <w:link w:val="Ttulo5"/>
    <w:uiPriority w:val="9"/>
    <w:semiHidden/>
    <w:rsid w:val="00C01159"/>
    <w:rPr>
      <w:smallCaps/>
      <w:color w:val="943634" w:themeColor="accent2" w:themeShade="BF"/>
      <w:spacing w:val="10"/>
      <w:sz w:val="22"/>
      <w:szCs w:val="26"/>
    </w:rPr>
  </w:style>
  <w:style w:type="character" w:customStyle="1" w:styleId="Ttulo6Char">
    <w:name w:val="Título 6 Char"/>
    <w:basedOn w:val="Fontepargpadro"/>
    <w:link w:val="Ttulo6"/>
    <w:uiPriority w:val="9"/>
    <w:semiHidden/>
    <w:rsid w:val="00C01159"/>
    <w:rPr>
      <w:smallCaps/>
      <w:color w:val="C0504D" w:themeColor="accent2"/>
      <w:spacing w:val="5"/>
      <w:sz w:val="22"/>
    </w:rPr>
  </w:style>
  <w:style w:type="character" w:customStyle="1" w:styleId="Ttulo7Char">
    <w:name w:val="Título 7 Char"/>
    <w:basedOn w:val="Fontepargpadro"/>
    <w:link w:val="Ttulo7"/>
    <w:uiPriority w:val="9"/>
    <w:semiHidden/>
    <w:rsid w:val="00C01159"/>
    <w:rPr>
      <w:b/>
      <w:smallCaps/>
      <w:color w:val="C0504D" w:themeColor="accent2"/>
      <w:spacing w:val="10"/>
    </w:rPr>
  </w:style>
  <w:style w:type="character" w:customStyle="1" w:styleId="Ttulo8Char">
    <w:name w:val="Título 8 Char"/>
    <w:basedOn w:val="Fontepargpadro"/>
    <w:link w:val="Ttulo8"/>
    <w:uiPriority w:val="9"/>
    <w:semiHidden/>
    <w:rsid w:val="00C01159"/>
    <w:rPr>
      <w:b/>
      <w:i/>
      <w:smallCaps/>
      <w:color w:val="943634" w:themeColor="accent2" w:themeShade="BF"/>
    </w:rPr>
  </w:style>
  <w:style w:type="character" w:customStyle="1" w:styleId="Ttulo9Char">
    <w:name w:val="Título 9 Char"/>
    <w:basedOn w:val="Fontepargpadro"/>
    <w:link w:val="Ttulo9"/>
    <w:uiPriority w:val="9"/>
    <w:semiHidden/>
    <w:rsid w:val="00C01159"/>
    <w:rPr>
      <w:b/>
      <w:i/>
      <w:smallCaps/>
      <w:color w:val="622423" w:themeColor="accent2" w:themeShade="7F"/>
    </w:rPr>
  </w:style>
  <w:style w:type="paragraph" w:styleId="Legenda">
    <w:name w:val="caption"/>
    <w:basedOn w:val="Normal"/>
    <w:next w:val="Normal"/>
    <w:uiPriority w:val="35"/>
    <w:unhideWhenUsed/>
    <w:qFormat/>
    <w:rsid w:val="00C01159"/>
    <w:rPr>
      <w:b/>
      <w:bCs/>
      <w:caps/>
      <w:sz w:val="16"/>
      <w:szCs w:val="18"/>
    </w:rPr>
  </w:style>
  <w:style w:type="paragraph" w:styleId="Ttulo">
    <w:name w:val="Title"/>
    <w:basedOn w:val="Normal"/>
    <w:next w:val="Normal"/>
    <w:link w:val="TtuloChar"/>
    <w:uiPriority w:val="10"/>
    <w:qFormat/>
    <w:rsid w:val="00C01159"/>
    <w:pPr>
      <w:pBdr>
        <w:top w:val="single" w:sz="12" w:space="1" w:color="C0504D" w:themeColor="accent2"/>
      </w:pBdr>
      <w:spacing w:line="240" w:lineRule="auto"/>
      <w:jc w:val="right"/>
    </w:pPr>
    <w:rPr>
      <w:smallCaps/>
      <w:sz w:val="48"/>
      <w:szCs w:val="48"/>
    </w:rPr>
  </w:style>
  <w:style w:type="character" w:customStyle="1" w:styleId="TtuloChar">
    <w:name w:val="Título Char"/>
    <w:basedOn w:val="Fontepargpadro"/>
    <w:link w:val="Ttulo"/>
    <w:uiPriority w:val="10"/>
    <w:rsid w:val="00C01159"/>
    <w:rPr>
      <w:smallCaps/>
      <w:sz w:val="48"/>
      <w:szCs w:val="48"/>
    </w:rPr>
  </w:style>
  <w:style w:type="paragraph" w:styleId="Subttulo">
    <w:name w:val="Subtitle"/>
    <w:basedOn w:val="Normal"/>
    <w:next w:val="Normal"/>
    <w:link w:val="SubttuloChar"/>
    <w:uiPriority w:val="11"/>
    <w:qFormat/>
    <w:rsid w:val="00C01159"/>
    <w:pPr>
      <w:spacing w:after="720" w:line="240" w:lineRule="auto"/>
      <w:jc w:val="right"/>
    </w:pPr>
    <w:rPr>
      <w:rFonts w:asciiTheme="majorHAnsi" w:eastAsiaTheme="majorEastAsia" w:hAnsiTheme="majorHAnsi" w:cstheme="majorBidi"/>
      <w:szCs w:val="22"/>
    </w:rPr>
  </w:style>
  <w:style w:type="character" w:customStyle="1" w:styleId="SubttuloChar">
    <w:name w:val="Subtítulo Char"/>
    <w:basedOn w:val="Fontepargpadro"/>
    <w:link w:val="Subttulo"/>
    <w:uiPriority w:val="11"/>
    <w:rsid w:val="00C01159"/>
    <w:rPr>
      <w:rFonts w:asciiTheme="majorHAnsi" w:eastAsiaTheme="majorEastAsia" w:hAnsiTheme="majorHAnsi" w:cstheme="majorBidi"/>
      <w:szCs w:val="22"/>
    </w:rPr>
  </w:style>
  <w:style w:type="character" w:styleId="Forte">
    <w:name w:val="Strong"/>
    <w:uiPriority w:val="22"/>
    <w:qFormat/>
    <w:rsid w:val="00C01159"/>
    <w:rPr>
      <w:b/>
      <w:color w:val="C0504D" w:themeColor="accent2"/>
    </w:rPr>
  </w:style>
  <w:style w:type="character" w:styleId="nfase">
    <w:name w:val="Emphasis"/>
    <w:uiPriority w:val="20"/>
    <w:qFormat/>
    <w:rsid w:val="00C01159"/>
    <w:rPr>
      <w:b/>
      <w:i/>
      <w:spacing w:val="10"/>
    </w:rPr>
  </w:style>
  <w:style w:type="paragraph" w:styleId="SemEspaamento">
    <w:name w:val="No Spacing"/>
    <w:basedOn w:val="Normal"/>
    <w:link w:val="SemEspaamentoChar"/>
    <w:uiPriority w:val="1"/>
    <w:qFormat/>
    <w:rsid w:val="00C01159"/>
    <w:pPr>
      <w:spacing w:after="0" w:line="240" w:lineRule="auto"/>
    </w:pPr>
  </w:style>
  <w:style w:type="character" w:customStyle="1" w:styleId="SemEspaamentoChar">
    <w:name w:val="Sem Espaçamento Char"/>
    <w:basedOn w:val="Fontepargpadro"/>
    <w:link w:val="SemEspaamento"/>
    <w:uiPriority w:val="1"/>
    <w:rsid w:val="00C01159"/>
  </w:style>
  <w:style w:type="paragraph" w:styleId="PargrafodaLista">
    <w:name w:val="List Paragraph"/>
    <w:basedOn w:val="Normal"/>
    <w:uiPriority w:val="34"/>
    <w:qFormat/>
    <w:rsid w:val="00C01159"/>
    <w:pPr>
      <w:ind w:left="720"/>
      <w:contextualSpacing/>
    </w:pPr>
  </w:style>
  <w:style w:type="paragraph" w:styleId="Citao">
    <w:name w:val="Quote"/>
    <w:basedOn w:val="Normal"/>
    <w:next w:val="Normal"/>
    <w:link w:val="CitaoChar"/>
    <w:uiPriority w:val="29"/>
    <w:qFormat/>
    <w:rsid w:val="00C01159"/>
    <w:rPr>
      <w:i/>
    </w:rPr>
  </w:style>
  <w:style w:type="character" w:customStyle="1" w:styleId="CitaoChar">
    <w:name w:val="Citação Char"/>
    <w:basedOn w:val="Fontepargpadro"/>
    <w:link w:val="Citao"/>
    <w:uiPriority w:val="29"/>
    <w:rsid w:val="00C01159"/>
    <w:rPr>
      <w:i/>
    </w:rPr>
  </w:style>
  <w:style w:type="paragraph" w:styleId="CitaoIntensa">
    <w:name w:val="Intense Quote"/>
    <w:basedOn w:val="Normal"/>
    <w:next w:val="Normal"/>
    <w:link w:val="CitaoIntensaChar"/>
    <w:uiPriority w:val="30"/>
    <w:qFormat/>
    <w:rsid w:val="00C0115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oIntensaChar">
    <w:name w:val="Citação Intensa Char"/>
    <w:basedOn w:val="Fontepargpadro"/>
    <w:link w:val="CitaoIntensa"/>
    <w:uiPriority w:val="30"/>
    <w:rsid w:val="00C01159"/>
    <w:rPr>
      <w:b/>
      <w:i/>
      <w:color w:val="FFFFFF" w:themeColor="background1"/>
      <w:shd w:val="clear" w:color="auto" w:fill="C0504D" w:themeFill="accent2"/>
    </w:rPr>
  </w:style>
  <w:style w:type="character" w:styleId="nfaseSutil">
    <w:name w:val="Subtle Emphasis"/>
    <w:uiPriority w:val="19"/>
    <w:qFormat/>
    <w:rsid w:val="00C01159"/>
    <w:rPr>
      <w:i/>
    </w:rPr>
  </w:style>
  <w:style w:type="character" w:styleId="nfaseIntensa">
    <w:name w:val="Intense Emphasis"/>
    <w:uiPriority w:val="21"/>
    <w:qFormat/>
    <w:rsid w:val="00C01159"/>
    <w:rPr>
      <w:b/>
      <w:i/>
      <w:color w:val="C0504D" w:themeColor="accent2"/>
      <w:spacing w:val="10"/>
    </w:rPr>
  </w:style>
  <w:style w:type="character" w:styleId="RefernciaSutil">
    <w:name w:val="Subtle Reference"/>
    <w:uiPriority w:val="31"/>
    <w:qFormat/>
    <w:rsid w:val="00C01159"/>
    <w:rPr>
      <w:b/>
    </w:rPr>
  </w:style>
  <w:style w:type="character" w:styleId="RefernciaIntensa">
    <w:name w:val="Intense Reference"/>
    <w:uiPriority w:val="32"/>
    <w:qFormat/>
    <w:rsid w:val="00C01159"/>
    <w:rPr>
      <w:b/>
      <w:bCs/>
      <w:smallCaps/>
      <w:spacing w:val="5"/>
      <w:sz w:val="22"/>
      <w:szCs w:val="22"/>
      <w:u w:val="single"/>
    </w:rPr>
  </w:style>
  <w:style w:type="character" w:styleId="TtulodoLivro">
    <w:name w:val="Book Title"/>
    <w:uiPriority w:val="33"/>
    <w:qFormat/>
    <w:rsid w:val="00C01159"/>
    <w:rPr>
      <w:rFonts w:asciiTheme="majorHAnsi" w:eastAsiaTheme="majorEastAsia" w:hAnsiTheme="majorHAnsi" w:cstheme="majorBidi"/>
      <w:i/>
      <w:iCs/>
      <w:sz w:val="20"/>
      <w:szCs w:val="20"/>
    </w:rPr>
  </w:style>
  <w:style w:type="table" w:styleId="Tabelacomgrade">
    <w:name w:val="Table Grid"/>
    <w:basedOn w:val="Tabelanormal"/>
    <w:uiPriority w:val="59"/>
    <w:rsid w:val="00CF2909"/>
    <w:pPr>
      <w:spacing w:after="0" w:line="240" w:lineRule="auto"/>
      <w:jc w:val="left"/>
    </w:pPr>
    <w:rPr>
      <w:rFonts w:eastAsiaTheme="minorHAnsi"/>
      <w:sz w:val="22"/>
      <w:szCs w:val="22"/>
      <w:lang w:val="pt-B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9E65CE"/>
    <w:pPr>
      <w:spacing w:after="100"/>
      <w:ind w:left="200"/>
    </w:pPr>
  </w:style>
  <w:style w:type="paragraph" w:styleId="NormalWeb">
    <w:name w:val="Normal (Web)"/>
    <w:basedOn w:val="Normal"/>
    <w:uiPriority w:val="99"/>
    <w:unhideWhenUsed/>
    <w:rsid w:val="00B11795"/>
    <w:pPr>
      <w:spacing w:before="100" w:beforeAutospacing="1" w:after="100" w:afterAutospacing="1" w:line="240" w:lineRule="auto"/>
      <w:jc w:val="left"/>
    </w:pPr>
    <w:rPr>
      <w:rFonts w:ascii="Times New Roman" w:hAnsi="Times New Roman" w:cs="Times New Roman"/>
      <w:sz w:val="24"/>
      <w:szCs w:val="24"/>
      <w:lang w:val="pt-BR" w:eastAsia="pt-BR" w:bidi="ar-SA"/>
    </w:rPr>
  </w:style>
  <w:style w:type="character" w:customStyle="1" w:styleId="apple-tab-span">
    <w:name w:val="apple-tab-span"/>
    <w:basedOn w:val="Fontepargpadro"/>
    <w:rsid w:val="00AE224C"/>
  </w:style>
  <w:style w:type="table" w:styleId="GradeMdia2-nfase3">
    <w:name w:val="Medium Grid 2 Accent 3"/>
    <w:basedOn w:val="Tabelanormal"/>
    <w:uiPriority w:val="68"/>
    <w:rsid w:val="0030363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Mdia2-nfase3">
    <w:name w:val="Medium List 2 Accent 3"/>
    <w:basedOn w:val="Tabelanormal"/>
    <w:uiPriority w:val="66"/>
    <w:rsid w:val="008E750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fia">
    <w:name w:val="Bibliography"/>
    <w:basedOn w:val="Normal"/>
    <w:next w:val="Normal"/>
    <w:uiPriority w:val="37"/>
    <w:unhideWhenUsed/>
    <w:rsid w:val="00335A80"/>
  </w:style>
  <w:style w:type="paragraph" w:styleId="Cabealho">
    <w:name w:val="header"/>
    <w:basedOn w:val="Normal"/>
    <w:link w:val="CabealhoChar"/>
    <w:uiPriority w:val="99"/>
    <w:unhideWhenUsed/>
    <w:rsid w:val="00CA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015E"/>
  </w:style>
  <w:style w:type="paragraph" w:styleId="Rodap">
    <w:name w:val="footer"/>
    <w:basedOn w:val="Normal"/>
    <w:link w:val="RodapChar"/>
    <w:uiPriority w:val="99"/>
    <w:unhideWhenUsed/>
    <w:rsid w:val="00CA015E"/>
    <w:pPr>
      <w:tabs>
        <w:tab w:val="center" w:pos="4252"/>
        <w:tab w:val="right" w:pos="8504"/>
      </w:tabs>
      <w:spacing w:after="0" w:line="240" w:lineRule="auto"/>
    </w:pPr>
  </w:style>
  <w:style w:type="character" w:customStyle="1" w:styleId="RodapChar">
    <w:name w:val="Rodapé Char"/>
    <w:basedOn w:val="Fontepargpadro"/>
    <w:link w:val="Rodap"/>
    <w:uiPriority w:val="99"/>
    <w:rsid w:val="00CA0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353143">
      <w:bodyDiv w:val="1"/>
      <w:marLeft w:val="0"/>
      <w:marRight w:val="0"/>
      <w:marTop w:val="0"/>
      <w:marBottom w:val="0"/>
      <w:divBdr>
        <w:top w:val="none" w:sz="0" w:space="0" w:color="auto"/>
        <w:left w:val="none" w:sz="0" w:space="0" w:color="auto"/>
        <w:bottom w:val="none" w:sz="0" w:space="0" w:color="auto"/>
        <w:right w:val="none" w:sz="0" w:space="0" w:color="auto"/>
      </w:divBdr>
    </w:div>
    <w:div w:id="329993771">
      <w:bodyDiv w:val="1"/>
      <w:marLeft w:val="0"/>
      <w:marRight w:val="0"/>
      <w:marTop w:val="0"/>
      <w:marBottom w:val="0"/>
      <w:divBdr>
        <w:top w:val="none" w:sz="0" w:space="0" w:color="auto"/>
        <w:left w:val="none" w:sz="0" w:space="0" w:color="auto"/>
        <w:bottom w:val="none" w:sz="0" w:space="0" w:color="auto"/>
        <w:right w:val="none" w:sz="0" w:space="0" w:color="auto"/>
      </w:divBdr>
    </w:div>
    <w:div w:id="1042436944">
      <w:bodyDiv w:val="1"/>
      <w:marLeft w:val="0"/>
      <w:marRight w:val="0"/>
      <w:marTop w:val="0"/>
      <w:marBottom w:val="0"/>
      <w:divBdr>
        <w:top w:val="none" w:sz="0" w:space="0" w:color="auto"/>
        <w:left w:val="none" w:sz="0" w:space="0" w:color="auto"/>
        <w:bottom w:val="none" w:sz="0" w:space="0" w:color="auto"/>
        <w:right w:val="none" w:sz="0" w:space="0" w:color="auto"/>
      </w:divBdr>
      <w:divsChild>
        <w:div w:id="1095859008">
          <w:marLeft w:val="0"/>
          <w:marRight w:val="0"/>
          <w:marTop w:val="0"/>
          <w:marBottom w:val="0"/>
          <w:divBdr>
            <w:top w:val="none" w:sz="0" w:space="0" w:color="auto"/>
            <w:left w:val="none" w:sz="0" w:space="0" w:color="auto"/>
            <w:bottom w:val="none" w:sz="0" w:space="0" w:color="auto"/>
            <w:right w:val="none" w:sz="0" w:space="0" w:color="auto"/>
          </w:divBdr>
          <w:divsChild>
            <w:div w:id="929042451">
              <w:marLeft w:val="0"/>
              <w:marRight w:val="0"/>
              <w:marTop w:val="0"/>
              <w:marBottom w:val="0"/>
              <w:divBdr>
                <w:top w:val="none" w:sz="0" w:space="0" w:color="auto"/>
                <w:left w:val="none" w:sz="0" w:space="0" w:color="auto"/>
                <w:bottom w:val="none" w:sz="0" w:space="0" w:color="auto"/>
                <w:right w:val="none" w:sz="0" w:space="0" w:color="auto"/>
              </w:divBdr>
              <w:divsChild>
                <w:div w:id="1093630257">
                  <w:marLeft w:val="0"/>
                  <w:marRight w:val="0"/>
                  <w:marTop w:val="0"/>
                  <w:marBottom w:val="0"/>
                  <w:divBdr>
                    <w:top w:val="none" w:sz="0" w:space="0" w:color="auto"/>
                    <w:left w:val="none" w:sz="0" w:space="0" w:color="auto"/>
                    <w:bottom w:val="none" w:sz="0" w:space="0" w:color="auto"/>
                    <w:right w:val="none" w:sz="0" w:space="0" w:color="auto"/>
                  </w:divBdr>
                  <w:divsChild>
                    <w:div w:id="1319698659">
                      <w:marLeft w:val="0"/>
                      <w:marRight w:val="0"/>
                      <w:marTop w:val="0"/>
                      <w:marBottom w:val="0"/>
                      <w:divBdr>
                        <w:top w:val="none" w:sz="0" w:space="0" w:color="auto"/>
                        <w:left w:val="none" w:sz="0" w:space="0" w:color="auto"/>
                        <w:bottom w:val="none" w:sz="0" w:space="0" w:color="auto"/>
                        <w:right w:val="none" w:sz="0" w:space="0" w:color="auto"/>
                      </w:divBdr>
                      <w:divsChild>
                        <w:div w:id="1911886725">
                          <w:marLeft w:val="0"/>
                          <w:marRight w:val="0"/>
                          <w:marTop w:val="0"/>
                          <w:marBottom w:val="0"/>
                          <w:divBdr>
                            <w:top w:val="none" w:sz="0" w:space="0" w:color="auto"/>
                            <w:left w:val="none" w:sz="0" w:space="0" w:color="auto"/>
                            <w:bottom w:val="none" w:sz="0" w:space="0" w:color="auto"/>
                            <w:right w:val="none" w:sz="0" w:space="0" w:color="auto"/>
                          </w:divBdr>
                          <w:divsChild>
                            <w:div w:id="406656526">
                              <w:marLeft w:val="0"/>
                              <w:marRight w:val="0"/>
                              <w:marTop w:val="0"/>
                              <w:marBottom w:val="0"/>
                              <w:divBdr>
                                <w:top w:val="none" w:sz="0" w:space="0" w:color="auto"/>
                                <w:left w:val="none" w:sz="0" w:space="0" w:color="auto"/>
                                <w:bottom w:val="none" w:sz="0" w:space="0" w:color="auto"/>
                                <w:right w:val="none" w:sz="0" w:space="0" w:color="auto"/>
                              </w:divBdr>
                              <w:divsChild>
                                <w:div w:id="181364861">
                                  <w:marLeft w:val="0"/>
                                  <w:marRight w:val="0"/>
                                  <w:marTop w:val="0"/>
                                  <w:marBottom w:val="0"/>
                                  <w:divBdr>
                                    <w:top w:val="none" w:sz="0" w:space="0" w:color="auto"/>
                                    <w:left w:val="none" w:sz="0" w:space="0" w:color="auto"/>
                                    <w:bottom w:val="none" w:sz="0" w:space="0" w:color="auto"/>
                                    <w:right w:val="none" w:sz="0" w:space="0" w:color="auto"/>
                                  </w:divBdr>
                                  <w:divsChild>
                                    <w:div w:id="14394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740949">
      <w:bodyDiv w:val="1"/>
      <w:marLeft w:val="0"/>
      <w:marRight w:val="0"/>
      <w:marTop w:val="0"/>
      <w:marBottom w:val="0"/>
      <w:divBdr>
        <w:top w:val="none" w:sz="0" w:space="0" w:color="auto"/>
        <w:left w:val="none" w:sz="0" w:space="0" w:color="auto"/>
        <w:bottom w:val="none" w:sz="0" w:space="0" w:color="auto"/>
        <w:right w:val="none" w:sz="0" w:space="0" w:color="auto"/>
      </w:divBdr>
    </w:div>
    <w:div w:id="1165708951">
      <w:bodyDiv w:val="1"/>
      <w:marLeft w:val="0"/>
      <w:marRight w:val="0"/>
      <w:marTop w:val="0"/>
      <w:marBottom w:val="0"/>
      <w:divBdr>
        <w:top w:val="none" w:sz="0" w:space="0" w:color="auto"/>
        <w:left w:val="none" w:sz="0" w:space="0" w:color="auto"/>
        <w:bottom w:val="none" w:sz="0" w:space="0" w:color="auto"/>
        <w:right w:val="none" w:sz="0" w:space="0" w:color="auto"/>
      </w:divBdr>
      <w:divsChild>
        <w:div w:id="2077436022">
          <w:marLeft w:val="0"/>
          <w:marRight w:val="0"/>
          <w:marTop w:val="0"/>
          <w:marBottom w:val="0"/>
          <w:divBdr>
            <w:top w:val="none" w:sz="0" w:space="0" w:color="auto"/>
            <w:left w:val="none" w:sz="0" w:space="0" w:color="auto"/>
            <w:bottom w:val="none" w:sz="0" w:space="0" w:color="auto"/>
            <w:right w:val="none" w:sz="0" w:space="0" w:color="auto"/>
          </w:divBdr>
        </w:div>
      </w:divsChild>
    </w:div>
    <w:div w:id="1202745563">
      <w:bodyDiv w:val="1"/>
      <w:marLeft w:val="0"/>
      <w:marRight w:val="0"/>
      <w:marTop w:val="0"/>
      <w:marBottom w:val="0"/>
      <w:divBdr>
        <w:top w:val="none" w:sz="0" w:space="0" w:color="auto"/>
        <w:left w:val="none" w:sz="0" w:space="0" w:color="auto"/>
        <w:bottom w:val="none" w:sz="0" w:space="0" w:color="auto"/>
        <w:right w:val="none" w:sz="0" w:space="0" w:color="auto"/>
      </w:divBdr>
      <w:divsChild>
        <w:div w:id="1514997952">
          <w:marLeft w:val="0"/>
          <w:marRight w:val="0"/>
          <w:marTop w:val="0"/>
          <w:marBottom w:val="0"/>
          <w:divBdr>
            <w:top w:val="none" w:sz="0" w:space="0" w:color="auto"/>
            <w:left w:val="none" w:sz="0" w:space="0" w:color="auto"/>
            <w:bottom w:val="none" w:sz="0" w:space="0" w:color="auto"/>
            <w:right w:val="none" w:sz="0" w:space="0" w:color="auto"/>
          </w:divBdr>
        </w:div>
      </w:divsChild>
    </w:div>
    <w:div w:id="1356886863">
      <w:bodyDiv w:val="1"/>
      <w:marLeft w:val="0"/>
      <w:marRight w:val="0"/>
      <w:marTop w:val="0"/>
      <w:marBottom w:val="0"/>
      <w:divBdr>
        <w:top w:val="none" w:sz="0" w:space="0" w:color="auto"/>
        <w:left w:val="none" w:sz="0" w:space="0" w:color="auto"/>
        <w:bottom w:val="none" w:sz="0" w:space="0" w:color="auto"/>
        <w:right w:val="none" w:sz="0" w:space="0" w:color="auto"/>
      </w:divBdr>
      <w:divsChild>
        <w:div w:id="1580285938">
          <w:marLeft w:val="0"/>
          <w:marRight w:val="0"/>
          <w:marTop w:val="0"/>
          <w:marBottom w:val="0"/>
          <w:divBdr>
            <w:top w:val="none" w:sz="0" w:space="0" w:color="auto"/>
            <w:left w:val="none" w:sz="0" w:space="0" w:color="auto"/>
            <w:bottom w:val="none" w:sz="0" w:space="0" w:color="auto"/>
            <w:right w:val="none" w:sz="0" w:space="0" w:color="auto"/>
          </w:divBdr>
        </w:div>
      </w:divsChild>
    </w:div>
    <w:div w:id="1407804179">
      <w:bodyDiv w:val="1"/>
      <w:marLeft w:val="0"/>
      <w:marRight w:val="0"/>
      <w:marTop w:val="0"/>
      <w:marBottom w:val="0"/>
      <w:divBdr>
        <w:top w:val="none" w:sz="0" w:space="0" w:color="auto"/>
        <w:left w:val="none" w:sz="0" w:space="0" w:color="auto"/>
        <w:bottom w:val="none" w:sz="0" w:space="0" w:color="auto"/>
        <w:right w:val="none" w:sz="0" w:space="0" w:color="auto"/>
      </w:divBdr>
      <w:divsChild>
        <w:div w:id="1412777444">
          <w:marLeft w:val="0"/>
          <w:marRight w:val="0"/>
          <w:marTop w:val="0"/>
          <w:marBottom w:val="0"/>
          <w:divBdr>
            <w:top w:val="none" w:sz="0" w:space="0" w:color="auto"/>
            <w:left w:val="none" w:sz="0" w:space="0" w:color="auto"/>
            <w:bottom w:val="none" w:sz="0" w:space="0" w:color="auto"/>
            <w:right w:val="none" w:sz="0" w:space="0" w:color="auto"/>
          </w:divBdr>
        </w:div>
      </w:divsChild>
    </w:div>
    <w:div w:id="1445536438">
      <w:bodyDiv w:val="1"/>
      <w:marLeft w:val="0"/>
      <w:marRight w:val="0"/>
      <w:marTop w:val="0"/>
      <w:marBottom w:val="0"/>
      <w:divBdr>
        <w:top w:val="none" w:sz="0" w:space="0" w:color="auto"/>
        <w:left w:val="none" w:sz="0" w:space="0" w:color="auto"/>
        <w:bottom w:val="none" w:sz="0" w:space="0" w:color="auto"/>
        <w:right w:val="none" w:sz="0" w:space="0" w:color="auto"/>
      </w:divBdr>
      <w:divsChild>
        <w:div w:id="846096837">
          <w:marLeft w:val="0"/>
          <w:marRight w:val="0"/>
          <w:marTop w:val="0"/>
          <w:marBottom w:val="0"/>
          <w:divBdr>
            <w:top w:val="none" w:sz="0" w:space="0" w:color="auto"/>
            <w:left w:val="none" w:sz="0" w:space="0" w:color="auto"/>
            <w:bottom w:val="none" w:sz="0" w:space="0" w:color="auto"/>
            <w:right w:val="none" w:sz="0" w:space="0" w:color="auto"/>
          </w:divBdr>
        </w:div>
      </w:divsChild>
    </w:div>
    <w:div w:id="1584798210">
      <w:bodyDiv w:val="1"/>
      <w:marLeft w:val="0"/>
      <w:marRight w:val="0"/>
      <w:marTop w:val="0"/>
      <w:marBottom w:val="0"/>
      <w:divBdr>
        <w:top w:val="none" w:sz="0" w:space="0" w:color="auto"/>
        <w:left w:val="none" w:sz="0" w:space="0" w:color="auto"/>
        <w:bottom w:val="none" w:sz="0" w:space="0" w:color="auto"/>
        <w:right w:val="none" w:sz="0" w:space="0" w:color="auto"/>
      </w:divBdr>
      <w:divsChild>
        <w:div w:id="894773994">
          <w:marLeft w:val="0"/>
          <w:marRight w:val="0"/>
          <w:marTop w:val="0"/>
          <w:marBottom w:val="0"/>
          <w:divBdr>
            <w:top w:val="none" w:sz="0" w:space="0" w:color="auto"/>
            <w:left w:val="none" w:sz="0" w:space="0" w:color="auto"/>
            <w:bottom w:val="none" w:sz="0" w:space="0" w:color="auto"/>
            <w:right w:val="none" w:sz="0" w:space="0" w:color="auto"/>
          </w:divBdr>
          <w:divsChild>
            <w:div w:id="1572884251">
              <w:marLeft w:val="0"/>
              <w:marRight w:val="0"/>
              <w:marTop w:val="0"/>
              <w:marBottom w:val="0"/>
              <w:divBdr>
                <w:top w:val="none" w:sz="0" w:space="0" w:color="auto"/>
                <w:left w:val="none" w:sz="0" w:space="0" w:color="auto"/>
                <w:bottom w:val="none" w:sz="0" w:space="0" w:color="auto"/>
                <w:right w:val="none" w:sz="0" w:space="0" w:color="auto"/>
              </w:divBdr>
              <w:divsChild>
                <w:div w:id="518742578">
                  <w:marLeft w:val="0"/>
                  <w:marRight w:val="0"/>
                  <w:marTop w:val="0"/>
                  <w:marBottom w:val="0"/>
                  <w:divBdr>
                    <w:top w:val="none" w:sz="0" w:space="0" w:color="auto"/>
                    <w:left w:val="none" w:sz="0" w:space="0" w:color="auto"/>
                    <w:bottom w:val="none" w:sz="0" w:space="0" w:color="auto"/>
                    <w:right w:val="none" w:sz="0" w:space="0" w:color="auto"/>
                  </w:divBdr>
                  <w:divsChild>
                    <w:div w:id="1343315227">
                      <w:marLeft w:val="0"/>
                      <w:marRight w:val="0"/>
                      <w:marTop w:val="0"/>
                      <w:marBottom w:val="0"/>
                      <w:divBdr>
                        <w:top w:val="none" w:sz="0" w:space="0" w:color="auto"/>
                        <w:left w:val="none" w:sz="0" w:space="0" w:color="auto"/>
                        <w:bottom w:val="none" w:sz="0" w:space="0" w:color="auto"/>
                        <w:right w:val="none" w:sz="0" w:space="0" w:color="auto"/>
                      </w:divBdr>
                      <w:divsChild>
                        <w:div w:id="102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027938">
      <w:bodyDiv w:val="1"/>
      <w:marLeft w:val="0"/>
      <w:marRight w:val="0"/>
      <w:marTop w:val="0"/>
      <w:marBottom w:val="0"/>
      <w:divBdr>
        <w:top w:val="none" w:sz="0" w:space="0" w:color="auto"/>
        <w:left w:val="none" w:sz="0" w:space="0" w:color="auto"/>
        <w:bottom w:val="none" w:sz="0" w:space="0" w:color="auto"/>
        <w:right w:val="none" w:sz="0" w:space="0" w:color="auto"/>
      </w:divBdr>
      <w:divsChild>
        <w:div w:id="1223827481">
          <w:marLeft w:val="0"/>
          <w:marRight w:val="0"/>
          <w:marTop w:val="0"/>
          <w:marBottom w:val="0"/>
          <w:divBdr>
            <w:top w:val="none" w:sz="0" w:space="0" w:color="auto"/>
            <w:left w:val="none" w:sz="0" w:space="0" w:color="auto"/>
            <w:bottom w:val="none" w:sz="0" w:space="0" w:color="auto"/>
            <w:right w:val="none" w:sz="0" w:space="0" w:color="auto"/>
          </w:divBdr>
        </w:div>
      </w:divsChild>
    </w:div>
    <w:div w:id="2039046391">
      <w:bodyDiv w:val="1"/>
      <w:marLeft w:val="0"/>
      <w:marRight w:val="0"/>
      <w:marTop w:val="0"/>
      <w:marBottom w:val="0"/>
      <w:divBdr>
        <w:top w:val="none" w:sz="0" w:space="0" w:color="auto"/>
        <w:left w:val="none" w:sz="0" w:space="0" w:color="auto"/>
        <w:bottom w:val="none" w:sz="0" w:space="0" w:color="auto"/>
        <w:right w:val="none" w:sz="0" w:space="0" w:color="auto"/>
      </w:divBdr>
      <w:divsChild>
        <w:div w:id="676663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gemo\Dropbox\04_Analise%20Questionarios\02_Analise%20do%20Questionario\An&#225;lise%20%25%20Dados_vFl&#225;vi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'Jogos (Gráficos)'!$B$1</c:f>
              <c:strCache>
                <c:ptCount val="1"/>
                <c:pt idx="0">
                  <c:v>Citaram que gostam</c:v>
                </c:pt>
              </c:strCache>
            </c:strRef>
          </c:tx>
          <c:invertIfNegative val="0"/>
          <c:cat>
            <c:strRef>
              <c:f>'Jogos (Gráficos)'!$A$2:$A$19</c:f>
              <c:strCache>
                <c:ptCount val="18"/>
                <c:pt idx="0">
                  <c:v>Ação</c:v>
                </c:pt>
                <c:pt idx="1">
                  <c:v>Aventura</c:v>
                </c:pt>
                <c:pt idx="2">
                  <c:v>Cartas</c:v>
                </c:pt>
                <c:pt idx="3">
                  <c:v>Corrida</c:v>
                </c:pt>
                <c:pt idx="4">
                  <c:v>Educativo</c:v>
                </c:pt>
                <c:pt idx="5">
                  <c:v>Esporte</c:v>
                </c:pt>
                <c:pt idx="6">
                  <c:v>Estratégia</c:v>
                </c:pt>
                <c:pt idx="7">
                  <c:v>FPS</c:v>
                </c:pt>
                <c:pt idx="8">
                  <c:v>Luta</c:v>
                </c:pt>
                <c:pt idx="9">
                  <c:v>MMO</c:v>
                </c:pt>
                <c:pt idx="10">
                  <c:v>Plataforma</c:v>
                </c:pt>
                <c:pt idx="11">
                  <c:v>Puzzle</c:v>
                </c:pt>
                <c:pt idx="12">
                  <c:v>Rítmico</c:v>
                </c:pt>
                <c:pt idx="13">
                  <c:v>RPG</c:v>
                </c:pt>
                <c:pt idx="14">
                  <c:v>RTS</c:v>
                </c:pt>
                <c:pt idx="15">
                  <c:v>Simulação</c:v>
                </c:pt>
                <c:pt idx="16">
                  <c:v>Social</c:v>
                </c:pt>
                <c:pt idx="17">
                  <c:v>Survival</c:v>
                </c:pt>
              </c:strCache>
            </c:strRef>
          </c:cat>
          <c:val>
            <c:numRef>
              <c:f>'Jogos (Gráficos)'!$B$2:$B$19</c:f>
              <c:numCache>
                <c:formatCode>0%</c:formatCode>
                <c:ptCount val="18"/>
                <c:pt idx="0">
                  <c:v>0.21276595744680896</c:v>
                </c:pt>
                <c:pt idx="1">
                  <c:v>6.3829787234042562E-2</c:v>
                </c:pt>
                <c:pt idx="2">
                  <c:v>0.10638297872340426</c:v>
                </c:pt>
                <c:pt idx="3">
                  <c:v>0.21276595744680896</c:v>
                </c:pt>
                <c:pt idx="4">
                  <c:v>2.1276595744680847E-2</c:v>
                </c:pt>
                <c:pt idx="5">
                  <c:v>0.17021276595744694</c:v>
                </c:pt>
                <c:pt idx="6">
                  <c:v>0.17021276595744694</c:v>
                </c:pt>
                <c:pt idx="7">
                  <c:v>0.10638297872340426</c:v>
                </c:pt>
                <c:pt idx="8">
                  <c:v>0.10638297872340426</c:v>
                </c:pt>
                <c:pt idx="9">
                  <c:v>4.2553191489361722E-2</c:v>
                </c:pt>
                <c:pt idx="10">
                  <c:v>0.34042553191489483</c:v>
                </c:pt>
                <c:pt idx="11">
                  <c:v>0.23404255319148976</c:v>
                </c:pt>
                <c:pt idx="12">
                  <c:v>2.1276595744680847E-2</c:v>
                </c:pt>
                <c:pt idx="13">
                  <c:v>8.510638297872368E-2</c:v>
                </c:pt>
                <c:pt idx="14">
                  <c:v>2.1276595744680847E-2</c:v>
                </c:pt>
                <c:pt idx="15">
                  <c:v>4.2553191489361722E-2</c:v>
                </c:pt>
                <c:pt idx="16">
                  <c:v>0.21276595744680896</c:v>
                </c:pt>
                <c:pt idx="17">
                  <c:v>2.1276595744680847E-2</c:v>
                </c:pt>
              </c:numCache>
            </c:numRef>
          </c:val>
        </c:ser>
        <c:ser>
          <c:idx val="1"/>
          <c:order val="1"/>
          <c:tx>
            <c:strRef>
              <c:f>'Jogos (Gráficos)'!$C$1</c:f>
              <c:strCache>
                <c:ptCount val="1"/>
                <c:pt idx="0">
                  <c:v>Citaram que não gostam</c:v>
                </c:pt>
              </c:strCache>
            </c:strRef>
          </c:tx>
          <c:invertIfNegative val="0"/>
          <c:cat>
            <c:strRef>
              <c:f>'Jogos (Gráficos)'!$A$2:$A$19</c:f>
              <c:strCache>
                <c:ptCount val="18"/>
                <c:pt idx="0">
                  <c:v>Ação</c:v>
                </c:pt>
                <c:pt idx="1">
                  <c:v>Aventura</c:v>
                </c:pt>
                <c:pt idx="2">
                  <c:v>Cartas</c:v>
                </c:pt>
                <c:pt idx="3">
                  <c:v>Corrida</c:v>
                </c:pt>
                <c:pt idx="4">
                  <c:v>Educativo</c:v>
                </c:pt>
                <c:pt idx="5">
                  <c:v>Esporte</c:v>
                </c:pt>
                <c:pt idx="6">
                  <c:v>Estratégia</c:v>
                </c:pt>
                <c:pt idx="7">
                  <c:v>FPS</c:v>
                </c:pt>
                <c:pt idx="8">
                  <c:v>Luta</c:v>
                </c:pt>
                <c:pt idx="9">
                  <c:v>MMO</c:v>
                </c:pt>
                <c:pt idx="10">
                  <c:v>Plataforma</c:v>
                </c:pt>
                <c:pt idx="11">
                  <c:v>Puzzle</c:v>
                </c:pt>
                <c:pt idx="12">
                  <c:v>Rítmico</c:v>
                </c:pt>
                <c:pt idx="13">
                  <c:v>RPG</c:v>
                </c:pt>
                <c:pt idx="14">
                  <c:v>RTS</c:v>
                </c:pt>
                <c:pt idx="15">
                  <c:v>Simulação</c:v>
                </c:pt>
                <c:pt idx="16">
                  <c:v>Social</c:v>
                </c:pt>
                <c:pt idx="17">
                  <c:v>Survival</c:v>
                </c:pt>
              </c:strCache>
            </c:strRef>
          </c:cat>
          <c:val>
            <c:numRef>
              <c:f>'Jogos (Gráficos)'!$C$2:$C$19</c:f>
              <c:numCache>
                <c:formatCode>0%</c:formatCode>
                <c:ptCount val="18"/>
                <c:pt idx="0">
                  <c:v>0.1111111111111111</c:v>
                </c:pt>
                <c:pt idx="1">
                  <c:v>0</c:v>
                </c:pt>
                <c:pt idx="2">
                  <c:v>0</c:v>
                </c:pt>
                <c:pt idx="3">
                  <c:v>5.5555555555555455E-2</c:v>
                </c:pt>
                <c:pt idx="4">
                  <c:v>0</c:v>
                </c:pt>
                <c:pt idx="5">
                  <c:v>0.1111111111111111</c:v>
                </c:pt>
                <c:pt idx="6">
                  <c:v>0</c:v>
                </c:pt>
                <c:pt idx="7">
                  <c:v>0.44444444444444442</c:v>
                </c:pt>
                <c:pt idx="8">
                  <c:v>0.38888888888889078</c:v>
                </c:pt>
                <c:pt idx="9">
                  <c:v>0</c:v>
                </c:pt>
                <c:pt idx="10">
                  <c:v>0</c:v>
                </c:pt>
                <c:pt idx="11">
                  <c:v>0</c:v>
                </c:pt>
                <c:pt idx="12">
                  <c:v>5.5555555555555455E-2</c:v>
                </c:pt>
                <c:pt idx="13">
                  <c:v>0.1111111111111111</c:v>
                </c:pt>
                <c:pt idx="14">
                  <c:v>5.5555555555555455E-2</c:v>
                </c:pt>
                <c:pt idx="15">
                  <c:v>5.5555555555555455E-2</c:v>
                </c:pt>
                <c:pt idx="16">
                  <c:v>0</c:v>
                </c:pt>
                <c:pt idx="17">
                  <c:v>0</c:v>
                </c:pt>
              </c:numCache>
            </c:numRef>
          </c:val>
        </c:ser>
        <c:dLbls>
          <c:showLegendKey val="0"/>
          <c:showVal val="0"/>
          <c:showCatName val="0"/>
          <c:showSerName val="0"/>
          <c:showPercent val="0"/>
          <c:showBubbleSize val="0"/>
        </c:dLbls>
        <c:gapWidth val="150"/>
        <c:axId val="236689280"/>
        <c:axId val="235188992"/>
      </c:barChart>
      <c:catAx>
        <c:axId val="236689280"/>
        <c:scaling>
          <c:orientation val="minMax"/>
        </c:scaling>
        <c:delete val="0"/>
        <c:axPos val="b"/>
        <c:majorTickMark val="out"/>
        <c:minorTickMark val="none"/>
        <c:tickLblPos val="nextTo"/>
        <c:crossAx val="235188992"/>
        <c:crosses val="autoZero"/>
        <c:auto val="1"/>
        <c:lblAlgn val="ctr"/>
        <c:lblOffset val="100"/>
        <c:noMultiLvlLbl val="0"/>
      </c:catAx>
      <c:valAx>
        <c:axId val="235188992"/>
        <c:scaling>
          <c:orientation val="minMax"/>
        </c:scaling>
        <c:delete val="0"/>
        <c:axPos val="l"/>
        <c:majorGridlines/>
        <c:numFmt formatCode="0%" sourceLinked="1"/>
        <c:majorTickMark val="out"/>
        <c:minorTickMark val="none"/>
        <c:tickLblPos val="nextTo"/>
        <c:crossAx val="23668928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Raq08</b:Tag>
    <b:SourceType>Book</b:SourceType>
    <b:Guid>{29896DE6-9AA0-4821-8138-E4E8E6FDF854}</b:Guid>
    <b:Author>
      <b:Author>
        <b:NameList>
          <b:Person>
            <b:Last>Pereira</b:Last>
            <b:First>Raquel</b:First>
            <b:Middle>de C.</b:Middle>
          </b:Person>
        </b:NameList>
      </b:Author>
    </b:Author>
    <b:Title>SURDEZ Aquisição de Linguagem</b:Title>
    <b:Year>2008</b:Year>
    <b:City>Rio de Janeiro</b:City>
    <b:Publisher>Revinter</b:Publisher>
    <b:RefOrder>1</b:RefOrder>
  </b:Source>
  <b:Source>
    <b:Tag>Pau05</b:Tag>
    <b:SourceType>Book</b:SourceType>
    <b:Guid>{3D8CE619-72A6-40F7-9A2F-56DC93D77B44}</b:Guid>
    <b:Title>Linguagem e letramento na educação dos surdos - Ideologias e práticas pedagógicas</b:Title>
    <b:Year>2005</b:Year>
    <b:City>Belo Horizonte</b:City>
    <b:Publisher>Autentica Editora</b:Publisher>
    <b:Author>
      <b:Author>
        <b:NameList>
          <b:Person>
            <b:Last>Botelho</b:Last>
            <b:First>Paula</b:First>
          </b:Person>
        </b:NameList>
      </b:Author>
    </b:Author>
    <b:RefOrder>2</b:RefOrder>
  </b:Source>
</b:Sources>
</file>

<file path=customXml/itemProps1.xml><?xml version="1.0" encoding="utf-8"?>
<ds:datastoreItem xmlns:ds="http://schemas.openxmlformats.org/officeDocument/2006/customXml" ds:itemID="{B32D3012-1E3A-43B1-B1FC-96BA8695E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2133</Words>
  <Characters>11522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Análise do Questionário Uso de Jogos por pessoas surdas ou com deficiência auditiva</vt:lpstr>
    </vt:vector>
  </TitlesOfParts>
  <Company/>
  <LinksUpToDate>false</LinksUpToDate>
  <CharactersWithSpaces>13628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do Questionário Uso de Jogos por pessoas surdas ou com deficiência auditiva</dc:title>
  <dc:creator>Flávio Roberto dos Santos Coutinho</dc:creator>
  <cp:lastModifiedBy>Flavio Coutinho</cp:lastModifiedBy>
  <cp:revision>16</cp:revision>
  <cp:lastPrinted>2015-08-31T15:58:00Z</cp:lastPrinted>
  <dcterms:created xsi:type="dcterms:W3CDTF">2014-10-15T12:36:00Z</dcterms:created>
  <dcterms:modified xsi:type="dcterms:W3CDTF">2015-08-31T16:00:00Z</dcterms:modified>
  <cp:contentStatus>Revisão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ser Name_1">
    <vt:lpwstr>fegemo@gmail.com@www.mendeley.com</vt:lpwstr>
  </property>
  <property fmtid="{D5CDD505-2E9C-101B-9397-08002B2CF9AE}" pid="5" name="Mendeley Recent Style Name 0_1">
    <vt:lpwstr>ACM SIGCHI Conference Proceedings</vt:lpwstr>
  </property>
  <property fmtid="{D5CDD505-2E9C-101B-9397-08002B2CF9AE}" pid="6" name="Mendeley Recent Style Id 0_1">
    <vt:lpwstr>http://www.zotero.org/styles/acm-sigchi-proceedings</vt:lpwstr>
  </property>
  <property fmtid="{D5CDD505-2E9C-101B-9397-08002B2CF9AE}" pid="7" name="Mendeley Recent Style Name 1_1">
    <vt:lpwstr>American Medical Association</vt:lpwstr>
  </property>
  <property fmtid="{D5CDD505-2E9C-101B-9397-08002B2CF9AE}" pid="8" name="Mendeley Recent Style Id 1_1">
    <vt:lpwstr>http://www.zotero.org/styles/ama</vt:lpwstr>
  </property>
  <property fmtid="{D5CDD505-2E9C-101B-9397-08002B2CF9AE}" pid="9" name="Mendeley Recent Style Name 2_1">
    <vt:lpwstr>American Political Science Association</vt:lpwstr>
  </property>
  <property fmtid="{D5CDD505-2E9C-101B-9397-08002B2CF9AE}" pid="10" name="Mendeley Recent Style Id 2_1">
    <vt:lpwstr>http://www.zotero.org/styles/apsa</vt:lpwstr>
  </property>
  <property fmtid="{D5CDD505-2E9C-101B-9397-08002B2CF9AE}" pid="11" name="Mendeley Recent Style Name 3_1">
    <vt:lpwstr>American Psychological Association 6th Edition</vt:lpwstr>
  </property>
  <property fmtid="{D5CDD505-2E9C-101B-9397-08002B2CF9AE}" pid="12" name="Mendeley Recent Style Id 3_1">
    <vt:lpwstr>http://www.zotero.org/styles/apa</vt:lpwstr>
  </property>
  <property fmtid="{D5CDD505-2E9C-101B-9397-08002B2CF9AE}" pid="13" name="Mendeley Recent Style Name 4_1">
    <vt:lpwstr>American Sociological Association</vt:lpwstr>
  </property>
  <property fmtid="{D5CDD505-2E9C-101B-9397-08002B2CF9AE}" pid="14" name="Mendeley Recent Style Id 4_1">
    <vt:lpwstr>http://www.zotero.org/styles/asa</vt:lpwstr>
  </property>
  <property fmtid="{D5CDD505-2E9C-101B-9397-08002B2CF9AE}" pid="15" name="Mendeley Recent Style Name 5_1">
    <vt:lpwstr>Chicago Manual of Style (Author-Date format)</vt:lpwstr>
  </property>
  <property fmtid="{D5CDD505-2E9C-101B-9397-08002B2CF9AE}" pid="16" name="Mendeley Recent Style Id 5_1">
    <vt:lpwstr>http://www.zotero.org/styles/chicago-author-date</vt:lpwstr>
  </property>
  <property fmtid="{D5CDD505-2E9C-101B-9397-08002B2CF9AE}" pid="17" name="Mendeley Recent Style Name 6_1">
    <vt:lpwstr>Chicago Manual of Style (Full Note with Bibliography)</vt:lpwstr>
  </property>
  <property fmtid="{D5CDD505-2E9C-101B-9397-08002B2CF9AE}" pid="18" name="Mendeley Recent Style Id 6_1">
    <vt:lpwstr>http://www.zotero.org/styles/chicago-fullnote-bibliography</vt:lpwstr>
  </property>
  <property fmtid="{D5CDD505-2E9C-101B-9397-08002B2CF9AE}" pid="19" name="Mendeley Recent Style Name 7_1">
    <vt:lpwstr>Chicago Manual of Style (Note with Bibliography)</vt:lpwstr>
  </property>
  <property fmtid="{D5CDD505-2E9C-101B-9397-08002B2CF9AE}" pid="20" name="Mendeley Recent Style Id 7_1">
    <vt:lpwstr>http://www.zotero.org/styles/chicago-note-bibliography</vt:lpwstr>
  </property>
  <property fmtid="{D5CDD505-2E9C-101B-9397-08002B2CF9AE}" pid="21" name="Mendeley Recent Style Name 8_1">
    <vt:lpwstr>Harvard Reference format 1 (Author-Date)</vt:lpwstr>
  </property>
  <property fmtid="{D5CDD505-2E9C-101B-9397-08002B2CF9AE}" pid="22" name="Mendeley Recent Style Id 8_1">
    <vt:lpwstr>http://www.zotero.org/styles/harvard1</vt:lpwstr>
  </property>
  <property fmtid="{D5CDD505-2E9C-101B-9397-08002B2CF9AE}" pid="23" name="Mendeley Recent Style Name 9_1">
    <vt:lpwstr>IEEE</vt:lpwstr>
  </property>
  <property fmtid="{D5CDD505-2E9C-101B-9397-08002B2CF9AE}" pid="24" name="Mendeley Recent Style Id 9_1">
    <vt:lpwstr>http://www.zotero.org/styles/ieee</vt:lpwstr>
  </property>
</Properties>
</file>