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4161" w:rsidRDefault="003E3B7E" w:rsidP="003E3B7E">
      <w:pPr>
        <w:pStyle w:val="SemEspaamento"/>
        <w:jc w:val="center"/>
      </w:pPr>
      <w:r>
        <w:t>Instalar o freeGLUT no Windows com IDE CodeBlocks e compilador minGW</w:t>
      </w:r>
    </w:p>
    <w:p w:rsidR="003E3B7E" w:rsidRDefault="003E3B7E" w:rsidP="003E3B7E">
      <w:pPr>
        <w:pStyle w:val="SemEspaamento"/>
        <w:jc w:val="both"/>
      </w:pPr>
    </w:p>
    <w:p w:rsidR="003E3B7E" w:rsidRDefault="003E3B7E" w:rsidP="003E3B7E">
      <w:pPr>
        <w:pStyle w:val="SemEspaamento"/>
        <w:numPr>
          <w:ilvl w:val="0"/>
          <w:numId w:val="1"/>
        </w:numPr>
        <w:jc w:val="both"/>
      </w:pPr>
      <w:r>
        <w:t>Certifique-se de ter permissão de administrador. Caso você não tenha o CodeBlocks com o compilador minGW na sua máquina é possível baixar no seguinte link:</w:t>
      </w:r>
    </w:p>
    <w:p w:rsidR="003E3B7E" w:rsidRDefault="003E3B7E" w:rsidP="003E3B7E">
      <w:pPr>
        <w:pStyle w:val="SemEspaamento"/>
        <w:jc w:val="both"/>
      </w:pPr>
    </w:p>
    <w:p w:rsidR="003E3B7E" w:rsidRDefault="00194301" w:rsidP="003E3B7E">
      <w:pPr>
        <w:pStyle w:val="SemEspaamento"/>
        <w:jc w:val="both"/>
      </w:pPr>
      <w:hyperlink r:id="rId5" w:history="1">
        <w:r w:rsidR="003E3B7E" w:rsidRPr="00626573">
          <w:rPr>
            <w:rStyle w:val="Hyperlink"/>
          </w:rPr>
          <w:t>http://www.codeblocks.org/downloads/26</w:t>
        </w:r>
      </w:hyperlink>
    </w:p>
    <w:p w:rsidR="003E3B7E" w:rsidRDefault="003E3B7E" w:rsidP="003E3B7E">
      <w:pPr>
        <w:pStyle w:val="SemEspaamento"/>
        <w:jc w:val="both"/>
      </w:pPr>
    </w:p>
    <w:p w:rsidR="003E3B7E" w:rsidRDefault="003E3B7E" w:rsidP="003E3B7E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28C51F22" wp14:editId="3482E2AA">
            <wp:extent cx="6120000" cy="3441600"/>
            <wp:effectExtent l="0" t="0" r="0" b="6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B7E" w:rsidRDefault="003E3B7E" w:rsidP="003E3B7E">
      <w:pPr>
        <w:pStyle w:val="SemEspaamento"/>
        <w:jc w:val="both"/>
      </w:pPr>
    </w:p>
    <w:p w:rsidR="003E3B7E" w:rsidRDefault="003E3B7E" w:rsidP="003E3B7E">
      <w:pPr>
        <w:pStyle w:val="SemEspaamento"/>
        <w:numPr>
          <w:ilvl w:val="0"/>
          <w:numId w:val="1"/>
        </w:numPr>
        <w:jc w:val="both"/>
      </w:pPr>
      <w:r>
        <w:t xml:space="preserve">Baixe o arquivo binário do freeGLUT no link </w:t>
      </w:r>
      <w:hyperlink r:id="rId7" w:history="1">
        <w:r w:rsidRPr="00626573">
          <w:rPr>
            <w:rStyle w:val="Hyperlink"/>
          </w:rPr>
          <w:t>http://freeglut.sourceforge.net/</w:t>
        </w:r>
      </w:hyperlink>
      <w:r>
        <w:t>. É importante ressaltar que se deve baixar o arquivo binário, e não o código fonte.</w:t>
      </w:r>
    </w:p>
    <w:p w:rsidR="003E3B7E" w:rsidRDefault="003E3B7E" w:rsidP="003E3B7E">
      <w:pPr>
        <w:pStyle w:val="SemEspaamento"/>
        <w:jc w:val="both"/>
      </w:pPr>
    </w:p>
    <w:p w:rsidR="003E3B7E" w:rsidRDefault="003E3B7E" w:rsidP="003E3B7E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5F7426D7" wp14:editId="29D08F51">
            <wp:extent cx="6120000" cy="3441600"/>
            <wp:effectExtent l="0" t="0" r="0" b="69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B7E" w:rsidRDefault="003E3B7E" w:rsidP="003E3B7E">
      <w:pPr>
        <w:pStyle w:val="SemEspaamento"/>
        <w:jc w:val="both"/>
      </w:pPr>
      <w:r>
        <w:lastRenderedPageBreak/>
        <w:t>Feito isso, extraia e conteúdo da pasta</w:t>
      </w:r>
      <w:r w:rsidR="00B36C07">
        <w:t xml:space="preserve"> e copie para o diretório onde está instalado o minGW dentro da pasta do CodeBlocks (</w:t>
      </w:r>
      <w:r w:rsidR="00B36C07" w:rsidRPr="00B36C07">
        <w:t>C:\Program Files (x86)\CodeBlocks\MinGW</w:t>
      </w:r>
      <w:r w:rsidR="00B36C07">
        <w:t>).</w:t>
      </w:r>
    </w:p>
    <w:p w:rsidR="00B36C07" w:rsidRDefault="00B36C07" w:rsidP="003E3B7E">
      <w:pPr>
        <w:pStyle w:val="SemEspaamento"/>
        <w:jc w:val="both"/>
      </w:pPr>
    </w:p>
    <w:p w:rsidR="00B36C07" w:rsidRDefault="00B36C07" w:rsidP="00B36C07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2F1CD74C" wp14:editId="2E8AFD88">
            <wp:extent cx="6120000" cy="3441600"/>
            <wp:effectExtent l="0" t="0" r="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C07" w:rsidRDefault="00B36C07" w:rsidP="00B36C07">
      <w:pPr>
        <w:pStyle w:val="SemEspaamento"/>
        <w:jc w:val="center"/>
      </w:pPr>
    </w:p>
    <w:p w:rsidR="00B36C07" w:rsidRDefault="00B36C07" w:rsidP="00B36C07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3B01D2E5" wp14:editId="1FDA1951">
            <wp:extent cx="6120000" cy="3441600"/>
            <wp:effectExtent l="0" t="0" r="0" b="698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C07" w:rsidRDefault="00B36C07" w:rsidP="00B36C07">
      <w:pPr>
        <w:pStyle w:val="SemEspaamento"/>
        <w:jc w:val="both"/>
      </w:pPr>
    </w:p>
    <w:p w:rsidR="003A4722" w:rsidRPr="003A4722" w:rsidRDefault="00B36C07" w:rsidP="003A4722">
      <w:pPr>
        <w:pStyle w:val="SemEspaamento"/>
        <w:numPr>
          <w:ilvl w:val="0"/>
          <w:numId w:val="1"/>
        </w:numPr>
        <w:jc w:val="both"/>
      </w:pPr>
      <w:r>
        <w:t xml:space="preserve">Vá ao diretório </w:t>
      </w:r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>C:\Program Files (x86)\CodeBlocks\share\CodeBlocks\templates\wizard\glut e abra o arquivo wizard.script com o bloco de notas. Altere as seguintes linhas do código:</w:t>
      </w:r>
    </w:p>
    <w:p w:rsidR="003A4722" w:rsidRDefault="003A4722" w:rsidP="003A4722">
      <w:pPr>
        <w:pStyle w:val="SemEspaamento"/>
        <w:ind w:left="360"/>
        <w:jc w:val="both"/>
        <w:rPr>
          <w:rFonts w:ascii="Arial" w:hAnsi="Arial" w:cs="Arial"/>
          <w:color w:val="000000"/>
          <w:sz w:val="19"/>
          <w:szCs w:val="19"/>
          <w:shd w:val="clear" w:color="auto" w:fill="FFFFFF"/>
        </w:rPr>
      </w:pPr>
    </w:p>
    <w:p w:rsidR="003A4722" w:rsidRDefault="003A4722" w:rsidP="003A4722">
      <w:pPr>
        <w:pStyle w:val="SemEspaamento"/>
        <w:ind w:left="360"/>
        <w:jc w:val="both"/>
        <w:rPr>
          <w:rFonts w:ascii="Arial" w:hAnsi="Arial" w:cs="Arial"/>
          <w:b/>
          <w:bCs/>
          <w:color w:val="000000"/>
          <w:sz w:val="19"/>
          <w:szCs w:val="19"/>
          <w:lang w:val="en-US"/>
        </w:rPr>
      </w:pPr>
      <w:r w:rsidRPr="003A4722">
        <w:rPr>
          <w:rFonts w:ascii="Arial" w:hAnsi="Arial" w:cs="Arial"/>
          <w:b/>
          <w:bCs/>
          <w:color w:val="000000"/>
          <w:sz w:val="19"/>
          <w:szCs w:val="19"/>
          <w:lang w:val="en-US"/>
        </w:rPr>
        <w:t>"project.AddLinkLi</w:t>
      </w:r>
      <w:r>
        <w:rPr>
          <w:rFonts w:ascii="Arial" w:hAnsi="Arial" w:cs="Arial"/>
          <w:b/>
          <w:bCs/>
          <w:color w:val="000000"/>
          <w:sz w:val="19"/>
          <w:szCs w:val="19"/>
          <w:lang w:val="en-US"/>
        </w:rPr>
        <w:t>b(_T("Glut32"));" para</w:t>
      </w:r>
      <w:r w:rsidRPr="003A4722">
        <w:rPr>
          <w:rFonts w:ascii="Arial" w:hAnsi="Arial" w:cs="Arial"/>
          <w:b/>
          <w:bCs/>
          <w:color w:val="000000"/>
          <w:sz w:val="19"/>
          <w:szCs w:val="19"/>
          <w:lang w:val="en-US"/>
        </w:rPr>
        <w:t xml:space="preserve"> "project.AddLinkLib(_T("freeglut"));"</w:t>
      </w:r>
    </w:p>
    <w:p w:rsidR="003A4722" w:rsidRDefault="003A4722" w:rsidP="003A4722">
      <w:pPr>
        <w:pStyle w:val="SemEspaamento"/>
        <w:ind w:left="360"/>
        <w:jc w:val="both"/>
        <w:rPr>
          <w:rFonts w:ascii="Arial" w:hAnsi="Arial" w:cs="Arial"/>
          <w:b/>
          <w:bCs/>
          <w:color w:val="000000"/>
          <w:sz w:val="19"/>
          <w:szCs w:val="19"/>
          <w:lang w:val="en-US"/>
        </w:rPr>
      </w:pPr>
    </w:p>
    <w:p w:rsidR="003A4722" w:rsidRDefault="003A4722" w:rsidP="003A4722">
      <w:pPr>
        <w:pStyle w:val="SemEspaamento"/>
        <w:ind w:left="360"/>
        <w:jc w:val="both"/>
        <w:rPr>
          <w:rFonts w:ascii="Arial" w:hAnsi="Arial" w:cs="Arial"/>
          <w:b/>
          <w:bCs/>
          <w:color w:val="000000"/>
          <w:sz w:val="19"/>
          <w:szCs w:val="19"/>
          <w:lang w:val="en-US"/>
        </w:rPr>
      </w:pPr>
      <w:r w:rsidRPr="003A4722">
        <w:rPr>
          <w:rFonts w:ascii="Arial" w:hAnsi="Arial" w:cs="Arial"/>
          <w:b/>
          <w:bCs/>
          <w:color w:val="000000"/>
          <w:sz w:val="19"/>
          <w:szCs w:val="19"/>
          <w:lang w:val="en-US"/>
        </w:rPr>
        <w:t>"</w:t>
      </w:r>
      <w:proofErr w:type="gramStart"/>
      <w:r w:rsidRPr="003A4722">
        <w:rPr>
          <w:rFonts w:ascii="Arial" w:hAnsi="Arial" w:cs="Arial"/>
          <w:b/>
          <w:bCs/>
          <w:color w:val="000000"/>
          <w:sz w:val="19"/>
          <w:szCs w:val="19"/>
          <w:lang w:val="en-US"/>
        </w:rPr>
        <w:t>if</w:t>
      </w:r>
      <w:proofErr w:type="gramEnd"/>
      <w:r w:rsidRPr="003A4722">
        <w:rPr>
          <w:rFonts w:ascii="Arial" w:hAnsi="Arial" w:cs="Arial"/>
          <w:b/>
          <w:bCs/>
          <w:color w:val="000000"/>
          <w:sz w:val="19"/>
          <w:szCs w:val="19"/>
          <w:lang w:val="en-US"/>
        </w:rPr>
        <w:t xml:space="preserve"> (!VerifyLibFile(dir_nomacro_lib, _T("glut32"), _T("GLUT's")</w:t>
      </w:r>
      <w:r>
        <w:rPr>
          <w:rFonts w:ascii="Arial" w:hAnsi="Arial" w:cs="Arial"/>
          <w:b/>
          <w:bCs/>
          <w:color w:val="000000"/>
          <w:sz w:val="19"/>
          <w:szCs w:val="19"/>
          <w:lang w:val="en-US"/>
        </w:rPr>
        <w:t xml:space="preserve">)) return false;" para </w:t>
      </w:r>
      <w:r w:rsidRPr="003A4722">
        <w:rPr>
          <w:rFonts w:ascii="Arial" w:hAnsi="Arial" w:cs="Arial"/>
          <w:b/>
          <w:bCs/>
          <w:color w:val="000000"/>
          <w:sz w:val="19"/>
          <w:szCs w:val="19"/>
          <w:lang w:val="en-US"/>
        </w:rPr>
        <w:t>"if (!VerifyLibFile(dir_nomacro_lib, _T("freeglut"), _T("GLUT's"))) return false;"</w:t>
      </w:r>
    </w:p>
    <w:p w:rsidR="003A4722" w:rsidRDefault="003A4722" w:rsidP="003A4722">
      <w:pPr>
        <w:pStyle w:val="SemEspaamento"/>
        <w:jc w:val="center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73E7CA52" wp14:editId="0F097493">
            <wp:extent cx="6120000" cy="3441600"/>
            <wp:effectExtent l="0" t="0" r="0" b="698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722" w:rsidRDefault="003A4722" w:rsidP="003A4722">
      <w:pPr>
        <w:pStyle w:val="SemEspaamento"/>
        <w:jc w:val="both"/>
        <w:rPr>
          <w:lang w:val="en-US"/>
        </w:rPr>
      </w:pPr>
    </w:p>
    <w:p w:rsidR="003A4722" w:rsidRDefault="003A4722" w:rsidP="003A4722">
      <w:pPr>
        <w:pStyle w:val="SemEspaamento"/>
        <w:jc w:val="both"/>
      </w:pPr>
      <w:r w:rsidRPr="003A4722">
        <w:t xml:space="preserve">Salve o novo arquivo no desktop e </w:t>
      </w:r>
      <w:r>
        <w:t>substitua na pasta original.</w:t>
      </w:r>
    </w:p>
    <w:p w:rsidR="003A4722" w:rsidRDefault="003A4722" w:rsidP="003A4722">
      <w:pPr>
        <w:pStyle w:val="SemEspaamento"/>
        <w:jc w:val="both"/>
      </w:pPr>
    </w:p>
    <w:p w:rsidR="003A4722" w:rsidRDefault="003A4722" w:rsidP="003A4722">
      <w:pPr>
        <w:pStyle w:val="SemEspaamento"/>
        <w:jc w:val="both"/>
      </w:pPr>
      <w:r>
        <w:t xml:space="preserve">Agora vá ao diretório </w:t>
      </w:r>
      <w:r w:rsidRPr="003A4722">
        <w:t>C:\Program Files (x86)\CodeBlocks\share\CodeBlocks\templates</w:t>
      </w:r>
      <w:r>
        <w:t xml:space="preserve"> e abra o arquivo glut.cbp e altera a linha:</w:t>
      </w:r>
    </w:p>
    <w:p w:rsidR="003A4722" w:rsidRDefault="003A4722" w:rsidP="003A4722">
      <w:pPr>
        <w:pStyle w:val="SemEspaamento"/>
        <w:jc w:val="both"/>
      </w:pPr>
    </w:p>
    <w:p w:rsidR="003A4722" w:rsidRDefault="003A4722" w:rsidP="003A4722">
      <w:pPr>
        <w:pStyle w:val="SemEspaamento"/>
        <w:jc w:val="both"/>
        <w:rPr>
          <w:rFonts w:ascii="Arial" w:hAnsi="Arial" w:cs="Arial"/>
          <w:b/>
          <w:bCs/>
          <w:color w:val="000000"/>
          <w:sz w:val="19"/>
          <w:szCs w:val="19"/>
          <w:shd w:val="clear" w:color="auto" w:fill="FFFFFF"/>
          <w:lang w:val="en-US"/>
        </w:rPr>
      </w:pPr>
      <w:r w:rsidRPr="00194301">
        <w:rPr>
          <w:rFonts w:ascii="Arial" w:hAnsi="Arial" w:cs="Arial"/>
          <w:b/>
          <w:bCs/>
          <w:color w:val="000000"/>
          <w:sz w:val="19"/>
          <w:szCs w:val="19"/>
          <w:shd w:val="clear" w:color="auto" w:fill="FFFFFF"/>
        </w:rPr>
        <w:t xml:space="preserve"> </w:t>
      </w:r>
      <w:r w:rsidRPr="003A4722">
        <w:rPr>
          <w:rFonts w:ascii="Arial" w:hAnsi="Arial" w:cs="Arial"/>
          <w:b/>
          <w:bCs/>
          <w:color w:val="000000"/>
          <w:sz w:val="19"/>
          <w:szCs w:val="19"/>
          <w:shd w:val="clear" w:color="auto" w:fill="FFFFFF"/>
          <w:lang w:val="en-US"/>
        </w:rPr>
        <w:t>"&lt;Add lib</w:t>
      </w:r>
      <w:r>
        <w:rPr>
          <w:rFonts w:ascii="Arial" w:hAnsi="Arial" w:cs="Arial"/>
          <w:b/>
          <w:bCs/>
          <w:color w:val="000000"/>
          <w:sz w:val="19"/>
          <w:szCs w:val="19"/>
          <w:shd w:val="clear" w:color="auto" w:fill="FFFFFF"/>
          <w:lang w:val="en-US"/>
        </w:rPr>
        <w:t>rary="Glut32" /&gt;" para</w:t>
      </w:r>
      <w:r w:rsidRPr="003A4722">
        <w:rPr>
          <w:rFonts w:ascii="Arial" w:hAnsi="Arial" w:cs="Arial"/>
          <w:b/>
          <w:bCs/>
          <w:color w:val="000000"/>
          <w:sz w:val="19"/>
          <w:szCs w:val="19"/>
          <w:shd w:val="clear" w:color="auto" w:fill="FFFFFF"/>
          <w:lang w:val="en-US"/>
        </w:rPr>
        <w:t xml:space="preserve"> "&lt;Add library="freeglut" /&gt;"</w:t>
      </w:r>
    </w:p>
    <w:p w:rsidR="003A4722" w:rsidRDefault="003A4722" w:rsidP="003A4722">
      <w:pPr>
        <w:pStyle w:val="SemEspaamento"/>
        <w:jc w:val="both"/>
        <w:rPr>
          <w:rFonts w:ascii="Arial" w:hAnsi="Arial" w:cs="Arial"/>
          <w:bCs/>
          <w:color w:val="000000"/>
          <w:sz w:val="19"/>
          <w:szCs w:val="19"/>
          <w:shd w:val="clear" w:color="auto" w:fill="FFFFFF"/>
          <w:lang w:val="en-US"/>
        </w:rPr>
      </w:pPr>
    </w:p>
    <w:p w:rsidR="003A4722" w:rsidRDefault="003A4722" w:rsidP="003A4722">
      <w:pPr>
        <w:pStyle w:val="SemEspaamento"/>
        <w:jc w:val="center"/>
        <w:rPr>
          <w:rFonts w:ascii="Arial" w:hAnsi="Arial" w:cs="Arial"/>
          <w:bCs/>
          <w:color w:val="000000"/>
          <w:sz w:val="19"/>
          <w:szCs w:val="19"/>
          <w:shd w:val="clear" w:color="auto" w:fill="FFFFFF"/>
          <w:lang w:val="en-US"/>
        </w:rPr>
      </w:pPr>
      <w:r>
        <w:rPr>
          <w:noProof/>
          <w:lang w:eastAsia="pt-BR"/>
        </w:rPr>
        <w:drawing>
          <wp:inline distT="0" distB="0" distL="0" distR="0" wp14:anchorId="7AE873FF" wp14:editId="6D86962B">
            <wp:extent cx="6120000" cy="3441600"/>
            <wp:effectExtent l="0" t="0" r="0" b="698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41A" w:rsidRDefault="00F8341A" w:rsidP="003A4722">
      <w:pPr>
        <w:pStyle w:val="SemEspaamento"/>
        <w:jc w:val="center"/>
        <w:rPr>
          <w:rFonts w:ascii="Arial" w:hAnsi="Arial" w:cs="Arial"/>
          <w:bCs/>
          <w:color w:val="000000"/>
          <w:sz w:val="19"/>
          <w:szCs w:val="19"/>
          <w:shd w:val="clear" w:color="auto" w:fill="FFFFFF"/>
          <w:lang w:val="en-US"/>
        </w:rPr>
      </w:pPr>
    </w:p>
    <w:p w:rsidR="00F8341A" w:rsidRPr="00F8341A" w:rsidRDefault="00F8341A" w:rsidP="00F8341A">
      <w:pPr>
        <w:pStyle w:val="SemEspaamento"/>
        <w:jc w:val="both"/>
        <w:rPr>
          <w:rFonts w:ascii="Arial" w:hAnsi="Arial" w:cs="Arial"/>
          <w:bCs/>
          <w:color w:val="000000"/>
          <w:sz w:val="19"/>
          <w:szCs w:val="19"/>
          <w:shd w:val="clear" w:color="auto" w:fill="FFFFFF"/>
        </w:rPr>
      </w:pPr>
      <w:r w:rsidRPr="00F8341A">
        <w:rPr>
          <w:rFonts w:ascii="Arial" w:hAnsi="Arial" w:cs="Arial"/>
          <w:bCs/>
          <w:color w:val="000000"/>
          <w:sz w:val="19"/>
          <w:szCs w:val="19"/>
          <w:shd w:val="clear" w:color="auto" w:fill="FFFFFF"/>
        </w:rPr>
        <w:t>Repita o processo de salvar do passo anterior.</w:t>
      </w:r>
    </w:p>
    <w:p w:rsidR="003A4722" w:rsidRPr="00F8341A" w:rsidRDefault="003A4722" w:rsidP="003A4722">
      <w:pPr>
        <w:pStyle w:val="SemEspaamento"/>
        <w:jc w:val="both"/>
        <w:rPr>
          <w:rFonts w:ascii="Arial" w:hAnsi="Arial" w:cs="Arial"/>
          <w:bCs/>
          <w:color w:val="000000"/>
          <w:sz w:val="19"/>
          <w:szCs w:val="19"/>
          <w:shd w:val="clear" w:color="auto" w:fill="FFFFFF"/>
        </w:rPr>
      </w:pPr>
    </w:p>
    <w:p w:rsidR="003A4722" w:rsidRDefault="003A4722" w:rsidP="003A4722">
      <w:pPr>
        <w:pStyle w:val="SemEspaamento"/>
        <w:numPr>
          <w:ilvl w:val="0"/>
          <w:numId w:val="1"/>
        </w:numPr>
        <w:jc w:val="both"/>
      </w:pPr>
      <w:r w:rsidRPr="003A4722">
        <w:lastRenderedPageBreak/>
        <w:t>Agora só nos resta testar se o procedimento de</w:t>
      </w:r>
      <w:r w:rsidR="00194301">
        <w:t>u</w:t>
      </w:r>
      <w:r w:rsidRPr="003A4722">
        <w:t xml:space="preserve"> certo. </w:t>
      </w:r>
      <w:r>
        <w:t xml:space="preserve">Abra o CodeBlocks e crie um novo GLUT Project. Aparecerá uma janela pedindo que você selecione onde está instalado o freeGLUT. </w:t>
      </w:r>
      <w:r w:rsidR="003B1A0D">
        <w:t xml:space="preserve">Escolha o diretório </w:t>
      </w:r>
      <w:r w:rsidR="003B1A0D" w:rsidRPr="00B36C07">
        <w:t>C:\Program Files (x86)\CodeBlocks\MinGW</w:t>
      </w:r>
      <w:r w:rsidR="003B1A0D">
        <w:t>.</w:t>
      </w:r>
    </w:p>
    <w:p w:rsidR="003B1A0D" w:rsidRDefault="003B1A0D" w:rsidP="003B1A0D">
      <w:pPr>
        <w:pStyle w:val="SemEspaamento"/>
        <w:ind w:left="360"/>
        <w:jc w:val="both"/>
      </w:pPr>
      <w:r>
        <w:t>No menu lateral que se abrir, vá em Sources-&gt;main.cpp. Isso é um programa pronto. Usaremos ele para teste.</w:t>
      </w:r>
    </w:p>
    <w:p w:rsidR="003B1A0D" w:rsidRDefault="003B1A0D" w:rsidP="003B1A0D">
      <w:pPr>
        <w:pStyle w:val="SemEspaamento"/>
        <w:ind w:left="360"/>
        <w:jc w:val="both"/>
      </w:pPr>
    </w:p>
    <w:p w:rsidR="003B1A0D" w:rsidRDefault="003B1A0D" w:rsidP="003B1A0D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43DF8AB6" wp14:editId="48D5D6AE">
            <wp:extent cx="6120000" cy="3441600"/>
            <wp:effectExtent l="0" t="0" r="0" b="698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A0D" w:rsidRDefault="003B1A0D" w:rsidP="003B1A0D">
      <w:pPr>
        <w:pStyle w:val="SemEspaamento"/>
        <w:jc w:val="both"/>
      </w:pPr>
    </w:p>
    <w:p w:rsidR="003B1A0D" w:rsidRDefault="003B1A0D" w:rsidP="003B1A0D">
      <w:pPr>
        <w:pStyle w:val="SemEspaamento"/>
        <w:jc w:val="both"/>
      </w:pPr>
      <w:r>
        <w:t>Aperte F9 para compilar e rodar o programa e se tudo der certo surgirá essa tela:</w:t>
      </w:r>
    </w:p>
    <w:p w:rsidR="003B1A0D" w:rsidRDefault="003B1A0D" w:rsidP="003B1A0D">
      <w:pPr>
        <w:pStyle w:val="SemEspaamento"/>
        <w:jc w:val="both"/>
      </w:pPr>
    </w:p>
    <w:p w:rsidR="003B1A0D" w:rsidRPr="003A4722" w:rsidRDefault="003B1A0D" w:rsidP="003B1A0D">
      <w:pPr>
        <w:pStyle w:val="SemEspaamento"/>
        <w:jc w:val="both"/>
      </w:pPr>
      <w:bookmarkStart w:id="0" w:name="_GoBack"/>
      <w:r>
        <w:rPr>
          <w:noProof/>
          <w:lang w:eastAsia="pt-BR"/>
        </w:rPr>
        <w:drawing>
          <wp:inline distT="0" distB="0" distL="0" distR="0" wp14:anchorId="5C52C0A9" wp14:editId="6F06A51E">
            <wp:extent cx="6120000" cy="3441600"/>
            <wp:effectExtent l="0" t="0" r="0" b="698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E3B7E" w:rsidRPr="003A4722" w:rsidRDefault="003E3B7E" w:rsidP="003E3B7E">
      <w:pPr>
        <w:pStyle w:val="SemEspaamento"/>
        <w:jc w:val="both"/>
      </w:pPr>
    </w:p>
    <w:sectPr w:rsidR="003E3B7E" w:rsidRPr="003A472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F0D2236"/>
    <w:multiLevelType w:val="hybridMultilevel"/>
    <w:tmpl w:val="7EFC2D3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3B7E"/>
    <w:rsid w:val="00194301"/>
    <w:rsid w:val="003A4722"/>
    <w:rsid w:val="003A779B"/>
    <w:rsid w:val="003B1A0D"/>
    <w:rsid w:val="003E3B7E"/>
    <w:rsid w:val="00804161"/>
    <w:rsid w:val="00B36C07"/>
    <w:rsid w:val="00F834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D4A7AA7-F204-4F76-A11F-4C2404856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3E3B7E"/>
    <w:pPr>
      <w:spacing w:after="0" w:line="240" w:lineRule="auto"/>
    </w:pPr>
  </w:style>
  <w:style w:type="character" w:styleId="Hyperlink">
    <w:name w:val="Hyperlink"/>
    <w:basedOn w:val="Fontepargpadro"/>
    <w:uiPriority w:val="99"/>
    <w:unhideWhenUsed/>
    <w:rsid w:val="003E3B7E"/>
    <w:rPr>
      <w:color w:val="0563C1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3E3B7E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A47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946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4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0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://freeglut.sourceforge.net/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://www.codeblocks.org/downloads/26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295</Words>
  <Characters>1595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vinicius_henrique</dc:creator>
  <cp:keywords/>
  <dc:description/>
  <cp:lastModifiedBy>Vinícius Silveira</cp:lastModifiedBy>
  <cp:revision>3</cp:revision>
  <dcterms:created xsi:type="dcterms:W3CDTF">2015-03-19T03:10:00Z</dcterms:created>
  <dcterms:modified xsi:type="dcterms:W3CDTF">2015-03-19T03:23:00Z</dcterms:modified>
</cp:coreProperties>
</file>