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5B1" w:rsidRDefault="00F965B1" w:rsidP="00F965B1">
      <w:pPr>
        <w:pStyle w:val="1"/>
        <w:rPr>
          <w:rFonts w:hint="eastAsia"/>
        </w:rPr>
      </w:pPr>
      <w:r>
        <w:rPr>
          <w:rFonts w:hint="eastAsia"/>
        </w:rPr>
        <w:t>内容耦合</w:t>
      </w:r>
      <w:r>
        <w:rPr>
          <w:rFonts w:hint="eastAsia"/>
        </w:rPr>
        <w:t xml:space="preserve">(Content Coupling) </w:t>
      </w:r>
    </w:p>
    <w:p w:rsidR="00F965B1" w:rsidRDefault="00F965B1" w:rsidP="00F965B1">
      <w:pPr>
        <w:rPr>
          <w:rFonts w:hint="eastAsia"/>
        </w:rPr>
      </w:pPr>
      <w:r>
        <w:rPr>
          <w:rFonts w:hint="eastAsia"/>
        </w:rPr>
        <w:t>如果发生下列情形，两个模块之间就发生了内容耦合。</w:t>
      </w:r>
    </w:p>
    <w:p w:rsidR="00F965B1" w:rsidRDefault="00F965B1" w:rsidP="00F965B1"/>
    <w:p w:rsidR="00F965B1" w:rsidRDefault="00F965B1" w:rsidP="00F965B1">
      <w:pPr>
        <w:rPr>
          <w:rFonts w:hint="eastAsia"/>
        </w:rPr>
      </w:pPr>
      <w:r>
        <w:rPr>
          <w:rFonts w:hint="eastAsia"/>
        </w:rPr>
        <w:t>一个模块直接访问另一个模块的内部数据；</w:t>
      </w:r>
    </w:p>
    <w:p w:rsidR="00F965B1" w:rsidRDefault="00F965B1" w:rsidP="00F965B1">
      <w:pPr>
        <w:rPr>
          <w:rFonts w:hint="eastAsia"/>
        </w:rPr>
      </w:pPr>
      <w:r>
        <w:rPr>
          <w:rFonts w:hint="eastAsia"/>
        </w:rPr>
        <w:t>一个模块不通过正常入口转到另一模块内部；</w:t>
      </w:r>
    </w:p>
    <w:p w:rsidR="00F965B1" w:rsidRDefault="00F965B1" w:rsidP="00F965B1">
      <w:pPr>
        <w:rPr>
          <w:rFonts w:hint="eastAsia"/>
        </w:rPr>
      </w:pPr>
      <w:r>
        <w:rPr>
          <w:rFonts w:hint="eastAsia"/>
        </w:rPr>
        <w:t>两个模块有一部分程序代码重叠</w:t>
      </w:r>
      <w:r>
        <w:rPr>
          <w:rFonts w:hint="eastAsia"/>
        </w:rPr>
        <w:t>(</w:t>
      </w:r>
      <w:r>
        <w:rPr>
          <w:rFonts w:hint="eastAsia"/>
        </w:rPr>
        <w:t>只可能出现在汇编语言中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F965B1" w:rsidRDefault="00F965B1" w:rsidP="00F965B1">
      <w:pPr>
        <w:rPr>
          <w:rFonts w:hint="eastAsia"/>
        </w:rPr>
      </w:pPr>
      <w:r>
        <w:rPr>
          <w:rFonts w:hint="eastAsia"/>
        </w:rPr>
        <w:t>一个模块有多个入口。</w:t>
      </w:r>
    </w:p>
    <w:p w:rsidR="00F965B1" w:rsidRDefault="00F965B1" w:rsidP="00F965B1">
      <w:pPr>
        <w:pStyle w:val="1"/>
        <w:rPr>
          <w:rFonts w:hint="eastAsia"/>
        </w:rPr>
      </w:pPr>
      <w:r>
        <w:rPr>
          <w:rFonts w:hint="eastAsia"/>
        </w:rPr>
        <w:t>公共耦合</w:t>
      </w:r>
      <w:r>
        <w:rPr>
          <w:rFonts w:hint="eastAsia"/>
        </w:rPr>
        <w:t xml:space="preserve">(Common Coupling) </w:t>
      </w:r>
    </w:p>
    <w:p w:rsidR="00F965B1" w:rsidRDefault="00F965B1" w:rsidP="00F965B1">
      <w:pPr>
        <w:rPr>
          <w:rFonts w:hint="eastAsia"/>
        </w:rPr>
      </w:pPr>
      <w:r>
        <w:rPr>
          <w:rFonts w:hint="eastAsia"/>
        </w:rPr>
        <w:t>若一组模块都</w:t>
      </w:r>
      <w:r w:rsidRPr="00F965B1">
        <w:rPr>
          <w:rFonts w:hint="eastAsia"/>
          <w:color w:val="FF0000"/>
        </w:rPr>
        <w:t>访问同一个公共数据</w:t>
      </w:r>
      <w:r>
        <w:rPr>
          <w:rFonts w:hint="eastAsia"/>
        </w:rPr>
        <w:t>环境，则它们之间的耦合就称为公共耦合。公共的数据环境可以是全局数据结构、共享的通信区、内存的公共覆盖区等。</w:t>
      </w:r>
    </w:p>
    <w:p w:rsidR="00F965B1" w:rsidRDefault="00F965B1" w:rsidP="00F965B1"/>
    <w:p w:rsidR="00F965B1" w:rsidRDefault="00F965B1" w:rsidP="00F965B1">
      <w:pPr>
        <w:pStyle w:val="1"/>
        <w:rPr>
          <w:rFonts w:hint="eastAsia"/>
        </w:rPr>
      </w:pPr>
      <w:r>
        <w:rPr>
          <w:rFonts w:hint="eastAsia"/>
        </w:rPr>
        <w:t>外部耦合</w:t>
      </w:r>
      <w:r>
        <w:rPr>
          <w:rFonts w:hint="eastAsia"/>
        </w:rPr>
        <w:t xml:space="preserve">(External Coupling) </w:t>
      </w:r>
    </w:p>
    <w:p w:rsidR="00F965B1" w:rsidRDefault="00F965B1" w:rsidP="00F965B1">
      <w:pPr>
        <w:rPr>
          <w:rFonts w:hint="eastAsia"/>
        </w:rPr>
      </w:pPr>
      <w:r>
        <w:rPr>
          <w:rFonts w:hint="eastAsia"/>
        </w:rPr>
        <w:t>一组模块都访问同</w:t>
      </w:r>
      <w:r w:rsidRPr="00F965B1">
        <w:rPr>
          <w:rFonts w:hint="eastAsia"/>
          <w:color w:val="FF0000"/>
        </w:rPr>
        <w:t>一全局简单变量</w:t>
      </w:r>
      <w:r>
        <w:rPr>
          <w:rFonts w:hint="eastAsia"/>
        </w:rPr>
        <w:t>而不是同一全局数据结构，而且不是通过参数表传递该全局变量的信息，则称之为外部耦合。</w:t>
      </w:r>
    </w:p>
    <w:p w:rsidR="00F965B1" w:rsidRDefault="00F965B1" w:rsidP="00F965B1"/>
    <w:p w:rsidR="00F965B1" w:rsidRDefault="00F965B1" w:rsidP="00F965B1">
      <w:pPr>
        <w:pStyle w:val="1"/>
        <w:rPr>
          <w:rFonts w:hint="eastAsia"/>
        </w:rPr>
      </w:pPr>
      <w:r>
        <w:rPr>
          <w:rFonts w:hint="eastAsia"/>
        </w:rPr>
        <w:t>控制耦合</w:t>
      </w:r>
      <w:r>
        <w:rPr>
          <w:rFonts w:hint="eastAsia"/>
        </w:rPr>
        <w:t xml:space="preserve">(Control Coupling) </w:t>
      </w:r>
    </w:p>
    <w:p w:rsidR="00F965B1" w:rsidRDefault="00F965B1" w:rsidP="00F965B1">
      <w:pPr>
        <w:rPr>
          <w:rFonts w:hint="eastAsia"/>
        </w:rPr>
      </w:pPr>
      <w:r>
        <w:rPr>
          <w:rFonts w:hint="eastAsia"/>
        </w:rPr>
        <w:t>如果一个模块通过传送开关、标志、名字等控制信息，明显地控制选择另一模块的功能，就是控制耦合。</w:t>
      </w:r>
      <w:bookmarkStart w:id="0" w:name="_GoBack"/>
      <w:bookmarkEnd w:id="0"/>
    </w:p>
    <w:p w:rsidR="00F965B1" w:rsidRDefault="00F965B1" w:rsidP="00F965B1"/>
    <w:p w:rsidR="00F965B1" w:rsidRDefault="00F965B1" w:rsidP="00F965B1">
      <w:pPr>
        <w:pStyle w:val="1"/>
        <w:rPr>
          <w:rFonts w:hint="eastAsia"/>
        </w:rPr>
      </w:pPr>
      <w:r>
        <w:rPr>
          <w:rFonts w:hint="eastAsia"/>
        </w:rPr>
        <w:t>印记耦合</w:t>
      </w:r>
      <w:r>
        <w:rPr>
          <w:rFonts w:hint="eastAsia"/>
        </w:rPr>
        <w:t xml:space="preserve">(Stamp Coupling) </w:t>
      </w:r>
    </w:p>
    <w:p w:rsidR="00F965B1" w:rsidRDefault="00F965B1" w:rsidP="00F965B1">
      <w:pPr>
        <w:rPr>
          <w:rFonts w:hint="eastAsia"/>
        </w:rPr>
      </w:pPr>
      <w:r>
        <w:rPr>
          <w:rFonts w:hint="eastAsia"/>
        </w:rPr>
        <w:t>如果一组模块通过参数表传递记录信息，就是标记耦合。它是某一数据结构的子结构，而不是简单变量。</w:t>
      </w:r>
    </w:p>
    <w:p w:rsidR="00F965B1" w:rsidRDefault="00F965B1" w:rsidP="00F965B1"/>
    <w:p w:rsidR="00F965B1" w:rsidRDefault="00F965B1" w:rsidP="00F965B1">
      <w:pPr>
        <w:pStyle w:val="1"/>
        <w:rPr>
          <w:rFonts w:hint="eastAsia"/>
        </w:rPr>
      </w:pPr>
      <w:r>
        <w:rPr>
          <w:rFonts w:hint="eastAsia"/>
        </w:rPr>
        <w:lastRenderedPageBreak/>
        <w:t>数据耦合</w:t>
      </w:r>
      <w:r>
        <w:rPr>
          <w:rFonts w:hint="eastAsia"/>
        </w:rPr>
        <w:t xml:space="preserve">(Data Coupling) </w:t>
      </w:r>
    </w:p>
    <w:p w:rsidR="00F965B1" w:rsidRDefault="00F965B1" w:rsidP="00F965B1">
      <w:pPr>
        <w:rPr>
          <w:rFonts w:hint="eastAsia"/>
        </w:rPr>
      </w:pPr>
      <w:r>
        <w:rPr>
          <w:rFonts w:hint="eastAsia"/>
        </w:rPr>
        <w:t>如果一个模块访问另一个模块时，彼此之间是通过数据参数</w:t>
      </w:r>
      <w:r>
        <w:rPr>
          <w:rFonts w:hint="eastAsia"/>
        </w:rPr>
        <w:t>(</w:t>
      </w:r>
      <w:r>
        <w:rPr>
          <w:rFonts w:hint="eastAsia"/>
        </w:rPr>
        <w:t>不是控制参数、公共数据结构或外部变量</w:t>
      </w:r>
      <w:r>
        <w:rPr>
          <w:rFonts w:hint="eastAsia"/>
        </w:rPr>
        <w:t>)</w:t>
      </w:r>
      <w:r>
        <w:rPr>
          <w:rFonts w:hint="eastAsia"/>
        </w:rPr>
        <w:t>来交换输入、输出信息的，则称这种耦合为数据耦合。</w:t>
      </w:r>
    </w:p>
    <w:p w:rsidR="00F965B1" w:rsidRDefault="00F965B1" w:rsidP="00F965B1"/>
    <w:p w:rsidR="00F965B1" w:rsidRDefault="00F965B1" w:rsidP="00F965B1">
      <w:pPr>
        <w:pStyle w:val="1"/>
        <w:rPr>
          <w:rFonts w:hint="eastAsia"/>
        </w:rPr>
      </w:pPr>
      <w:r>
        <w:rPr>
          <w:rFonts w:hint="eastAsia"/>
        </w:rPr>
        <w:t>非直接耦合</w:t>
      </w:r>
      <w:r>
        <w:rPr>
          <w:rFonts w:hint="eastAsia"/>
        </w:rPr>
        <w:t xml:space="preserve">(Nondirect Coupling) </w:t>
      </w:r>
    </w:p>
    <w:p w:rsidR="00F965B1" w:rsidRDefault="00F965B1" w:rsidP="00F965B1">
      <w:pPr>
        <w:rPr>
          <w:rFonts w:hint="eastAsia"/>
        </w:rPr>
      </w:pPr>
      <w:r>
        <w:rPr>
          <w:rFonts w:hint="eastAsia"/>
        </w:rPr>
        <w:t>如果两个模块之间没有直接关系，它们之间的联系完全是通过主模块的控制和调用来实现的，这就是非直接耦合。这种耦合的模块独立性最强。</w:t>
      </w:r>
    </w:p>
    <w:p w:rsidR="00C059A1" w:rsidRDefault="00C059A1" w:rsidP="00F965B1"/>
    <w:sectPr w:rsidR="00C05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790" w:rsidRDefault="00352790" w:rsidP="00F965B1">
      <w:r>
        <w:separator/>
      </w:r>
    </w:p>
  </w:endnote>
  <w:endnote w:type="continuationSeparator" w:id="0">
    <w:p w:rsidR="00352790" w:rsidRDefault="00352790" w:rsidP="00F96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790" w:rsidRDefault="00352790" w:rsidP="00F965B1">
      <w:r>
        <w:separator/>
      </w:r>
    </w:p>
  </w:footnote>
  <w:footnote w:type="continuationSeparator" w:id="0">
    <w:p w:rsidR="00352790" w:rsidRDefault="00352790" w:rsidP="00F96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77"/>
    <w:rsid w:val="002233F5"/>
    <w:rsid w:val="00352790"/>
    <w:rsid w:val="003B2977"/>
    <w:rsid w:val="00C059A1"/>
    <w:rsid w:val="00F9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17D60E-4057-4F91-873B-A7B9D51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65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5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5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65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94</Words>
  <Characters>540</Characters>
  <Application>Microsoft Office Word</Application>
  <DocSecurity>0</DocSecurity>
  <Lines>4</Lines>
  <Paragraphs>1</Paragraphs>
  <ScaleCrop>false</ScaleCrop>
  <Company>www.deepinghost.com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</cp:revision>
  <dcterms:created xsi:type="dcterms:W3CDTF">2019-10-29T08:12:00Z</dcterms:created>
  <dcterms:modified xsi:type="dcterms:W3CDTF">2019-10-29T09:03:00Z</dcterms:modified>
</cp:coreProperties>
</file>