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84EF" w14:textId="77777777" w:rsidR="00951C99" w:rsidRPr="002841B2" w:rsidRDefault="00000000">
      <w:pPr>
        <w:spacing w:before="80" w:after="120"/>
        <w:jc w:val="center"/>
        <w:rPr>
          <w:lang w:val="pt-BR"/>
        </w:rPr>
      </w:pPr>
      <w:r w:rsidRPr="002841B2">
        <w:rPr>
          <w:b/>
          <w:sz w:val="26"/>
          <w:lang w:val="pt-BR"/>
        </w:rPr>
        <w:t>CONTRATO DE COMPRA E VENDA DE ANIMAIS DOMÉSTICOS</w:t>
      </w:r>
    </w:p>
    <w:p w14:paraId="739A6FAE" w14:textId="77777777" w:rsidR="00951C99" w:rsidRPr="002841B2" w:rsidRDefault="00000000">
      <w:pPr>
        <w:spacing w:after="20"/>
        <w:jc w:val="center"/>
        <w:rPr>
          <w:lang w:val="pt-BR"/>
        </w:rPr>
      </w:pPr>
      <w:r w:rsidRPr="002841B2">
        <w:rPr>
          <w:b/>
          <w:sz w:val="21"/>
          <w:lang w:val="pt-BR"/>
        </w:rPr>
        <w:t>VALLE TANTI AUGURI</w:t>
      </w:r>
    </w:p>
    <w:p w14:paraId="06BB6285" w14:textId="77777777" w:rsidR="00951C99" w:rsidRPr="002841B2" w:rsidRDefault="00000000">
      <w:pPr>
        <w:spacing w:after="40"/>
        <w:jc w:val="center"/>
        <w:rPr>
          <w:lang w:val="pt-BR"/>
        </w:rPr>
      </w:pPr>
      <w:r w:rsidRPr="002841B2">
        <w:rPr>
          <w:sz w:val="19"/>
          <w:lang w:val="pt-BR"/>
        </w:rPr>
        <w:t>Rua Tiberio Iorio, 192 · Jardim Toscana · Guarulhos/SP</w:t>
      </w:r>
    </w:p>
    <w:p w14:paraId="5DBF48FA" w14:textId="77777777" w:rsidR="00951C99" w:rsidRPr="002841B2" w:rsidRDefault="00000000">
      <w:pPr>
        <w:spacing w:after="40"/>
        <w:jc w:val="center"/>
        <w:rPr>
          <w:lang w:val="pt-BR"/>
        </w:rPr>
      </w:pPr>
      <w:r w:rsidRPr="002841B2">
        <w:rPr>
          <w:sz w:val="19"/>
          <w:lang w:val="pt-BR"/>
        </w:rPr>
        <w:t>CNPJ: 31.944.965/0001-66</w:t>
      </w:r>
    </w:p>
    <w:p w14:paraId="0E5F95A9" w14:textId="77777777" w:rsidR="00951C99" w:rsidRPr="005D4ABB" w:rsidRDefault="00000000">
      <w:pPr>
        <w:jc w:val="both"/>
        <w:rPr>
          <w:sz w:val="18"/>
          <w:szCs w:val="20"/>
          <w:lang w:val="pt-BR"/>
        </w:rPr>
      </w:pPr>
      <w:r w:rsidRPr="005D4ABB">
        <w:rPr>
          <w:sz w:val="18"/>
          <w:szCs w:val="20"/>
          <w:lang w:val="pt-BR"/>
        </w:rPr>
        <w:t>VENDEDOR: CANIL VALLE TANTI AUGURI, inscrito no órgão cinófilo CBKC sob nº.: 639/17, representado nesse ato por ERIKA PATRÍCIA CEVALLOS VIANA, brasileira, divorciada, Engenheira Mecatrônica, portador da cédula de identidade nº 15.738.969, inscrita no CPF sob o nº: 888.483.454-68, endereço eletrônico: valletantiauguri@gmail.com, residente e domiciliada na Rua Tiberio Iorio, 192, Jardim Toscana, Guarulhos/SP. Cep 07.121-300.</w:t>
      </w:r>
    </w:p>
    <w:p w14:paraId="03FD2B05" w14:textId="77777777" w:rsidR="00951C99" w:rsidRPr="005D4ABB" w:rsidRDefault="00000000">
      <w:pPr>
        <w:jc w:val="both"/>
        <w:rPr>
          <w:sz w:val="18"/>
          <w:szCs w:val="20"/>
          <w:lang w:val="pt-BR"/>
        </w:rPr>
      </w:pPr>
      <w:r w:rsidRPr="005D4ABB">
        <w:rPr>
          <w:sz w:val="18"/>
          <w:szCs w:val="20"/>
          <w:lang w:val="pt-BR"/>
        </w:rPr>
        <w:t xml:space="preserve">COMPRADOR: </w:t>
      </w:r>
      <w:r w:rsidRPr="005D4ABB">
        <w:rPr>
          <w:b/>
          <w:color w:val="25547E"/>
          <w:sz w:val="18"/>
          <w:szCs w:val="20"/>
          <w:lang w:val="pt-BR"/>
        </w:rPr>
        <w:t>{{NOME_COMPLETO}}</w:t>
      </w:r>
      <w:r w:rsidRPr="005D4ABB">
        <w:rPr>
          <w:sz w:val="18"/>
          <w:szCs w:val="20"/>
          <w:lang w:val="pt-BR"/>
        </w:rPr>
        <w:t xml:space="preserve">, </w:t>
      </w:r>
      <w:r w:rsidRPr="005D4ABB">
        <w:rPr>
          <w:b/>
          <w:color w:val="25547E"/>
          <w:sz w:val="18"/>
          <w:szCs w:val="20"/>
          <w:lang w:val="pt-BR"/>
        </w:rPr>
        <w:t>{{NACIONALIDADE}}</w:t>
      </w:r>
      <w:r w:rsidRPr="005D4ABB">
        <w:rPr>
          <w:sz w:val="18"/>
          <w:szCs w:val="20"/>
          <w:lang w:val="pt-BR"/>
        </w:rPr>
        <w:t xml:space="preserve">, </w:t>
      </w:r>
      <w:r w:rsidRPr="005D4ABB">
        <w:rPr>
          <w:b/>
          <w:color w:val="25547E"/>
          <w:sz w:val="18"/>
          <w:szCs w:val="20"/>
          <w:lang w:val="pt-BR"/>
        </w:rPr>
        <w:t>{{PROFISSÃO}}</w:t>
      </w:r>
      <w:r w:rsidRPr="005D4ABB">
        <w:rPr>
          <w:sz w:val="18"/>
          <w:szCs w:val="20"/>
          <w:lang w:val="pt-BR"/>
        </w:rPr>
        <w:t xml:space="preserve">, </w:t>
      </w:r>
      <w:r w:rsidRPr="005D4ABB">
        <w:rPr>
          <w:b/>
          <w:color w:val="25547E"/>
          <w:sz w:val="18"/>
          <w:szCs w:val="20"/>
          <w:lang w:val="pt-BR"/>
        </w:rPr>
        <w:t>{{ESTADO_CIVIL}}</w:t>
      </w:r>
      <w:r w:rsidRPr="005D4ABB">
        <w:rPr>
          <w:sz w:val="18"/>
          <w:szCs w:val="20"/>
          <w:lang w:val="pt-BR"/>
        </w:rPr>
        <w:t xml:space="preserve">, RG </w:t>
      </w:r>
      <w:r w:rsidRPr="005D4ABB">
        <w:rPr>
          <w:b/>
          <w:color w:val="25547E"/>
          <w:sz w:val="18"/>
          <w:szCs w:val="20"/>
          <w:lang w:val="pt-BR"/>
        </w:rPr>
        <w:t>{{RG}}</w:t>
      </w:r>
      <w:r w:rsidRPr="005D4ABB">
        <w:rPr>
          <w:sz w:val="18"/>
          <w:szCs w:val="20"/>
          <w:lang w:val="pt-BR"/>
        </w:rPr>
        <w:t xml:space="preserve">, CPF </w:t>
      </w:r>
      <w:r w:rsidRPr="005D4ABB">
        <w:rPr>
          <w:b/>
          <w:color w:val="25547E"/>
          <w:sz w:val="18"/>
          <w:szCs w:val="20"/>
          <w:lang w:val="pt-BR"/>
        </w:rPr>
        <w:t>{{CPF}}</w:t>
      </w:r>
      <w:r w:rsidRPr="005D4ABB">
        <w:rPr>
          <w:sz w:val="18"/>
          <w:szCs w:val="20"/>
          <w:lang w:val="pt-BR"/>
        </w:rPr>
        <w:t xml:space="preserve">, e-mail </w:t>
      </w:r>
      <w:r w:rsidRPr="005D4ABB">
        <w:rPr>
          <w:b/>
          <w:color w:val="25547E"/>
          <w:sz w:val="18"/>
          <w:szCs w:val="20"/>
          <w:lang w:val="pt-BR"/>
        </w:rPr>
        <w:t>{{EMAIL}}</w:t>
      </w:r>
      <w:r w:rsidRPr="005D4ABB">
        <w:rPr>
          <w:sz w:val="18"/>
          <w:szCs w:val="20"/>
          <w:lang w:val="pt-BR"/>
        </w:rPr>
        <w:t xml:space="preserve">, residente em </w:t>
      </w:r>
      <w:r w:rsidRPr="005D4ABB">
        <w:rPr>
          <w:b/>
          <w:color w:val="25547E"/>
          <w:sz w:val="18"/>
          <w:szCs w:val="20"/>
          <w:lang w:val="pt-BR"/>
        </w:rPr>
        <w:t>{{ENDEREÇO_COMPLETO}}</w:t>
      </w:r>
      <w:r w:rsidRPr="005D4ABB">
        <w:rPr>
          <w:sz w:val="18"/>
          <w:szCs w:val="20"/>
          <w:lang w:val="pt-BR"/>
        </w:rPr>
        <w:t>.</w:t>
      </w:r>
    </w:p>
    <w:p w14:paraId="22682241" w14:textId="77777777" w:rsidR="00951C99" w:rsidRPr="005D4ABB" w:rsidRDefault="00000000">
      <w:pPr>
        <w:jc w:val="both"/>
        <w:rPr>
          <w:sz w:val="18"/>
          <w:szCs w:val="20"/>
          <w:lang w:val="pt-BR"/>
        </w:rPr>
      </w:pPr>
      <w:r w:rsidRPr="005D4ABB">
        <w:rPr>
          <w:sz w:val="18"/>
          <w:szCs w:val="20"/>
          <w:lang w:val="pt-BR"/>
        </w:rPr>
        <w:t>Pelo presente instrumento particular e na melhor forma de Direito, os signatários retro nomeados e qualificados, têm, entre si, certa e ajustada a presente compra e venda que se regerá pelas cláusulas e condições baseadas na Lei n° 17.972, de 10 de julho de 2024 do Estado de São Paulo, Código do Defesa do Consumidor e no Manejo e Prática da Criação de Animais de Raça, mutuamente aceitas e reciprocamente outorgadas, a saber:</w:t>
      </w:r>
    </w:p>
    <w:p w14:paraId="0FF6DD60" w14:textId="77777777" w:rsidR="00951C99" w:rsidRPr="005D4ABB" w:rsidRDefault="00000000">
      <w:pPr>
        <w:keepNext/>
        <w:spacing w:before="160"/>
        <w:rPr>
          <w:sz w:val="18"/>
          <w:szCs w:val="20"/>
          <w:lang w:val="pt-BR"/>
        </w:rPr>
      </w:pPr>
      <w:r w:rsidRPr="005D4ABB">
        <w:rPr>
          <w:b/>
          <w:sz w:val="18"/>
          <w:szCs w:val="20"/>
          <w:lang w:val="pt-BR"/>
        </w:rPr>
        <w:t>DO OBJETO:</w:t>
      </w:r>
    </w:p>
    <w:p w14:paraId="0C97637A" w14:textId="77777777" w:rsidR="00951C99" w:rsidRPr="005D4ABB" w:rsidRDefault="00000000">
      <w:pPr>
        <w:jc w:val="both"/>
        <w:rPr>
          <w:sz w:val="18"/>
          <w:szCs w:val="20"/>
          <w:lang w:val="pt-BR"/>
        </w:rPr>
      </w:pPr>
      <w:r w:rsidRPr="005D4ABB">
        <w:rPr>
          <w:b/>
          <w:sz w:val="18"/>
          <w:szCs w:val="20"/>
          <w:lang w:val="pt-BR"/>
        </w:rPr>
        <w:t>CLÁUSULA PRIMEIRA:</w:t>
      </w:r>
      <w:r w:rsidRPr="005D4ABB">
        <w:rPr>
          <w:sz w:val="18"/>
          <w:szCs w:val="20"/>
          <w:lang w:val="pt-BR"/>
        </w:rPr>
        <w:t xml:space="preserve"> O presente contrato tem como OBJETO a venda de um filhote </w:t>
      </w:r>
      <w:r w:rsidRPr="005D4ABB">
        <w:rPr>
          <w:b/>
          <w:color w:val="25547E"/>
          <w:sz w:val="18"/>
          <w:szCs w:val="20"/>
          <w:lang w:val="pt-BR"/>
        </w:rPr>
        <w:t>{{SEXO}}</w:t>
      </w:r>
      <w:r w:rsidRPr="005D4ABB">
        <w:rPr>
          <w:sz w:val="18"/>
          <w:szCs w:val="20"/>
          <w:lang w:val="pt-BR"/>
        </w:rPr>
        <w:t xml:space="preserve">, raça </w:t>
      </w:r>
      <w:r w:rsidRPr="005D4ABB">
        <w:rPr>
          <w:b/>
          <w:color w:val="25547E"/>
          <w:sz w:val="18"/>
          <w:szCs w:val="20"/>
          <w:lang w:val="pt-BR"/>
        </w:rPr>
        <w:t>{{RAÇA}}</w:t>
      </w:r>
      <w:r w:rsidRPr="005D4ABB">
        <w:rPr>
          <w:sz w:val="18"/>
          <w:szCs w:val="20"/>
          <w:lang w:val="pt-BR"/>
        </w:rPr>
        <w:t xml:space="preserve">, cor </w:t>
      </w:r>
      <w:r w:rsidRPr="005D4ABB">
        <w:rPr>
          <w:b/>
          <w:color w:val="25547E"/>
          <w:sz w:val="18"/>
          <w:szCs w:val="20"/>
          <w:lang w:val="pt-BR"/>
        </w:rPr>
        <w:t>{{COR}}</w:t>
      </w:r>
      <w:r w:rsidRPr="005D4ABB">
        <w:rPr>
          <w:sz w:val="18"/>
          <w:szCs w:val="20"/>
          <w:lang w:val="pt-BR"/>
        </w:rPr>
        <w:t xml:space="preserve">, nome </w:t>
      </w:r>
      <w:r w:rsidRPr="005D4ABB">
        <w:rPr>
          <w:b/>
          <w:color w:val="25547E"/>
          <w:sz w:val="18"/>
          <w:szCs w:val="20"/>
          <w:lang w:val="pt-BR"/>
        </w:rPr>
        <w:t>{{NOME_ANIMAL}}</w:t>
      </w:r>
      <w:r w:rsidRPr="005D4ABB">
        <w:rPr>
          <w:sz w:val="18"/>
          <w:szCs w:val="20"/>
          <w:lang w:val="pt-BR"/>
        </w:rPr>
        <w:t xml:space="preserve">, pai </w:t>
      </w:r>
      <w:r w:rsidRPr="005D4ABB">
        <w:rPr>
          <w:b/>
          <w:color w:val="25547E"/>
          <w:sz w:val="18"/>
          <w:szCs w:val="20"/>
          <w:lang w:val="pt-BR"/>
        </w:rPr>
        <w:t>{{PAI}}</w:t>
      </w:r>
      <w:r w:rsidRPr="005D4ABB">
        <w:rPr>
          <w:sz w:val="18"/>
          <w:szCs w:val="20"/>
          <w:lang w:val="pt-BR"/>
        </w:rPr>
        <w:t xml:space="preserve">, mãe </w:t>
      </w:r>
      <w:r w:rsidRPr="005D4ABB">
        <w:rPr>
          <w:b/>
          <w:color w:val="25547E"/>
          <w:sz w:val="18"/>
          <w:szCs w:val="20"/>
          <w:lang w:val="pt-BR"/>
        </w:rPr>
        <w:t>{{MÃE}}</w:t>
      </w:r>
      <w:r w:rsidRPr="005D4ABB">
        <w:rPr>
          <w:sz w:val="18"/>
          <w:szCs w:val="20"/>
          <w:lang w:val="pt-BR"/>
        </w:rPr>
        <w:t xml:space="preserve">, data de nascimento </w:t>
      </w:r>
      <w:r w:rsidRPr="005D4ABB">
        <w:rPr>
          <w:b/>
          <w:color w:val="25547E"/>
          <w:sz w:val="18"/>
          <w:szCs w:val="20"/>
          <w:lang w:val="pt-BR"/>
        </w:rPr>
        <w:t>{{DATA_NASCIMENTO}}</w:t>
      </w:r>
      <w:r w:rsidRPr="005D4ABB">
        <w:rPr>
          <w:sz w:val="18"/>
          <w:szCs w:val="20"/>
          <w:lang w:val="pt-BR"/>
        </w:rPr>
        <w:t xml:space="preserve">, pedigree </w:t>
      </w:r>
      <w:r w:rsidRPr="005D4ABB">
        <w:rPr>
          <w:b/>
          <w:color w:val="25547E"/>
          <w:sz w:val="18"/>
          <w:szCs w:val="20"/>
          <w:lang w:val="pt-BR"/>
        </w:rPr>
        <w:t>{{PEDIGREE}}</w:t>
      </w:r>
      <w:r w:rsidRPr="005D4ABB">
        <w:rPr>
          <w:sz w:val="18"/>
          <w:szCs w:val="20"/>
          <w:lang w:val="pt-BR"/>
        </w:rPr>
        <w:t xml:space="preserve"> e microchip </w:t>
      </w:r>
      <w:r w:rsidRPr="005D4ABB">
        <w:rPr>
          <w:b/>
          <w:color w:val="25547E"/>
          <w:sz w:val="18"/>
          <w:szCs w:val="20"/>
          <w:lang w:val="pt-BR"/>
        </w:rPr>
        <w:t>{{MICROCHIP}}</w:t>
      </w:r>
      <w:r w:rsidRPr="005D4ABB">
        <w:rPr>
          <w:sz w:val="18"/>
          <w:szCs w:val="20"/>
          <w:lang w:val="pt-BR"/>
        </w:rPr>
        <w:t>.</w:t>
      </w:r>
    </w:p>
    <w:p w14:paraId="26CFEA42" w14:textId="77777777" w:rsidR="00951C99" w:rsidRPr="005D4ABB" w:rsidRDefault="00000000">
      <w:pPr>
        <w:jc w:val="both"/>
        <w:rPr>
          <w:sz w:val="18"/>
          <w:szCs w:val="20"/>
          <w:lang w:val="pt-BR"/>
        </w:rPr>
      </w:pPr>
      <w:r w:rsidRPr="005D4ABB">
        <w:rPr>
          <w:sz w:val="18"/>
          <w:szCs w:val="20"/>
          <w:lang w:val="pt-BR"/>
        </w:rPr>
        <w:t>Artigo 4° - Aquele que realizar atividade econômica de criação de cães e gatos domésticos deverá observar como condições para manter os animais:</w:t>
      </w:r>
    </w:p>
    <w:p w14:paraId="115A9C87" w14:textId="77777777" w:rsidR="00951C99" w:rsidRPr="005D4ABB" w:rsidRDefault="00000000">
      <w:pPr>
        <w:jc w:val="both"/>
        <w:rPr>
          <w:sz w:val="18"/>
          <w:szCs w:val="20"/>
          <w:lang w:val="pt-BR"/>
        </w:rPr>
      </w:pPr>
      <w:r w:rsidRPr="005D4ABB">
        <w:rPr>
          <w:sz w:val="18"/>
          <w:szCs w:val="20"/>
          <w:lang w:val="pt-BR"/>
        </w:rPr>
        <w:t>VIII - esterilizar cirurgicamente os filhotes até os 4 (quatro) meses de idade, excetuados os cães de trabalho nas atividades de cão-policial, cão-farejador, cão de resgate, cão-guia e cães de assistência terapêutica, que deverão ser esterilizados cirurgicamente até os 18 meses de idade;</w:t>
      </w:r>
    </w:p>
    <w:p w14:paraId="5C33A382" w14:textId="77777777" w:rsidR="00951C99" w:rsidRPr="005D4ABB" w:rsidRDefault="00000000">
      <w:pPr>
        <w:jc w:val="both"/>
        <w:rPr>
          <w:sz w:val="18"/>
          <w:szCs w:val="20"/>
          <w:lang w:val="pt-BR"/>
        </w:rPr>
      </w:pPr>
      <w:r w:rsidRPr="005D4ABB">
        <w:rPr>
          <w:sz w:val="18"/>
          <w:szCs w:val="20"/>
          <w:lang w:val="pt-BR"/>
        </w:rPr>
        <w:t>IX - microchipar e registrar os animais do plantel em banco de dados específico a ser regulamentado pelo Poder Público Executivo Estadual;</w:t>
      </w:r>
    </w:p>
    <w:p w14:paraId="4414A278" w14:textId="77777777" w:rsidR="00951C99" w:rsidRPr="005D4ABB" w:rsidRDefault="00000000">
      <w:pPr>
        <w:jc w:val="both"/>
        <w:rPr>
          <w:sz w:val="18"/>
          <w:szCs w:val="20"/>
          <w:lang w:val="pt-BR"/>
        </w:rPr>
      </w:pPr>
      <w:r w:rsidRPr="005D4ABB">
        <w:rPr>
          <w:sz w:val="18"/>
          <w:szCs w:val="20"/>
          <w:lang w:val="pt-BR"/>
        </w:rPr>
        <w:t>Artigo 8° - O criador ou o estabelecimento comercial de que trata esta lei deverá fornecer ao adquirente do animal:</w:t>
      </w:r>
    </w:p>
    <w:p w14:paraId="66A9B32D" w14:textId="77777777" w:rsidR="00951C99" w:rsidRPr="005D4ABB" w:rsidRDefault="00000000">
      <w:pPr>
        <w:jc w:val="both"/>
        <w:rPr>
          <w:sz w:val="18"/>
          <w:szCs w:val="20"/>
          <w:lang w:val="pt-BR"/>
        </w:rPr>
      </w:pPr>
      <w:r w:rsidRPr="005D4ABB">
        <w:rPr>
          <w:sz w:val="18"/>
          <w:szCs w:val="20"/>
          <w:lang w:val="pt-BR"/>
        </w:rPr>
        <w:t>I - nota fiscal, nos termos da legislação aplicável, e documento contendo o número do microchip de cada animal, bem como a etiqueta contendo o código de barras do respectivo microchip;</w:t>
      </w:r>
    </w:p>
    <w:p w14:paraId="174BC088" w14:textId="77777777" w:rsidR="00951C99" w:rsidRPr="005D4ABB" w:rsidRDefault="00000000">
      <w:pPr>
        <w:keepNext/>
        <w:spacing w:before="160"/>
        <w:rPr>
          <w:sz w:val="18"/>
          <w:szCs w:val="20"/>
          <w:lang w:val="pt-BR"/>
        </w:rPr>
      </w:pPr>
      <w:r w:rsidRPr="005D4ABB">
        <w:rPr>
          <w:b/>
          <w:sz w:val="18"/>
          <w:szCs w:val="20"/>
          <w:lang w:val="pt-BR"/>
        </w:rPr>
        <w:t>DO PREÇO E DO PAGAMENTO:</w:t>
      </w:r>
    </w:p>
    <w:p w14:paraId="5025EC8F" w14:textId="77777777" w:rsidR="00951C99" w:rsidRPr="005D4ABB" w:rsidRDefault="00000000">
      <w:pPr>
        <w:jc w:val="both"/>
        <w:rPr>
          <w:sz w:val="18"/>
          <w:szCs w:val="20"/>
          <w:lang w:val="pt-BR"/>
        </w:rPr>
      </w:pPr>
      <w:r w:rsidRPr="005D4ABB">
        <w:rPr>
          <w:b/>
          <w:sz w:val="18"/>
          <w:szCs w:val="20"/>
          <w:lang w:val="pt-BR"/>
        </w:rPr>
        <w:t>CLÁUSULA SEGUNDA:</w:t>
      </w:r>
      <w:r w:rsidRPr="005D4ABB">
        <w:rPr>
          <w:sz w:val="18"/>
          <w:szCs w:val="20"/>
          <w:lang w:val="pt-BR"/>
        </w:rPr>
        <w:t xml:space="preserve"> O comprador pagará ao vendedor, pela compra do filhote objeto deste contrato, o valor de </w:t>
      </w:r>
      <w:r w:rsidRPr="005D4ABB">
        <w:rPr>
          <w:b/>
          <w:color w:val="25547E"/>
          <w:sz w:val="18"/>
          <w:szCs w:val="20"/>
          <w:lang w:val="pt-BR"/>
        </w:rPr>
        <w:t>{{VALOR_TOTAL}}</w:t>
      </w:r>
      <w:r w:rsidRPr="005D4ABB">
        <w:rPr>
          <w:sz w:val="18"/>
          <w:szCs w:val="20"/>
          <w:lang w:val="pt-BR"/>
        </w:rPr>
        <w:t xml:space="preserve"> (</w:t>
      </w:r>
      <w:r w:rsidRPr="005D4ABB">
        <w:rPr>
          <w:b/>
          <w:color w:val="25547E"/>
          <w:sz w:val="18"/>
          <w:szCs w:val="20"/>
          <w:lang w:val="pt-BR"/>
        </w:rPr>
        <w:t>{{VALOR_TOTAL_EXTENSO}}</w:t>
      </w:r>
      <w:r w:rsidRPr="005D4ABB">
        <w:rPr>
          <w:sz w:val="18"/>
          <w:szCs w:val="20"/>
          <w:lang w:val="pt-BR"/>
        </w:rPr>
        <w:t>), da seguinte maneira:</w:t>
      </w:r>
    </w:p>
    <w:p w14:paraId="59F10AE8"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A título de reserva, será pago o valor de R$ </w:t>
      </w:r>
      <w:r w:rsidRPr="005D4ABB">
        <w:rPr>
          <w:b/>
          <w:color w:val="25547E"/>
          <w:sz w:val="18"/>
          <w:szCs w:val="20"/>
          <w:lang w:val="pt-BR"/>
        </w:rPr>
        <w:t>{{VALOR_ADIANTADO}}</w:t>
      </w:r>
      <w:r w:rsidRPr="005D4ABB">
        <w:rPr>
          <w:sz w:val="18"/>
          <w:szCs w:val="20"/>
          <w:lang w:val="pt-BR"/>
        </w:rPr>
        <w:t xml:space="preserve"> (</w:t>
      </w:r>
      <w:r w:rsidRPr="005D4ABB">
        <w:rPr>
          <w:b/>
          <w:color w:val="25547E"/>
          <w:sz w:val="18"/>
          <w:szCs w:val="20"/>
          <w:lang w:val="pt-BR"/>
        </w:rPr>
        <w:t>{{VALOR_ADIANTADO_EXTENSO}}</w:t>
      </w:r>
      <w:r w:rsidRPr="005D4ABB">
        <w:rPr>
          <w:sz w:val="18"/>
          <w:szCs w:val="20"/>
          <w:lang w:val="pt-BR"/>
        </w:rPr>
        <w:t xml:space="preserve">) no ato da assinatura desse contrato referente à </w:t>
      </w:r>
      <w:r w:rsidRPr="005D4ABB">
        <w:rPr>
          <w:b/>
          <w:color w:val="25547E"/>
          <w:sz w:val="18"/>
          <w:szCs w:val="20"/>
          <w:lang w:val="pt-BR"/>
        </w:rPr>
        <w:t>{{PERCENTUAL_ADIANTADO}}</w:t>
      </w:r>
      <w:r w:rsidRPr="005D4ABB">
        <w:rPr>
          <w:sz w:val="18"/>
          <w:szCs w:val="20"/>
          <w:lang w:val="pt-BR"/>
        </w:rPr>
        <w:t>% (</w:t>
      </w:r>
      <w:r w:rsidRPr="005D4ABB">
        <w:rPr>
          <w:b/>
          <w:color w:val="25547E"/>
          <w:sz w:val="18"/>
          <w:szCs w:val="20"/>
          <w:lang w:val="pt-BR"/>
        </w:rPr>
        <w:t>{{PERCENTUAL_ADIANTADO_EXTENSO}}</w:t>
      </w:r>
      <w:r w:rsidRPr="005D4ABB">
        <w:rPr>
          <w:sz w:val="18"/>
          <w:szCs w:val="20"/>
          <w:lang w:val="pt-BR"/>
        </w:rPr>
        <w:t xml:space="preserve"> por cento) do valor integral.</w:t>
      </w:r>
    </w:p>
    <w:p w14:paraId="0F3C41C6" w14:textId="77777777" w:rsidR="00951C99" w:rsidRPr="005D4ABB" w:rsidRDefault="00000000">
      <w:pPr>
        <w:jc w:val="both"/>
        <w:rPr>
          <w:sz w:val="18"/>
          <w:szCs w:val="20"/>
          <w:lang w:val="pt-BR"/>
        </w:rPr>
      </w:pPr>
      <w:r w:rsidRPr="005D4ABB">
        <w:rPr>
          <w:b/>
          <w:sz w:val="18"/>
          <w:szCs w:val="20"/>
          <w:lang w:val="pt-BR"/>
        </w:rPr>
        <w:t>Parágrafo Segundo:</w:t>
      </w:r>
      <w:r w:rsidRPr="005D4ABB">
        <w:rPr>
          <w:sz w:val="18"/>
          <w:szCs w:val="20"/>
          <w:lang w:val="pt-BR"/>
        </w:rPr>
        <w:t xml:space="preserve"> O valor remanescente de </w:t>
      </w:r>
      <w:r w:rsidRPr="005D4ABB">
        <w:rPr>
          <w:b/>
          <w:color w:val="25547E"/>
          <w:sz w:val="18"/>
          <w:szCs w:val="20"/>
          <w:lang w:val="pt-BR"/>
        </w:rPr>
        <w:t>{{SALDO}}</w:t>
      </w:r>
      <w:r w:rsidRPr="005D4ABB">
        <w:rPr>
          <w:sz w:val="18"/>
          <w:szCs w:val="20"/>
          <w:lang w:val="pt-BR"/>
        </w:rPr>
        <w:t xml:space="preserve"> (</w:t>
      </w:r>
      <w:r w:rsidRPr="005D4ABB">
        <w:rPr>
          <w:b/>
          <w:color w:val="25547E"/>
          <w:sz w:val="18"/>
          <w:szCs w:val="20"/>
          <w:lang w:val="pt-BR"/>
        </w:rPr>
        <w:t>{{SALDO_EXTENSO}}</w:t>
      </w:r>
      <w:r w:rsidRPr="005D4ABB">
        <w:rPr>
          <w:sz w:val="18"/>
          <w:szCs w:val="20"/>
          <w:lang w:val="pt-BR"/>
        </w:rPr>
        <w:t>) deverá ser pago até 07 (sete) dias antes da entrega do filhote.</w:t>
      </w:r>
    </w:p>
    <w:p w14:paraId="15B3F417" w14:textId="77777777" w:rsidR="00951C99" w:rsidRPr="005D4ABB" w:rsidRDefault="00000000">
      <w:pPr>
        <w:jc w:val="both"/>
        <w:rPr>
          <w:sz w:val="18"/>
          <w:szCs w:val="20"/>
          <w:lang w:val="pt-BR"/>
        </w:rPr>
      </w:pPr>
      <w:r w:rsidRPr="005D4ABB">
        <w:rPr>
          <w:b/>
          <w:sz w:val="18"/>
          <w:szCs w:val="20"/>
          <w:lang w:val="pt-BR"/>
        </w:rPr>
        <w:t>Parágrafo Terceiro:</w:t>
      </w:r>
      <w:r w:rsidRPr="005D4ABB">
        <w:rPr>
          <w:sz w:val="18"/>
          <w:szCs w:val="20"/>
          <w:lang w:val="pt-BR"/>
        </w:rPr>
        <w:t xml:space="preserve"> Tais valores poderão ser pagos de 02 (duas) formas, em espécie, diretamente ao vendedor ou pessoa indicada por ele., e/ou online, vale dizer, através de transferência bancaria, depósitos, cartão de crédito etc.</w:t>
      </w:r>
    </w:p>
    <w:p w14:paraId="33A7E1CF" w14:textId="77777777" w:rsidR="00951C99" w:rsidRPr="005D4ABB" w:rsidRDefault="00000000">
      <w:pPr>
        <w:keepNext/>
        <w:spacing w:before="160"/>
        <w:rPr>
          <w:sz w:val="18"/>
          <w:szCs w:val="20"/>
          <w:lang w:val="pt-BR"/>
        </w:rPr>
      </w:pPr>
      <w:r w:rsidRPr="005D4ABB">
        <w:rPr>
          <w:b/>
          <w:sz w:val="18"/>
          <w:szCs w:val="20"/>
          <w:lang w:val="pt-BR"/>
        </w:rPr>
        <w:t>DA ENTREGA DO FILHOTE:</w:t>
      </w:r>
    </w:p>
    <w:p w14:paraId="4A8E98AB"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Por mais que exista uma previsão em Lei, mais propriamente, Lei n° 17.972, de 10 de julho de 2024 do Estado de São Paulo em seu Artigo 6° prevê - Os cães e gatos domésticos somente poderão ser comercializados ou permutados por criadores e por estabelecimentos comerciais após, cumulativamente: I - atingirem a idade mínima de 120 (cento e vinte) dias; Ocorre que o texto da Lei contraria a liberdade constitucional de iniciativa econômica, imprescindível para o funcionamento da grande engrenagem do capitalismo. Com isso, a nova Lei viola o direito às necessidades pessoais de cada consumidor ao limitar o direito de compra de cães e gatos somente a partir do quarto mês de vida. Além disso, os prejuízos absorvidos pelos criatórios e demais empreendimentos que comercializam esses animais de maneira ética, responsável e de acordo com os ditames legais, são imensuráveis, considerando que muitos tutores buscam adquirir animais nos primeiros meses de vida para educar e estimular a prática da boa convivência em crianças, e via reflexa, respeitar o meio ambiente gerando riqueza para a população local, em alinho ao que preleciona o art. 225, § 1º, VI, da Constituição Cidadã.</w:t>
      </w:r>
    </w:p>
    <w:p w14:paraId="5B83A31F" w14:textId="77777777" w:rsidR="00951C99" w:rsidRPr="005D4ABB" w:rsidRDefault="00000000">
      <w:pPr>
        <w:jc w:val="both"/>
        <w:rPr>
          <w:sz w:val="18"/>
          <w:szCs w:val="20"/>
          <w:lang w:val="pt-BR"/>
        </w:rPr>
      </w:pPr>
      <w:r w:rsidRPr="005D4ABB">
        <w:rPr>
          <w:b/>
          <w:sz w:val="18"/>
          <w:szCs w:val="20"/>
          <w:lang w:val="pt-BR"/>
        </w:rPr>
        <w:lastRenderedPageBreak/>
        <w:t>Parágrafo Segundo:</w:t>
      </w:r>
      <w:r w:rsidRPr="005D4ABB">
        <w:rPr>
          <w:sz w:val="18"/>
          <w:szCs w:val="20"/>
          <w:lang w:val="pt-BR"/>
        </w:rPr>
        <w:t xml:space="preserve"> Nesse sentido, os filhotes oriundos desse Canil vendedor serão entregues, a partir dos 70 (setenta) dias de vida, idade em que se encerra a fase de convivência na matilha e se inicia o período indicado para socialização, diferentemente do que se afirma na Lei. Se for disponibilizado apos os 120 dias, estes filhotes perderão uma fase essencial de adaptação e desenvolvimento no que diz respeito aos aspectos comportamentais e de saúde mental. Caso isso não ocorra o mesmo terá 5 dias a contar da data de retirada.</w:t>
      </w:r>
    </w:p>
    <w:p w14:paraId="6415D5A5" w14:textId="77777777" w:rsidR="00951C99" w:rsidRPr="005D4ABB" w:rsidRDefault="00000000">
      <w:pPr>
        <w:jc w:val="both"/>
        <w:rPr>
          <w:sz w:val="18"/>
          <w:szCs w:val="20"/>
          <w:lang w:val="pt-BR"/>
        </w:rPr>
      </w:pPr>
      <w:r w:rsidRPr="005D4ABB">
        <w:rPr>
          <w:b/>
          <w:sz w:val="18"/>
          <w:szCs w:val="20"/>
          <w:lang w:val="pt-BR"/>
        </w:rPr>
        <w:t>Parágrafo Terceiro:</w:t>
      </w:r>
      <w:r w:rsidRPr="005D4ABB">
        <w:rPr>
          <w:sz w:val="18"/>
          <w:szCs w:val="20"/>
          <w:lang w:val="pt-BR"/>
        </w:rPr>
        <w:t xml:space="preserve"> O Comprador deverá retirar o filhote na data acordada, caso não ocorra será cobrado diária no valor de R$ 70,00 (setenta reais), não havendo a retirada do animal após o 15° dia da data estipulada, o mesmo será posto à venda e os valores pagos serão retidos conforme preceitua a Legislação Nacional.</w:t>
      </w:r>
    </w:p>
    <w:p w14:paraId="34B1FEAC" w14:textId="77777777" w:rsidR="00951C99" w:rsidRPr="005D4ABB" w:rsidRDefault="00000000">
      <w:pPr>
        <w:jc w:val="both"/>
        <w:rPr>
          <w:sz w:val="18"/>
          <w:szCs w:val="20"/>
          <w:lang w:val="pt-BR"/>
        </w:rPr>
      </w:pPr>
      <w:r w:rsidRPr="005D4ABB">
        <w:rPr>
          <w:b/>
          <w:sz w:val="18"/>
          <w:szCs w:val="20"/>
          <w:lang w:val="pt-BR"/>
        </w:rPr>
        <w:t>Parágrafo Quarto:</w:t>
      </w:r>
      <w:r w:rsidRPr="005D4ABB">
        <w:rPr>
          <w:sz w:val="18"/>
          <w:szCs w:val="20"/>
          <w:lang w:val="pt-BR"/>
        </w:rPr>
        <w:t xml:space="preserve"> Caso haja necessidade, em função de caso fortuito ou força maior, o filhote permanecerá no canil, sendo avaliado por médico veterinário que atestará o seu estado de saúde, o vendedor realizará a entrega do animal quando este estiver em perfeito estado de saúde.</w:t>
      </w:r>
    </w:p>
    <w:p w14:paraId="2B83DD42" w14:textId="77777777" w:rsidR="00951C99" w:rsidRPr="005D4ABB" w:rsidRDefault="00000000">
      <w:pPr>
        <w:jc w:val="both"/>
        <w:rPr>
          <w:sz w:val="18"/>
          <w:szCs w:val="20"/>
          <w:lang w:val="pt-BR"/>
        </w:rPr>
      </w:pPr>
      <w:r w:rsidRPr="005D4ABB">
        <w:rPr>
          <w:b/>
          <w:sz w:val="18"/>
          <w:szCs w:val="20"/>
          <w:lang w:val="pt-BR"/>
        </w:rPr>
        <w:t>CLÁUSULA QUARTA:</w:t>
      </w:r>
      <w:r w:rsidRPr="005D4ABB">
        <w:rPr>
          <w:sz w:val="18"/>
          <w:szCs w:val="20"/>
          <w:lang w:val="pt-BR"/>
        </w:rPr>
        <w:t xml:space="preserve"> Será enviado ao comprador fotos e vídeos do filhote a uma semana, para que o mesmo acompanhe o crescimento e desenvolvimento do filhote.</w:t>
      </w:r>
    </w:p>
    <w:p w14:paraId="7CCBFF78" w14:textId="77777777" w:rsidR="00951C99" w:rsidRPr="005D4ABB" w:rsidRDefault="00000000">
      <w:pPr>
        <w:jc w:val="both"/>
        <w:rPr>
          <w:sz w:val="18"/>
          <w:szCs w:val="20"/>
          <w:lang w:val="pt-BR"/>
        </w:rPr>
      </w:pPr>
      <w:r w:rsidRPr="005D4ABB">
        <w:rPr>
          <w:b/>
          <w:sz w:val="18"/>
          <w:szCs w:val="20"/>
          <w:lang w:val="pt-BR"/>
        </w:rPr>
        <w:t>CLÁUSULA QUINTA:</w:t>
      </w:r>
      <w:r w:rsidRPr="005D4ABB">
        <w:rPr>
          <w:sz w:val="18"/>
          <w:szCs w:val="20"/>
          <w:lang w:val="pt-BR"/>
        </w:rPr>
        <w:t xml:space="preserve"> Os custos com o despacho do filhote via transporte aéreo ou terrestre correrão por conta exclusiva do comprador, cabendo ao vendedor, apenas, providenciar o despacho do filhote de acordo com as normas exigidas.</w:t>
      </w:r>
    </w:p>
    <w:p w14:paraId="39149E46" w14:textId="77777777" w:rsidR="00951C99" w:rsidRPr="005D4ABB" w:rsidRDefault="00000000">
      <w:pPr>
        <w:jc w:val="both"/>
        <w:rPr>
          <w:sz w:val="18"/>
          <w:szCs w:val="20"/>
          <w:lang w:val="pt-BR"/>
        </w:rPr>
      </w:pPr>
      <w:r w:rsidRPr="005D4ABB">
        <w:rPr>
          <w:b/>
          <w:sz w:val="18"/>
          <w:szCs w:val="20"/>
          <w:lang w:val="pt-BR"/>
        </w:rPr>
        <w:t>CLÁUSULA SEXTA:</w:t>
      </w:r>
      <w:r w:rsidRPr="005D4ABB">
        <w:rPr>
          <w:sz w:val="18"/>
          <w:szCs w:val="20"/>
          <w:lang w:val="pt-BR"/>
        </w:rPr>
        <w:t xml:space="preserve"> O filhote será entregue, impreterivelmente, já vacinado com 2 doses de vacinas éticas e devidamente vermifugado pelo vendedor, conforme faz prova o cartão de vacina em anexo.</w:t>
      </w:r>
    </w:p>
    <w:p w14:paraId="6708AAAF"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Além disso, também será entregue ao comprador o cartão de vacina, certificado de microchipagem, manual de manejo e trato do filhote e atestado de saúde clínico do filhote.</w:t>
      </w:r>
    </w:p>
    <w:p w14:paraId="5288F1CF" w14:textId="77777777" w:rsidR="00951C99" w:rsidRPr="005D4ABB" w:rsidRDefault="00000000">
      <w:pPr>
        <w:jc w:val="both"/>
        <w:rPr>
          <w:sz w:val="18"/>
          <w:szCs w:val="20"/>
          <w:lang w:val="pt-BR"/>
        </w:rPr>
      </w:pPr>
      <w:r w:rsidRPr="005D4ABB">
        <w:rPr>
          <w:b/>
          <w:sz w:val="18"/>
          <w:szCs w:val="20"/>
          <w:lang w:val="pt-BR"/>
        </w:rPr>
        <w:t>Parágrafo Segundo:</w:t>
      </w:r>
      <w:r w:rsidRPr="005D4ABB">
        <w:rPr>
          <w:sz w:val="18"/>
          <w:szCs w:val="20"/>
          <w:lang w:val="pt-BR"/>
        </w:rPr>
        <w:t xml:space="preserve"> O atestado de saúde clinica do filhote possui o objetivo de atestar que o filhote está clinicamente bem para ser enviado para o comprador. No entanto, conforme prevê o cláusula 7ª e 14ª, o filhote passará por um período de adaptação e caso surja algo relacionado a doenças genéticas, hereditárias ou congênitas deverá serem provadas através de exames e laudos próprios. Não possuindo assim o atestado de saúde clinica previsibilidade do surgimento de vício oculto.</w:t>
      </w:r>
    </w:p>
    <w:p w14:paraId="6AB1842A" w14:textId="77777777" w:rsidR="00951C99" w:rsidRPr="005D4ABB" w:rsidRDefault="00000000">
      <w:pPr>
        <w:jc w:val="both"/>
        <w:rPr>
          <w:sz w:val="18"/>
          <w:szCs w:val="20"/>
          <w:lang w:val="pt-BR"/>
        </w:rPr>
      </w:pPr>
      <w:r w:rsidRPr="005D4ABB">
        <w:rPr>
          <w:b/>
          <w:sz w:val="18"/>
          <w:szCs w:val="20"/>
          <w:lang w:val="pt-BR"/>
        </w:rPr>
        <w:t>CLÁUSULA SÉTIMA:</w:t>
      </w:r>
      <w:r w:rsidRPr="005D4ABB">
        <w:rPr>
          <w:sz w:val="18"/>
          <w:szCs w:val="20"/>
          <w:lang w:val="pt-BR"/>
        </w:rPr>
        <w:t xml:space="preserve"> O animal está sujeito a passar por estresse devido à mudança de ambiente e novas rotinas, podendo apresentar diarréia motivada por protozoários (Giárdia, Isóspora e quaisquer espécies de vermes), ou até mesmo extrusão de vermes (MESMO ESTANDO DEVIDAMENTE VERMIFUGADO), os quais, se aproveitam da oscilação de imunidade acarretada pelos fatores supracitados. Nestes casos, e dentro do prazo de garantia previsto no Código de Defesa do Consumidor, o comprador DEVERÁ comunicar IMEDIANTAMENTE o vendedor. Por sua</w:t>
      </w:r>
    </w:p>
    <w:p w14:paraId="372823AA" w14:textId="77777777" w:rsidR="00951C99" w:rsidRPr="005D4ABB" w:rsidRDefault="00000000">
      <w:pPr>
        <w:jc w:val="both"/>
        <w:rPr>
          <w:sz w:val="18"/>
          <w:szCs w:val="20"/>
          <w:lang w:val="pt-BR"/>
        </w:rPr>
      </w:pPr>
      <w:r w:rsidRPr="005D4ABB">
        <w:rPr>
          <w:b/>
          <w:sz w:val="18"/>
          <w:szCs w:val="20"/>
          <w:lang w:val="pt-BR"/>
        </w:rPr>
        <w:t>CLÁUSULA TERCEIRA:</w:t>
      </w:r>
      <w:r w:rsidRPr="005D4ABB">
        <w:rPr>
          <w:sz w:val="18"/>
          <w:szCs w:val="20"/>
          <w:lang w:val="pt-BR"/>
        </w:rPr>
        <w:t xml:space="preserve"> O filhote será entregue com </w:t>
      </w:r>
      <w:r w:rsidRPr="005D4ABB">
        <w:rPr>
          <w:b/>
          <w:color w:val="25547E"/>
          <w:sz w:val="18"/>
          <w:szCs w:val="20"/>
          <w:lang w:val="pt-BR"/>
        </w:rPr>
        <w:t>{{IDADE_DIAS}}</w:t>
      </w:r>
      <w:r w:rsidRPr="005D4ABB">
        <w:rPr>
          <w:sz w:val="18"/>
          <w:szCs w:val="20"/>
          <w:lang w:val="pt-BR"/>
        </w:rPr>
        <w:t xml:space="preserve"> dias de idade.</w:t>
      </w:r>
    </w:p>
    <w:p w14:paraId="19ECF386" w14:textId="77777777" w:rsidR="00951C99" w:rsidRPr="005D4ABB" w:rsidRDefault="00000000">
      <w:pPr>
        <w:jc w:val="both"/>
        <w:rPr>
          <w:sz w:val="18"/>
          <w:szCs w:val="20"/>
          <w:lang w:val="pt-BR"/>
        </w:rPr>
      </w:pPr>
      <w:r w:rsidRPr="005D4ABB">
        <w:rPr>
          <w:sz w:val="18"/>
          <w:szCs w:val="20"/>
          <w:lang w:val="pt-BR"/>
        </w:rPr>
        <w:t>vez, o vendedor obriga-se a contatar o médico veterinário do Canil vendedor o qual orientara e prescreverá a medicação adequada, desde que comunicado imediatamente do ocorrido.</w:t>
      </w:r>
    </w:p>
    <w:p w14:paraId="32470916" w14:textId="77777777" w:rsidR="00951C99" w:rsidRPr="005D4ABB" w:rsidRDefault="00000000">
      <w:pPr>
        <w:jc w:val="both"/>
        <w:rPr>
          <w:sz w:val="18"/>
          <w:szCs w:val="20"/>
          <w:lang w:val="pt-BR"/>
        </w:rPr>
      </w:pPr>
      <w:r w:rsidRPr="005D4ABB">
        <w:rPr>
          <w:sz w:val="18"/>
          <w:szCs w:val="20"/>
          <w:lang w:val="pt-BR"/>
        </w:rPr>
        <w:t>Art. 18. Os fornecedores de produtos de consumo duráveis ou não duráveis respondem solidariamente pelos vícios de qualidade ou quantidade que os tornem impróprios ou inadequados ao consumo a que se destinam ou lhes diminuam o valor, assim como por aqueles decorrentes da disparidade, com a indicações constantes do recipiente, da embalagem, rotulagem ou mensagem publicitária, respeitadas as variações decorrentes de sua natureza, podendo o consumidor exigir a substituição das partes viciadas. § 1° Não sendo o vício sanado no prazo máximo de trinta dias, pode o consumidor exigir, alternativamente e à sua escolha:</w:t>
      </w:r>
    </w:p>
    <w:p w14:paraId="6A346DAD" w14:textId="77777777" w:rsidR="00951C99" w:rsidRPr="005D4ABB" w:rsidRDefault="00000000">
      <w:pPr>
        <w:jc w:val="both"/>
        <w:rPr>
          <w:sz w:val="18"/>
          <w:szCs w:val="20"/>
          <w:lang w:val="pt-BR"/>
        </w:rPr>
      </w:pPr>
      <w:r w:rsidRPr="005D4ABB">
        <w:rPr>
          <w:sz w:val="18"/>
          <w:szCs w:val="20"/>
          <w:lang w:val="pt-BR"/>
        </w:rPr>
        <w:t>I - a substituição do produto por outro da mesma espécie, em perfeitas condições de uso;</w:t>
      </w:r>
    </w:p>
    <w:p w14:paraId="78607A22" w14:textId="77777777" w:rsidR="00951C99" w:rsidRPr="005D4ABB" w:rsidRDefault="00000000">
      <w:pPr>
        <w:jc w:val="both"/>
        <w:rPr>
          <w:sz w:val="18"/>
          <w:szCs w:val="20"/>
          <w:lang w:val="pt-BR"/>
        </w:rPr>
      </w:pPr>
      <w:r w:rsidRPr="005D4ABB">
        <w:rPr>
          <w:sz w:val="18"/>
          <w:szCs w:val="20"/>
          <w:lang w:val="pt-BR"/>
        </w:rPr>
        <w:t>II - a restituição imediata da quantia paga, monetariamente atualizada, sem prejuízo de eventuais perdas e danos;</w:t>
      </w:r>
    </w:p>
    <w:p w14:paraId="283A66F6" w14:textId="77777777" w:rsidR="00951C99" w:rsidRPr="005D4ABB" w:rsidRDefault="00000000">
      <w:pPr>
        <w:jc w:val="both"/>
        <w:rPr>
          <w:sz w:val="18"/>
          <w:szCs w:val="20"/>
          <w:lang w:val="pt-BR"/>
        </w:rPr>
      </w:pPr>
      <w:r w:rsidRPr="005D4ABB">
        <w:rPr>
          <w:sz w:val="18"/>
          <w:szCs w:val="20"/>
          <w:lang w:val="pt-BR"/>
        </w:rPr>
        <w:t>III - o abatimento proporcional do preço.</w:t>
      </w:r>
    </w:p>
    <w:p w14:paraId="638CA18A" w14:textId="77777777" w:rsidR="00951C99" w:rsidRPr="005D4ABB" w:rsidRDefault="00000000">
      <w:pPr>
        <w:keepNext/>
        <w:spacing w:before="160"/>
        <w:rPr>
          <w:sz w:val="18"/>
          <w:szCs w:val="20"/>
          <w:lang w:val="pt-BR"/>
        </w:rPr>
      </w:pPr>
      <w:r w:rsidRPr="005D4ABB">
        <w:rPr>
          <w:b/>
          <w:sz w:val="18"/>
          <w:szCs w:val="20"/>
          <w:lang w:val="pt-BR"/>
        </w:rPr>
        <w:t>DA DISPENSA DE EMISSÃO DE NOTA FISCAL:</w:t>
      </w:r>
    </w:p>
    <w:p w14:paraId="251E117D" w14:textId="77777777" w:rsidR="00951C99" w:rsidRPr="005D4ABB" w:rsidRDefault="00000000">
      <w:pPr>
        <w:jc w:val="both"/>
        <w:rPr>
          <w:sz w:val="18"/>
          <w:szCs w:val="20"/>
          <w:lang w:val="pt-BR"/>
        </w:rPr>
      </w:pPr>
      <w:r w:rsidRPr="005D4ABB">
        <w:rPr>
          <w:b/>
          <w:sz w:val="18"/>
          <w:szCs w:val="20"/>
          <w:lang w:val="pt-BR"/>
        </w:rPr>
        <w:t>CLÁUSULA OITAVA:</w:t>
      </w:r>
      <w:r w:rsidRPr="005D4ABB">
        <w:rPr>
          <w:sz w:val="18"/>
          <w:szCs w:val="20"/>
          <w:lang w:val="pt-BR"/>
        </w:rPr>
        <w:t xml:space="preserve"> Baseado na Resolução do Comitê Gestor do Simples Nacional - CGSN nº 140, de 22 de maio de 2018, o empresário portador de CNPJ da modalidade MEI está dispensado de emissão de Nota Fiscal quando a venda for feita para o consumidor final pessoa física.</w:t>
      </w:r>
    </w:p>
    <w:p w14:paraId="0D91A089" w14:textId="77777777" w:rsidR="00951C99" w:rsidRPr="005D4ABB" w:rsidRDefault="00000000">
      <w:pPr>
        <w:jc w:val="both"/>
        <w:rPr>
          <w:sz w:val="18"/>
          <w:szCs w:val="20"/>
          <w:lang w:val="pt-BR"/>
        </w:rPr>
      </w:pPr>
      <w:r w:rsidRPr="005D4ABB">
        <w:rPr>
          <w:b/>
          <w:sz w:val="18"/>
          <w:szCs w:val="20"/>
          <w:lang w:val="pt-BR"/>
        </w:rPr>
        <w:t>Parágrafo Único:</w:t>
      </w:r>
      <w:r w:rsidRPr="005D4ABB">
        <w:rPr>
          <w:sz w:val="18"/>
          <w:szCs w:val="20"/>
          <w:lang w:val="pt-BR"/>
        </w:rPr>
        <w:t xml:space="preserve"> O objeto desse contrato é a compra e venda de filhotes de cães de raça para companhia/pet tendo como destinatário final o consumidor pessoa física.</w:t>
      </w:r>
    </w:p>
    <w:p w14:paraId="26C85D1F" w14:textId="77777777" w:rsidR="00951C99" w:rsidRPr="005D4ABB" w:rsidRDefault="00000000">
      <w:pPr>
        <w:jc w:val="both"/>
        <w:rPr>
          <w:sz w:val="18"/>
          <w:szCs w:val="20"/>
          <w:lang w:val="pt-BR"/>
        </w:rPr>
      </w:pPr>
      <w:r w:rsidRPr="005D4ABB">
        <w:rPr>
          <w:sz w:val="18"/>
          <w:szCs w:val="20"/>
          <w:lang w:val="pt-BR"/>
        </w:rPr>
        <w:t>Art. 106. O MEI: (Lei Complementar nº 123, de 2006, art. 26, §§ 1º e 6º, inciso II)</w:t>
      </w:r>
    </w:p>
    <w:p w14:paraId="6FA92E53" w14:textId="77777777" w:rsidR="00951C99" w:rsidRPr="005D4ABB" w:rsidRDefault="00000000">
      <w:pPr>
        <w:jc w:val="both"/>
        <w:rPr>
          <w:sz w:val="18"/>
          <w:szCs w:val="20"/>
          <w:lang w:val="pt-BR"/>
        </w:rPr>
      </w:pPr>
      <w:r w:rsidRPr="005D4ABB">
        <w:rPr>
          <w:sz w:val="18"/>
          <w:szCs w:val="20"/>
          <w:lang w:val="pt-BR"/>
        </w:rPr>
        <w:t>II - em relação ao documento fiscal previsto no art. 59:</w:t>
      </w:r>
    </w:p>
    <w:p w14:paraId="48630B9B" w14:textId="77777777" w:rsidR="00951C99" w:rsidRPr="005D4ABB" w:rsidRDefault="00000000">
      <w:pPr>
        <w:jc w:val="both"/>
        <w:rPr>
          <w:sz w:val="18"/>
          <w:szCs w:val="20"/>
          <w:lang w:val="pt-BR"/>
        </w:rPr>
      </w:pPr>
      <w:r w:rsidRPr="005D4ABB">
        <w:rPr>
          <w:sz w:val="18"/>
          <w:szCs w:val="20"/>
          <w:lang w:val="pt-BR"/>
        </w:rPr>
        <w:t>a) ficará dispensado da emissão:</w:t>
      </w:r>
    </w:p>
    <w:p w14:paraId="1AC1110D" w14:textId="77777777" w:rsidR="00951C99" w:rsidRPr="005D4ABB" w:rsidRDefault="00000000">
      <w:pPr>
        <w:jc w:val="both"/>
        <w:rPr>
          <w:sz w:val="18"/>
          <w:szCs w:val="20"/>
          <w:lang w:val="pt-BR"/>
        </w:rPr>
      </w:pPr>
      <w:r w:rsidRPr="005D4ABB">
        <w:rPr>
          <w:sz w:val="18"/>
          <w:szCs w:val="20"/>
          <w:lang w:val="pt-BR"/>
        </w:rPr>
        <w:t>1. nas operações com venda de mercadorias ou prestações de serviços para consumidor final pessoa física;</w:t>
      </w:r>
    </w:p>
    <w:p w14:paraId="7BB7EE18" w14:textId="77777777" w:rsidR="00951C99" w:rsidRPr="005D4ABB" w:rsidRDefault="00000000">
      <w:pPr>
        <w:keepNext/>
        <w:spacing w:before="160"/>
        <w:rPr>
          <w:sz w:val="18"/>
          <w:szCs w:val="20"/>
          <w:lang w:val="pt-BR"/>
        </w:rPr>
      </w:pPr>
      <w:r w:rsidRPr="005D4ABB">
        <w:rPr>
          <w:b/>
          <w:sz w:val="18"/>
          <w:szCs w:val="20"/>
          <w:lang w:val="pt-BR"/>
        </w:rPr>
        <w:lastRenderedPageBreak/>
        <w:t>DA DESTINAÇÃO DO FILHOTE:</w:t>
      </w:r>
    </w:p>
    <w:p w14:paraId="5A360EC5" w14:textId="77777777" w:rsidR="00951C99" w:rsidRPr="005D4ABB" w:rsidRDefault="00000000">
      <w:pPr>
        <w:jc w:val="both"/>
        <w:rPr>
          <w:sz w:val="18"/>
          <w:szCs w:val="20"/>
          <w:lang w:val="pt-BR"/>
        </w:rPr>
      </w:pPr>
      <w:r w:rsidRPr="005D4ABB">
        <w:rPr>
          <w:b/>
          <w:sz w:val="18"/>
          <w:szCs w:val="20"/>
          <w:lang w:val="pt-BR"/>
        </w:rPr>
        <w:t>CLÁUSULA NONA:</w:t>
      </w:r>
      <w:r w:rsidRPr="005D4ABB">
        <w:rPr>
          <w:sz w:val="18"/>
          <w:szCs w:val="20"/>
          <w:lang w:val="pt-BR"/>
        </w:rPr>
        <w:t xml:space="preserve"> O filhote é adquirido pelo comprador para fins de COMPANHIA/PET. NÃO ESTANDO APTO e/ou AUTORIZADO PARA REPRODUÇÃO/ACASALAMENTO!</w:t>
      </w:r>
    </w:p>
    <w:p w14:paraId="66E185BD"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Toda e qualquer eventual alteração na finalidade não implicará em necessária aprovação do VENDEDOR, porém o exime de qualquer responsabilidade.</w:t>
      </w:r>
    </w:p>
    <w:p w14:paraId="74D48C42" w14:textId="77777777" w:rsidR="00951C99" w:rsidRPr="005D4ABB" w:rsidRDefault="00000000">
      <w:pPr>
        <w:jc w:val="both"/>
        <w:rPr>
          <w:sz w:val="18"/>
          <w:szCs w:val="20"/>
          <w:lang w:val="pt-BR"/>
        </w:rPr>
      </w:pPr>
      <w:r w:rsidRPr="005D4ABB">
        <w:rPr>
          <w:b/>
          <w:sz w:val="18"/>
          <w:szCs w:val="20"/>
          <w:lang w:val="pt-BR"/>
        </w:rPr>
        <w:t>Parágrafo Segundo:</w:t>
      </w:r>
      <w:r w:rsidRPr="005D4ABB">
        <w:rPr>
          <w:sz w:val="18"/>
          <w:szCs w:val="20"/>
          <w:lang w:val="pt-BR"/>
        </w:rPr>
        <w:t xml:space="preserve"> O filhote poderá ser castrado aos 18 (dezoito) meses de idade ou a critério da indicação do médico (a) veterinário (a) e consequentemente o laudo de castração deverá ser enviado para o vendedor. A entrega do pedigree será realizada no prazo máximo de 90 (noventa) dias contados a partir da data de aquisição do filhote.</w:t>
      </w:r>
    </w:p>
    <w:p w14:paraId="1915AFB3" w14:textId="77777777" w:rsidR="00951C99" w:rsidRPr="005D4ABB" w:rsidRDefault="00000000">
      <w:pPr>
        <w:jc w:val="both"/>
        <w:rPr>
          <w:sz w:val="18"/>
          <w:szCs w:val="20"/>
          <w:lang w:val="pt-BR"/>
        </w:rPr>
      </w:pPr>
      <w:r w:rsidRPr="005D4ABB">
        <w:rPr>
          <w:sz w:val="18"/>
          <w:szCs w:val="20"/>
          <w:lang w:val="pt-BR"/>
        </w:rPr>
        <w:t>Artigo 4° - Aquele que realizar atividade econômica de criação de cães e gatos domésticos deverá observar como condições para manter os animais:</w:t>
      </w:r>
    </w:p>
    <w:p w14:paraId="700212E8" w14:textId="77777777" w:rsidR="00951C99" w:rsidRPr="005D4ABB" w:rsidRDefault="00000000">
      <w:pPr>
        <w:jc w:val="both"/>
        <w:rPr>
          <w:sz w:val="18"/>
          <w:szCs w:val="20"/>
          <w:lang w:val="pt-BR"/>
        </w:rPr>
      </w:pPr>
      <w:r w:rsidRPr="005D4ABB">
        <w:rPr>
          <w:sz w:val="18"/>
          <w:szCs w:val="20"/>
          <w:lang w:val="pt-BR"/>
        </w:rPr>
        <w:t>VIII - esterilizar cirurgicamente os filhotes até os 4 (quatro) meses de idade, excetuados os cães de trabalho nas atividades de cão-policial, cão-farejador, cão de resgate, cão-guia e cães de assistência terapêutica, que deverão ser esterilizados cirurgicamente até os 18 meses de idade; Conforme prevê a WSAVA - WORD SMALL ANIMAL VETERINARY ASSOCIATION – ASSOCIAÇÃO VETERINÁRIA MUNDIAL DE PEQUENOS ANIMAIS (https://wsava.org/ ), através da Guideline de Boas Práticas e Diretrizes para o Bem Estar Animal, tal qual, https://wsava.org/wp-content/uploads/2024/05/J-of- Small-Animal-Practice-2024-Romagnoli-WSAVA-guidelines-for-the-control-of-reproduction-in-dogs-and-  cats.pdf,  prevê acerca da ESTERILIZAÇÃO/ CASTRAÇÃO de cães e gatos: Esterilização (esterilização, castração) A esterilização de cães e gatos constitui um procedimento de rotina, efetuado na maioria das clínicas veterinárias em todo o Mundo. É, geralmente, considerado pelas sociedades, médicos veterinários e tutores, como parte da abordagem habitual destinada ao controle da reprodução de animais de companhia, cujos benefícios superam os custos e os riscos associados ao procedimento em si mesmo. No entanto, existe evidência científica crescente que sugere que, apesar dos benefícios para a sociedade e o tutor, a esterilização</w:t>
      </w:r>
    </w:p>
    <w:p w14:paraId="1A9C46EB" w14:textId="77777777" w:rsidR="00951C99" w:rsidRPr="005D4ABB" w:rsidRDefault="00000000">
      <w:pPr>
        <w:jc w:val="both"/>
        <w:rPr>
          <w:sz w:val="18"/>
          <w:szCs w:val="20"/>
          <w:lang w:val="pt-BR"/>
        </w:rPr>
      </w:pPr>
      <w:r w:rsidRPr="005D4ABB">
        <w:rPr>
          <w:sz w:val="18"/>
          <w:szCs w:val="20"/>
          <w:lang w:val="pt-BR"/>
        </w:rPr>
        <w:t>acarreta riscos para o animal de companhia – não apenas em termos imediatos, associados com o procedimento, mas também a longo prazo, dependendo do gênero biológico, idade na altura da esterilização, raça e espécie do animal (Hart et al., 2014; Goh, 2016). Considerando que a esterilização pode ter tanto efeitos positivos como negativos no comportamento e/ou na saúde do animal, as ramificações relacionadas com a decisão de proceder à esterilização devem ser tomadas em consideração para cada animal individual (APBC, 2015). Sob o ponto de vista dos direitos dos animais, a esterilização limita os riscos associados à reprodução dos animais, e como o animal não pode dar consentimento ao procedimento, a esterilização não pode ser condenada. No entanto, um utilitário encara a esterilização como parte de uma solução possível para um problema mais vasto, relacionado com a sobre população de animais de companhia, ainda que possa estar na origem de dor e riscos para o indivíduo. Caso não haja outras alternativas razoáveis, a prevenção do nascimento de animais indesejados pode garantir o bem-estar das populações animais e humanas. O recurso à esterilização com fins de controlo populacional deve ser sustentado pela evidência que é um procedimento eficaz na região para a qual está recomendada, e é efetuada segundo padrões veterinários adequados, em termos de controlo da dor e cuidados de enfermagem. Nesse mesmo sentido, além da previsão Internacional acerca da inviabilidade acerca da castração pediátrica, por mais que exista uma previsão legal, uma previsão em Lei, mais propriamente na Lei 17.972, de 10 de julho de 2024, o Código de Ética Médico Veterinário prevê a autonomia e independência do Médico Veterinário. https://crmvsp.gov.br/wp-content/uploads/2021/01/Codigo_de_etica-MV.pdf . A autonomia do médico veterinário é uma responsabilidade e uma prerrogativa do profissional, que deve agir de acordo com os melhores interesses do paciente e com base em seu julgamento clínico. Ao defender a autonomia profissional, é garantido que os animais recebam o cuidado individualizado e adequado às suas necessidades. Como também prevê o Código Ética Médico Veterinário:</w:t>
      </w:r>
    </w:p>
    <w:p w14:paraId="785969ED" w14:textId="77777777" w:rsidR="00951C99" w:rsidRPr="005D4ABB" w:rsidRDefault="00000000">
      <w:pPr>
        <w:jc w:val="both"/>
        <w:rPr>
          <w:sz w:val="18"/>
          <w:szCs w:val="20"/>
          <w:lang w:val="pt-BR"/>
        </w:rPr>
      </w:pPr>
      <w:r w:rsidRPr="005D4ABB">
        <w:rPr>
          <w:sz w:val="18"/>
          <w:szCs w:val="20"/>
          <w:lang w:val="pt-BR"/>
        </w:rPr>
        <w:t>Art. 7º É direito do médico veterinário:</w:t>
      </w:r>
    </w:p>
    <w:p w14:paraId="1941B105" w14:textId="77777777" w:rsidR="00951C99" w:rsidRPr="005D4ABB" w:rsidRDefault="00000000">
      <w:pPr>
        <w:jc w:val="both"/>
        <w:rPr>
          <w:sz w:val="18"/>
          <w:szCs w:val="20"/>
          <w:lang w:val="pt-BR"/>
        </w:rPr>
      </w:pPr>
      <w:r w:rsidRPr="005D4ABB">
        <w:rPr>
          <w:sz w:val="18"/>
          <w:szCs w:val="20"/>
          <w:lang w:val="pt-BR"/>
        </w:rPr>
        <w:t>II - apontar falhas nos regulamentos, procedimentos e normas das instituições em que trabalhe, bem como em programas, regulamentos, normas, portarias, decretos e leis municipais, estaduais e federais, com base em conhecimentos técnicos, comunicando o fato aos órgãos competentes, e ao CRMV de sua jurisdição.</w:t>
      </w:r>
    </w:p>
    <w:p w14:paraId="0830D37A" w14:textId="77777777" w:rsidR="00951C99" w:rsidRPr="005D4ABB" w:rsidRDefault="00000000">
      <w:pPr>
        <w:jc w:val="both"/>
        <w:rPr>
          <w:sz w:val="18"/>
          <w:szCs w:val="20"/>
          <w:lang w:val="pt-BR"/>
        </w:rPr>
      </w:pPr>
      <w:r w:rsidRPr="005D4ABB">
        <w:rPr>
          <w:sz w:val="18"/>
          <w:szCs w:val="20"/>
          <w:lang w:val="pt-BR"/>
        </w:rPr>
        <w:t>Art. 18. O médico veterinário deve:</w:t>
      </w:r>
    </w:p>
    <w:p w14:paraId="542DADCF" w14:textId="77777777" w:rsidR="00951C99" w:rsidRPr="005D4ABB" w:rsidRDefault="00000000">
      <w:pPr>
        <w:jc w:val="both"/>
        <w:rPr>
          <w:sz w:val="18"/>
          <w:szCs w:val="20"/>
          <w:lang w:val="pt-BR"/>
        </w:rPr>
      </w:pPr>
      <w:r w:rsidRPr="005D4ABB">
        <w:rPr>
          <w:sz w:val="18"/>
          <w:szCs w:val="20"/>
          <w:lang w:val="pt-BR"/>
        </w:rPr>
        <w:t>II - respeitar as necessidades fisiológicas, etológicas e ecológicas dos animais, não atentando contra suas funções vitais e impedindo que outros o façam; Dessa forma, baseado na Guideline Internacional do WSAVA - WORD SMALL ANIMAL VETERINARY ASSOCIATION, do CÓDIGO DE ÉTICA MÉDICA VETERINÁRIO e consequentemente na AUTONOMIA E INDEPENDÊNCIA PROFISSIONAL DO MÉDICO VETERINÁRIO, os filhotes de cães de raça oriundos desse Canil Vendedor não passarão por castração/esterilização pediátrica, esta será realizada da idade prevista nesse contrato, no Parágrafo 2º, dessa Cláusula Nona. CLÁSULA DÉCIMA: Caso o cão objeto desse contrato for utilizado para fins reprodutivos, deverá o comprador pagar à título de indenização ao vendedor a diferença de valores de um cão para reprodução.</w:t>
      </w:r>
    </w:p>
    <w:p w14:paraId="7771CAC4" w14:textId="77777777" w:rsidR="00951C99" w:rsidRPr="005D4ABB" w:rsidRDefault="00000000">
      <w:pPr>
        <w:keepNext/>
        <w:spacing w:before="160"/>
        <w:rPr>
          <w:sz w:val="18"/>
          <w:szCs w:val="20"/>
          <w:lang w:val="pt-BR"/>
        </w:rPr>
      </w:pPr>
      <w:r w:rsidRPr="005D4ABB">
        <w:rPr>
          <w:b/>
          <w:sz w:val="18"/>
          <w:szCs w:val="20"/>
          <w:lang w:val="pt-BR"/>
        </w:rPr>
        <w:lastRenderedPageBreak/>
        <w:t>DAS OBRIGAÇÕES DO COMPRADOR:</w:t>
      </w:r>
    </w:p>
    <w:p w14:paraId="637CC8F9" w14:textId="77777777" w:rsidR="00951C99" w:rsidRPr="005D4ABB" w:rsidRDefault="00000000">
      <w:pPr>
        <w:jc w:val="both"/>
        <w:rPr>
          <w:sz w:val="18"/>
          <w:szCs w:val="20"/>
          <w:lang w:val="pt-BR"/>
        </w:rPr>
      </w:pPr>
      <w:r w:rsidRPr="005D4ABB">
        <w:rPr>
          <w:b/>
          <w:sz w:val="18"/>
          <w:szCs w:val="20"/>
          <w:lang w:val="pt-BR"/>
        </w:rPr>
        <w:t>CLÁUSULA DÉCIMA PRIMEIRA:</w:t>
      </w:r>
      <w:r w:rsidRPr="005D4ABB">
        <w:rPr>
          <w:sz w:val="18"/>
          <w:szCs w:val="20"/>
          <w:lang w:val="pt-BR"/>
        </w:rPr>
        <w:t xml:space="preserve"> O comprador se obriga a manter a vacinação e a vermifugação do cachorro em dia, sendo que a cada dose do ciclo de vacinação inicial, o comprador deverá escanear/digitalizar/fotografar o cartão e enviar para o e-mail do Canil ou para o WhatsApp no prazo improrrogável de 72 (setenta e duas) horas a contar da aplicação da mesma, com a finalidade de gerar um histórico do filhote.</w:t>
      </w:r>
    </w:p>
    <w:p w14:paraId="4536D764"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O comprador se obriga a não sair de casa com o filhote e não permitir o seu contato com outros animais até o 21º (vigésimo primeiro) dia após receber a 4ª (quarta) e última dose da vacina.</w:t>
      </w:r>
    </w:p>
    <w:p w14:paraId="63F1F67C" w14:textId="77777777" w:rsidR="00951C99" w:rsidRPr="005D4ABB" w:rsidRDefault="00000000">
      <w:pPr>
        <w:jc w:val="both"/>
        <w:rPr>
          <w:sz w:val="18"/>
          <w:szCs w:val="20"/>
          <w:lang w:val="pt-BR"/>
        </w:rPr>
      </w:pPr>
      <w:r w:rsidRPr="005D4ABB">
        <w:rPr>
          <w:b/>
          <w:sz w:val="18"/>
          <w:szCs w:val="20"/>
          <w:lang w:val="pt-BR"/>
        </w:rPr>
        <w:t>Parágrafo Segundo:</w:t>
      </w:r>
      <w:r w:rsidRPr="005D4ABB">
        <w:rPr>
          <w:sz w:val="18"/>
          <w:szCs w:val="20"/>
          <w:lang w:val="pt-BR"/>
        </w:rPr>
        <w:t xml:space="preserve"> No que diz respeito a evitar o contato com outros animais, se trata também a outros animais de propriedade do comprador, haja vista que os animais de propriedade do comprador deverão estar com as vacinas em dia, devidamente vermifugado e com antiparasitários. Por fim, é necessário que o comprador não permita que os outros animais de sua propriedade tenham contato com o filhote objeto desse contrato após passeios e ida a petshops e clinicas veterinárias. No entanto, o correto e mais seguro é o comprador não permitir passeios com os outros animais de sua propriedade.</w:t>
      </w:r>
    </w:p>
    <w:p w14:paraId="5489E71C" w14:textId="77777777" w:rsidR="00951C99" w:rsidRPr="005D4ABB" w:rsidRDefault="00000000">
      <w:pPr>
        <w:jc w:val="both"/>
        <w:rPr>
          <w:sz w:val="18"/>
          <w:szCs w:val="20"/>
          <w:lang w:val="pt-BR"/>
        </w:rPr>
      </w:pPr>
      <w:r w:rsidRPr="005D4ABB">
        <w:rPr>
          <w:b/>
          <w:sz w:val="18"/>
          <w:szCs w:val="20"/>
          <w:lang w:val="pt-BR"/>
        </w:rPr>
        <w:t>Parágrafo Terceiro:</w:t>
      </w:r>
      <w:r w:rsidRPr="005D4ABB">
        <w:rPr>
          <w:sz w:val="18"/>
          <w:szCs w:val="20"/>
          <w:lang w:val="pt-BR"/>
        </w:rPr>
        <w:t xml:space="preserve"> O comprador se obriga a fornecer somente água filtrada ou mineral ao filhote, até que este complete, no mínimo, a idade de 05 (cinco) meses. Evitando assim a contaminação de vermes e protozoários.</w:t>
      </w:r>
    </w:p>
    <w:p w14:paraId="497404DF" w14:textId="77777777" w:rsidR="00951C99" w:rsidRPr="005D4ABB" w:rsidRDefault="00000000">
      <w:pPr>
        <w:jc w:val="both"/>
        <w:rPr>
          <w:sz w:val="18"/>
          <w:szCs w:val="20"/>
          <w:lang w:val="pt-BR"/>
        </w:rPr>
      </w:pPr>
      <w:r w:rsidRPr="005D4ABB">
        <w:rPr>
          <w:b/>
          <w:sz w:val="18"/>
          <w:szCs w:val="20"/>
          <w:lang w:val="pt-BR"/>
        </w:rPr>
        <w:t>Parágrafo Quarto:</w:t>
      </w:r>
      <w:r w:rsidRPr="005D4ABB">
        <w:rPr>
          <w:sz w:val="18"/>
          <w:szCs w:val="20"/>
          <w:lang w:val="pt-BR"/>
        </w:rPr>
        <w:t xml:space="preserve"> O comprador deverá dar pequenas refeições regulares e com frequência, a alimentação deverá ser balanceada sempre com ração e petiscos de qualidade, premium ou superpremium.</w:t>
      </w:r>
    </w:p>
    <w:p w14:paraId="02EBC7D7" w14:textId="77777777" w:rsidR="00951C99" w:rsidRPr="005D4ABB" w:rsidRDefault="00000000">
      <w:pPr>
        <w:jc w:val="both"/>
        <w:rPr>
          <w:sz w:val="18"/>
          <w:szCs w:val="20"/>
          <w:lang w:val="pt-BR"/>
        </w:rPr>
      </w:pPr>
      <w:r w:rsidRPr="005D4ABB">
        <w:rPr>
          <w:b/>
          <w:sz w:val="18"/>
          <w:szCs w:val="20"/>
          <w:lang w:val="pt-BR"/>
        </w:rPr>
        <w:t>Parágrafo Quinta:</w:t>
      </w:r>
      <w:r w:rsidRPr="005D4ABB">
        <w:rPr>
          <w:sz w:val="18"/>
          <w:szCs w:val="20"/>
          <w:lang w:val="pt-BR"/>
        </w:rPr>
        <w:t xml:space="preserve"> O comprador se obriga a preparar o ambiente higienizado com produtos a base de amônia quaternária antes de receber o filhote objeto deste contrato como forma de prevenção.</w:t>
      </w:r>
    </w:p>
    <w:p w14:paraId="2A5E3B01" w14:textId="77777777" w:rsidR="00951C99" w:rsidRPr="005D4ABB" w:rsidRDefault="00000000">
      <w:pPr>
        <w:jc w:val="both"/>
        <w:rPr>
          <w:sz w:val="18"/>
          <w:szCs w:val="20"/>
          <w:lang w:val="pt-BR"/>
        </w:rPr>
      </w:pPr>
      <w:r w:rsidRPr="005D4ABB">
        <w:rPr>
          <w:b/>
          <w:sz w:val="18"/>
          <w:szCs w:val="20"/>
          <w:lang w:val="pt-BR"/>
        </w:rPr>
        <w:t>Parágrafo Sexto:</w:t>
      </w:r>
      <w:r w:rsidRPr="005D4ABB">
        <w:rPr>
          <w:sz w:val="18"/>
          <w:szCs w:val="20"/>
          <w:lang w:val="pt-BR"/>
        </w:rPr>
        <w:t xml:space="preserve"> O vendedor deverá extinguir a garantia de saúde, caso ocorra o descumprimento desta cláusula e demais parágrafos.</w:t>
      </w:r>
    </w:p>
    <w:p w14:paraId="7C0A5C2B" w14:textId="77777777" w:rsidR="00951C99" w:rsidRPr="005D4ABB" w:rsidRDefault="00000000">
      <w:pPr>
        <w:jc w:val="both"/>
        <w:rPr>
          <w:sz w:val="18"/>
          <w:szCs w:val="20"/>
          <w:lang w:val="pt-BR"/>
        </w:rPr>
      </w:pPr>
      <w:r w:rsidRPr="005D4ABB">
        <w:rPr>
          <w:b/>
          <w:sz w:val="18"/>
          <w:szCs w:val="20"/>
          <w:lang w:val="pt-BR"/>
        </w:rPr>
        <w:t>CLÁUSULA DÉCIMA SEGUNDA:</w:t>
      </w:r>
      <w:r w:rsidRPr="005D4ABB">
        <w:rPr>
          <w:sz w:val="18"/>
          <w:szCs w:val="20"/>
          <w:lang w:val="pt-BR"/>
        </w:rPr>
        <w:t xml:space="preserve"> O animal não poderá passar por caudectomia (amputação da cauda), conchectomia (amputação das orelhas) e cordectomia (amputação das cordas vocais) conforme resolução nº 1027, de 18 de junho de 2013 – Conselho /federal de Medicina Veterinária (CFMV).</w:t>
      </w:r>
    </w:p>
    <w:p w14:paraId="347EE76A" w14:textId="77777777" w:rsidR="00951C99" w:rsidRPr="005D4ABB" w:rsidRDefault="00000000">
      <w:pPr>
        <w:keepNext/>
        <w:spacing w:before="160"/>
        <w:rPr>
          <w:sz w:val="18"/>
          <w:szCs w:val="20"/>
          <w:lang w:val="pt-BR"/>
        </w:rPr>
      </w:pPr>
      <w:r w:rsidRPr="005D4ABB">
        <w:rPr>
          <w:b/>
          <w:sz w:val="18"/>
          <w:szCs w:val="20"/>
          <w:lang w:val="pt-BR"/>
        </w:rPr>
        <w:t>DAS DISPOSIÇÕES FINAIS:</w:t>
      </w:r>
    </w:p>
    <w:p w14:paraId="0380A8D9" w14:textId="77777777" w:rsidR="00951C99" w:rsidRPr="005D4ABB" w:rsidRDefault="00000000">
      <w:pPr>
        <w:jc w:val="both"/>
        <w:rPr>
          <w:sz w:val="18"/>
          <w:szCs w:val="20"/>
          <w:lang w:val="pt-BR"/>
        </w:rPr>
      </w:pPr>
      <w:r w:rsidRPr="005D4ABB">
        <w:rPr>
          <w:b/>
          <w:sz w:val="18"/>
          <w:szCs w:val="20"/>
          <w:lang w:val="pt-BR"/>
        </w:rPr>
        <w:t>CLÁUSULA DÉCIMA TERCEIRA:</w:t>
      </w:r>
      <w:r w:rsidRPr="005D4ABB">
        <w:rPr>
          <w:sz w:val="18"/>
          <w:szCs w:val="20"/>
          <w:lang w:val="pt-BR"/>
        </w:rPr>
        <w:t xml:space="preserve"> Levar imediatamente ao conhecimento do VENDEDOR o surgimento de qualquer problema no filhote cuja reparação a este incumba, respondendo o comprador nas áreas cível e penal nos casos de divulgações públicas;</w:t>
      </w:r>
    </w:p>
    <w:p w14:paraId="79DA506A" w14:textId="77777777" w:rsidR="00951C99" w:rsidRPr="005D4ABB" w:rsidRDefault="00000000">
      <w:pPr>
        <w:jc w:val="both"/>
        <w:rPr>
          <w:sz w:val="18"/>
          <w:szCs w:val="20"/>
          <w:lang w:val="pt-BR"/>
        </w:rPr>
      </w:pPr>
      <w:r w:rsidRPr="005D4ABB">
        <w:rPr>
          <w:sz w:val="18"/>
          <w:szCs w:val="20"/>
          <w:lang w:val="pt-BR"/>
        </w:rPr>
        <w:t>Art. 18. Os fornecedores de produtos de consumo duráveis ou não duráveis respondem solidariamente pelos vícios de qualidade ou quantidade que os tornem impróprios ou inadequados ao consumo a que se destinam ou lhes diminuam o valor, assim como por aqueles decorrentes da disparidade, com a indicações constantes do recipiente, da embalagem, rotulagem ou mensagem publicitária, respeitadas as variações decorrentes de sua natureza, podendo o consumidor exigir a substituição das partes viciadas. § 1° Não sendo o vício sanado no prazo máximo de trinta dias, pode o consumidor exigir, alternativamente e à sua escolha:</w:t>
      </w:r>
    </w:p>
    <w:p w14:paraId="474BEC91" w14:textId="77777777" w:rsidR="00951C99" w:rsidRPr="005D4ABB" w:rsidRDefault="00000000">
      <w:pPr>
        <w:jc w:val="both"/>
        <w:rPr>
          <w:sz w:val="18"/>
          <w:szCs w:val="20"/>
          <w:lang w:val="pt-BR"/>
        </w:rPr>
      </w:pPr>
      <w:r w:rsidRPr="005D4ABB">
        <w:rPr>
          <w:sz w:val="18"/>
          <w:szCs w:val="20"/>
          <w:lang w:val="pt-BR"/>
        </w:rPr>
        <w:t>I - a substituição do produto por outro da mesma espécie, em perfeitas condições de uso;</w:t>
      </w:r>
    </w:p>
    <w:p w14:paraId="46BF4C78" w14:textId="77777777" w:rsidR="00951C99" w:rsidRPr="005D4ABB" w:rsidRDefault="00000000">
      <w:pPr>
        <w:jc w:val="both"/>
        <w:rPr>
          <w:sz w:val="18"/>
          <w:szCs w:val="20"/>
          <w:lang w:val="pt-BR"/>
        </w:rPr>
      </w:pPr>
      <w:r w:rsidRPr="005D4ABB">
        <w:rPr>
          <w:sz w:val="18"/>
          <w:szCs w:val="20"/>
          <w:lang w:val="pt-BR"/>
        </w:rPr>
        <w:t>II - a restituição imediata da quantia paga, monetariamente atualizada, sem prejuízo de eventuais perdas e danos;</w:t>
      </w:r>
    </w:p>
    <w:p w14:paraId="33E5709C" w14:textId="77777777" w:rsidR="00951C99" w:rsidRPr="005D4ABB" w:rsidRDefault="00000000">
      <w:pPr>
        <w:jc w:val="both"/>
        <w:rPr>
          <w:sz w:val="18"/>
          <w:szCs w:val="20"/>
          <w:lang w:val="pt-BR"/>
        </w:rPr>
      </w:pPr>
      <w:r w:rsidRPr="005D4ABB">
        <w:rPr>
          <w:sz w:val="18"/>
          <w:szCs w:val="20"/>
          <w:lang w:val="pt-BR"/>
        </w:rPr>
        <w:t>III - o abatimento proporcional do preço.</w:t>
      </w:r>
    </w:p>
    <w:p w14:paraId="041DE26C" w14:textId="77777777" w:rsidR="00951C99" w:rsidRPr="005D4ABB" w:rsidRDefault="00000000">
      <w:pPr>
        <w:jc w:val="both"/>
        <w:rPr>
          <w:sz w:val="18"/>
          <w:szCs w:val="20"/>
          <w:lang w:val="pt-BR"/>
        </w:rPr>
      </w:pPr>
      <w:r w:rsidRPr="005D4ABB">
        <w:rPr>
          <w:b/>
          <w:sz w:val="18"/>
          <w:szCs w:val="20"/>
          <w:lang w:val="pt-BR"/>
        </w:rPr>
        <w:t>CLÁUSULA DÉCIMA QUARTA:</w:t>
      </w:r>
      <w:r w:rsidRPr="005D4ABB">
        <w:rPr>
          <w:sz w:val="18"/>
          <w:szCs w:val="20"/>
          <w:lang w:val="pt-BR"/>
        </w:rPr>
        <w:t xml:space="preserve"> Em caso de doenças genéticas, a garantia será quatro meses para doenças hereditárias ou congênitas e 15 dias para doenças virais, só haverá a responsabilização do vendedor se for apresentado Exames e Laudos feitos por Médico Veterinário Especializado na moléstia alegada pelo comprador, e consequentemente restar provado tal responsabilidade em tais documentos;</w:t>
      </w:r>
    </w:p>
    <w:p w14:paraId="0984033C"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Para requerer a substituição por outro cão do mesmo sexo, como determina o artigo 18 do Código de Defesa do Consumidor será de suma importância que o comprador cumpra os seguintes requisitos, tais quais, em caso de doenças genéticas, hereditárias ou congênitas deverá apresentar laudos devidamente confeccionados por Médico Veterinário Especializado na suposta doença descoberta;</w:t>
      </w:r>
    </w:p>
    <w:p w14:paraId="287CB88A" w14:textId="77777777" w:rsidR="00951C99" w:rsidRPr="005D4ABB" w:rsidRDefault="00000000">
      <w:pPr>
        <w:jc w:val="both"/>
        <w:rPr>
          <w:sz w:val="18"/>
          <w:szCs w:val="20"/>
          <w:lang w:val="pt-BR"/>
        </w:rPr>
      </w:pPr>
      <w:r w:rsidRPr="005D4ABB">
        <w:rPr>
          <w:b/>
          <w:sz w:val="18"/>
          <w:szCs w:val="20"/>
          <w:lang w:val="pt-BR"/>
        </w:rPr>
        <w:t>Parágrafo Segundo:</w:t>
      </w:r>
      <w:r w:rsidRPr="005D4ABB">
        <w:rPr>
          <w:sz w:val="18"/>
          <w:szCs w:val="20"/>
          <w:lang w:val="pt-BR"/>
        </w:rPr>
        <w:t xml:space="preserve"> Em caso de óbito deverá o comprador requerer o Laudo de Necropsia por instituição competente para que possa ser diagnosticado a causa morte, e deverá ser enviado ao vendedor o supracitado Laudo Necropsial para que possa ser apreciado e assim consequentemente baseado no Código de Defesa do Consumidor possa o vendedor tomar providências e dar o parecer.</w:t>
      </w:r>
    </w:p>
    <w:p w14:paraId="53C05242" w14:textId="77777777" w:rsidR="00951C99" w:rsidRPr="005D4ABB" w:rsidRDefault="00000000">
      <w:pPr>
        <w:jc w:val="both"/>
        <w:rPr>
          <w:sz w:val="18"/>
          <w:szCs w:val="20"/>
          <w:lang w:val="pt-BR"/>
        </w:rPr>
      </w:pPr>
      <w:r w:rsidRPr="005D4ABB">
        <w:rPr>
          <w:b/>
          <w:sz w:val="18"/>
          <w:szCs w:val="20"/>
          <w:lang w:val="pt-BR"/>
        </w:rPr>
        <w:t>Parágrafo Terceiro:</w:t>
      </w:r>
      <w:r w:rsidRPr="005D4ABB">
        <w:rPr>
          <w:sz w:val="18"/>
          <w:szCs w:val="20"/>
          <w:lang w:val="pt-BR"/>
        </w:rPr>
        <w:t xml:space="preserve"> O atestado de óbito não substitui o laudo de necropsia. E junto com o laudo de necropsia deverá o comprador enviar o prontuário médico veterinário, exames, laudos e gastos para que possam ser apreciados.</w:t>
      </w:r>
    </w:p>
    <w:p w14:paraId="14209CCC" w14:textId="77777777" w:rsidR="00951C99" w:rsidRPr="005D4ABB" w:rsidRDefault="00000000">
      <w:pPr>
        <w:jc w:val="both"/>
        <w:rPr>
          <w:sz w:val="18"/>
          <w:szCs w:val="20"/>
          <w:lang w:val="pt-BR"/>
        </w:rPr>
      </w:pPr>
      <w:r w:rsidRPr="005D4ABB">
        <w:rPr>
          <w:b/>
          <w:sz w:val="18"/>
          <w:szCs w:val="20"/>
          <w:lang w:val="pt-BR"/>
        </w:rPr>
        <w:t>Parágrafo Quarto:</w:t>
      </w:r>
      <w:r w:rsidRPr="005D4ABB">
        <w:rPr>
          <w:sz w:val="18"/>
          <w:szCs w:val="20"/>
          <w:lang w:val="pt-BR"/>
        </w:rPr>
        <w:t xml:space="preserve"> Ficando provada a responsabilidade do Canil vendedor será ofertada a resolução do conflito conforme determina o Código de Defesa do Consumidor.</w:t>
      </w:r>
    </w:p>
    <w:p w14:paraId="422C0A63" w14:textId="77777777" w:rsidR="00951C99" w:rsidRPr="005D4ABB" w:rsidRDefault="00000000">
      <w:pPr>
        <w:jc w:val="both"/>
        <w:rPr>
          <w:sz w:val="18"/>
          <w:szCs w:val="20"/>
          <w:lang w:val="pt-BR"/>
        </w:rPr>
      </w:pPr>
      <w:r w:rsidRPr="005D4ABB">
        <w:rPr>
          <w:sz w:val="18"/>
          <w:szCs w:val="20"/>
          <w:lang w:val="pt-BR"/>
        </w:rPr>
        <w:lastRenderedPageBreak/>
        <w:t>Art. 18. Os fornecedores de produtos de consumo duráveis ou não duráveis respondem solidariamente pelos vícios de qualidade ou quantidade que os tornem impróprios ou inadequados ao consumo a que se destinam ou lhes diminuam o valor, assim como por aqueles decorrentes da disparidade, com a indicações constantes do recipiente, da</w:t>
      </w:r>
    </w:p>
    <w:p w14:paraId="2E974E5C" w14:textId="77777777" w:rsidR="00951C99" w:rsidRPr="005D4ABB" w:rsidRDefault="00000000">
      <w:pPr>
        <w:jc w:val="both"/>
        <w:rPr>
          <w:sz w:val="18"/>
          <w:szCs w:val="20"/>
          <w:lang w:val="pt-BR"/>
        </w:rPr>
      </w:pPr>
      <w:r w:rsidRPr="005D4ABB">
        <w:rPr>
          <w:sz w:val="18"/>
          <w:szCs w:val="20"/>
          <w:lang w:val="pt-BR"/>
        </w:rPr>
        <w:t>embalagem, rotulagem ou mensagem publicitária, respeitadas as variações decorrentes de sua natureza, podendo o consumidor exigir a substituição das partes viciadas. § 1° Não sendo o vício sanado no prazo máximo de trinta dias, pode o consumidor exigir, alternativamente e à sua escolha:</w:t>
      </w:r>
    </w:p>
    <w:p w14:paraId="7DA5E374" w14:textId="77777777" w:rsidR="00951C99" w:rsidRPr="005D4ABB" w:rsidRDefault="00000000">
      <w:pPr>
        <w:jc w:val="both"/>
        <w:rPr>
          <w:sz w:val="18"/>
          <w:szCs w:val="20"/>
          <w:lang w:val="pt-BR"/>
        </w:rPr>
      </w:pPr>
      <w:r w:rsidRPr="005D4ABB">
        <w:rPr>
          <w:sz w:val="18"/>
          <w:szCs w:val="20"/>
          <w:lang w:val="pt-BR"/>
        </w:rPr>
        <w:t>I - a substituição do produto por outro da mesma espécie, em perfeitas condições de uso;</w:t>
      </w:r>
    </w:p>
    <w:p w14:paraId="6013D6A5" w14:textId="77777777" w:rsidR="00951C99" w:rsidRPr="005D4ABB" w:rsidRDefault="00000000">
      <w:pPr>
        <w:jc w:val="both"/>
        <w:rPr>
          <w:sz w:val="18"/>
          <w:szCs w:val="20"/>
          <w:lang w:val="pt-BR"/>
        </w:rPr>
      </w:pPr>
      <w:r w:rsidRPr="005D4ABB">
        <w:rPr>
          <w:sz w:val="18"/>
          <w:szCs w:val="20"/>
          <w:lang w:val="pt-BR"/>
        </w:rPr>
        <w:t>II - a restituição imediata da quantia paga, monetariamente atualizada, sem prejuízo de eventuais perdas e danos;</w:t>
      </w:r>
    </w:p>
    <w:p w14:paraId="741E5B5E" w14:textId="77777777" w:rsidR="00951C99" w:rsidRPr="005D4ABB" w:rsidRDefault="00000000">
      <w:pPr>
        <w:jc w:val="both"/>
        <w:rPr>
          <w:sz w:val="18"/>
          <w:szCs w:val="20"/>
          <w:lang w:val="pt-BR"/>
        </w:rPr>
      </w:pPr>
      <w:r w:rsidRPr="005D4ABB">
        <w:rPr>
          <w:sz w:val="18"/>
          <w:szCs w:val="20"/>
          <w:lang w:val="pt-BR"/>
        </w:rPr>
        <w:t>III - o abatimento proporcional do preço.</w:t>
      </w:r>
    </w:p>
    <w:p w14:paraId="4BA426C6" w14:textId="77777777" w:rsidR="00951C99" w:rsidRPr="005D4ABB" w:rsidRDefault="00000000">
      <w:pPr>
        <w:jc w:val="both"/>
        <w:rPr>
          <w:sz w:val="18"/>
          <w:szCs w:val="20"/>
          <w:lang w:val="pt-BR"/>
        </w:rPr>
      </w:pPr>
      <w:r w:rsidRPr="005D4ABB">
        <w:rPr>
          <w:b/>
          <w:sz w:val="18"/>
          <w:szCs w:val="20"/>
          <w:lang w:val="pt-BR"/>
        </w:rPr>
        <w:t>CLÁUSULA DÉCIMA QUINTA:</w:t>
      </w:r>
      <w:r w:rsidRPr="005D4ABB">
        <w:rPr>
          <w:sz w:val="18"/>
          <w:szCs w:val="20"/>
          <w:lang w:val="pt-BR"/>
        </w:rPr>
        <w:t xml:space="preserve"> O vendedor não se responsabiliza por acidentes domésticos, maus tratos e alimentação inadequada, dadas ao filhote pelo comprador, nem pelo não cumprimento das orientações dadas pelo canil (tais como datas de vacinas, vermífugos e etc.), causando qualquer dano ou óbito do animal. Qualquer medicação, ou outro tipo de alimento dado ao filhote sem a autorização de um médico veterinário ou do conhecimento do vendedor não será de responsabilidade deste.</w:t>
      </w:r>
    </w:p>
    <w:p w14:paraId="73705D0F" w14:textId="77777777" w:rsidR="00951C99" w:rsidRPr="005D4ABB" w:rsidRDefault="00000000">
      <w:pPr>
        <w:jc w:val="both"/>
        <w:rPr>
          <w:sz w:val="18"/>
          <w:szCs w:val="20"/>
          <w:lang w:val="pt-BR"/>
        </w:rPr>
      </w:pPr>
      <w:r w:rsidRPr="005D4ABB">
        <w:rPr>
          <w:b/>
          <w:sz w:val="18"/>
          <w:szCs w:val="20"/>
          <w:lang w:val="pt-BR"/>
        </w:rPr>
        <w:t>CLÁUSULA DÉCIMA SEXTA:</w:t>
      </w:r>
      <w:r w:rsidRPr="005D4ABB">
        <w:rPr>
          <w:sz w:val="18"/>
          <w:szCs w:val="20"/>
          <w:lang w:val="pt-BR"/>
        </w:rPr>
        <w:t xml:space="preserve"> Baseado no artigo 8º da Lei n° 17.972, de 10 de julho de 2024 do Estado de São Paulo, o criador ou o estabelecimento comercial de que trata esta Lei deverá fornecer ao adquirente do animal orientações relativas à posse responsável de animais, especialmente, quanto à saúde e ao bem-estar do animal, incluindo as relativas à vacinação periódica, de acordo com a espécie, raça, porte e sexo.</w:t>
      </w:r>
    </w:p>
    <w:p w14:paraId="38AEEE34" w14:textId="77777777" w:rsidR="00951C99" w:rsidRPr="005D4ABB" w:rsidRDefault="00000000">
      <w:pPr>
        <w:jc w:val="both"/>
        <w:rPr>
          <w:sz w:val="18"/>
          <w:szCs w:val="20"/>
          <w:lang w:val="pt-BR"/>
        </w:rPr>
      </w:pPr>
      <w:r w:rsidRPr="005D4ABB">
        <w:rPr>
          <w:b/>
          <w:sz w:val="18"/>
          <w:szCs w:val="20"/>
          <w:lang w:val="pt-BR"/>
        </w:rPr>
        <w:t>Parágrafo Único:</w:t>
      </w:r>
      <w:r w:rsidRPr="005D4ABB">
        <w:rPr>
          <w:sz w:val="18"/>
          <w:szCs w:val="20"/>
          <w:lang w:val="pt-BR"/>
        </w:rPr>
        <w:t xml:space="preserve"> O comprador possui o Dever de Guarda e Vigilância sobre o filhote, vale dizer:</w:t>
      </w:r>
    </w:p>
    <w:p w14:paraId="29F50E25" w14:textId="77777777" w:rsidR="00951C99" w:rsidRPr="005D4ABB" w:rsidRDefault="00000000">
      <w:pPr>
        <w:jc w:val="both"/>
        <w:rPr>
          <w:sz w:val="18"/>
          <w:szCs w:val="20"/>
          <w:lang w:val="pt-BR"/>
        </w:rPr>
      </w:pPr>
      <w:r w:rsidRPr="005D4ABB">
        <w:rPr>
          <w:sz w:val="18"/>
          <w:szCs w:val="20"/>
          <w:lang w:val="pt-BR"/>
        </w:rPr>
        <w:t>I.Deverá preparar o ambiente onde o animal viverá;</w:t>
      </w:r>
    </w:p>
    <w:p w14:paraId="392C5F55" w14:textId="77777777" w:rsidR="00951C99" w:rsidRPr="005D4ABB" w:rsidRDefault="00000000">
      <w:pPr>
        <w:jc w:val="both"/>
        <w:rPr>
          <w:sz w:val="18"/>
          <w:szCs w:val="20"/>
          <w:lang w:val="pt-BR"/>
        </w:rPr>
      </w:pPr>
      <w:r w:rsidRPr="005D4ABB">
        <w:rPr>
          <w:sz w:val="18"/>
          <w:szCs w:val="20"/>
          <w:lang w:val="pt-BR"/>
        </w:rPr>
        <w:t>II.Deverá ter a consciência e responsabilidade que está adquirindo um filhote de cães de raça, que como qualquer filhote ira explorar o novo ambiente, todo e qualquer objeto estranho chamará a atenção do filhote, logo, deverá ser vigiado por seu tutor para que não sofra nenhum acidente com a ingestão de objetos estranhos, plantas tóxicas, alimentos tóxicos, líquidos inflamáveis e alcoólicos, animais peçonhentos etc;</w:t>
      </w:r>
    </w:p>
    <w:p w14:paraId="76521B10" w14:textId="77777777" w:rsidR="00951C99" w:rsidRPr="005D4ABB" w:rsidRDefault="00000000">
      <w:pPr>
        <w:jc w:val="both"/>
        <w:rPr>
          <w:sz w:val="18"/>
          <w:szCs w:val="20"/>
          <w:lang w:val="pt-BR"/>
        </w:rPr>
      </w:pPr>
      <w:r w:rsidRPr="005D4ABB">
        <w:rPr>
          <w:sz w:val="18"/>
          <w:szCs w:val="20"/>
          <w:lang w:val="pt-BR"/>
        </w:rPr>
        <w:t>III.O filhote passará por um período de adaptação em seu novo lar, esse prazo será de 07 (sete) a 15 (quinze) dias, dessa forma, nesse período o animal poderá apresentar baixa imunidade, tristeza, falta de apetite e isolamento, haja vista que estará sentindo falta da sua mãe e do Canil, logo, deverá o tutor dar total e integral suporte ao filhote, vale dizer, se relacionar mais com o filhote para que este se sinta seguro, deverá com cautela forçar o filhote a se alimentar e se hidratar, ficar atento para o animal não apresentar sinais de hipoglicemia se SEMPRE informar o Criador/Vendedor de qualquer ocorrência com o filhote;</w:t>
      </w:r>
    </w:p>
    <w:p w14:paraId="46E53730" w14:textId="77777777" w:rsidR="00951C99" w:rsidRPr="005D4ABB" w:rsidRDefault="00000000">
      <w:pPr>
        <w:jc w:val="both"/>
        <w:rPr>
          <w:sz w:val="18"/>
          <w:szCs w:val="20"/>
          <w:lang w:val="pt-BR"/>
        </w:rPr>
      </w:pPr>
      <w:r w:rsidRPr="005D4ABB">
        <w:rPr>
          <w:sz w:val="18"/>
          <w:szCs w:val="20"/>
          <w:lang w:val="pt-BR"/>
        </w:rPr>
        <w:t>IV.O comprador/tutor deverá ter a consciência que está adquirindo um animal, um ser vivo, por mais que o Código de Defesa do Consumidor intérprete como um produto, esse filhote será objeto de gastos constantes, vale dizer, ração super premium ou premium especial, vacinas, vermífugos, acessórios e brinquedos, produtos estéticos para banho e embelezamento, medicamentos, Clínicas Veterinárias e Médicos Veterinários etc. E por ser um ser vivo, pode resfriar em tempo frio a apresentar algum problema dermatológico, sentir calor em tempo quente e apresentar algum problema dermatológico, apresentar otite caso não seja devidamente secado após o banho, seja em Petshops, em casa ou de chuva; Se lesionar em alguma brincadeira com outros animais etc. Dessa forma, esses gastos serão de responsabilidade do tutor, haja vista que o filhote por ser um ser vivo está exposto a adoecer e curar como o ser humano;</w:t>
      </w:r>
    </w:p>
    <w:p w14:paraId="6283085F" w14:textId="77777777" w:rsidR="00951C99" w:rsidRPr="005D4ABB" w:rsidRDefault="00000000">
      <w:pPr>
        <w:jc w:val="both"/>
        <w:rPr>
          <w:sz w:val="18"/>
          <w:szCs w:val="20"/>
          <w:lang w:val="pt-BR"/>
        </w:rPr>
      </w:pPr>
      <w:r w:rsidRPr="005D4ABB">
        <w:rPr>
          <w:sz w:val="18"/>
          <w:szCs w:val="20"/>
          <w:lang w:val="pt-BR"/>
        </w:rPr>
        <w:t>V.O tutor deverá ficar atento com as ações ativas das crianças com o filhote, vale dizer, as crianças não tem noção da fragilidade do filhote, assim, possuem o hábito de carregar no colo, levar para todos os cantos da casa e tais brincadeiras, se não for supervisionada por um adulto, poderá gerar lesões e fraturas ao filhote, como também estressar o animal, assim, nessas situações é de total responsabilidade do comprador essas ocorrências; e</w:t>
      </w:r>
    </w:p>
    <w:p w14:paraId="57E51FD8" w14:textId="77777777" w:rsidR="00951C99" w:rsidRPr="005D4ABB" w:rsidRDefault="00000000">
      <w:pPr>
        <w:jc w:val="both"/>
        <w:rPr>
          <w:sz w:val="18"/>
          <w:szCs w:val="20"/>
          <w:lang w:val="pt-BR"/>
        </w:rPr>
      </w:pPr>
      <w:r w:rsidRPr="005D4ABB">
        <w:rPr>
          <w:sz w:val="18"/>
          <w:szCs w:val="20"/>
          <w:lang w:val="pt-BR"/>
        </w:rPr>
        <w:t>VI.A obrigação de quem possui animal é guardá-lo de maneira que não possa ofender outrem. Se vier a causar prejuízo a outrem, presume-se que a vigilância foi descurada. A presunção subsiste, ainda quando o animal tenha fugido, pois, se o fez, foi porque houve negligência na sua guarda.</w:t>
      </w:r>
    </w:p>
    <w:p w14:paraId="0C037A90" w14:textId="77777777" w:rsidR="00951C99" w:rsidRPr="005D4ABB" w:rsidRDefault="00000000">
      <w:pPr>
        <w:jc w:val="both"/>
        <w:rPr>
          <w:sz w:val="18"/>
          <w:szCs w:val="20"/>
          <w:lang w:val="pt-BR"/>
        </w:rPr>
      </w:pPr>
      <w:r w:rsidRPr="005D4ABB">
        <w:rPr>
          <w:b/>
          <w:sz w:val="18"/>
          <w:szCs w:val="20"/>
          <w:lang w:val="pt-BR"/>
        </w:rPr>
        <w:t>CLÁUSULA DÉCIMA SÉTIMA:</w:t>
      </w:r>
      <w:r w:rsidRPr="005D4ABB">
        <w:rPr>
          <w:sz w:val="18"/>
          <w:szCs w:val="20"/>
          <w:lang w:val="pt-BR"/>
        </w:rPr>
        <w:t xml:space="preserve"> O presente Contrato é intransferível, irrevogável e irretratável.</w:t>
      </w:r>
    </w:p>
    <w:p w14:paraId="7C8198A9" w14:textId="77777777" w:rsidR="00951C99" w:rsidRPr="005D4ABB" w:rsidRDefault="00000000">
      <w:pPr>
        <w:jc w:val="both"/>
        <w:rPr>
          <w:sz w:val="18"/>
          <w:szCs w:val="20"/>
          <w:lang w:val="pt-BR"/>
        </w:rPr>
      </w:pPr>
      <w:r w:rsidRPr="005D4ABB">
        <w:rPr>
          <w:b/>
          <w:sz w:val="18"/>
          <w:szCs w:val="20"/>
          <w:lang w:val="pt-BR"/>
        </w:rPr>
        <w:t>Parágrafo Único:</w:t>
      </w:r>
      <w:r w:rsidRPr="005D4ABB">
        <w:rPr>
          <w:sz w:val="18"/>
          <w:szCs w:val="20"/>
          <w:lang w:val="pt-BR"/>
        </w:rPr>
        <w:t xml:space="preserve"> As garantias expressas neste Contrato de Compra e Venda é destinada única e exclusivamente ao Comprador, ou seja, essas garantias são intransferíveis para terceiros, logo, caso esse filhote seja revendido, presenteado ou doado a terceira pessoa será extinta todas as garantias aqui descritas, salvo ser for autorizado pelo vendedor.</w:t>
      </w:r>
    </w:p>
    <w:p w14:paraId="12CA8DFF" w14:textId="77777777" w:rsidR="00951C99" w:rsidRPr="005D4ABB" w:rsidRDefault="00000000">
      <w:pPr>
        <w:jc w:val="both"/>
        <w:rPr>
          <w:sz w:val="18"/>
          <w:szCs w:val="20"/>
          <w:lang w:val="pt-BR"/>
        </w:rPr>
      </w:pPr>
      <w:r w:rsidRPr="005D4ABB">
        <w:rPr>
          <w:b/>
          <w:sz w:val="18"/>
          <w:szCs w:val="20"/>
          <w:lang w:val="pt-BR"/>
        </w:rPr>
        <w:t>CLÁUSULA DÉCIMA OITAVA:</w:t>
      </w:r>
      <w:r w:rsidRPr="005D4ABB">
        <w:rPr>
          <w:sz w:val="18"/>
          <w:szCs w:val="20"/>
          <w:lang w:val="pt-BR"/>
        </w:rPr>
        <w:t xml:space="preserve"> O presente contrato passa a valer a partir do seu recebimento pelo comprador, seja de forma virtual/ “online”, podendo ser enviado via e-mail ou aplicativo de mensagens whatsaap, como também, se for pactuado entre as partes, poderá ser enviado de forma física através da Empresa Brasileira de Correios e Telégrafos.</w:t>
      </w:r>
    </w:p>
    <w:p w14:paraId="7FB63A30" w14:textId="77777777" w:rsidR="00951C99" w:rsidRPr="005D4ABB" w:rsidRDefault="00000000">
      <w:pPr>
        <w:jc w:val="both"/>
        <w:rPr>
          <w:sz w:val="18"/>
          <w:szCs w:val="20"/>
          <w:lang w:val="pt-BR"/>
        </w:rPr>
      </w:pPr>
      <w:r w:rsidRPr="005D4ABB">
        <w:rPr>
          <w:b/>
          <w:sz w:val="18"/>
          <w:szCs w:val="20"/>
          <w:lang w:val="pt-BR"/>
        </w:rPr>
        <w:t>Parágrafo Primeiro:</w:t>
      </w:r>
      <w:r w:rsidRPr="005D4ABB">
        <w:rPr>
          <w:sz w:val="18"/>
          <w:szCs w:val="20"/>
          <w:lang w:val="pt-BR"/>
        </w:rPr>
        <w:t xml:space="preserve"> É obrigação do comprador receber esse Contrato de Compra e Venda e devolver devidamente assinado em até 24 (vinte e quatro) horas do seu recebimento, demonstrando assim a sua boa-fé.</w:t>
      </w:r>
    </w:p>
    <w:p w14:paraId="0CE33961" w14:textId="77777777" w:rsidR="00951C99" w:rsidRPr="005D4ABB" w:rsidRDefault="00000000">
      <w:pPr>
        <w:jc w:val="both"/>
        <w:rPr>
          <w:sz w:val="18"/>
          <w:szCs w:val="20"/>
          <w:lang w:val="pt-BR"/>
        </w:rPr>
      </w:pPr>
      <w:r w:rsidRPr="005D4ABB">
        <w:rPr>
          <w:b/>
          <w:sz w:val="18"/>
          <w:szCs w:val="20"/>
          <w:lang w:val="pt-BR"/>
        </w:rPr>
        <w:lastRenderedPageBreak/>
        <w:t>Parágrafo Segundo:</w:t>
      </w:r>
      <w:r w:rsidRPr="005D4ABB">
        <w:rPr>
          <w:sz w:val="18"/>
          <w:szCs w:val="20"/>
          <w:lang w:val="pt-BR"/>
        </w:rPr>
        <w:t xml:space="preserve"> A devolução do contrato por parte do comprador assinado será pela mesma via que recebeu do vendedor;</w:t>
      </w:r>
    </w:p>
    <w:p w14:paraId="041CEE1F" w14:textId="77777777" w:rsidR="00951C99" w:rsidRPr="005D4ABB" w:rsidRDefault="00000000">
      <w:pPr>
        <w:jc w:val="both"/>
        <w:rPr>
          <w:sz w:val="18"/>
          <w:szCs w:val="20"/>
          <w:lang w:val="pt-BR"/>
        </w:rPr>
      </w:pPr>
      <w:r w:rsidRPr="005D4ABB">
        <w:rPr>
          <w:b/>
          <w:sz w:val="18"/>
          <w:szCs w:val="20"/>
          <w:lang w:val="pt-BR"/>
        </w:rPr>
        <w:t>Parágrafo Terceiro:</w:t>
      </w:r>
      <w:r w:rsidRPr="005D4ABB">
        <w:rPr>
          <w:sz w:val="18"/>
          <w:szCs w:val="20"/>
          <w:lang w:val="pt-BR"/>
        </w:rPr>
        <w:t xml:space="preserve"> De toda forma, restará recebido e aceito o Contrato de Compra e Venda em sua integralidade com base nos princípios da autonomia da vontade, do consensualismo, da força obrigatória, da boa-fé, do equilíbrio econômico do contrato e, por fim, o da função social.</w:t>
      </w:r>
    </w:p>
    <w:p w14:paraId="64E7D15C" w14:textId="77777777" w:rsidR="00951C99" w:rsidRPr="005D4ABB" w:rsidRDefault="00000000">
      <w:pPr>
        <w:jc w:val="both"/>
        <w:rPr>
          <w:sz w:val="18"/>
          <w:szCs w:val="20"/>
          <w:lang w:val="pt-BR"/>
        </w:rPr>
      </w:pPr>
      <w:r w:rsidRPr="005D4ABB">
        <w:rPr>
          <w:b/>
          <w:sz w:val="18"/>
          <w:szCs w:val="20"/>
          <w:lang w:val="pt-BR"/>
        </w:rPr>
        <w:t>CLÁUSULA DÉCIMA NONA:</w:t>
      </w:r>
      <w:r w:rsidRPr="005D4ABB">
        <w:rPr>
          <w:sz w:val="18"/>
          <w:szCs w:val="20"/>
          <w:lang w:val="pt-BR"/>
        </w:rPr>
        <w:t xml:space="preserve"> É expressamente proibido a utilização do nome e do Canil vendedor, bem como fotografias de suas matrizes e padreadores, sem a devida autorização do mesmo, em meios de comunicação como Instagram, Facebook, Mercado Livre, E-Bay etc. Como também qualquer site de relacionamento e propaganda de modo geral, bem como para panfletagem, reportagens e etc.</w:t>
      </w:r>
    </w:p>
    <w:p w14:paraId="2C5795CF" w14:textId="77777777" w:rsidR="00951C99" w:rsidRPr="005D4ABB" w:rsidRDefault="00000000">
      <w:pPr>
        <w:jc w:val="both"/>
        <w:rPr>
          <w:sz w:val="18"/>
          <w:szCs w:val="20"/>
          <w:lang w:val="pt-BR"/>
        </w:rPr>
      </w:pPr>
      <w:r w:rsidRPr="005D4ABB">
        <w:rPr>
          <w:b/>
          <w:sz w:val="18"/>
          <w:szCs w:val="20"/>
          <w:lang w:val="pt-BR"/>
        </w:rPr>
        <w:t>Parágrafo Único:</w:t>
      </w:r>
      <w:r w:rsidRPr="005D4ABB">
        <w:rPr>
          <w:sz w:val="18"/>
          <w:szCs w:val="20"/>
          <w:lang w:val="pt-BR"/>
        </w:rPr>
        <w:t xml:space="preserve"> O não cumprimento desta cláusula implicará em má-fé, por parte do comprador, caracterizando infração contratual, ficando definida e acertada uma multa contratual de 10 (dez) vezes o valor deste contrato, reajustados, a partir desta data, pelo IGPM, da Fundação Getúlio Vargas, ou outro que vier a substituí-lo, por utilização de nome ou imagem sem prévia autorização, principalmente se a utilização for para denegrir a imagem do canil e ou proprietário.</w:t>
      </w:r>
    </w:p>
    <w:p w14:paraId="371AE271" w14:textId="77777777" w:rsidR="00951C99" w:rsidRPr="005D4ABB" w:rsidRDefault="00000000">
      <w:pPr>
        <w:jc w:val="both"/>
        <w:rPr>
          <w:sz w:val="18"/>
          <w:szCs w:val="20"/>
          <w:lang w:val="pt-BR"/>
        </w:rPr>
      </w:pPr>
      <w:r w:rsidRPr="005D4ABB">
        <w:rPr>
          <w:b/>
          <w:sz w:val="18"/>
          <w:szCs w:val="20"/>
          <w:lang w:val="pt-BR"/>
        </w:rPr>
        <w:t>CLÁUSULA VIGÉSIMA:</w:t>
      </w:r>
      <w:r w:rsidRPr="005D4ABB">
        <w:rPr>
          <w:sz w:val="18"/>
          <w:szCs w:val="20"/>
          <w:lang w:val="pt-BR"/>
        </w:rPr>
        <w:t xml:space="preserve"> Caso o filhote objeto do contrato vir a falecer antes da entrega, estando ainda de posse do vendedor, caberá ao comprador em receber integralmente todos os valores das “despesas de criação” já quitados, inclusive o destinado a reserva, ou optar por escolher outro filhote da mesma qualidade do que almejava receber, devendo sempre respeitar os critérios de disponibilidade de ninhadas.</w:t>
      </w:r>
    </w:p>
    <w:p w14:paraId="1D6DE464" w14:textId="77777777" w:rsidR="00951C99" w:rsidRPr="005D4ABB" w:rsidRDefault="00000000">
      <w:pPr>
        <w:jc w:val="both"/>
        <w:rPr>
          <w:sz w:val="18"/>
          <w:szCs w:val="20"/>
          <w:lang w:val="pt-BR"/>
        </w:rPr>
      </w:pPr>
      <w:r w:rsidRPr="005D4ABB">
        <w:rPr>
          <w:b/>
          <w:sz w:val="18"/>
          <w:szCs w:val="20"/>
          <w:lang w:val="pt-BR"/>
        </w:rPr>
        <w:t>CLÁUSULA VIGÉSIMA PRIMEIRA:</w:t>
      </w:r>
      <w:r w:rsidRPr="005D4ABB">
        <w:rPr>
          <w:sz w:val="18"/>
          <w:szCs w:val="20"/>
          <w:lang w:val="pt-BR"/>
        </w:rPr>
        <w:t xml:space="preserve"> Acordam VENDEDOR e COMPRADOR, que o inadimplemento de obrigações previstas neste contrato poderá ensejar a NEGATIVAÇÃO da parte inadimplente junto ao SPC/SERASA, assim como o protesto dos valores eventualmente em atraso em Cartório de títulos e Documentos.</w:t>
      </w:r>
    </w:p>
    <w:p w14:paraId="1BDF93EA" w14:textId="77777777" w:rsidR="00951C99" w:rsidRPr="005D4ABB" w:rsidRDefault="00000000">
      <w:pPr>
        <w:jc w:val="both"/>
        <w:rPr>
          <w:sz w:val="18"/>
          <w:szCs w:val="20"/>
          <w:lang w:val="pt-BR"/>
        </w:rPr>
      </w:pPr>
      <w:r w:rsidRPr="005D4ABB">
        <w:rPr>
          <w:b/>
          <w:sz w:val="18"/>
          <w:szCs w:val="20"/>
          <w:lang w:val="pt-BR"/>
        </w:rPr>
        <w:t>CLÁUSULA VIGÉSIMA SEGUNDA:</w:t>
      </w:r>
      <w:r w:rsidRPr="005D4ABB">
        <w:rPr>
          <w:sz w:val="18"/>
          <w:szCs w:val="20"/>
          <w:lang w:val="pt-BR"/>
        </w:rPr>
        <w:t xml:space="preserve"> Fica expressamente proibido ao comprador utilizar o animal adquirido para fins inadequados e cruéis como rinhas ou maus tratos, sob pena de rescisão do presente instrumento, com a devolução do animal ao vendedor, sem direito a restituição pelo valor pago e responder civil e criminalmente sobre seus atos.</w:t>
      </w:r>
    </w:p>
    <w:p w14:paraId="6B3A4BB3" w14:textId="77777777" w:rsidR="00951C99" w:rsidRPr="005D4ABB" w:rsidRDefault="00000000">
      <w:pPr>
        <w:jc w:val="both"/>
        <w:rPr>
          <w:sz w:val="18"/>
          <w:szCs w:val="20"/>
          <w:lang w:val="pt-BR"/>
        </w:rPr>
      </w:pPr>
      <w:r w:rsidRPr="005D4ABB">
        <w:rPr>
          <w:b/>
          <w:sz w:val="18"/>
          <w:szCs w:val="20"/>
          <w:lang w:val="pt-BR"/>
        </w:rPr>
        <w:t>CLÁUSULA VIGÉSIMA TERCEIRA:</w:t>
      </w:r>
      <w:r w:rsidRPr="005D4ABB">
        <w:rPr>
          <w:sz w:val="18"/>
          <w:szCs w:val="20"/>
          <w:lang w:val="pt-BR"/>
        </w:rPr>
        <w:t xml:space="preserve"> O vendedor garante a pureza da raça CHIHUAHUA do cão vendido e a sua origem, acordando as partes que eventuais dúvidas quanto a este item somente serão comprovadas através de laudos técnicos expedidos por, no mínimo, 03 (TRÊS) súmulas de juízes cinológicos que atestem que o animal se trata de um mestiço ou, na hipótese de dúvidas quanto à origem do pai ou da mãe não serem os mesmos que constam no pedigree do cão filhote, através de exame de DNA dos mesmos. Fica acertado entre as partes que os exames serão pagos pela compradora.</w:t>
      </w:r>
    </w:p>
    <w:p w14:paraId="36770E1C" w14:textId="52AD4E9D" w:rsidR="00951C99" w:rsidRPr="005D4ABB" w:rsidRDefault="00000000">
      <w:pPr>
        <w:jc w:val="both"/>
        <w:rPr>
          <w:sz w:val="18"/>
          <w:szCs w:val="20"/>
          <w:lang w:val="pt-BR"/>
        </w:rPr>
      </w:pPr>
      <w:r w:rsidRPr="005D4ABB">
        <w:rPr>
          <w:b/>
          <w:sz w:val="18"/>
          <w:szCs w:val="20"/>
          <w:lang w:val="pt-BR"/>
        </w:rPr>
        <w:t>CLÁUSULA VIGÉSIMA QUARTA:</w:t>
      </w:r>
      <w:r w:rsidRPr="005D4ABB">
        <w:rPr>
          <w:sz w:val="18"/>
          <w:szCs w:val="20"/>
          <w:lang w:val="pt-BR"/>
        </w:rPr>
        <w:t xml:space="preserve"> As partes concordam que o presente contrato se trata de uma relação consumerista sobre o cão e, portanto, as normas aplicáveis ao presente contrato são estritamente do Código de Defesa</w:t>
      </w:r>
    </w:p>
    <w:p w14:paraId="10651A39" w14:textId="7B618B47" w:rsidR="00951C99" w:rsidRPr="005D4ABB" w:rsidRDefault="00000000">
      <w:pPr>
        <w:jc w:val="both"/>
        <w:rPr>
          <w:sz w:val="18"/>
          <w:szCs w:val="20"/>
          <w:lang w:val="pt-BR"/>
        </w:rPr>
      </w:pPr>
      <w:r w:rsidRPr="005D4ABB">
        <w:rPr>
          <w:sz w:val="18"/>
          <w:szCs w:val="20"/>
          <w:lang w:val="pt-BR"/>
        </w:rPr>
        <w:t>do Consumidor, logo, todos os Direitos e Deveres previstos no Código de Defesa do Consumidor estarão à disposição do comprador, qualificado nesse contrato como consumidor final.</w:t>
      </w:r>
    </w:p>
    <w:p w14:paraId="11ABAC37" w14:textId="4B402AF6" w:rsidR="00951C99" w:rsidRPr="005D4ABB" w:rsidRDefault="00000000">
      <w:pPr>
        <w:jc w:val="both"/>
        <w:rPr>
          <w:sz w:val="18"/>
          <w:szCs w:val="20"/>
          <w:lang w:val="pt-BR"/>
        </w:rPr>
      </w:pPr>
      <w:r w:rsidRPr="005D4ABB">
        <w:rPr>
          <w:sz w:val="18"/>
          <w:szCs w:val="20"/>
          <w:lang w:val="pt-BR"/>
        </w:rPr>
        <w:t>Fica eleito pelas partes, o Foro da Comarca de Guarulhos/SP para dirimir quaisquer dúvidas ou controvérsias que porventura emergirem da execução deste instrumento, renunciando-se a qualquer outro, por mais privilegiado que seja.</w:t>
      </w:r>
    </w:p>
    <w:p w14:paraId="01FA739B" w14:textId="0AEBA6ED" w:rsidR="00951C99" w:rsidRPr="005D4ABB" w:rsidRDefault="00000000">
      <w:pPr>
        <w:jc w:val="both"/>
        <w:rPr>
          <w:sz w:val="18"/>
          <w:szCs w:val="20"/>
          <w:lang w:val="pt-BR"/>
        </w:rPr>
      </w:pPr>
      <w:r w:rsidRPr="005D4ABB">
        <w:rPr>
          <w:sz w:val="18"/>
          <w:szCs w:val="20"/>
          <w:lang w:val="pt-BR"/>
        </w:rPr>
        <w:t>E, por estarem ambas de comum acordo com o disposto em suas cláusulas, assinam-no em 02 (duas) vias, de igual teor e forma, na presença de duas testemunhas instrumentárias abaixo, que também o assinam.</w:t>
      </w:r>
    </w:p>
    <w:p w14:paraId="0031A893" w14:textId="162FD004" w:rsidR="00951C99" w:rsidRPr="005D4ABB" w:rsidRDefault="00000000">
      <w:pPr>
        <w:spacing w:before="280" w:after="240"/>
        <w:jc w:val="center"/>
        <w:rPr>
          <w:sz w:val="18"/>
          <w:szCs w:val="20"/>
        </w:rPr>
      </w:pPr>
      <w:r w:rsidRPr="005D4ABB">
        <w:rPr>
          <w:sz w:val="18"/>
          <w:szCs w:val="20"/>
        </w:rPr>
        <w:t>Guarulhos/</w:t>
      </w:r>
      <w:proofErr w:type="gramStart"/>
      <w:r w:rsidRPr="005D4ABB">
        <w:rPr>
          <w:sz w:val="18"/>
          <w:szCs w:val="20"/>
        </w:rPr>
        <w:t>SP, {{</w:t>
      </w:r>
      <w:proofErr w:type="gramEnd"/>
      <w:r w:rsidRPr="005D4ABB">
        <w:rPr>
          <w:sz w:val="18"/>
          <w:szCs w:val="20"/>
        </w:rPr>
        <w:t>DATA_</w:t>
      </w:r>
      <w:proofErr w:type="gramStart"/>
      <w:r w:rsidRPr="005D4ABB">
        <w:rPr>
          <w:sz w:val="18"/>
          <w:szCs w:val="20"/>
        </w:rPr>
        <w:t>CONTRATO}}.</w:t>
      </w:r>
      <w:proofErr w:type="gramEnd"/>
    </w:p>
    <w:p w14:paraId="0BEFF181" w14:textId="366EB2F2" w:rsidR="002841B2" w:rsidRDefault="002841B2">
      <w:pPr>
        <w:spacing w:before="280" w:after="240"/>
        <w:jc w:val="center"/>
      </w:pPr>
    </w:p>
    <w:p w14:paraId="099A23A7" w14:textId="5F05CBD6" w:rsidR="002841B2" w:rsidRDefault="002841B2">
      <w:pPr>
        <w:spacing w:before="280" w:after="240"/>
        <w:jc w:val="center"/>
      </w:pPr>
      <w:r>
        <w:rPr>
          <w:noProof/>
        </w:rPr>
        <w:drawing>
          <wp:anchor distT="0" distB="0" distL="114300" distR="114300" simplePos="0" relativeHeight="251655168" behindDoc="0" locked="0" layoutInCell="1" allowOverlap="1" wp14:anchorId="73B41997" wp14:editId="7C5A6C74">
            <wp:simplePos x="0" y="0"/>
            <wp:positionH relativeFrom="column">
              <wp:posOffset>-635</wp:posOffset>
            </wp:positionH>
            <wp:positionV relativeFrom="paragraph">
              <wp:posOffset>140970</wp:posOffset>
            </wp:positionV>
            <wp:extent cx="2267585" cy="248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_sig_only4.png"/>
                    <pic:cNvPicPr/>
                  </pic:nvPicPr>
                  <pic:blipFill>
                    <a:blip r:embed="rId8"/>
                    <a:stretch>
                      <a:fillRect/>
                    </a:stretch>
                  </pic:blipFill>
                  <pic:spPr>
                    <a:xfrm>
                      <a:off x="0" y="0"/>
                      <a:ext cx="2267585" cy="248920"/>
                    </a:xfrm>
                    <a:prstGeom prst="rect">
                      <a:avLst/>
                    </a:prstGeom>
                  </pic:spPr>
                </pic:pic>
              </a:graphicData>
            </a:graphic>
            <wp14:sizeRelH relativeFrom="margin">
              <wp14:pctWidth>0</wp14:pctWidth>
            </wp14:sizeRelH>
            <wp14:sizeRelV relativeFrom="margin">
              <wp14:pctHeight>0</wp14:pctHeight>
            </wp14:sizeRelV>
          </wp:anchor>
        </w:drawing>
      </w:r>
    </w:p>
    <w:p w14:paraId="0C1CC9C7" w14:textId="4FF47A63" w:rsidR="00951C99" w:rsidRDefault="00000000">
      <w:pPr>
        <w:jc w:val="both"/>
      </w:pPr>
      <w:r>
        <w:t>____________________________________          ____________________________________</w:t>
      </w:r>
    </w:p>
    <w:tbl>
      <w:tblPr>
        <w:tblW w:w="0" w:type="auto"/>
        <w:tblLayout w:type="fixed"/>
        <w:tblLook w:val="04A0" w:firstRow="1" w:lastRow="0" w:firstColumn="1" w:lastColumn="0" w:noHBand="0" w:noVBand="1"/>
      </w:tblPr>
      <w:tblGrid>
        <w:gridCol w:w="3978"/>
        <w:gridCol w:w="3978"/>
      </w:tblGrid>
      <w:tr w:rsidR="00951C99" w14:paraId="586FDA7B" w14:textId="77777777" w:rsidTr="005D4ABB">
        <w:trPr>
          <w:trHeight w:val="399"/>
        </w:trPr>
        <w:tc>
          <w:tcPr>
            <w:tcW w:w="3978" w:type="dxa"/>
            <w:vAlign w:val="bottom"/>
          </w:tcPr>
          <w:p w14:paraId="03E8FC2A" w14:textId="201F5490" w:rsidR="00951C99" w:rsidRDefault="00951C99">
            <w:pPr>
              <w:jc w:val="center"/>
            </w:pPr>
          </w:p>
        </w:tc>
        <w:tc>
          <w:tcPr>
            <w:tcW w:w="3978" w:type="dxa"/>
            <w:vAlign w:val="bottom"/>
          </w:tcPr>
          <w:p w14:paraId="1C1E7B60" w14:textId="66213B68" w:rsidR="00951C99" w:rsidRDefault="00951C99">
            <w:pPr>
              <w:jc w:val="center"/>
            </w:pPr>
          </w:p>
        </w:tc>
      </w:tr>
      <w:tr w:rsidR="00951C99" w14:paraId="65C8BF89" w14:textId="77777777" w:rsidTr="005D4ABB">
        <w:trPr>
          <w:trHeight w:val="365"/>
        </w:trPr>
        <w:tc>
          <w:tcPr>
            <w:tcW w:w="3978" w:type="dxa"/>
          </w:tcPr>
          <w:p w14:paraId="561D7AE5" w14:textId="065069A4" w:rsidR="00951C99" w:rsidRDefault="002841B2" w:rsidP="002841B2">
            <w:r>
              <w:rPr>
                <w:b/>
                <w:sz w:val="19"/>
              </w:rPr>
              <w:t xml:space="preserve">                         VENDEDOR</w:t>
            </w:r>
          </w:p>
        </w:tc>
        <w:tc>
          <w:tcPr>
            <w:tcW w:w="3978" w:type="dxa"/>
          </w:tcPr>
          <w:p w14:paraId="440097B4" w14:textId="41C41EEA" w:rsidR="00951C99" w:rsidRDefault="002841B2" w:rsidP="002841B2">
            <w:r>
              <w:rPr>
                <w:b/>
                <w:sz w:val="19"/>
              </w:rPr>
              <w:t xml:space="preserve">               COMPRADOR</w:t>
            </w:r>
          </w:p>
        </w:tc>
      </w:tr>
    </w:tbl>
    <w:p w14:paraId="12DF72A0" w14:textId="0D6F8234" w:rsidR="005D4ABB" w:rsidRDefault="005D4ABB" w:rsidP="005D4ABB">
      <w:r>
        <w:rPr>
          <w:noProof/>
        </w:rPr>
        <w:drawing>
          <wp:anchor distT="0" distB="0" distL="114300" distR="114300" simplePos="0" relativeHeight="251661312" behindDoc="0" locked="0" layoutInCell="1" allowOverlap="1" wp14:anchorId="772F4938" wp14:editId="1DBE8944">
            <wp:simplePos x="0" y="0"/>
            <wp:positionH relativeFrom="column">
              <wp:posOffset>1256665</wp:posOffset>
            </wp:positionH>
            <wp:positionV relativeFrom="paragraph">
              <wp:posOffset>551180</wp:posOffset>
            </wp:positionV>
            <wp:extent cx="2520000" cy="72000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_sig_clean3.png"/>
                    <pic:cNvPicPr/>
                  </pic:nvPicPr>
                  <pic:blipFill>
                    <a:blip r:embed="rId9"/>
                    <a:stretch>
                      <a:fillRect/>
                    </a:stretch>
                  </pic:blipFill>
                  <pic:spPr>
                    <a:xfrm>
                      <a:off x="0" y="0"/>
                      <a:ext cx="2520000" cy="720000"/>
                    </a:xfrm>
                    <a:prstGeom prst="rect">
                      <a:avLst/>
                    </a:prstGeom>
                  </pic:spPr>
                </pic:pic>
              </a:graphicData>
            </a:graphic>
            <wp14:sizeRelH relativeFrom="margin">
              <wp14:pctWidth>0</wp14:pctWidth>
            </wp14:sizeRelH>
            <wp14:sizeRelV relativeFrom="margin">
              <wp14:pctHeight>0</wp14:pctHeight>
            </wp14:sizeRelV>
          </wp:anchor>
        </w:drawing>
      </w:r>
    </w:p>
    <w:sectPr w:rsidR="005D4ABB" w:rsidSect="00034616">
      <w:headerReference w:type="default" r:id="rId10"/>
      <w:footerReference w:type="default" r:id="rId11"/>
      <w:pgSz w:w="11906" w:h="16838"/>
      <w:pgMar w:top="1247" w:right="1531" w:bottom="1191" w:left="153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ADE0" w14:textId="77777777" w:rsidR="00F26DDC" w:rsidRDefault="00F26DDC">
      <w:pPr>
        <w:spacing w:after="0" w:line="240" w:lineRule="auto"/>
      </w:pPr>
      <w:r>
        <w:separator/>
      </w:r>
    </w:p>
  </w:endnote>
  <w:endnote w:type="continuationSeparator" w:id="0">
    <w:p w14:paraId="1FAACE00" w14:textId="77777777" w:rsidR="00F26DDC" w:rsidRDefault="00F26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5923" w14:textId="77777777" w:rsidR="00951C99" w:rsidRDefault="00000000">
    <w:pPr>
      <w:pStyle w:val="Footer"/>
      <w:jc w:val="right"/>
    </w:pPr>
    <w:r>
      <w:rPr>
        <w:color w:val="647386"/>
        <w:sz w:val="16"/>
      </w:rPr>
      <w:t xml:space="preserve">Valle Tanti </w:t>
    </w:r>
    <w:proofErr w:type="spellStart"/>
    <w:proofErr w:type="gramStart"/>
    <w:r>
      <w:rPr>
        <w:color w:val="647386"/>
        <w:sz w:val="16"/>
      </w:rPr>
      <w:t>Auguri</w:t>
    </w:r>
    <w:proofErr w:type="spellEnd"/>
    <w:r>
      <w:rPr>
        <w:color w:val="647386"/>
        <w:sz w:val="16"/>
      </w:rPr>
      <w:t xml:space="preserve">  •</w:t>
    </w:r>
    <w:proofErr w:type="gramEnd"/>
    <w:r>
      <w:rPr>
        <w:color w:val="647386"/>
        <w:sz w:val="16"/>
      </w:rPr>
      <w:t xml:space="preserve">  Página </w:t>
    </w:r>
    <w:r>
      <w:fldChar w:fldCharType="begin"/>
    </w:r>
    <w:r>
      <w:instrText>PAGE</w:instrText>
    </w:r>
    <w:r>
      <w:fldChar w:fldCharType="separate"/>
    </w:r>
    <w:r w:rsidR="002841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A2C3" w14:textId="77777777" w:rsidR="00F26DDC" w:rsidRDefault="00F26DDC">
      <w:pPr>
        <w:spacing w:after="0" w:line="240" w:lineRule="auto"/>
      </w:pPr>
      <w:r>
        <w:separator/>
      </w:r>
    </w:p>
  </w:footnote>
  <w:footnote w:type="continuationSeparator" w:id="0">
    <w:p w14:paraId="3E2E0AA4" w14:textId="77777777" w:rsidR="00F26DDC" w:rsidRDefault="00F26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F3E0" w14:textId="3F1A143D" w:rsidR="002841B2" w:rsidRDefault="002841B2" w:rsidP="005D4ABB">
    <w:pPr>
      <w:pStyle w:val="Header"/>
    </w:pPr>
    <w:r>
      <w:rPr>
        <w:noProof/>
      </w:rPr>
      <w:drawing>
        <wp:inline distT="0" distB="0" distL="0" distR="0" wp14:anchorId="4E9ED649" wp14:editId="50316A91">
          <wp:extent cx="1052623" cy="591832"/>
          <wp:effectExtent l="0" t="0" r="0" b="0"/>
          <wp:docPr id="560201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623" cy="5918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422658">
    <w:abstractNumId w:val="8"/>
  </w:num>
  <w:num w:numId="2" w16cid:durableId="1847479937">
    <w:abstractNumId w:val="6"/>
  </w:num>
  <w:num w:numId="3" w16cid:durableId="2107262232">
    <w:abstractNumId w:val="5"/>
  </w:num>
  <w:num w:numId="4" w16cid:durableId="1350987714">
    <w:abstractNumId w:val="4"/>
  </w:num>
  <w:num w:numId="5" w16cid:durableId="1943146924">
    <w:abstractNumId w:val="7"/>
  </w:num>
  <w:num w:numId="6" w16cid:durableId="1109666434">
    <w:abstractNumId w:val="3"/>
  </w:num>
  <w:num w:numId="7" w16cid:durableId="1220704293">
    <w:abstractNumId w:val="2"/>
  </w:num>
  <w:num w:numId="8" w16cid:durableId="1185096495">
    <w:abstractNumId w:val="1"/>
  </w:num>
  <w:num w:numId="9" w16cid:durableId="18424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0A"/>
    <w:rsid w:val="00034616"/>
    <w:rsid w:val="0006063C"/>
    <w:rsid w:val="0015074B"/>
    <w:rsid w:val="002841B2"/>
    <w:rsid w:val="002857FB"/>
    <w:rsid w:val="0029639D"/>
    <w:rsid w:val="00326F90"/>
    <w:rsid w:val="005D4ABB"/>
    <w:rsid w:val="00902EB2"/>
    <w:rsid w:val="00951C99"/>
    <w:rsid w:val="00AA1D8D"/>
    <w:rsid w:val="00B47730"/>
    <w:rsid w:val="00CB0664"/>
    <w:rsid w:val="00F26DDC"/>
    <w:rsid w:val="00FB1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C5F6C4"/>
  <w14:defaultImageDpi w14:val="300"/>
  <w15:docId w15:val="{F9BEAB8C-1186-4831-89CE-09335CD6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6"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4512</Words>
  <Characters>24369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Gouveia</cp:lastModifiedBy>
  <cp:revision>5</cp:revision>
  <dcterms:created xsi:type="dcterms:W3CDTF">2013-12-23T23:15:00Z</dcterms:created>
  <dcterms:modified xsi:type="dcterms:W3CDTF">2026-10-30T08:18:00Z</dcterms:modified>
  <cp:category/>
</cp:coreProperties>
</file>