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8166C" w14:textId="3211B9C9" w:rsidR="00BE298A" w:rsidRPr="00590B3B" w:rsidRDefault="00CE5386">
      <w:pPr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  <w:r w:rsidRPr="00590B3B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Chapter 5 Market Failure</w:t>
      </w:r>
    </w:p>
    <w:p w14:paraId="6D112371" w14:textId="39E9E299" w:rsidR="00CE5386" w:rsidRPr="00590B3B" w:rsidRDefault="00590B3B" w:rsidP="00590B3B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1. </w:t>
      </w:r>
      <w:r w:rsidR="00CE5386" w:rsidRPr="00590B3B">
        <w:rPr>
          <w:rFonts w:ascii="Times New Roman" w:hAnsi="Times New Roman" w:cs="Times New Roman"/>
          <w:lang w:eastAsia="zh-CN"/>
        </w:rPr>
        <w:t>Sources of Market Failure</w:t>
      </w:r>
    </w:p>
    <w:p w14:paraId="394B4BE2" w14:textId="77777777" w:rsidR="00CE5386" w:rsidRPr="00590B3B" w:rsidRDefault="00CE5386" w:rsidP="00CE5386">
      <w:pPr>
        <w:pStyle w:val="Default"/>
        <w:rPr>
          <w:rFonts w:ascii="Times New Roman" w:hAnsi="Times New Roman" w:cs="Times New Roman"/>
        </w:rPr>
      </w:pPr>
      <w:r w:rsidRPr="00590B3B">
        <w:rPr>
          <w:rFonts w:ascii="Times New Roman" w:hAnsi="Times New Roman" w:cs="Times New Roman"/>
        </w:rPr>
        <w:t xml:space="preserve">a) Why market failure occurs: too much or too little of a good is produced and/or consumed compared to the socially optimal level of output. </w:t>
      </w:r>
    </w:p>
    <w:p w14:paraId="18AADE11" w14:textId="77777777" w:rsidR="00CE5386" w:rsidRPr="00590B3B" w:rsidRDefault="00CE5386" w:rsidP="00CE5386">
      <w:pPr>
        <w:pStyle w:val="Default"/>
        <w:rPr>
          <w:rFonts w:ascii="Times New Roman" w:hAnsi="Times New Roman" w:cs="Times New Roman"/>
        </w:rPr>
      </w:pPr>
      <w:r w:rsidRPr="00590B3B">
        <w:rPr>
          <w:rFonts w:ascii="Times New Roman" w:hAnsi="Times New Roman" w:cs="Times New Roman"/>
        </w:rPr>
        <w:t xml:space="preserve">b) Sources of market failure: </w:t>
      </w:r>
    </w:p>
    <w:p w14:paraId="6E15F828" w14:textId="7D9A3AE2" w:rsidR="00CE5386" w:rsidRPr="00590B3B" w:rsidRDefault="00CE5386" w:rsidP="00CE5386">
      <w:pPr>
        <w:pStyle w:val="Default"/>
        <w:rPr>
          <w:rFonts w:ascii="Times New Roman" w:hAnsi="Times New Roman" w:cs="Times New Roman"/>
        </w:rPr>
      </w:pPr>
      <w:r w:rsidRPr="00590B3B">
        <w:rPr>
          <w:rFonts w:ascii="Times New Roman" w:hAnsi="Times New Roman" w:cs="Times New Roman"/>
        </w:rPr>
        <w:t xml:space="preserve">• externalities </w:t>
      </w:r>
    </w:p>
    <w:p w14:paraId="5BDE0965" w14:textId="20D1F507" w:rsidR="00CE5386" w:rsidRPr="00590B3B" w:rsidRDefault="00CE5386" w:rsidP="00CE5386">
      <w:pPr>
        <w:pStyle w:val="Default"/>
        <w:rPr>
          <w:rFonts w:ascii="Times New Roman" w:hAnsi="Times New Roman" w:cs="Times New Roman"/>
        </w:rPr>
      </w:pPr>
      <w:r w:rsidRPr="00590B3B">
        <w:rPr>
          <w:rFonts w:ascii="Times New Roman" w:hAnsi="Times New Roman" w:cs="Times New Roman"/>
        </w:rPr>
        <w:t xml:space="preserve">• the free-rider problem; non-provision of public goods </w:t>
      </w:r>
    </w:p>
    <w:p w14:paraId="701B5310" w14:textId="31B1CA03" w:rsidR="00CE5386" w:rsidRPr="00590B3B" w:rsidRDefault="00CE5386" w:rsidP="00CE5386">
      <w:pPr>
        <w:pStyle w:val="Default"/>
        <w:rPr>
          <w:rFonts w:ascii="Times New Roman" w:hAnsi="Times New Roman" w:cs="Times New Roman"/>
        </w:rPr>
      </w:pPr>
      <w:r w:rsidRPr="00590B3B">
        <w:rPr>
          <w:rFonts w:ascii="Times New Roman" w:hAnsi="Times New Roman" w:cs="Times New Roman"/>
        </w:rPr>
        <w:t xml:space="preserve">• imperfect market information </w:t>
      </w:r>
    </w:p>
    <w:p w14:paraId="634E71D0" w14:textId="0C9F9EF9" w:rsidR="00CE5386" w:rsidRPr="00590B3B" w:rsidRDefault="00CE5386" w:rsidP="00CE5386">
      <w:pPr>
        <w:pStyle w:val="Default"/>
        <w:rPr>
          <w:rFonts w:ascii="Times New Roman" w:hAnsi="Times New Roman" w:cs="Times New Roman"/>
        </w:rPr>
      </w:pPr>
      <w:r w:rsidRPr="00590B3B">
        <w:rPr>
          <w:rFonts w:ascii="Times New Roman" w:hAnsi="Times New Roman" w:cs="Times New Roman"/>
        </w:rPr>
        <w:t xml:space="preserve">• moral hazard </w:t>
      </w:r>
    </w:p>
    <w:p w14:paraId="53713312" w14:textId="01FDDB2A" w:rsidR="00CE5386" w:rsidRPr="00590B3B" w:rsidRDefault="00CE5386" w:rsidP="00CE5386">
      <w:pPr>
        <w:pStyle w:val="Default"/>
        <w:rPr>
          <w:rFonts w:ascii="Times New Roman" w:hAnsi="Times New Roman" w:cs="Times New Roman"/>
        </w:rPr>
      </w:pPr>
      <w:r w:rsidRPr="00590B3B">
        <w:rPr>
          <w:rFonts w:ascii="Times New Roman" w:hAnsi="Times New Roman" w:cs="Times New Roman"/>
        </w:rPr>
        <w:t>• speculation</w:t>
      </w:r>
      <w:r w:rsidR="00590B3B">
        <w:rPr>
          <w:rFonts w:ascii="Times New Roman" w:hAnsi="Times New Roman" w:cs="Times New Roman"/>
        </w:rPr>
        <w:t xml:space="preserve"> </w:t>
      </w:r>
      <w:r w:rsidRPr="00590B3B">
        <w:rPr>
          <w:rFonts w:ascii="Times New Roman" w:hAnsi="Times New Roman" w:cs="Times New Roman"/>
        </w:rPr>
        <w:t>and</w:t>
      </w:r>
      <w:r w:rsidR="00590B3B">
        <w:rPr>
          <w:rFonts w:ascii="Times New Roman" w:hAnsi="Times New Roman" w:cs="Times New Roman"/>
        </w:rPr>
        <w:t xml:space="preserve"> </w:t>
      </w:r>
      <w:r w:rsidRPr="00590B3B">
        <w:rPr>
          <w:rFonts w:ascii="Times New Roman" w:hAnsi="Times New Roman" w:cs="Times New Roman"/>
        </w:rPr>
        <w:t>market</w:t>
      </w:r>
      <w:r w:rsidR="00590B3B">
        <w:rPr>
          <w:rFonts w:ascii="Times New Roman" w:hAnsi="Times New Roman" w:cs="Times New Roman"/>
        </w:rPr>
        <w:t xml:space="preserve"> </w:t>
      </w:r>
      <w:r w:rsidRPr="00590B3B">
        <w:rPr>
          <w:rFonts w:ascii="Times New Roman" w:hAnsi="Times New Roman" w:cs="Times New Roman"/>
        </w:rPr>
        <w:t>bubbles</w:t>
      </w:r>
    </w:p>
    <w:p w14:paraId="08CD42FB" w14:textId="61F76313" w:rsidR="00CE5386" w:rsidRPr="00590B3B" w:rsidRDefault="00CE5386" w:rsidP="00CE5386">
      <w:pPr>
        <w:rPr>
          <w:rFonts w:ascii="Times New Roman" w:hAnsi="Times New Roman" w:cs="Times New Roman"/>
          <w:lang w:eastAsia="zh-CN"/>
        </w:rPr>
      </w:pPr>
    </w:p>
    <w:p w14:paraId="6AA0A804" w14:textId="289424CE" w:rsidR="00CE5386" w:rsidRPr="00590B3B" w:rsidRDefault="00590B3B" w:rsidP="00590B3B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2. </w:t>
      </w:r>
      <w:r w:rsidR="00CE5386" w:rsidRPr="00590B3B">
        <w:rPr>
          <w:rFonts w:ascii="Times New Roman" w:hAnsi="Times New Roman" w:cs="Times New Roman"/>
          <w:lang w:eastAsia="zh-CN"/>
        </w:rPr>
        <w:t>Positive and negative externalities</w:t>
      </w:r>
    </w:p>
    <w:p w14:paraId="7886A603" w14:textId="77777777" w:rsidR="00CE5386" w:rsidRPr="00590B3B" w:rsidRDefault="00CE5386" w:rsidP="00CE5386">
      <w:pPr>
        <w:pStyle w:val="Default"/>
        <w:rPr>
          <w:rFonts w:ascii="Times New Roman" w:hAnsi="Times New Roman" w:cs="Times New Roman"/>
        </w:rPr>
      </w:pPr>
      <w:r w:rsidRPr="00590B3B">
        <w:rPr>
          <w:rFonts w:ascii="Times New Roman" w:hAnsi="Times New Roman" w:cs="Times New Roman"/>
        </w:rPr>
        <w:t xml:space="preserve">a) The distinction between private benefits, external </w:t>
      </w:r>
      <w:proofErr w:type="gramStart"/>
      <w:r w:rsidRPr="00590B3B">
        <w:rPr>
          <w:rFonts w:ascii="Times New Roman" w:hAnsi="Times New Roman" w:cs="Times New Roman"/>
        </w:rPr>
        <w:t>benefits</w:t>
      </w:r>
      <w:proofErr w:type="gramEnd"/>
      <w:r w:rsidRPr="00590B3B">
        <w:rPr>
          <w:rFonts w:ascii="Times New Roman" w:hAnsi="Times New Roman" w:cs="Times New Roman"/>
        </w:rPr>
        <w:t xml:space="preserve"> and social benefits. </w:t>
      </w:r>
    </w:p>
    <w:p w14:paraId="609BC855" w14:textId="77777777" w:rsidR="00CE5386" w:rsidRPr="00590B3B" w:rsidRDefault="00CE5386" w:rsidP="00CE5386">
      <w:pPr>
        <w:pStyle w:val="Default"/>
        <w:rPr>
          <w:rFonts w:ascii="Times New Roman" w:hAnsi="Times New Roman" w:cs="Times New Roman"/>
        </w:rPr>
      </w:pPr>
      <w:r w:rsidRPr="00590B3B">
        <w:rPr>
          <w:rFonts w:ascii="Times New Roman" w:hAnsi="Times New Roman" w:cs="Times New Roman"/>
        </w:rPr>
        <w:t xml:space="preserve">b) The distinction between private costs, external </w:t>
      </w:r>
      <w:proofErr w:type="gramStart"/>
      <w:r w:rsidRPr="00590B3B">
        <w:rPr>
          <w:rFonts w:ascii="Times New Roman" w:hAnsi="Times New Roman" w:cs="Times New Roman"/>
        </w:rPr>
        <w:t>costs</w:t>
      </w:r>
      <w:proofErr w:type="gramEnd"/>
      <w:r w:rsidRPr="00590B3B">
        <w:rPr>
          <w:rFonts w:ascii="Times New Roman" w:hAnsi="Times New Roman" w:cs="Times New Roman"/>
        </w:rPr>
        <w:t xml:space="preserve"> and social costs. </w:t>
      </w:r>
    </w:p>
    <w:p w14:paraId="53615FD6" w14:textId="77777777" w:rsidR="00CE5386" w:rsidRPr="00590B3B" w:rsidRDefault="00CE5386" w:rsidP="00CE5386">
      <w:pPr>
        <w:pStyle w:val="Default"/>
        <w:rPr>
          <w:rFonts w:ascii="Times New Roman" w:hAnsi="Times New Roman" w:cs="Times New Roman"/>
        </w:rPr>
      </w:pPr>
      <w:r w:rsidRPr="00590B3B">
        <w:rPr>
          <w:rFonts w:ascii="Times New Roman" w:hAnsi="Times New Roman" w:cs="Times New Roman"/>
        </w:rPr>
        <w:t xml:space="preserve">c) The distinction between: </w:t>
      </w:r>
    </w:p>
    <w:p w14:paraId="59A6715A" w14:textId="02CD8126" w:rsidR="00CE5386" w:rsidRPr="00590B3B" w:rsidRDefault="00CE5386" w:rsidP="00CE5386">
      <w:pPr>
        <w:pStyle w:val="Default"/>
        <w:rPr>
          <w:rFonts w:ascii="Times New Roman" w:hAnsi="Times New Roman" w:cs="Times New Roman"/>
        </w:rPr>
      </w:pPr>
      <w:r w:rsidRPr="00590B3B">
        <w:rPr>
          <w:rFonts w:ascii="Times New Roman" w:hAnsi="Times New Roman" w:cs="Times New Roman"/>
        </w:rPr>
        <w:t xml:space="preserve">• external benefits of production </w:t>
      </w:r>
    </w:p>
    <w:p w14:paraId="61577704" w14:textId="20E04CB3" w:rsidR="00CE5386" w:rsidRPr="00590B3B" w:rsidRDefault="00CE5386" w:rsidP="00CE5386">
      <w:pPr>
        <w:pStyle w:val="Default"/>
        <w:rPr>
          <w:rFonts w:ascii="Times New Roman" w:hAnsi="Times New Roman" w:cs="Times New Roman"/>
        </w:rPr>
      </w:pPr>
      <w:r w:rsidRPr="00590B3B">
        <w:rPr>
          <w:rFonts w:ascii="Times New Roman" w:hAnsi="Times New Roman" w:cs="Times New Roman"/>
        </w:rPr>
        <w:t xml:space="preserve">• external benefits of consumption </w:t>
      </w:r>
    </w:p>
    <w:p w14:paraId="737DAED0" w14:textId="57EB3AD9" w:rsidR="00CE5386" w:rsidRPr="00590B3B" w:rsidRDefault="00CE5386" w:rsidP="00CE5386">
      <w:pPr>
        <w:pStyle w:val="Default"/>
        <w:rPr>
          <w:rFonts w:ascii="Times New Roman" w:hAnsi="Times New Roman" w:cs="Times New Roman"/>
        </w:rPr>
      </w:pPr>
      <w:r w:rsidRPr="00590B3B">
        <w:rPr>
          <w:rFonts w:ascii="Times New Roman" w:hAnsi="Times New Roman" w:cs="Times New Roman"/>
        </w:rPr>
        <w:t xml:space="preserve">• external costs of production </w:t>
      </w:r>
    </w:p>
    <w:p w14:paraId="37A86403" w14:textId="763D887F" w:rsidR="00CE5386" w:rsidRPr="00590B3B" w:rsidRDefault="00CE5386" w:rsidP="00CE5386">
      <w:pPr>
        <w:pStyle w:val="Default"/>
        <w:rPr>
          <w:rFonts w:ascii="Times New Roman" w:hAnsi="Times New Roman" w:cs="Times New Roman"/>
        </w:rPr>
      </w:pPr>
      <w:r w:rsidRPr="00590B3B">
        <w:rPr>
          <w:rFonts w:ascii="Times New Roman" w:hAnsi="Times New Roman" w:cs="Times New Roman"/>
        </w:rPr>
        <w:t xml:space="preserve">• external costs of consumption. </w:t>
      </w:r>
    </w:p>
    <w:p w14:paraId="5211AA12" w14:textId="77777777" w:rsidR="00CE5386" w:rsidRPr="00590B3B" w:rsidRDefault="00CE5386" w:rsidP="00CE5386">
      <w:pPr>
        <w:pStyle w:val="Default"/>
        <w:rPr>
          <w:rFonts w:ascii="Times New Roman" w:hAnsi="Times New Roman" w:cs="Times New Roman"/>
        </w:rPr>
      </w:pPr>
    </w:p>
    <w:p w14:paraId="0AB64C5C" w14:textId="77777777" w:rsidR="00CE5386" w:rsidRPr="00590B3B" w:rsidRDefault="00CE5386" w:rsidP="00CE5386">
      <w:pPr>
        <w:pStyle w:val="Default"/>
        <w:rPr>
          <w:rFonts w:ascii="Times New Roman" w:hAnsi="Times New Roman" w:cs="Times New Roman"/>
        </w:rPr>
      </w:pPr>
      <w:r w:rsidRPr="00590B3B">
        <w:rPr>
          <w:rFonts w:ascii="Times New Roman" w:hAnsi="Times New Roman" w:cs="Times New Roman"/>
        </w:rPr>
        <w:t xml:space="preserve">d) The use of diagrams, using marginal analysis, to illustrate: </w:t>
      </w:r>
    </w:p>
    <w:p w14:paraId="0E9C1468" w14:textId="31AA5F08" w:rsidR="00CE5386" w:rsidRPr="00590B3B" w:rsidRDefault="00CE5386" w:rsidP="00CE5386">
      <w:pPr>
        <w:pStyle w:val="Default"/>
        <w:rPr>
          <w:rFonts w:ascii="Times New Roman" w:hAnsi="Times New Roman" w:cs="Times New Roman"/>
        </w:rPr>
      </w:pPr>
      <w:r w:rsidRPr="00590B3B">
        <w:rPr>
          <w:rFonts w:ascii="Times New Roman" w:hAnsi="Times New Roman" w:cs="Times New Roman"/>
        </w:rPr>
        <w:t xml:space="preserve">• the external benefits from consumption </w:t>
      </w:r>
    </w:p>
    <w:p w14:paraId="14C788FD" w14:textId="700C8926" w:rsidR="00CE5386" w:rsidRPr="00590B3B" w:rsidRDefault="00CE5386" w:rsidP="00CE5386">
      <w:pPr>
        <w:pStyle w:val="Default"/>
        <w:rPr>
          <w:rFonts w:ascii="Times New Roman" w:hAnsi="Times New Roman" w:cs="Times New Roman"/>
        </w:rPr>
      </w:pPr>
      <w:r w:rsidRPr="00590B3B">
        <w:rPr>
          <w:rFonts w:ascii="Times New Roman" w:hAnsi="Times New Roman" w:cs="Times New Roman"/>
        </w:rPr>
        <w:t xml:space="preserve">• the external costs from production </w:t>
      </w:r>
    </w:p>
    <w:p w14:paraId="45DF1605" w14:textId="2BF66F71" w:rsidR="00CE5386" w:rsidRPr="00590B3B" w:rsidRDefault="00CE5386" w:rsidP="00CE5386">
      <w:pPr>
        <w:pStyle w:val="Default"/>
        <w:rPr>
          <w:rFonts w:ascii="Times New Roman" w:hAnsi="Times New Roman" w:cs="Times New Roman"/>
        </w:rPr>
      </w:pPr>
      <w:r w:rsidRPr="00590B3B">
        <w:rPr>
          <w:rFonts w:ascii="Times New Roman" w:hAnsi="Times New Roman" w:cs="Times New Roman"/>
        </w:rPr>
        <w:t xml:space="preserve">• the distinction between the market and social optimum positions; identification of the welfare loss or gain areas. </w:t>
      </w:r>
    </w:p>
    <w:p w14:paraId="1A5C9BEE" w14:textId="77777777" w:rsidR="00CE5386" w:rsidRPr="00590B3B" w:rsidRDefault="00CE5386" w:rsidP="00CE5386">
      <w:pPr>
        <w:pStyle w:val="Default"/>
        <w:rPr>
          <w:rFonts w:ascii="Times New Roman" w:hAnsi="Times New Roman" w:cs="Times New Roman"/>
        </w:rPr>
      </w:pPr>
    </w:p>
    <w:p w14:paraId="6DD6B254" w14:textId="77777777" w:rsidR="00CE5386" w:rsidRPr="00590B3B" w:rsidRDefault="00CE5386" w:rsidP="00CE5386">
      <w:pPr>
        <w:pStyle w:val="Default"/>
        <w:rPr>
          <w:rFonts w:ascii="Times New Roman" w:hAnsi="Times New Roman" w:cs="Times New Roman"/>
        </w:rPr>
      </w:pPr>
      <w:r w:rsidRPr="00590B3B">
        <w:rPr>
          <w:rFonts w:ascii="Times New Roman" w:hAnsi="Times New Roman" w:cs="Times New Roman"/>
        </w:rPr>
        <w:t xml:space="preserve">e) The impact of externalities in various contexts: </w:t>
      </w:r>
    </w:p>
    <w:p w14:paraId="60843B8C" w14:textId="281E069D" w:rsidR="00CE5386" w:rsidRPr="00590B3B" w:rsidRDefault="00CE5386" w:rsidP="00CE5386">
      <w:pPr>
        <w:pStyle w:val="Default"/>
        <w:rPr>
          <w:rFonts w:ascii="Times New Roman" w:hAnsi="Times New Roman" w:cs="Times New Roman"/>
        </w:rPr>
      </w:pPr>
      <w:r w:rsidRPr="00590B3B">
        <w:rPr>
          <w:rFonts w:ascii="Times New Roman" w:hAnsi="Times New Roman" w:cs="Times New Roman"/>
        </w:rPr>
        <w:t xml:space="preserve">• transport </w:t>
      </w:r>
    </w:p>
    <w:p w14:paraId="4BED4D97" w14:textId="22F0703B" w:rsidR="00CE5386" w:rsidRPr="00590B3B" w:rsidRDefault="00CE5386" w:rsidP="00CE5386">
      <w:pPr>
        <w:pStyle w:val="Default"/>
        <w:rPr>
          <w:rFonts w:ascii="Times New Roman" w:hAnsi="Times New Roman" w:cs="Times New Roman"/>
        </w:rPr>
      </w:pPr>
      <w:r w:rsidRPr="00590B3B">
        <w:rPr>
          <w:rFonts w:ascii="Times New Roman" w:hAnsi="Times New Roman" w:cs="Times New Roman"/>
        </w:rPr>
        <w:t xml:space="preserve">• health </w:t>
      </w:r>
    </w:p>
    <w:p w14:paraId="69C66AA0" w14:textId="7D0E4DF0" w:rsidR="00CE5386" w:rsidRPr="00590B3B" w:rsidRDefault="00CE5386" w:rsidP="00CE5386">
      <w:pPr>
        <w:pStyle w:val="Default"/>
        <w:rPr>
          <w:rFonts w:ascii="Times New Roman" w:hAnsi="Times New Roman" w:cs="Times New Roman"/>
        </w:rPr>
      </w:pPr>
      <w:r w:rsidRPr="00590B3B">
        <w:rPr>
          <w:rFonts w:ascii="Times New Roman" w:hAnsi="Times New Roman" w:cs="Times New Roman"/>
        </w:rPr>
        <w:t xml:space="preserve">• education </w:t>
      </w:r>
    </w:p>
    <w:p w14:paraId="7BF574FB" w14:textId="28D0ED78" w:rsidR="00CE5386" w:rsidRPr="00590B3B" w:rsidRDefault="00CE5386" w:rsidP="00CE5386">
      <w:pPr>
        <w:pStyle w:val="Default"/>
        <w:rPr>
          <w:rFonts w:ascii="Times New Roman" w:hAnsi="Times New Roman" w:cs="Times New Roman"/>
        </w:rPr>
      </w:pPr>
      <w:r w:rsidRPr="00590B3B">
        <w:rPr>
          <w:rFonts w:ascii="Times New Roman" w:hAnsi="Times New Roman" w:cs="Times New Roman"/>
        </w:rPr>
        <w:t xml:space="preserve">• environment </w:t>
      </w:r>
    </w:p>
    <w:p w14:paraId="1295C0DD" w14:textId="6752F75D" w:rsidR="00CE5386" w:rsidRPr="00590B3B" w:rsidRDefault="00CE5386" w:rsidP="00CE5386">
      <w:pPr>
        <w:pStyle w:val="Default"/>
        <w:rPr>
          <w:rFonts w:ascii="Times New Roman" w:hAnsi="Times New Roman" w:cs="Times New Roman"/>
        </w:rPr>
      </w:pPr>
      <w:r w:rsidRPr="00590B3B">
        <w:rPr>
          <w:rFonts w:ascii="Times New Roman" w:hAnsi="Times New Roman" w:cs="Times New Roman"/>
        </w:rPr>
        <w:t>• financial</w:t>
      </w:r>
    </w:p>
    <w:p w14:paraId="63FA3586" w14:textId="311F955F" w:rsidR="00CE5386" w:rsidRPr="00590B3B" w:rsidRDefault="00CE5386" w:rsidP="00CE5386">
      <w:pPr>
        <w:rPr>
          <w:rFonts w:ascii="Times New Roman" w:hAnsi="Times New Roman" w:cs="Times New Roman"/>
          <w:lang w:eastAsia="zh-CN"/>
        </w:rPr>
      </w:pPr>
    </w:p>
    <w:p w14:paraId="23B2291E" w14:textId="31C84747" w:rsidR="00CE5386" w:rsidRPr="00590B3B" w:rsidRDefault="00590B3B" w:rsidP="00590B3B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3. </w:t>
      </w:r>
      <w:r w:rsidR="00CE5386" w:rsidRPr="00590B3B">
        <w:rPr>
          <w:rFonts w:ascii="Times New Roman" w:hAnsi="Times New Roman" w:cs="Times New Roman"/>
          <w:lang w:eastAsia="zh-CN"/>
        </w:rPr>
        <w:t>Non-provision of Public Goods</w:t>
      </w:r>
    </w:p>
    <w:p w14:paraId="09E8C0FF" w14:textId="77777777" w:rsidR="00CE5386" w:rsidRPr="00590B3B" w:rsidRDefault="00CE5386" w:rsidP="00CE5386">
      <w:pPr>
        <w:pStyle w:val="Default"/>
        <w:rPr>
          <w:rFonts w:ascii="Times New Roman" w:hAnsi="Times New Roman" w:cs="Times New Roman"/>
        </w:rPr>
      </w:pPr>
      <w:r w:rsidRPr="00590B3B">
        <w:rPr>
          <w:rFonts w:ascii="Times New Roman" w:hAnsi="Times New Roman" w:cs="Times New Roman"/>
        </w:rPr>
        <w:t xml:space="preserve">a) The distinction between public and private goods: </w:t>
      </w:r>
    </w:p>
    <w:p w14:paraId="41409B34" w14:textId="74E8A01F" w:rsidR="00CE5386" w:rsidRPr="00590B3B" w:rsidRDefault="00CE5386" w:rsidP="00CE5386">
      <w:pPr>
        <w:pStyle w:val="Default"/>
        <w:rPr>
          <w:rFonts w:ascii="Times New Roman" w:hAnsi="Times New Roman" w:cs="Times New Roman"/>
        </w:rPr>
      </w:pPr>
      <w:r w:rsidRPr="00590B3B">
        <w:rPr>
          <w:rFonts w:ascii="Times New Roman" w:hAnsi="Times New Roman" w:cs="Times New Roman"/>
        </w:rPr>
        <w:t xml:space="preserve">• private goods: rival and excludable </w:t>
      </w:r>
    </w:p>
    <w:p w14:paraId="668EE5F1" w14:textId="1B53B056" w:rsidR="00CE5386" w:rsidRPr="00590B3B" w:rsidRDefault="00CE5386" w:rsidP="00CE5386">
      <w:pPr>
        <w:pStyle w:val="Default"/>
        <w:rPr>
          <w:rFonts w:ascii="Times New Roman" w:hAnsi="Times New Roman" w:cs="Times New Roman"/>
        </w:rPr>
      </w:pPr>
      <w:r w:rsidRPr="00590B3B">
        <w:rPr>
          <w:rFonts w:ascii="Times New Roman" w:hAnsi="Times New Roman" w:cs="Times New Roman"/>
        </w:rPr>
        <w:t xml:space="preserve">• public goods: non-rival and non-excludable. </w:t>
      </w:r>
    </w:p>
    <w:p w14:paraId="13183668" w14:textId="77777777" w:rsidR="00CE5386" w:rsidRPr="00590B3B" w:rsidRDefault="00CE5386" w:rsidP="00CE5386">
      <w:pPr>
        <w:pStyle w:val="Default"/>
        <w:rPr>
          <w:rFonts w:ascii="Times New Roman" w:hAnsi="Times New Roman" w:cs="Times New Roman"/>
        </w:rPr>
      </w:pPr>
    </w:p>
    <w:p w14:paraId="50981B20" w14:textId="785EBB78" w:rsidR="00CE5386" w:rsidRPr="00590B3B" w:rsidRDefault="00CE5386" w:rsidP="00CE5386">
      <w:pPr>
        <w:rPr>
          <w:rFonts w:ascii="Times New Roman" w:hAnsi="Times New Roman" w:cs="Times New Roman"/>
        </w:rPr>
      </w:pPr>
      <w:r w:rsidRPr="00590B3B">
        <w:rPr>
          <w:rFonts w:ascii="Times New Roman" w:hAnsi="Times New Roman" w:cs="Times New Roman"/>
        </w:rPr>
        <w:t xml:space="preserve">b) Why public goods may not be provided by the private sector </w:t>
      </w:r>
      <w:proofErr w:type="gramStart"/>
      <w:r w:rsidRPr="00590B3B">
        <w:rPr>
          <w:rFonts w:ascii="Times New Roman" w:hAnsi="Times New Roman" w:cs="Times New Roman"/>
        </w:rPr>
        <w:t>making reference</w:t>
      </w:r>
      <w:proofErr w:type="gramEnd"/>
      <w:r w:rsidRPr="00590B3B">
        <w:rPr>
          <w:rFonts w:ascii="Times New Roman" w:hAnsi="Times New Roman" w:cs="Times New Roman"/>
        </w:rPr>
        <w:t xml:space="preserve"> to the free-rider problem. </w:t>
      </w:r>
    </w:p>
    <w:p w14:paraId="654AD657" w14:textId="030DA93E" w:rsidR="00CE5386" w:rsidRPr="00590B3B" w:rsidRDefault="00CE5386" w:rsidP="00CE5386">
      <w:pPr>
        <w:rPr>
          <w:rFonts w:ascii="Times New Roman" w:hAnsi="Times New Roman" w:cs="Times New Roman"/>
        </w:rPr>
      </w:pPr>
    </w:p>
    <w:p w14:paraId="3E2256A3" w14:textId="55802E7B" w:rsidR="00CE5386" w:rsidRPr="00590B3B" w:rsidRDefault="00590B3B" w:rsidP="00590B3B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4. </w:t>
      </w:r>
      <w:r w:rsidR="00CE5386" w:rsidRPr="00590B3B">
        <w:rPr>
          <w:rFonts w:ascii="Times New Roman" w:hAnsi="Times New Roman" w:cs="Times New Roman"/>
          <w:lang w:eastAsia="zh-CN"/>
        </w:rPr>
        <w:t>Imperfect Market Information</w:t>
      </w:r>
    </w:p>
    <w:p w14:paraId="20F200C2" w14:textId="77777777" w:rsidR="00CE5386" w:rsidRPr="00590B3B" w:rsidRDefault="00CE5386" w:rsidP="00CE5386">
      <w:pPr>
        <w:pStyle w:val="Default"/>
        <w:rPr>
          <w:rFonts w:ascii="Times New Roman" w:hAnsi="Times New Roman" w:cs="Times New Roman"/>
        </w:rPr>
      </w:pPr>
      <w:r w:rsidRPr="00590B3B">
        <w:rPr>
          <w:rFonts w:ascii="Times New Roman" w:hAnsi="Times New Roman" w:cs="Times New Roman"/>
        </w:rPr>
        <w:t xml:space="preserve">a) The distinction between symmetric and asymmetric information. </w:t>
      </w:r>
    </w:p>
    <w:p w14:paraId="7F13C4FA" w14:textId="77777777" w:rsidR="00CE5386" w:rsidRPr="00590B3B" w:rsidRDefault="00CE5386" w:rsidP="00CE5386">
      <w:pPr>
        <w:pStyle w:val="Default"/>
        <w:rPr>
          <w:rFonts w:ascii="Times New Roman" w:hAnsi="Times New Roman" w:cs="Times New Roman"/>
        </w:rPr>
      </w:pPr>
      <w:r w:rsidRPr="00590B3B">
        <w:rPr>
          <w:rFonts w:ascii="Times New Roman" w:hAnsi="Times New Roman" w:cs="Times New Roman"/>
        </w:rPr>
        <w:t xml:space="preserve">b) The significance of information gaps. </w:t>
      </w:r>
    </w:p>
    <w:p w14:paraId="347894FF" w14:textId="77777777" w:rsidR="00CE5386" w:rsidRPr="00590B3B" w:rsidRDefault="00CE5386" w:rsidP="00CE5386">
      <w:pPr>
        <w:pStyle w:val="Default"/>
        <w:rPr>
          <w:rFonts w:ascii="Times New Roman" w:hAnsi="Times New Roman" w:cs="Times New Roman"/>
        </w:rPr>
      </w:pPr>
      <w:r w:rsidRPr="00590B3B">
        <w:rPr>
          <w:rFonts w:ascii="Times New Roman" w:hAnsi="Times New Roman" w:cs="Times New Roman"/>
        </w:rPr>
        <w:t xml:space="preserve">c) How imperfect market information may lead to a misallocation of resources in various contexts: </w:t>
      </w:r>
    </w:p>
    <w:p w14:paraId="10F8BCF4" w14:textId="74A09C72" w:rsidR="00CE5386" w:rsidRPr="00590B3B" w:rsidRDefault="00CE5386" w:rsidP="00CE5386">
      <w:pPr>
        <w:pStyle w:val="Default"/>
        <w:rPr>
          <w:rFonts w:ascii="Times New Roman" w:hAnsi="Times New Roman" w:cs="Times New Roman"/>
        </w:rPr>
      </w:pPr>
      <w:r w:rsidRPr="00590B3B">
        <w:rPr>
          <w:rFonts w:ascii="Times New Roman" w:hAnsi="Times New Roman" w:cs="Times New Roman"/>
        </w:rPr>
        <w:lastRenderedPageBreak/>
        <w:t xml:space="preserve">• healthcare </w:t>
      </w:r>
    </w:p>
    <w:p w14:paraId="3175869A" w14:textId="509EAD03" w:rsidR="00CE5386" w:rsidRPr="00590B3B" w:rsidRDefault="00CE5386" w:rsidP="00CE5386">
      <w:pPr>
        <w:pStyle w:val="Default"/>
        <w:rPr>
          <w:rFonts w:ascii="Times New Roman" w:hAnsi="Times New Roman" w:cs="Times New Roman"/>
        </w:rPr>
      </w:pPr>
      <w:r w:rsidRPr="00590B3B">
        <w:rPr>
          <w:rFonts w:ascii="Times New Roman" w:hAnsi="Times New Roman" w:cs="Times New Roman"/>
        </w:rPr>
        <w:t xml:space="preserve">• education </w:t>
      </w:r>
    </w:p>
    <w:p w14:paraId="04B99100" w14:textId="72601FA2" w:rsidR="00CE5386" w:rsidRPr="00590B3B" w:rsidRDefault="00CE5386" w:rsidP="00CE5386">
      <w:pPr>
        <w:pStyle w:val="Default"/>
        <w:rPr>
          <w:rFonts w:ascii="Times New Roman" w:hAnsi="Times New Roman" w:cs="Times New Roman"/>
        </w:rPr>
      </w:pPr>
      <w:r w:rsidRPr="00590B3B">
        <w:rPr>
          <w:rFonts w:ascii="Times New Roman" w:hAnsi="Times New Roman" w:cs="Times New Roman"/>
        </w:rPr>
        <w:t xml:space="preserve">• pensions </w:t>
      </w:r>
    </w:p>
    <w:p w14:paraId="5DFC5250" w14:textId="5AC6B226" w:rsidR="00CE5386" w:rsidRPr="00590B3B" w:rsidRDefault="00CE5386" w:rsidP="00CE5386">
      <w:pPr>
        <w:pStyle w:val="Default"/>
        <w:rPr>
          <w:rFonts w:ascii="Times New Roman" w:hAnsi="Times New Roman" w:cs="Times New Roman"/>
        </w:rPr>
      </w:pPr>
      <w:r w:rsidRPr="00590B3B">
        <w:rPr>
          <w:rFonts w:ascii="Times New Roman" w:hAnsi="Times New Roman" w:cs="Times New Roman"/>
        </w:rPr>
        <w:t>• insurance</w:t>
      </w:r>
    </w:p>
    <w:p w14:paraId="094E4E01" w14:textId="67403153" w:rsidR="00CE5386" w:rsidRPr="00590B3B" w:rsidRDefault="00CE5386" w:rsidP="00CE5386">
      <w:pPr>
        <w:rPr>
          <w:rFonts w:ascii="Times New Roman" w:hAnsi="Times New Roman" w:cs="Times New Roman"/>
          <w:lang w:eastAsia="zh-CN"/>
        </w:rPr>
      </w:pPr>
    </w:p>
    <w:p w14:paraId="24B137A9" w14:textId="76EFCD3A" w:rsidR="00CE5386" w:rsidRPr="001B0BDF" w:rsidRDefault="00590B3B" w:rsidP="00590B3B">
      <w:pPr>
        <w:rPr>
          <w:rFonts w:ascii="Times New Roman" w:hAnsi="Times New Roman" w:cs="Times New Roman"/>
          <w:color w:val="000000"/>
          <w:lang w:val="en-GB"/>
        </w:rPr>
      </w:pPr>
      <w:r w:rsidRPr="001B0BDF">
        <w:rPr>
          <w:rFonts w:ascii="Times New Roman" w:hAnsi="Times New Roman" w:cs="Times New Roman"/>
          <w:color w:val="000000"/>
          <w:lang w:val="en-GB"/>
        </w:rPr>
        <w:t xml:space="preserve">5. </w:t>
      </w:r>
      <w:r w:rsidR="00CE5386" w:rsidRPr="001B0BDF">
        <w:rPr>
          <w:rFonts w:ascii="Times New Roman" w:hAnsi="Times New Roman" w:cs="Times New Roman"/>
          <w:color w:val="000000"/>
          <w:lang w:val="en-GB"/>
        </w:rPr>
        <w:t>Moral Hazard</w:t>
      </w:r>
    </w:p>
    <w:p w14:paraId="03FEF22E" w14:textId="77777777" w:rsidR="001B0BDF" w:rsidRPr="001B0BDF" w:rsidRDefault="001B0BDF" w:rsidP="001B0BDF">
      <w:pPr>
        <w:rPr>
          <w:rFonts w:ascii="Times New Roman" w:hAnsi="Times New Roman" w:cs="Times New Roman"/>
          <w:color w:val="000000"/>
          <w:lang w:val="en-GB"/>
        </w:rPr>
      </w:pPr>
      <w:r w:rsidRPr="001B0BDF">
        <w:rPr>
          <w:rFonts w:ascii="Times New Roman" w:hAnsi="Times New Roman" w:cs="Times New Roman"/>
          <w:color w:val="000000"/>
          <w:lang w:val="en-GB"/>
        </w:rPr>
        <w:t xml:space="preserve">a) How moral hazard can occur. </w:t>
      </w:r>
    </w:p>
    <w:p w14:paraId="669D8DA6" w14:textId="77777777" w:rsidR="001B0BDF" w:rsidRPr="001B0BDF" w:rsidRDefault="001B0BDF" w:rsidP="001B0BDF">
      <w:pPr>
        <w:rPr>
          <w:rFonts w:ascii="Times New Roman" w:hAnsi="Times New Roman" w:cs="Times New Roman"/>
          <w:color w:val="000000"/>
          <w:lang w:val="en-GB"/>
        </w:rPr>
      </w:pPr>
      <w:r w:rsidRPr="001B0BDF">
        <w:rPr>
          <w:rFonts w:ascii="Times New Roman" w:hAnsi="Times New Roman" w:cs="Times New Roman"/>
          <w:color w:val="000000"/>
          <w:lang w:val="en-GB"/>
        </w:rPr>
        <w:t xml:space="preserve">b) The impact of moral hazard on consumers, producers, workers </w:t>
      </w:r>
    </w:p>
    <w:p w14:paraId="45500953" w14:textId="77777777" w:rsidR="001B0BDF" w:rsidRPr="001B0BDF" w:rsidRDefault="001B0BDF" w:rsidP="001B0BDF">
      <w:pPr>
        <w:rPr>
          <w:rFonts w:ascii="Times New Roman" w:hAnsi="Times New Roman" w:cs="Times New Roman"/>
          <w:color w:val="000000"/>
          <w:lang w:val="en-GB"/>
        </w:rPr>
      </w:pPr>
      <w:r w:rsidRPr="001B0BDF">
        <w:rPr>
          <w:rFonts w:ascii="Times New Roman" w:hAnsi="Times New Roman" w:cs="Times New Roman"/>
          <w:color w:val="000000"/>
          <w:lang w:val="en-GB"/>
        </w:rPr>
        <w:t xml:space="preserve">and governments in: </w:t>
      </w:r>
    </w:p>
    <w:p w14:paraId="2A827DD6" w14:textId="77777777" w:rsidR="001B0BDF" w:rsidRPr="001B0BDF" w:rsidRDefault="001B0BDF" w:rsidP="001B0BDF">
      <w:pPr>
        <w:rPr>
          <w:rFonts w:ascii="Times New Roman" w:hAnsi="Times New Roman" w:cs="Times New Roman"/>
          <w:color w:val="000000"/>
          <w:lang w:val="en-GB"/>
        </w:rPr>
      </w:pPr>
      <w:r w:rsidRPr="001B0BDF">
        <w:rPr>
          <w:rFonts w:ascii="Times New Roman" w:hAnsi="Times New Roman" w:cs="Times New Roman"/>
          <w:color w:val="000000"/>
          <w:lang w:val="en-GB"/>
        </w:rPr>
        <w:t xml:space="preserve">• insurance </w:t>
      </w:r>
    </w:p>
    <w:p w14:paraId="6B22358F" w14:textId="77777777" w:rsidR="001B0BDF" w:rsidRPr="001B0BDF" w:rsidRDefault="001B0BDF" w:rsidP="001B0BDF">
      <w:pPr>
        <w:rPr>
          <w:rFonts w:ascii="Times New Roman" w:hAnsi="Times New Roman" w:cs="Times New Roman"/>
          <w:color w:val="000000"/>
          <w:lang w:val="en-GB"/>
        </w:rPr>
      </w:pPr>
      <w:r w:rsidRPr="001B0BDF">
        <w:rPr>
          <w:rFonts w:ascii="Times New Roman" w:hAnsi="Times New Roman" w:cs="Times New Roman"/>
          <w:color w:val="000000"/>
          <w:lang w:val="en-GB"/>
        </w:rPr>
        <w:t>• banking.</w:t>
      </w:r>
    </w:p>
    <w:p w14:paraId="3052351B" w14:textId="720E5E8B" w:rsidR="00CE5386" w:rsidRPr="001B0BDF" w:rsidRDefault="00CE5386" w:rsidP="00CE5386">
      <w:pPr>
        <w:ind w:left="360"/>
        <w:rPr>
          <w:rFonts w:ascii="Times New Roman" w:hAnsi="Times New Roman" w:cs="Times New Roman"/>
          <w:lang w:val="en-IE" w:eastAsia="zh-CN"/>
        </w:rPr>
      </w:pPr>
    </w:p>
    <w:p w14:paraId="57D2A3A0" w14:textId="70E73A97" w:rsidR="00CE5386" w:rsidRPr="00590B3B" w:rsidRDefault="00590B3B" w:rsidP="00590B3B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6. </w:t>
      </w:r>
      <w:r w:rsidR="00CE5386" w:rsidRPr="00590B3B">
        <w:rPr>
          <w:rFonts w:ascii="Times New Roman" w:hAnsi="Times New Roman" w:cs="Times New Roman"/>
          <w:lang w:eastAsia="zh-CN"/>
        </w:rPr>
        <w:t>Speculation and Market Bubbles</w:t>
      </w:r>
    </w:p>
    <w:p w14:paraId="71CDAA84" w14:textId="77777777" w:rsidR="00590B3B" w:rsidRPr="00590B3B" w:rsidRDefault="00590B3B" w:rsidP="00590B3B">
      <w:pPr>
        <w:pStyle w:val="Default"/>
        <w:rPr>
          <w:rFonts w:ascii="Times New Roman" w:hAnsi="Times New Roman" w:cs="Times New Roman"/>
        </w:rPr>
      </w:pPr>
      <w:r w:rsidRPr="00590B3B">
        <w:rPr>
          <w:rFonts w:ascii="Times New Roman" w:hAnsi="Times New Roman" w:cs="Times New Roman"/>
        </w:rPr>
        <w:t xml:space="preserve">a) How market bubbles may arise. </w:t>
      </w:r>
    </w:p>
    <w:p w14:paraId="7A13917F" w14:textId="77777777" w:rsidR="00590B3B" w:rsidRPr="00590B3B" w:rsidRDefault="00590B3B" w:rsidP="00590B3B">
      <w:pPr>
        <w:pStyle w:val="Default"/>
        <w:rPr>
          <w:rFonts w:ascii="Times New Roman" w:hAnsi="Times New Roman" w:cs="Times New Roman"/>
        </w:rPr>
      </w:pPr>
      <w:r w:rsidRPr="00590B3B">
        <w:rPr>
          <w:rFonts w:ascii="Times New Roman" w:hAnsi="Times New Roman" w:cs="Times New Roman"/>
        </w:rPr>
        <w:t xml:space="preserve">b) The impact of market bubbles on consumers, producers, </w:t>
      </w:r>
      <w:proofErr w:type="gramStart"/>
      <w:r w:rsidRPr="00590B3B">
        <w:rPr>
          <w:rFonts w:ascii="Times New Roman" w:hAnsi="Times New Roman" w:cs="Times New Roman"/>
        </w:rPr>
        <w:t>workers</w:t>
      </w:r>
      <w:proofErr w:type="gramEnd"/>
      <w:r w:rsidRPr="00590B3B">
        <w:rPr>
          <w:rFonts w:ascii="Times New Roman" w:hAnsi="Times New Roman" w:cs="Times New Roman"/>
        </w:rPr>
        <w:t xml:space="preserve"> and governments in various contexts: </w:t>
      </w:r>
    </w:p>
    <w:p w14:paraId="5BC1A59A" w14:textId="2D1A6502" w:rsidR="00590B3B" w:rsidRPr="00590B3B" w:rsidRDefault="00590B3B" w:rsidP="00590B3B">
      <w:pPr>
        <w:pStyle w:val="Default"/>
        <w:rPr>
          <w:rFonts w:ascii="Times New Roman" w:hAnsi="Times New Roman" w:cs="Times New Roman"/>
        </w:rPr>
      </w:pPr>
      <w:r w:rsidRPr="00590B3B">
        <w:rPr>
          <w:rFonts w:ascii="Times New Roman" w:hAnsi="Times New Roman" w:cs="Times New Roman"/>
        </w:rPr>
        <w:t xml:space="preserve">• housing </w:t>
      </w:r>
    </w:p>
    <w:p w14:paraId="69798DA0" w14:textId="2DF1FEBC" w:rsidR="00590B3B" w:rsidRPr="00590B3B" w:rsidRDefault="00590B3B" w:rsidP="00590B3B">
      <w:pPr>
        <w:pStyle w:val="Default"/>
        <w:rPr>
          <w:rFonts w:ascii="Times New Roman" w:hAnsi="Times New Roman" w:cs="Times New Roman"/>
        </w:rPr>
      </w:pPr>
      <w:r w:rsidRPr="00590B3B">
        <w:rPr>
          <w:rFonts w:ascii="Times New Roman" w:hAnsi="Times New Roman" w:cs="Times New Roman"/>
        </w:rPr>
        <w:t>• stocks</w:t>
      </w:r>
      <w:r>
        <w:rPr>
          <w:rFonts w:ascii="Times New Roman" w:hAnsi="Times New Roman" w:cs="Times New Roman"/>
        </w:rPr>
        <w:t xml:space="preserve"> </w:t>
      </w:r>
      <w:r w:rsidRPr="00590B3B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Pr="00590B3B">
        <w:rPr>
          <w:rFonts w:ascii="Times New Roman" w:hAnsi="Times New Roman" w:cs="Times New Roman"/>
        </w:rPr>
        <w:t>shares</w:t>
      </w:r>
    </w:p>
    <w:sectPr w:rsidR="00590B3B" w:rsidRPr="00590B3B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E1D6B"/>
    <w:multiLevelType w:val="hybridMultilevel"/>
    <w:tmpl w:val="A1CA4C74"/>
    <w:lvl w:ilvl="0" w:tplc="720A66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775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1B0BDF"/>
    <w:rsid w:val="00590B3B"/>
    <w:rsid w:val="009851F4"/>
    <w:rsid w:val="00BE298A"/>
    <w:rsid w:val="00CE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C1B5FB"/>
  <w14:defaultImageDpi w14:val="300"/>
  <w15:docId w15:val="{22872691-EA41-D14F-8DB7-59A700E1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386"/>
    <w:pPr>
      <w:ind w:left="720"/>
      <w:contextualSpacing/>
    </w:pPr>
  </w:style>
  <w:style w:type="paragraph" w:customStyle="1" w:styleId="Default">
    <w:name w:val="Default"/>
    <w:rsid w:val="00CE5386"/>
    <w:pPr>
      <w:autoSpaceDE w:val="0"/>
      <w:autoSpaceDN w:val="0"/>
      <w:adjustRightInd w:val="0"/>
    </w:pPr>
    <w:rPr>
      <w:rFonts w:ascii="Verdana" w:hAnsi="Verdana" w:cs="Verdana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6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Yunfei</cp:lastModifiedBy>
  <cp:revision>3</cp:revision>
  <dcterms:created xsi:type="dcterms:W3CDTF">2014-01-14T12:04:00Z</dcterms:created>
  <dcterms:modified xsi:type="dcterms:W3CDTF">2023-04-05T03:49:00Z</dcterms:modified>
</cp:coreProperties>
</file>