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CBB9" w14:textId="02AED125" w:rsidR="00F82B2B" w:rsidRPr="00F82B2B" w:rsidRDefault="00F82B2B" w:rsidP="00F82B2B">
      <w:pPr>
        <w:rPr>
          <w:rFonts w:eastAsia="Times New Roman" w:cs="Times New Roman"/>
          <w:b/>
          <w:bCs/>
          <w:color w:val="000000"/>
          <w:sz w:val="36"/>
          <w:szCs w:val="36"/>
          <w:lang w:val="en-IE" w:eastAsia="zh-CN"/>
        </w:rPr>
      </w:pPr>
      <w:r w:rsidRPr="00F82B2B">
        <w:rPr>
          <w:rFonts w:eastAsia="Times New Roman" w:cs="Times New Roman"/>
          <w:b/>
          <w:bCs/>
          <w:color w:val="000000"/>
          <w:sz w:val="36"/>
          <w:szCs w:val="36"/>
          <w:lang w:val="en-IE" w:eastAsia="zh-CN"/>
        </w:rPr>
        <w:t>4.3 Balance of payments, exchange rates and international competitiveness</w:t>
      </w:r>
    </w:p>
    <w:p w14:paraId="603D43A6" w14:textId="6503F062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b/>
          <w:bCs/>
          <w:color w:val="000000"/>
          <w:lang w:val="en-IE" w:eastAsia="zh-CN"/>
        </w:rPr>
        <w:t xml:space="preserve">1 Balance of payments </w:t>
      </w:r>
    </w:p>
    <w:p w14:paraId="29593017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a) Components of the balance of payments: </w:t>
      </w:r>
    </w:p>
    <w:p w14:paraId="5D96B4B3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the current account </w:t>
      </w:r>
    </w:p>
    <w:p w14:paraId="799F28C4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the capital and financial accounts. </w:t>
      </w:r>
    </w:p>
    <w:p w14:paraId="69EBDD10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b) Causes of deficits and surpluses on the current account. </w:t>
      </w:r>
    </w:p>
    <w:p w14:paraId="668AD07D" w14:textId="66D0C676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c) Measures to reduce a country’s imbalance on the current account. </w:t>
      </w:r>
    </w:p>
    <w:p w14:paraId="766D2E8A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d) The significance of global trade imbalances. </w:t>
      </w:r>
    </w:p>
    <w:p w14:paraId="1EF30365" w14:textId="77777777" w:rsidR="00F82B2B" w:rsidRDefault="00F82B2B" w:rsidP="00F82B2B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559F49E2" w14:textId="099B1EA3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b/>
          <w:bCs/>
          <w:color w:val="000000"/>
          <w:lang w:val="en-IE" w:eastAsia="zh-CN"/>
        </w:rPr>
        <w:t xml:space="preserve">2 Exchange rates </w:t>
      </w:r>
    </w:p>
    <w:p w14:paraId="38258EBC" w14:textId="725A835E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a) The distinction between fixed, managed and floating exchange rates. </w:t>
      </w:r>
    </w:p>
    <w:p w14:paraId="13E19D7D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b) Government intervention in currency markets through: </w:t>
      </w:r>
    </w:p>
    <w:p w14:paraId="51637A0F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foreign currency transactions </w:t>
      </w:r>
    </w:p>
    <w:p w14:paraId="704E6D62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the use of interest rates </w:t>
      </w:r>
    </w:p>
    <w:p w14:paraId="0BC743F0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quantitative easing. </w:t>
      </w:r>
    </w:p>
    <w:p w14:paraId="76860110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c) Factors influencing floating exchange rates: </w:t>
      </w:r>
    </w:p>
    <w:p w14:paraId="0DE3A978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relative interest rates </w:t>
      </w:r>
    </w:p>
    <w:p w14:paraId="71E90E5F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relative inflation rates (purchasing power parity theory) </w:t>
      </w:r>
    </w:p>
    <w:p w14:paraId="14D9520B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current account of the balance of payments </w:t>
      </w:r>
    </w:p>
    <w:p w14:paraId="702D2977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strength of the economy </w:t>
      </w:r>
    </w:p>
    <w:p w14:paraId="0F9CA049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capital flight </w:t>
      </w:r>
    </w:p>
    <w:p w14:paraId="06BDD349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expectations and speculation </w:t>
      </w:r>
    </w:p>
    <w:p w14:paraId="3B5F44ED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global factors, e.g. falls in commodity prices. </w:t>
      </w:r>
    </w:p>
    <w:p w14:paraId="58FE30F2" w14:textId="156E9993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d) The distinction between revaluation and appreciation of a currency. </w:t>
      </w:r>
    </w:p>
    <w:p w14:paraId="1EC8FCFF" w14:textId="4F064995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e) The distinction between devaluation and depreciation of a currency. </w:t>
      </w:r>
    </w:p>
    <w:p w14:paraId="1F9E7BA9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f) The impact of changes in exchange rates on: </w:t>
      </w:r>
    </w:p>
    <w:p w14:paraId="6A82612B" w14:textId="5986A2B8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the current account of the balance of payments (with reference to Marshall-Lerner condition and to the J-curve effect) </w:t>
      </w:r>
    </w:p>
    <w:p w14:paraId="26D6A8AE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the capital and financial accounts of the balance of payments </w:t>
      </w:r>
    </w:p>
    <w:p w14:paraId="1411F0EF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economic growth </w:t>
      </w:r>
    </w:p>
    <w:p w14:paraId="0F54AC83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employment and unemployment </w:t>
      </w:r>
    </w:p>
    <w:p w14:paraId="3E6ACD18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rate of inflation </w:t>
      </w:r>
    </w:p>
    <w:p w14:paraId="224AF1B4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FDI flows. </w:t>
      </w:r>
    </w:p>
    <w:p w14:paraId="72FA3E04" w14:textId="1D1D41F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g) Competitive depreciations/devaluations and their consequences. </w:t>
      </w:r>
    </w:p>
    <w:p w14:paraId="2FECD59B" w14:textId="77777777" w:rsidR="00F82B2B" w:rsidRDefault="00F82B2B" w:rsidP="00F82B2B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49F02BB9" w14:textId="2BCB6CC2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b/>
          <w:bCs/>
          <w:color w:val="000000"/>
          <w:lang w:val="en-IE" w:eastAsia="zh-CN"/>
        </w:rPr>
        <w:t xml:space="preserve">3 International competitiveness </w:t>
      </w:r>
    </w:p>
    <w:p w14:paraId="1DCA34BF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a) Measures of international competitiveness: </w:t>
      </w:r>
    </w:p>
    <w:p w14:paraId="7156435F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relative productivity rates </w:t>
      </w:r>
    </w:p>
    <w:p w14:paraId="1563985D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relative unit labour costs </w:t>
      </w:r>
    </w:p>
    <w:p w14:paraId="28D8DD36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relative export prices. </w:t>
      </w:r>
    </w:p>
    <w:p w14:paraId="22AB27A7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b) Factors influencing international competitiveness: </w:t>
      </w:r>
    </w:p>
    <w:p w14:paraId="1B1CECA4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productivity </w:t>
      </w:r>
    </w:p>
    <w:p w14:paraId="3FAF012E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quality of human capital </w:t>
      </w:r>
    </w:p>
    <w:p w14:paraId="37CD24FE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exchange rate </w:t>
      </w:r>
    </w:p>
    <w:p w14:paraId="5410F199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lastRenderedPageBreak/>
        <w:t xml:space="preserve">• wage and non-wage costs </w:t>
      </w:r>
    </w:p>
    <w:p w14:paraId="291165CE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regulations </w:t>
      </w:r>
    </w:p>
    <w:p w14:paraId="1B7B66E8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quality of infrastructure </w:t>
      </w:r>
    </w:p>
    <w:p w14:paraId="6827884D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non-price factors. </w:t>
      </w:r>
    </w:p>
    <w:p w14:paraId="4FA4F0C0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c) Measures to increase international competitiveness: </w:t>
      </w:r>
    </w:p>
    <w:p w14:paraId="05B4DC7B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policies to improve education and training </w:t>
      </w:r>
    </w:p>
    <w:p w14:paraId="067B0F49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investment incentives </w:t>
      </w:r>
    </w:p>
    <w:p w14:paraId="3A062AA1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privatisation and deregulation </w:t>
      </w:r>
    </w:p>
    <w:p w14:paraId="199E246E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measures to reduce the exchange rate of the currency </w:t>
      </w:r>
    </w:p>
    <w:p w14:paraId="62E83D71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trade liberalisation. </w:t>
      </w:r>
    </w:p>
    <w:p w14:paraId="0289FBB6" w14:textId="77777777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d) The significance of international competitiveness: </w:t>
      </w:r>
    </w:p>
    <w:p w14:paraId="06DCFC93" w14:textId="361812F6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 xml:space="preserve">• advantages for an economy of being internationally competitive </w:t>
      </w:r>
    </w:p>
    <w:p w14:paraId="2986057D" w14:textId="549C41F4" w:rsidR="00F82B2B" w:rsidRPr="00F82B2B" w:rsidRDefault="00F82B2B" w:rsidP="00F82B2B">
      <w:pPr>
        <w:rPr>
          <w:rFonts w:eastAsia="Times New Roman" w:cs="Times New Roman"/>
          <w:lang w:val="en-IE" w:eastAsia="zh-CN"/>
        </w:rPr>
      </w:pPr>
      <w:r w:rsidRPr="00F82B2B">
        <w:rPr>
          <w:rFonts w:eastAsia="Times New Roman" w:cs="Times New Roman"/>
          <w:color w:val="000000"/>
          <w:lang w:val="en-IE" w:eastAsia="zh-CN"/>
        </w:rPr>
        <w:t>• problems for an economy of being internationally uncompetitive.</w:t>
      </w:r>
    </w:p>
    <w:p w14:paraId="1CAD5FC4" w14:textId="77777777" w:rsidR="00BE298A" w:rsidRDefault="00BE298A"/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BE298A"/>
    <w:rsid w:val="00F8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88A16A"/>
  <w14:defaultImageDpi w14:val="300"/>
  <w15:docId w15:val="{91C0EB34-359A-304A-A8A4-398AB54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2</cp:revision>
  <dcterms:created xsi:type="dcterms:W3CDTF">2014-01-14T12:04:00Z</dcterms:created>
  <dcterms:modified xsi:type="dcterms:W3CDTF">2023-02-24T05:49:00Z</dcterms:modified>
</cp:coreProperties>
</file>