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A9C16" w14:textId="77777777" w:rsidR="00AA4C29" w:rsidRDefault="00866001" w:rsidP="00FB4D48">
      <w:pPr>
        <w:ind w:firstLineChars="100" w:firstLine="218"/>
      </w:pPr>
      <w:proofErr w:type="spellStart"/>
      <w:r>
        <w:t>yosys</w:t>
      </w:r>
      <w:proofErr w:type="spellEnd"/>
      <w:r>
        <w:t>软件</w:t>
      </w:r>
      <w:r>
        <w:rPr>
          <w:rFonts w:hint="eastAsia"/>
        </w:rPr>
        <w:t>架构分析</w:t>
      </w:r>
    </w:p>
    <w:p w14:paraId="2C62B8A8" w14:textId="77777777" w:rsidR="00866001" w:rsidRDefault="00866001" w:rsidP="00FB4D48">
      <w:pPr>
        <w:ind w:firstLineChars="100" w:firstLine="218"/>
      </w:pPr>
    </w:p>
    <w:p w14:paraId="6252D581" w14:textId="77777777" w:rsidR="00AA4C29" w:rsidRDefault="00F961BA" w:rsidP="00B35620">
      <w:pPr>
        <w:jc w:val="center"/>
      </w:pPr>
      <w:r>
        <w:rPr>
          <w:noProof/>
        </w:rPr>
        <w:drawing>
          <wp:inline distT="0" distB="0" distL="0" distR="0" wp14:anchorId="28F31D47" wp14:editId="11B6EBF6">
            <wp:extent cx="4121150" cy="28817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82" cy="28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92DA" w14:textId="77777777" w:rsidR="00B35620" w:rsidRDefault="00B35620" w:rsidP="00FB4D48">
      <w:pPr>
        <w:ind w:firstLineChars="100" w:firstLine="218"/>
      </w:pPr>
    </w:p>
    <w:p w14:paraId="026F78A3" w14:textId="77777777" w:rsidR="00AA4C29" w:rsidRDefault="00624EFB" w:rsidP="00FB4D48">
      <w:pPr>
        <w:ind w:firstLineChars="100" w:firstLine="218"/>
      </w:pPr>
      <w:r>
        <w:rPr>
          <w:rFonts w:hint="eastAsia"/>
        </w:rPr>
        <w:t>如上图所示</w:t>
      </w:r>
      <w:proofErr w:type="spellStart"/>
      <w:r w:rsidR="00AA4C29">
        <w:t>yosys</w:t>
      </w:r>
      <w:proofErr w:type="spellEnd"/>
      <w:r w:rsidR="00AA4C29">
        <w:t>的软件结构与</w:t>
      </w:r>
      <w:r w:rsidR="00AA4C29">
        <w:t>ABC</w:t>
      </w:r>
      <w:r w:rsidR="00AA4C29">
        <w:rPr>
          <w:rFonts w:hint="eastAsia"/>
        </w:rPr>
        <w:t>类似</w:t>
      </w:r>
      <w:r w:rsidR="00AA4C29">
        <w:t>，</w:t>
      </w:r>
      <w:r w:rsidR="00AA4C29">
        <w:rPr>
          <w:rFonts w:hint="eastAsia"/>
        </w:rPr>
        <w:t>不同的是</w:t>
      </w:r>
      <w:proofErr w:type="spellStart"/>
      <w:r w:rsidR="00AA4C29">
        <w:t>yosys</w:t>
      </w:r>
      <w:proofErr w:type="spellEnd"/>
      <w:r w:rsidR="00AA4C29">
        <w:t>有两种格式</w:t>
      </w:r>
      <w:r w:rsidR="00AA4C29">
        <w:rPr>
          <w:rFonts w:hint="eastAsia"/>
        </w:rPr>
        <w:t>作为</w:t>
      </w:r>
      <w:r w:rsidR="00AA4C29">
        <w:t>内部的数据结构，</w:t>
      </w:r>
      <w:proofErr w:type="spellStart"/>
      <w:r w:rsidR="00AA4C29">
        <w:t>yosys</w:t>
      </w:r>
      <w:proofErr w:type="spellEnd"/>
      <w:r w:rsidR="00AA4C29">
        <w:rPr>
          <w:rFonts w:hint="eastAsia"/>
        </w:rPr>
        <w:t>工具</w:t>
      </w:r>
      <w:r w:rsidR="00AA4C29">
        <w:t>对内部结构进行优化</w:t>
      </w:r>
      <w:r w:rsidR="00AA4C29">
        <w:rPr>
          <w:rFonts w:hint="eastAsia"/>
        </w:rPr>
        <w:t>、</w:t>
      </w:r>
      <w:r w:rsidR="00AA4C29">
        <w:t>综合</w:t>
      </w:r>
      <w:r w:rsidR="00AA4C29">
        <w:rPr>
          <w:rFonts w:hint="eastAsia"/>
        </w:rPr>
        <w:t>等处理。一种是</w:t>
      </w:r>
      <w:r w:rsidR="00AA4C29">
        <w:t>AST</w:t>
      </w:r>
      <w:r w:rsidR="00F36EF5">
        <w:rPr>
          <w:rFonts w:hint="eastAsia"/>
        </w:rPr>
        <w:t>（</w:t>
      </w:r>
      <w:r w:rsidR="00F36EF5">
        <w:t>abstract syntax trees</w:t>
      </w:r>
      <w:r w:rsidR="00F36EF5">
        <w:rPr>
          <w:rFonts w:hint="eastAsia"/>
        </w:rPr>
        <w:t>）</w:t>
      </w:r>
      <w:r w:rsidR="00305565">
        <w:t>，该数据结构专门用来存储</w:t>
      </w:r>
      <w:r w:rsidR="00AA4C29">
        <w:t>Verilog</w:t>
      </w:r>
      <w:r w:rsidR="00AA4C29">
        <w:t>或者</w:t>
      </w:r>
      <w:r w:rsidR="00AA4C29">
        <w:t>VHDL</w:t>
      </w:r>
      <w:r w:rsidR="00AA4C29">
        <w:rPr>
          <w:rFonts w:hint="eastAsia"/>
        </w:rPr>
        <w:t>的数据输入</w:t>
      </w:r>
      <w:r w:rsidR="00305565">
        <w:rPr>
          <w:rFonts w:hint="eastAsia"/>
        </w:rPr>
        <w:t>，</w:t>
      </w:r>
      <w:r w:rsidR="00F36EF5">
        <w:rPr>
          <w:rFonts w:hint="eastAsia"/>
        </w:rPr>
        <w:t>接着</w:t>
      </w:r>
      <w:proofErr w:type="spellStart"/>
      <w:r w:rsidR="00F36EF5">
        <w:t>yosys</w:t>
      </w:r>
      <w:proofErr w:type="spellEnd"/>
      <w:r w:rsidR="00F36EF5">
        <w:rPr>
          <w:rFonts w:hint="eastAsia"/>
        </w:rPr>
        <w:t>会将</w:t>
      </w:r>
      <w:r w:rsidR="00F36EF5">
        <w:t>AST</w:t>
      </w:r>
      <w:r w:rsidR="00F36EF5">
        <w:t>文件</w:t>
      </w:r>
      <w:r w:rsidR="00F36EF5">
        <w:rPr>
          <w:rFonts w:hint="eastAsia"/>
        </w:rPr>
        <w:t>转换为另一种</w:t>
      </w:r>
      <w:proofErr w:type="spellStart"/>
      <w:r w:rsidR="00F36EF5">
        <w:rPr>
          <w:rFonts w:hint="eastAsia"/>
        </w:rPr>
        <w:t>yosys</w:t>
      </w:r>
      <w:proofErr w:type="spellEnd"/>
      <w:r w:rsidR="00F36EF5">
        <w:t>主要的</w:t>
      </w:r>
      <w:r w:rsidR="00F36EF5">
        <w:rPr>
          <w:rFonts w:hint="eastAsia"/>
        </w:rPr>
        <w:t>内部数据结构——</w:t>
      </w:r>
      <w:r w:rsidR="00F36EF5">
        <w:t>RTLIL</w:t>
      </w:r>
      <w:r w:rsidR="00F36EF5">
        <w:t>（</w:t>
      </w:r>
      <w:r w:rsidR="00F36EF5">
        <w:rPr>
          <w:rFonts w:hint="eastAsia"/>
        </w:rPr>
        <w:t>Register-Transfer-Level-Intermediate-Language</w:t>
      </w:r>
      <w:r w:rsidR="00F36EF5">
        <w:t>）</w:t>
      </w:r>
      <w:r w:rsidR="00F36EF5">
        <w:rPr>
          <w:rFonts w:hint="eastAsia"/>
        </w:rPr>
        <w:t>数据。</w:t>
      </w:r>
      <w:r w:rsidR="00F36EF5">
        <w:t>所有的</w:t>
      </w:r>
      <w:proofErr w:type="spellStart"/>
      <w:r w:rsidR="00F36EF5">
        <w:rPr>
          <w:rFonts w:hint="eastAsia"/>
        </w:rPr>
        <w:t>yosys</w:t>
      </w:r>
      <w:proofErr w:type="spellEnd"/>
      <w:r w:rsidR="00F36EF5">
        <w:t>优化命令</w:t>
      </w:r>
      <w:r w:rsidR="005935B1">
        <w:rPr>
          <w:rFonts w:hint="eastAsia"/>
        </w:rPr>
        <w:t>（</w:t>
      </w:r>
      <w:r w:rsidR="005935B1">
        <w:rPr>
          <w:rFonts w:hint="eastAsia"/>
        </w:rPr>
        <w:t>pass</w:t>
      </w:r>
      <w:r w:rsidR="005935B1">
        <w:rPr>
          <w:rFonts w:hint="eastAsia"/>
        </w:rPr>
        <w:t>）</w:t>
      </w:r>
      <w:r w:rsidR="001A3C56">
        <w:t>都可以处理该内部结构</w:t>
      </w:r>
      <w:r w:rsidR="001A3C56">
        <w:rPr>
          <w:rFonts w:hint="eastAsia"/>
        </w:rPr>
        <w:t>。</w:t>
      </w:r>
    </w:p>
    <w:p w14:paraId="0973A49D" w14:textId="77777777" w:rsidR="001A3C56" w:rsidRDefault="001A3C56" w:rsidP="00FB4D48">
      <w:pPr>
        <w:ind w:firstLineChars="100" w:firstLine="218"/>
      </w:pPr>
      <w:r>
        <w:rPr>
          <w:rFonts w:hint="eastAsia"/>
        </w:rPr>
        <w:t>例如，</w:t>
      </w:r>
      <w:r>
        <w:t>以</w:t>
      </w:r>
      <w:bookmarkStart w:id="0" w:name="_GoBack"/>
      <w:bookmarkEnd w:id="0"/>
      <w:r>
        <w:t>下例子就展示了如何将一个行为级的</w:t>
      </w:r>
      <w:r>
        <w:rPr>
          <w:rFonts w:hint="eastAsia"/>
        </w:rPr>
        <w:t>Verilog</w:t>
      </w:r>
      <w:r>
        <w:t>代码</w:t>
      </w:r>
      <w:r>
        <w:rPr>
          <w:rFonts w:hint="eastAsia"/>
        </w:rPr>
        <w:t>从</w:t>
      </w:r>
      <w:r>
        <w:rPr>
          <w:rFonts w:hint="eastAsia"/>
        </w:rPr>
        <w:t>.</w:t>
      </w:r>
      <w:r>
        <w:t>v</w:t>
      </w:r>
      <w:r>
        <w:t>文件</w:t>
      </w:r>
      <w:r>
        <w:rPr>
          <w:rFonts w:hint="eastAsia"/>
        </w:rPr>
        <w:t>优化</w:t>
      </w:r>
      <w:r>
        <w:t>并</w:t>
      </w:r>
      <w:r>
        <w:rPr>
          <w:rFonts w:hint="eastAsia"/>
        </w:rPr>
        <w:t>转换成</w:t>
      </w:r>
      <w:proofErr w:type="gramStart"/>
      <w:r>
        <w:t>门级网表</w:t>
      </w:r>
      <w:proofErr w:type="gramEnd"/>
      <w:r>
        <w:rPr>
          <w:rFonts w:hint="eastAsia"/>
        </w:rPr>
        <w:t>.</w:t>
      </w:r>
      <w:r>
        <w:t>v</w:t>
      </w:r>
      <w:r>
        <w:t>文件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将利用</w:t>
      </w:r>
      <w:r>
        <w:t>cell.lib</w:t>
      </w:r>
      <w:r>
        <w:t>文件来映射内部的</w:t>
      </w:r>
      <w:r>
        <w:rPr>
          <w:rFonts w:hint="eastAsia"/>
        </w:rPr>
        <w:t>表达式。</w:t>
      </w:r>
    </w:p>
    <w:p w14:paraId="347ED2A3" w14:textId="77777777" w:rsidR="003F276F" w:rsidRDefault="003F276F" w:rsidP="00FB4D48">
      <w:pPr>
        <w:ind w:firstLineChars="100" w:firstLine="218"/>
      </w:pPr>
    </w:p>
    <w:p w14:paraId="00637926" w14:textId="77777777" w:rsidR="003F276F" w:rsidRDefault="003F276F" w:rsidP="003F276F">
      <w:pPr>
        <w:ind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3186F491" wp14:editId="21611AFF">
            <wp:extent cx="4347210" cy="316227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sys例子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047" cy="31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50B" w14:textId="77777777" w:rsidR="003F276F" w:rsidRDefault="003F276F" w:rsidP="003F276F">
      <w:pPr>
        <w:ind w:firstLineChars="100" w:firstLine="218"/>
        <w:jc w:val="center"/>
      </w:pPr>
    </w:p>
    <w:p w14:paraId="2E04627F" w14:textId="10024D34" w:rsidR="001A3C56" w:rsidRDefault="001A3C56" w:rsidP="001A3C56">
      <w:pPr>
        <w:pStyle w:val="a7"/>
        <w:numPr>
          <w:ilvl w:val="0"/>
          <w:numId w:val="1"/>
        </w:numPr>
        <w:ind w:firstLineChars="0"/>
      </w:pPr>
      <w:proofErr w:type="spellStart"/>
      <w:r>
        <w:t>read_verilog</w:t>
      </w:r>
      <w:proofErr w:type="spellEnd"/>
      <w:r>
        <w:t xml:space="preserve"> </w:t>
      </w:r>
      <w:proofErr w:type="spellStart"/>
      <w:r>
        <w:t>design.v</w:t>
      </w:r>
      <w:proofErr w:type="spellEnd"/>
      <w:r>
        <w:rPr>
          <w:rFonts w:hint="eastAsia"/>
        </w:rPr>
        <w:t>命令意为</w:t>
      </w:r>
      <w:r>
        <w:t>读入</w:t>
      </w:r>
      <w:r>
        <w:t>Verilog</w:t>
      </w:r>
      <w:r>
        <w:t>代码</w:t>
      </w:r>
      <w:r w:rsidR="005C5B51">
        <w:rPr>
          <w:rFonts w:hint="eastAsia"/>
        </w:rPr>
        <w:t>文件</w:t>
      </w:r>
      <w:r>
        <w:t>，并且</w:t>
      </w:r>
      <w:r>
        <w:rPr>
          <w:rFonts w:hint="eastAsia"/>
        </w:rPr>
        <w:t>将</w:t>
      </w:r>
      <w:r>
        <w:t>代码转换成</w:t>
      </w:r>
      <w:r>
        <w:t>AST</w:t>
      </w:r>
      <w:r>
        <w:t>格</w:t>
      </w:r>
      <w:r>
        <w:lastRenderedPageBreak/>
        <w:t>式，接着</w:t>
      </w:r>
      <w:r>
        <w:rPr>
          <w:rFonts w:hint="eastAsia"/>
        </w:rPr>
        <w:t>自动</w:t>
      </w:r>
      <w:r>
        <w:t>转换成</w:t>
      </w:r>
      <w:r>
        <w:rPr>
          <w:rFonts w:hint="eastAsia"/>
        </w:rPr>
        <w:t>RTLIL</w:t>
      </w:r>
      <w:r>
        <w:rPr>
          <w:rFonts w:hint="eastAsia"/>
        </w:rPr>
        <w:t>内部</w:t>
      </w:r>
      <w:r>
        <w:t>格式</w:t>
      </w:r>
      <w:r w:rsidR="00F94FAA">
        <w:rPr>
          <w:rFonts w:hint="eastAsia"/>
        </w:rPr>
        <w:t>。</w:t>
      </w:r>
      <w:r w:rsidR="00F94FAA">
        <w:t>当然</w:t>
      </w:r>
      <w:r w:rsidR="00F94FAA">
        <w:rPr>
          <w:rFonts w:hint="eastAsia"/>
        </w:rPr>
        <w:t>还支持</w:t>
      </w:r>
      <w:r w:rsidR="00F94FAA">
        <w:t>读入不同类型的文件，例如</w:t>
      </w:r>
      <w:r w:rsidR="00F94FAA">
        <w:rPr>
          <w:rFonts w:hint="eastAsia"/>
        </w:rPr>
        <w:t>.</w:t>
      </w:r>
      <w:proofErr w:type="spellStart"/>
      <w:r w:rsidR="00F94FAA">
        <w:rPr>
          <w:rFonts w:hint="eastAsia"/>
        </w:rPr>
        <w:t>blif</w:t>
      </w:r>
      <w:proofErr w:type="spellEnd"/>
      <w:r w:rsidR="00F94FAA">
        <w:rPr>
          <w:rFonts w:hint="eastAsia"/>
        </w:rPr>
        <w:t>，</w:t>
      </w:r>
      <w:proofErr w:type="spellStart"/>
      <w:r w:rsidR="00F94FAA">
        <w:rPr>
          <w:rFonts w:hint="eastAsia"/>
        </w:rPr>
        <w:t>iLang</w:t>
      </w:r>
      <w:proofErr w:type="spellEnd"/>
      <w:r w:rsidR="00F94FAA">
        <w:t>等格式</w:t>
      </w:r>
    </w:p>
    <w:p w14:paraId="794361C6" w14:textId="77777777" w:rsidR="001A3C56" w:rsidRDefault="001A3C56" w:rsidP="001A3C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pro</w:t>
      </w:r>
      <w:r>
        <w:t>命令是一系列</w:t>
      </w:r>
      <w:r>
        <w:rPr>
          <w:rFonts w:hint="eastAsia"/>
        </w:rPr>
        <w:t>命令</w:t>
      </w:r>
      <w:r>
        <w:t>的集合</w:t>
      </w:r>
      <w:r w:rsidR="007D111F">
        <w:rPr>
          <w:rFonts w:hint="eastAsia"/>
        </w:rPr>
        <w:t>调用</w:t>
      </w:r>
      <w:r>
        <w:rPr>
          <w:rFonts w:hint="eastAsia"/>
        </w:rPr>
        <w:t>，</w:t>
      </w:r>
      <w:r>
        <w:t>其中包含了</w:t>
      </w:r>
      <w:proofErr w:type="spellStart"/>
      <w:r w:rsidR="007D111F">
        <w:rPr>
          <w:rFonts w:hint="eastAsia"/>
        </w:rPr>
        <w:t>proc</w:t>
      </w:r>
      <w:r w:rsidR="007D111F">
        <w:t>_clean</w:t>
      </w:r>
      <w:proofErr w:type="spellEnd"/>
      <w:r w:rsidR="007D111F">
        <w:rPr>
          <w:rFonts w:hint="eastAsia"/>
        </w:rPr>
        <w:t>，</w:t>
      </w:r>
      <w:proofErr w:type="spellStart"/>
      <w:r w:rsidR="007D111F">
        <w:rPr>
          <w:rFonts w:hint="eastAsia"/>
        </w:rPr>
        <w:t>proc_rmdead</w:t>
      </w:r>
      <w:proofErr w:type="spellEnd"/>
      <w:r w:rsidR="007D111F">
        <w:rPr>
          <w:rFonts w:hint="eastAsia"/>
        </w:rPr>
        <w:t>等</w:t>
      </w:r>
      <w:r w:rsidR="007D111F">
        <w:t>，</w:t>
      </w:r>
      <w:r w:rsidR="007D111F">
        <w:rPr>
          <w:rFonts w:hint="eastAsia"/>
        </w:rPr>
        <w:t>具体的命令</w:t>
      </w:r>
      <w:r w:rsidR="007D111F">
        <w:t>含义</w:t>
      </w:r>
      <w:r w:rsidR="007D111F">
        <w:rPr>
          <w:rFonts w:hint="eastAsia"/>
        </w:rPr>
        <w:t>可以参考</w:t>
      </w:r>
      <w:proofErr w:type="spellStart"/>
      <w:r w:rsidR="007D111F">
        <w:t>yosys</w:t>
      </w:r>
      <w:proofErr w:type="spellEnd"/>
      <w:r w:rsidR="007D111F">
        <w:rPr>
          <w:rFonts w:hint="eastAsia"/>
        </w:rPr>
        <w:t>的</w:t>
      </w:r>
      <w:r w:rsidR="007D111F">
        <w:t>使用手册，</w:t>
      </w:r>
      <w:r w:rsidR="007D111F">
        <w:rPr>
          <w:rFonts w:hint="eastAsia"/>
        </w:rPr>
        <w:t>一般</w:t>
      </w:r>
      <w:r w:rsidR="007D111F">
        <w:t>pro</w:t>
      </w:r>
      <w:r w:rsidR="007D111F">
        <w:t>命令是正式开始</w:t>
      </w:r>
      <w:r w:rsidR="007D111F">
        <w:rPr>
          <w:rFonts w:hint="eastAsia"/>
        </w:rPr>
        <w:t>电路</w:t>
      </w:r>
      <w:r w:rsidR="007D111F">
        <w:t>综合</w:t>
      </w:r>
      <w:r w:rsidR="007D111F">
        <w:rPr>
          <w:rFonts w:hint="eastAsia"/>
        </w:rPr>
        <w:t>前</w:t>
      </w:r>
      <w:r w:rsidR="007D111F">
        <w:t>的第一步</w:t>
      </w:r>
    </w:p>
    <w:p w14:paraId="290AE1B7" w14:textId="77777777" w:rsidR="007D111F" w:rsidRDefault="007D111F" w:rsidP="001A3C56">
      <w:pPr>
        <w:pStyle w:val="a7"/>
        <w:numPr>
          <w:ilvl w:val="0"/>
          <w:numId w:val="1"/>
        </w:numPr>
        <w:ind w:firstLineChars="0"/>
      </w:pPr>
      <w:r>
        <w:t>opt</w:t>
      </w:r>
      <w:r>
        <w:t>命令也是一系列命令的调用，</w:t>
      </w:r>
      <w:r w:rsidR="00B226C1">
        <w:rPr>
          <w:rFonts w:hint="eastAsia"/>
        </w:rPr>
        <w:t>该命令会</w:t>
      </w:r>
      <w:r w:rsidR="00B226C1">
        <w:t>执行简单的优化操作，</w:t>
      </w:r>
      <w:r w:rsidR="00B226C1">
        <w:rPr>
          <w:rFonts w:hint="eastAsia"/>
        </w:rPr>
        <w:t>例如删除冗余</w:t>
      </w:r>
      <w:r w:rsidR="00B226C1">
        <w:t>的传输线</w:t>
      </w:r>
      <w:r w:rsidR="00B226C1">
        <w:rPr>
          <w:rFonts w:hint="eastAsia"/>
        </w:rPr>
        <w:t>和单元</w:t>
      </w:r>
      <w:r w:rsidR="00B226C1">
        <w:t>，</w:t>
      </w:r>
      <w:r w:rsidR="00B226C1">
        <w:rPr>
          <w:rFonts w:hint="eastAsia"/>
        </w:rPr>
        <w:t>合并</w:t>
      </w:r>
      <w:r w:rsidR="00B226C1">
        <w:t>重复的单元等等</w:t>
      </w:r>
    </w:p>
    <w:p w14:paraId="2181FBD4" w14:textId="77777777" w:rsidR="0095305B" w:rsidRDefault="00FF1800" w:rsidP="00FF18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memor</w:t>
      </w:r>
      <w:r>
        <w:t>y</w:t>
      </w:r>
      <w:r>
        <w:t>命令也是一个命令的集合，</w:t>
      </w:r>
      <w:r w:rsidRPr="00FF1800">
        <w:rPr>
          <w:rFonts w:hint="eastAsia"/>
        </w:rPr>
        <w:t>在</w:t>
      </w:r>
      <w:r w:rsidRPr="00FF1800">
        <w:rPr>
          <w:rFonts w:hint="eastAsia"/>
        </w:rPr>
        <w:t>RTL</w:t>
      </w:r>
      <w:r>
        <w:rPr>
          <w:rFonts w:hint="eastAsia"/>
        </w:rPr>
        <w:t>网表中，内存读写是单独的单元</w:t>
      </w:r>
      <w:r w:rsidRPr="00FF1800">
        <w:rPr>
          <w:rFonts w:hint="eastAsia"/>
        </w:rPr>
        <w:t>。这使得为内存合并端口数变得更容易。</w:t>
      </w:r>
      <w:r w:rsidR="003A7DF4">
        <w:rPr>
          <w:rFonts w:hint="eastAsia"/>
        </w:rPr>
        <w:t>其中包含的命令</w:t>
      </w:r>
      <w:r w:rsidR="003A7DF4">
        <w:t>有</w:t>
      </w:r>
      <w:proofErr w:type="spellStart"/>
      <w:r w:rsidR="003A7DF4">
        <w:rPr>
          <w:rFonts w:hint="eastAsia"/>
        </w:rPr>
        <w:t>memory</w:t>
      </w:r>
      <w:r w:rsidR="003A7DF4">
        <w:t>_dff</w:t>
      </w:r>
      <w:proofErr w:type="spellEnd"/>
      <w:r w:rsidR="003A7DF4">
        <w:rPr>
          <w:rFonts w:hint="eastAsia"/>
        </w:rPr>
        <w:t>，</w:t>
      </w:r>
      <w:proofErr w:type="spellStart"/>
      <w:r w:rsidR="003A7DF4">
        <w:rPr>
          <w:rFonts w:hint="eastAsia"/>
        </w:rPr>
        <w:t>memory_</w:t>
      </w:r>
      <w:r w:rsidR="003A7DF4">
        <w:t>collect</w:t>
      </w:r>
      <w:proofErr w:type="spellEnd"/>
      <w:r w:rsidR="003A7DF4">
        <w:t>等，</w:t>
      </w:r>
      <w:r w:rsidR="003A7DF4">
        <w:rPr>
          <w:rFonts w:hint="eastAsia"/>
        </w:rPr>
        <w:t>它们</w:t>
      </w:r>
      <w:r w:rsidR="003A7DF4">
        <w:t>会对</w:t>
      </w:r>
      <w:r w:rsidR="003A7DF4">
        <w:rPr>
          <w:rFonts w:hint="eastAsia"/>
        </w:rPr>
        <w:t>memory</w:t>
      </w:r>
      <w:r w:rsidR="003A7DF4">
        <w:t>进行合并</w:t>
      </w:r>
      <w:r w:rsidR="003A7DF4">
        <w:rPr>
          <w:rFonts w:hint="eastAsia"/>
        </w:rPr>
        <w:t>、</w:t>
      </w:r>
      <w:r w:rsidR="003A7DF4">
        <w:t>转换</w:t>
      </w:r>
      <w:r w:rsidR="003A7DF4">
        <w:rPr>
          <w:rFonts w:hint="eastAsia"/>
        </w:rPr>
        <w:t>等操作</w:t>
      </w:r>
    </w:p>
    <w:p w14:paraId="12A6BF66" w14:textId="77777777" w:rsidR="003A7DF4" w:rsidRDefault="003A7DF4" w:rsidP="003A7DF4">
      <w:pPr>
        <w:pStyle w:val="a7"/>
        <w:numPr>
          <w:ilvl w:val="0"/>
          <w:numId w:val="1"/>
        </w:numPr>
        <w:ind w:firstLineChars="0"/>
      </w:pPr>
      <w:proofErr w:type="spellStart"/>
      <w:r>
        <w:t>techmap</w:t>
      </w:r>
      <w:proofErr w:type="spellEnd"/>
      <w:r w:rsidRPr="003A7DF4">
        <w:rPr>
          <w:rFonts w:hint="eastAsia"/>
        </w:rPr>
        <w:t>将设计转换为</w:t>
      </w:r>
      <w:proofErr w:type="gramStart"/>
      <w:r w:rsidR="00CE37EB">
        <w:rPr>
          <w:rFonts w:hint="eastAsia"/>
        </w:rPr>
        <w:t>逻辑级的</w:t>
      </w:r>
      <w:r w:rsidR="00CE37EB">
        <w:t>门级</w:t>
      </w:r>
      <w:proofErr w:type="gramEnd"/>
      <w:r w:rsidR="00CE37EB">
        <w:t>网表</w:t>
      </w:r>
    </w:p>
    <w:p w14:paraId="22095531" w14:textId="77777777" w:rsidR="003A7DF4" w:rsidRDefault="003A7DF4" w:rsidP="006C4156">
      <w:pPr>
        <w:pStyle w:val="a7"/>
        <w:numPr>
          <w:ilvl w:val="0"/>
          <w:numId w:val="1"/>
        </w:numPr>
        <w:ind w:firstLineChars="0"/>
      </w:pPr>
      <w:proofErr w:type="spellStart"/>
      <w:r>
        <w:t>dfflibmap</w:t>
      </w:r>
      <w:proofErr w:type="spellEnd"/>
      <w:r w:rsidR="006C4156" w:rsidRPr="006C4156">
        <w:rPr>
          <w:rFonts w:hint="eastAsia"/>
        </w:rPr>
        <w:t>命令将内部寄存器单元类型映射到</w:t>
      </w:r>
      <w:r w:rsidR="006C4156">
        <w:t>lib</w:t>
      </w:r>
      <w:r w:rsidR="006C4156">
        <w:rPr>
          <w:rFonts w:hint="eastAsia"/>
        </w:rPr>
        <w:t>文件中描述的寄存器类型</w:t>
      </w:r>
    </w:p>
    <w:p w14:paraId="5B1607EC" w14:textId="77777777" w:rsidR="003A7DF4" w:rsidRDefault="003A7DF4" w:rsidP="006C4156">
      <w:pPr>
        <w:pStyle w:val="a7"/>
        <w:numPr>
          <w:ilvl w:val="0"/>
          <w:numId w:val="1"/>
        </w:numPr>
        <w:ind w:firstLineChars="0"/>
      </w:pPr>
      <w:proofErr w:type="spellStart"/>
      <w:r>
        <w:t>abc</w:t>
      </w:r>
      <w:proofErr w:type="spellEnd"/>
      <w:r w:rsidR="00CE37EB" w:rsidRPr="00CE37EB">
        <w:rPr>
          <w:rFonts w:hint="eastAsia"/>
        </w:rPr>
        <w:t>使用</w:t>
      </w:r>
      <w:r w:rsidR="00CE37EB" w:rsidRPr="00CE37EB">
        <w:rPr>
          <w:rFonts w:hint="eastAsia"/>
        </w:rPr>
        <w:t>ABC</w:t>
      </w:r>
      <w:r w:rsidR="00CE37EB">
        <w:rPr>
          <w:rFonts w:hint="eastAsia"/>
        </w:rPr>
        <w:t>逻辑综合工具</w:t>
      </w:r>
      <w:r w:rsidR="00CE37EB" w:rsidRPr="00CE37EB">
        <w:rPr>
          <w:rFonts w:hint="eastAsia"/>
        </w:rPr>
        <w:t>将剩余逻辑</w:t>
      </w:r>
      <w:r w:rsidR="00CE37EB">
        <w:rPr>
          <w:rFonts w:hint="eastAsia"/>
        </w:rPr>
        <w:t>单元</w:t>
      </w:r>
      <w:r w:rsidR="00CE37EB" w:rsidRPr="00CE37EB">
        <w:rPr>
          <w:rFonts w:hint="eastAsia"/>
        </w:rPr>
        <w:t>映射到</w:t>
      </w:r>
      <w:r w:rsidR="00CE37EB">
        <w:rPr>
          <w:rFonts w:hint="eastAsia"/>
        </w:rPr>
        <w:t>单元库</w:t>
      </w:r>
      <w:r w:rsidR="00CE37EB">
        <w:rPr>
          <w:rFonts w:hint="eastAsia"/>
        </w:rPr>
        <w:t>cells</w:t>
      </w:r>
      <w:r w:rsidR="00CE37EB">
        <w:t>.lib</w:t>
      </w:r>
      <w:r w:rsidR="00C17B65">
        <w:rPr>
          <w:rFonts w:hint="eastAsia"/>
        </w:rPr>
        <w:t>。</w:t>
      </w:r>
      <w:r w:rsidR="00C17B65">
        <w:t>同时</w:t>
      </w:r>
      <w:r w:rsidR="006C4156">
        <w:rPr>
          <w:rFonts w:hint="eastAsia"/>
        </w:rPr>
        <w:t>还</w:t>
      </w:r>
      <w:r w:rsidR="006C4156" w:rsidRPr="006C4156">
        <w:rPr>
          <w:rFonts w:hint="eastAsia"/>
        </w:rPr>
        <w:t>可以指定</w:t>
      </w:r>
      <w:r w:rsidR="006C4156" w:rsidRPr="006C4156">
        <w:rPr>
          <w:rFonts w:hint="eastAsia"/>
        </w:rPr>
        <w:t>ABC</w:t>
      </w:r>
      <w:r w:rsidR="006C4156" w:rsidRPr="006C4156">
        <w:rPr>
          <w:rFonts w:hint="eastAsia"/>
        </w:rPr>
        <w:t>脚本来使用更高级的</w:t>
      </w:r>
      <w:r w:rsidR="006C4156" w:rsidRPr="006C4156">
        <w:rPr>
          <w:rFonts w:hint="eastAsia"/>
        </w:rPr>
        <w:t>ABC</w:t>
      </w:r>
      <w:r w:rsidR="006C4156" w:rsidRPr="006C4156">
        <w:rPr>
          <w:rFonts w:hint="eastAsia"/>
        </w:rPr>
        <w:t>功能。还可以用</w:t>
      </w:r>
      <w:r w:rsidR="006C4156" w:rsidRPr="006C4156">
        <w:rPr>
          <w:rFonts w:hint="eastAsia"/>
        </w:rPr>
        <w:t>WITE_BILF</w:t>
      </w:r>
      <w:r w:rsidR="006C4156" w:rsidRPr="006C4156">
        <w:rPr>
          <w:rFonts w:hint="eastAsia"/>
        </w:rPr>
        <w:t>编写设计，并将输出文件加载到</w:t>
      </w:r>
      <w:proofErr w:type="spellStart"/>
      <w:r w:rsidR="006C4156" w:rsidRPr="006C4156">
        <w:rPr>
          <w:rFonts w:hint="eastAsia"/>
        </w:rPr>
        <w:t>Yosys</w:t>
      </w:r>
      <w:proofErr w:type="spellEnd"/>
      <w:r w:rsidR="006C4156" w:rsidRPr="006C4156">
        <w:rPr>
          <w:rFonts w:hint="eastAsia"/>
        </w:rPr>
        <w:t>外部的</w:t>
      </w:r>
      <w:proofErr w:type="spellStart"/>
      <w:r w:rsidR="006C4156" w:rsidRPr="006C4156">
        <w:rPr>
          <w:rFonts w:hint="eastAsia"/>
        </w:rPr>
        <w:t>abc</w:t>
      </w:r>
      <w:proofErr w:type="spellEnd"/>
      <w:r w:rsidR="006C4156">
        <w:rPr>
          <w:rFonts w:hint="eastAsia"/>
        </w:rPr>
        <w:t>中</w:t>
      </w:r>
    </w:p>
    <w:p w14:paraId="773AE1BE" w14:textId="77777777" w:rsidR="006C4156" w:rsidRPr="001A3C56" w:rsidRDefault="006C4156" w:rsidP="006C4156">
      <w:pPr>
        <w:pStyle w:val="a7"/>
        <w:numPr>
          <w:ilvl w:val="0"/>
          <w:numId w:val="1"/>
        </w:numPr>
        <w:ind w:firstLineChars="0"/>
      </w:pPr>
      <w:proofErr w:type="spellStart"/>
      <w:r w:rsidRPr="006C4156">
        <w:t>write_verilog</w:t>
      </w:r>
      <w:proofErr w:type="spellEnd"/>
      <w:r w:rsidRPr="006C4156">
        <w:t xml:space="preserve"> </w:t>
      </w:r>
      <w:proofErr w:type="spellStart"/>
      <w:r w:rsidRPr="006C4156">
        <w:t>synth.v</w:t>
      </w:r>
      <w:proofErr w:type="spellEnd"/>
      <w:r w:rsidR="003F276F">
        <w:t xml:space="preserve"> </w:t>
      </w:r>
      <w:r w:rsidR="003F276F">
        <w:rPr>
          <w:rFonts w:hint="eastAsia"/>
        </w:rPr>
        <w:t>将电路</w:t>
      </w:r>
      <w:r w:rsidR="003F276F">
        <w:t>输出</w:t>
      </w:r>
      <w:r w:rsidR="003F276F">
        <w:rPr>
          <w:rFonts w:hint="eastAsia"/>
        </w:rPr>
        <w:t>为</w:t>
      </w:r>
      <w:proofErr w:type="spellStart"/>
      <w:r w:rsidR="003F276F">
        <w:rPr>
          <w:rFonts w:hint="eastAsia"/>
        </w:rPr>
        <w:t>verilog</w:t>
      </w:r>
      <w:proofErr w:type="spellEnd"/>
      <w:r w:rsidR="003F276F">
        <w:t>文件的形式</w:t>
      </w:r>
      <w:r w:rsidR="002C46C8">
        <w:rPr>
          <w:rFonts w:hint="eastAsia"/>
        </w:rPr>
        <w:t>，</w:t>
      </w:r>
      <w:r w:rsidR="002C46C8">
        <w:t>同时还支持</w:t>
      </w:r>
      <w:r w:rsidR="002C46C8">
        <w:t>show</w:t>
      </w:r>
      <w:r w:rsidR="002C46C8">
        <w:t>命令将电路以图形化的格式输出</w:t>
      </w:r>
    </w:p>
    <w:sectPr w:rsidR="006C4156" w:rsidRPr="001A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2BC6B" w14:textId="77777777" w:rsidR="00B25596" w:rsidRDefault="00B25596" w:rsidP="00AA4C29">
      <w:r>
        <w:separator/>
      </w:r>
    </w:p>
  </w:endnote>
  <w:endnote w:type="continuationSeparator" w:id="0">
    <w:p w14:paraId="7DCFDA33" w14:textId="77777777" w:rsidR="00B25596" w:rsidRDefault="00B25596" w:rsidP="00AA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F4BD6" w14:textId="77777777" w:rsidR="00B25596" w:rsidRDefault="00B25596" w:rsidP="00AA4C29">
      <w:r>
        <w:separator/>
      </w:r>
    </w:p>
  </w:footnote>
  <w:footnote w:type="continuationSeparator" w:id="0">
    <w:p w14:paraId="4D7836F3" w14:textId="77777777" w:rsidR="00B25596" w:rsidRDefault="00B25596" w:rsidP="00AA4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25CF"/>
    <w:multiLevelType w:val="hybridMultilevel"/>
    <w:tmpl w:val="52F88C76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8D1"/>
    <w:rsid w:val="000E4477"/>
    <w:rsid w:val="001A3C26"/>
    <w:rsid w:val="001A3C56"/>
    <w:rsid w:val="001C38D1"/>
    <w:rsid w:val="001F4522"/>
    <w:rsid w:val="002C46C8"/>
    <w:rsid w:val="00305565"/>
    <w:rsid w:val="00355448"/>
    <w:rsid w:val="003561A3"/>
    <w:rsid w:val="00375815"/>
    <w:rsid w:val="003A7DF4"/>
    <w:rsid w:val="003F276F"/>
    <w:rsid w:val="004247DB"/>
    <w:rsid w:val="004C6E39"/>
    <w:rsid w:val="005935B1"/>
    <w:rsid w:val="005C5B51"/>
    <w:rsid w:val="00601CC3"/>
    <w:rsid w:val="00624EFB"/>
    <w:rsid w:val="006C4156"/>
    <w:rsid w:val="007D111F"/>
    <w:rsid w:val="00866001"/>
    <w:rsid w:val="0095305B"/>
    <w:rsid w:val="009D6B4C"/>
    <w:rsid w:val="00AA4C29"/>
    <w:rsid w:val="00B226C1"/>
    <w:rsid w:val="00B25596"/>
    <w:rsid w:val="00B35620"/>
    <w:rsid w:val="00C17B65"/>
    <w:rsid w:val="00CB6141"/>
    <w:rsid w:val="00CE37EB"/>
    <w:rsid w:val="00CF6258"/>
    <w:rsid w:val="00F36EF5"/>
    <w:rsid w:val="00F94FAA"/>
    <w:rsid w:val="00F961BA"/>
    <w:rsid w:val="00FB4D48"/>
    <w:rsid w:val="00FE5DE9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E4D50"/>
  <w15:chartTrackingRefBased/>
  <w15:docId w15:val="{92E555E3-FCF1-4714-A41F-1D4AD3B4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snapToGrid w:val="0"/>
        <w:spacing w:val="4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C29"/>
    <w:rPr>
      <w:sz w:val="18"/>
      <w:szCs w:val="18"/>
    </w:rPr>
  </w:style>
  <w:style w:type="paragraph" w:styleId="a7">
    <w:name w:val="List Paragraph"/>
    <w:basedOn w:val="a"/>
    <w:uiPriority w:val="34"/>
    <w:qFormat/>
    <w:rsid w:val="001A3C5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C5B5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C5B5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C5B51"/>
  </w:style>
  <w:style w:type="paragraph" w:styleId="ab">
    <w:name w:val="annotation subject"/>
    <w:basedOn w:val="a9"/>
    <w:next w:val="a9"/>
    <w:link w:val="ac"/>
    <w:uiPriority w:val="99"/>
    <w:semiHidden/>
    <w:unhideWhenUsed/>
    <w:rsid w:val="005C5B5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C5B5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C5B5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C5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3DC35-75CC-4E01-9BA7-85CB2FBA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jiujiu</dc:creator>
  <cp:keywords/>
  <dc:description/>
  <cp:lastModifiedBy>刘 鹏</cp:lastModifiedBy>
  <cp:revision>18</cp:revision>
  <dcterms:created xsi:type="dcterms:W3CDTF">2019-09-24T01:38:00Z</dcterms:created>
  <dcterms:modified xsi:type="dcterms:W3CDTF">2019-09-27T06:00:00Z</dcterms:modified>
</cp:coreProperties>
</file>