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FA1E0" w14:textId="69FE508B" w:rsidR="009C3A30" w:rsidRPr="009C3A30" w:rsidRDefault="009C3A30" w:rsidP="009C3A30">
      <w:pPr>
        <w:pStyle w:val="a3"/>
        <w:shd w:val="clear" w:color="auto" w:fill="FFFFFF"/>
        <w:spacing w:before="320" w:afterAutospacing="0"/>
        <w:textAlignment w:val="baseline"/>
        <w:rPr>
          <w:rFonts w:ascii="PingFang SC" w:eastAsia="PingFang SC" w:hAnsi="PingFang SC" w:cs="PingFang SC"/>
          <w:sz w:val="32"/>
          <w:szCs w:val="32"/>
          <w:shd w:val="clear" w:color="auto" w:fill="FFFFFF"/>
        </w:rPr>
      </w:pPr>
      <w:r w:rsidRPr="009C3A30">
        <w:rPr>
          <w:rFonts w:ascii="PingFang SC" w:eastAsia="PingFang SC" w:hAnsi="PingFang SC" w:cs="PingFang SC"/>
          <w:sz w:val="32"/>
          <w:szCs w:val="32"/>
          <w:shd w:val="clear" w:color="auto" w:fill="FFFFFF"/>
        </w:rPr>
        <w:t>【女神节健康提醒】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救命锦囊必须看到最后！</w:t>
      </w:r>
    </w:p>
    <w:p w14:paraId="6CF1EAFC" w14:textId="689D25BC" w:rsidR="009C3A30" w:rsidRPr="009C3A30" w:rsidRDefault="009C3A30" w:rsidP="009C3A30">
      <w:pPr>
        <w:pStyle w:val="a3"/>
        <w:shd w:val="clear" w:color="auto" w:fill="FFFFFF"/>
        <w:spacing w:before="320" w:beforeAutospacing="0" w:afterAutospacing="0"/>
        <w:textAlignment w:val="baseline"/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</w:pPr>
      <w:r w:rsidRPr="009C3A30">
        <w:rPr>
          <w:rFonts w:ascii="PingFang SC" w:eastAsia="PingFang SC" w:hAnsi="PingFang SC" w:cs="PingFang SC"/>
          <w:sz w:val="32"/>
          <w:szCs w:val="32"/>
          <w:shd w:val="clear" w:color="auto" w:fill="FFFFFF"/>
        </w:rPr>
        <w:t>姐妹们注意啦！</w:t>
      </w:r>
      <w:r w:rsidR="00B16D22" w:rsidRPr="009C3A30">
        <w:rPr>
          <w:rFonts w:ascii="PingFang SC" w:eastAsia="PingFang SC" w:hAnsi="PingFang SC" w:cs="PingFang SC"/>
          <w:sz w:val="32"/>
          <w:szCs w:val="32"/>
          <w:shd w:val="clear" w:color="auto" w:fill="FFFFFF"/>
        </w:rPr>
        <w:t>男女用药反应大不同！</w:t>
      </w:r>
      <w:r w:rsidRPr="009C3A30">
        <w:rPr>
          <w:rFonts w:ascii="PingFang SC" w:eastAsia="PingFang SC" w:hAnsi="PingFang SC" w:cs="PingFang SC"/>
          <w:sz w:val="32"/>
          <w:szCs w:val="32"/>
          <w:shd w:val="clear" w:color="auto" w:fill="FFFFFF"/>
        </w:rPr>
        <w:t>数据显示，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女性</w:t>
      </w:r>
      <w:r w:rsidRPr="009C3A30">
        <w:rPr>
          <w:rFonts w:ascii="PingFang SC" w:eastAsia="PingFang SC" w:hAnsi="PingFang SC" w:cs="PingFang SC"/>
          <w:sz w:val="32"/>
          <w:szCs w:val="32"/>
          <w:shd w:val="clear" w:color="auto" w:fill="FFFFFF"/>
        </w:rPr>
        <w:t>用药后出现副作用的概率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是</w:t>
      </w:r>
      <w:r w:rsidRPr="009C3A30">
        <w:rPr>
          <w:rFonts w:ascii="PingFang SC" w:eastAsia="PingFang SC" w:hAnsi="PingFang SC" w:cs="PingFang SC"/>
          <w:sz w:val="32"/>
          <w:szCs w:val="32"/>
          <w:shd w:val="clear" w:color="auto" w:fill="FFFFFF"/>
        </w:rPr>
        <w:t>男性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的1.5倍</w:t>
      </w:r>
      <w:r w:rsidRPr="009C3A30">
        <w:rPr>
          <w:rFonts w:ascii="PingFang SC" w:eastAsia="PingFang SC" w:hAnsi="PingFang SC" w:cs="PingFang SC"/>
          <w:sz w:val="32"/>
          <w:szCs w:val="32"/>
          <w:shd w:val="clear" w:color="auto" w:fill="FFFFFF"/>
        </w:rPr>
        <w:t>！</w:t>
      </w:r>
      <w:r w:rsidR="00B16D22"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今天这份救命锦囊必须看到最后！</w:t>
      </w:r>
      <w:r w:rsidR="00B16D22"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教你三步识别药物不良反应</w:t>
      </w:r>
      <w:r w:rsidR="00B16D22" w:rsidRPr="00B16D22">
        <w:rPr>
          <w:rFonts w:ascii="PingFang SC" w:eastAsia="PingFang SC" w:hAnsi="PingFang SC" w:cs="PingFang SC"/>
          <w:sz w:val="32"/>
          <w:szCs w:val="32"/>
          <w:shd w:val="clear" w:color="auto" w:fill="FFFFFF"/>
        </w:rPr>
        <w:t>：</w:t>
      </w:r>
    </w:p>
    <w:p w14:paraId="13253B88" w14:textId="7B69BE3F" w:rsidR="00A31859" w:rsidRDefault="00000000">
      <w:pPr>
        <w:pStyle w:val="a3"/>
        <w:widowControl/>
        <w:shd w:val="clear" w:color="auto" w:fill="FFFFFF"/>
        <w:spacing w:before="320" w:beforeAutospacing="0" w:afterAutospacing="0"/>
        <w:textAlignment w:val="baseline"/>
        <w:rPr>
          <w:rFonts w:ascii="PingFang SC" w:eastAsia="PingFang SC" w:hAnsi="PingFang SC" w:cs="PingFang SC" w:hint="eastAsia"/>
          <w:sz w:val="32"/>
          <w:szCs w:val="32"/>
        </w:rPr>
      </w:pP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第一招：时间会说话！记住这三个危险时段！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● 闪电反应：刚吃药就喘不过气、浑身起包？这可能是要命的过敏性休克！</w:t>
      </w:r>
      <w:r w:rsidR="009C3A30"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 xml:space="preserve"> 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● 饭后造反：半小时后恶心呕吐？肠胃在抗议药物刺激！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● 潜伏危机：一两周后突然皮肤溃烂？这种迟发型反应最容易被忽视！</w:t>
      </w:r>
    </w:p>
    <w:p w14:paraId="745AFFA9" w14:textId="38D81C0A" w:rsidR="00A31859" w:rsidRDefault="00000000">
      <w:pPr>
        <w:pStyle w:val="a3"/>
        <w:widowControl/>
        <w:shd w:val="clear" w:color="auto" w:fill="FFFFFF"/>
        <w:spacing w:before="320" w:beforeAutospacing="0" w:afterAutospacing="0"/>
        <w:textAlignment w:val="baseline"/>
        <w:rPr>
          <w:rFonts w:ascii="PingFang SC" w:eastAsia="PingFang SC" w:hAnsi="PingFang SC" w:cs="PingFang SC" w:hint="eastAsia"/>
          <w:sz w:val="32"/>
          <w:szCs w:val="32"/>
        </w:rPr>
      </w:pP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第二招：说明书就是照妖镜！头痛头晕可能是神经在报警，皮疹</w:t>
      </w:r>
      <w:proofErr w:type="gramStart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瘙痒那</w:t>
      </w:r>
      <w:proofErr w:type="gramEnd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是皮肤在起义，拉肚子便秘绝对是肠胃大罢工！这些症状要是和说明书对上号，别犹豫，快给医生打电话！</w:t>
      </w:r>
    </w:p>
    <w:p w14:paraId="2A0B8246" w14:textId="34A31DB7" w:rsidR="00A31859" w:rsidRDefault="00000000">
      <w:pPr>
        <w:pStyle w:val="a3"/>
        <w:widowControl/>
        <w:shd w:val="clear" w:color="auto" w:fill="FFFFFF"/>
        <w:spacing w:before="320" w:beforeAutospacing="0" w:afterAutospacing="0"/>
        <w:textAlignment w:val="baseline"/>
        <w:rPr>
          <w:rFonts w:ascii="PingFang SC" w:eastAsia="PingFang SC" w:hAnsi="PingFang SC" w:cs="PingFang SC" w:hint="eastAsia"/>
          <w:sz w:val="32"/>
          <w:szCs w:val="32"/>
        </w:rPr>
      </w:pP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第三招：</w:t>
      </w:r>
      <w:r w:rsidR="00B16D22"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停药自检要慎重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！像停用某类抗生素后呕吐消失，这种"药</w:t>
      </w:r>
      <w:proofErr w:type="gramStart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停症消</w:t>
      </w:r>
      <w:proofErr w:type="gramEnd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"的情况，八成就是药物在作妖！但注意——降压药这些可不能随便停，必须</w:t>
      </w:r>
      <w:proofErr w:type="gramStart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遵</w:t>
      </w:r>
      <w:proofErr w:type="gramEnd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医嘱！</w:t>
      </w:r>
    </w:p>
    <w:p w14:paraId="6E3041E5" w14:textId="5FB8A409" w:rsidR="00A31859" w:rsidRDefault="00000000">
      <w:pPr>
        <w:pStyle w:val="a3"/>
        <w:widowControl/>
        <w:shd w:val="clear" w:color="auto" w:fill="FFFFFF"/>
        <w:spacing w:before="320" w:beforeAutospacing="0" w:afterAutospacing="0"/>
        <w:textAlignment w:val="baseline"/>
        <w:rPr>
          <w:rFonts w:ascii="PingFang SC" w:eastAsia="PingFang SC" w:hAnsi="PingFang SC" w:cs="PingFang SC"/>
          <w:sz w:val="32"/>
          <w:szCs w:val="32"/>
          <w:shd w:val="clear" w:color="auto" w:fill="FFFFFF"/>
        </w:rPr>
      </w:pP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lastRenderedPageBreak/>
        <w:br/>
        <w:t>重点来了！遇到可疑反应千万别：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× 自己上网查偏方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× 硬扛着继续吃药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 xml:space="preserve">× </w:t>
      </w:r>
      <w:proofErr w:type="gramStart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随便吃抗过敏</w:t>
      </w:r>
      <w:proofErr w:type="gramEnd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药掩盖症状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记住四句口诀：记清吃药时间线，对照说明划重点，</w:t>
      </w:r>
      <w:r w:rsidR="00B16D22"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停药自检要慎重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，医生诊断</w:t>
      </w:r>
      <w:proofErr w:type="gramStart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最</w:t>
      </w:r>
      <w:proofErr w:type="gramEnd"/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专业！</w:t>
      </w: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br/>
        <w:t>转发这条视频，你就是姐妹圈的守护天使！毕竟咱们的身体可比限量款包包娇贵多了~</w:t>
      </w:r>
    </w:p>
    <w:p w14:paraId="6150DDE6" w14:textId="44B2D8C8" w:rsidR="00B16D22" w:rsidRDefault="00B16D22">
      <w:pPr>
        <w:pStyle w:val="a3"/>
        <w:widowControl/>
        <w:shd w:val="clear" w:color="auto" w:fill="FFFFFF"/>
        <w:spacing w:before="320" w:beforeAutospacing="0" w:afterAutospacing="0"/>
        <w:textAlignment w:val="baseline"/>
        <w:rPr>
          <w:rFonts w:ascii="PingFang SC" w:eastAsia="PingFang SC" w:hAnsi="PingFang SC" w:cs="PingFang SC" w:hint="eastAsia"/>
          <w:sz w:val="32"/>
          <w:szCs w:val="32"/>
        </w:rPr>
      </w:pPr>
      <w:r>
        <w:rPr>
          <w:rFonts w:ascii="PingFang SC" w:eastAsia="PingFang SC" w:hAnsi="PingFang SC" w:cs="PingFang SC" w:hint="eastAsia"/>
          <w:sz w:val="32"/>
          <w:szCs w:val="32"/>
          <w:shd w:val="clear" w:color="auto" w:fill="FFFFFF"/>
        </w:rPr>
        <w:t>关注蓬蓬科普，每天都有新发现</w:t>
      </w:r>
    </w:p>
    <w:p w14:paraId="333698C7" w14:textId="77777777" w:rsidR="00A31859" w:rsidRPr="00B16D22" w:rsidRDefault="00A31859"/>
    <w:sectPr w:rsidR="00A31859" w:rsidRPr="00B16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243BA3" w14:textId="77777777" w:rsidR="0029740C" w:rsidRDefault="0029740C" w:rsidP="009C3A30">
      <w:r>
        <w:separator/>
      </w:r>
    </w:p>
  </w:endnote>
  <w:endnote w:type="continuationSeparator" w:id="0">
    <w:p w14:paraId="0F4B4F04" w14:textId="77777777" w:rsidR="0029740C" w:rsidRDefault="0029740C" w:rsidP="009C3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">
    <w:altName w:val="微软雅黑"/>
    <w:charset w:val="86"/>
    <w:family w:val="auto"/>
    <w:pitch w:val="default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973044" w14:textId="77777777" w:rsidR="0029740C" w:rsidRDefault="0029740C" w:rsidP="009C3A30">
      <w:r>
        <w:separator/>
      </w:r>
    </w:p>
  </w:footnote>
  <w:footnote w:type="continuationSeparator" w:id="0">
    <w:p w14:paraId="28DB4D3C" w14:textId="77777777" w:rsidR="0029740C" w:rsidRDefault="0029740C" w:rsidP="009C3A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BFDF6EF9"/>
    <w:rsid w:val="BFDF6EF9"/>
    <w:rsid w:val="00056C5E"/>
    <w:rsid w:val="0029740C"/>
    <w:rsid w:val="009C3A30"/>
    <w:rsid w:val="00A31859"/>
    <w:rsid w:val="00B1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97643"/>
  <w15:docId w15:val="{F49B3071-662B-46F0-847F-6CC3350A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9C3A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C3A3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9C3A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C3A3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Revision"/>
    <w:hidden/>
    <w:uiPriority w:val="99"/>
    <w:unhideWhenUsed/>
    <w:rsid w:val="009C3A30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2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穆图</dc:creator>
  <cp:lastModifiedBy>浩 白</cp:lastModifiedBy>
  <cp:revision>2</cp:revision>
  <dcterms:created xsi:type="dcterms:W3CDTF">2025-02-26T03:58:00Z</dcterms:created>
  <dcterms:modified xsi:type="dcterms:W3CDTF">2025-02-26T03:58:00Z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1919242110D95F3D6485BE67A63F8B02_41</vt:lpwstr>
  </property>
</Properties>
</file>