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23" w:rsidRDefault="00637F23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6F3823">
        <w:rPr>
          <w:rFonts w:hint="eastAsia"/>
        </w:rPr>
        <w:t>雷达接口说明</w:t>
      </w:r>
    </w:p>
    <w:p w:rsidR="009767EB" w:rsidRDefault="009767EB" w:rsidP="006F3823">
      <w:pPr>
        <w:spacing w:line="220" w:lineRule="atLeast"/>
        <w:rPr>
          <w:rFonts w:hint="eastAsia"/>
        </w:r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margin-left:382.5pt;margin-top:302.25pt;width:1in;height:48pt;z-index:251662336" adj="-27900,-35843">
            <v:textbox>
              <w:txbxContent>
                <w:p w:rsidR="009767EB" w:rsidRDefault="009767EB">
                  <w:r>
                    <w:rPr>
                      <w:rFonts w:hint="eastAsia"/>
                    </w:rPr>
                    <w:t>红色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雷达</w:t>
                  </w:r>
                  <w:r>
                    <w:rPr>
                      <w:rFonts w:hint="eastAsia"/>
                    </w:rPr>
                    <w:t>VCC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61" style="position:absolute;margin-left:382.5pt;margin-top:234pt;width:1in;height:48pt;z-index:251661312" adj="-29025,-11543">
            <v:textbox>
              <w:txbxContent>
                <w:p w:rsidR="009767EB" w:rsidRDefault="009767EB">
                  <w:r>
                    <w:rPr>
                      <w:rFonts w:hint="eastAsia"/>
                    </w:rPr>
                    <w:t>黑色，雷达</w:t>
                  </w:r>
                  <w:r>
                    <w:rPr>
                      <w:rFonts w:hint="eastAsia"/>
                    </w:rPr>
                    <w:t>GND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1" style="position:absolute;margin-left:382.5pt;margin-top:164.25pt;width:1in;height:48pt;z-index:251660288" adj="-28800,8370">
            <v:textbox>
              <w:txbxContent>
                <w:p w:rsidR="009767EB" w:rsidRDefault="009767EB">
                  <w:r>
                    <w:rPr>
                      <w:rFonts w:hint="eastAsia"/>
                    </w:rPr>
                    <w:t>黄色，雷达数据输出口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1" style="position:absolute;margin-left:382.5pt;margin-top:99.75pt;width:1in;height:48pt;z-index:251659264" adj="-28350,30645">
            <v:textbox>
              <w:txbxContent>
                <w:p w:rsidR="009767EB" w:rsidRDefault="009767EB">
                  <w:r>
                    <w:rPr>
                      <w:rFonts w:hint="eastAsia"/>
                    </w:rPr>
                    <w:t>绿色，雷达电机负极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1" style="position:absolute;margin-left:302.25pt;margin-top:56.25pt;width:1in;height:48pt;z-index:251658240" adj="-5175,40770">
            <v:textbox>
              <w:txbxContent>
                <w:p w:rsidR="009767EB" w:rsidRDefault="009767EB">
                  <w:r>
                    <w:rPr>
                      <w:rFonts w:hint="eastAsia"/>
                    </w:rPr>
                    <w:t>白色，雷达电机正极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0" descr="QQ图片2018030911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3091109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9767EB" w:rsidTr="009767EB">
        <w:tc>
          <w:tcPr>
            <w:tcW w:w="2840" w:type="dxa"/>
          </w:tcPr>
          <w:p w:rsidR="009767EB" w:rsidRDefault="009767E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9767EB" w:rsidTr="009767EB">
        <w:tc>
          <w:tcPr>
            <w:tcW w:w="2840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雷达电机正极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默认接入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直流电源的</w:t>
            </w:r>
            <w:r>
              <w:rPr>
                <w:rFonts w:hint="eastAsia"/>
              </w:rPr>
              <w:t>VCC</w:t>
            </w:r>
            <w:r>
              <w:rPr>
                <w:rFonts w:hint="eastAsia"/>
              </w:rPr>
              <w:t>，用户可自行开发用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来调速。</w:t>
            </w:r>
          </w:p>
        </w:tc>
      </w:tr>
      <w:tr w:rsidR="009767EB" w:rsidTr="009767EB">
        <w:tc>
          <w:tcPr>
            <w:tcW w:w="2840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雷达电机负极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默认接入</w:t>
            </w:r>
            <w:r>
              <w:rPr>
                <w:rFonts w:hint="eastAsia"/>
              </w:rPr>
              <w:t>3.3V</w:t>
            </w:r>
            <w:r>
              <w:rPr>
                <w:rFonts w:hint="eastAsia"/>
              </w:rPr>
              <w:t>直流电源的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，用户可自行开发用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来调速。</w:t>
            </w:r>
          </w:p>
        </w:tc>
      </w:tr>
      <w:tr w:rsidR="009767EB" w:rsidTr="009767EB">
        <w:tc>
          <w:tcPr>
            <w:tcW w:w="2840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黄色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雷达串口数据输出口</w:t>
            </w:r>
            <w:r>
              <w:rPr>
                <w:rFonts w:hint="eastAsia"/>
              </w:rPr>
              <w:t>TX</w:t>
            </w: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RX</w:t>
            </w:r>
            <w:r>
              <w:rPr>
                <w:rFonts w:hint="eastAsia"/>
              </w:rPr>
              <w:t>口</w:t>
            </w:r>
          </w:p>
        </w:tc>
      </w:tr>
      <w:tr w:rsidR="009767EB" w:rsidTr="009767EB">
        <w:tc>
          <w:tcPr>
            <w:tcW w:w="2840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黑色</w:t>
            </w:r>
          </w:p>
        </w:tc>
        <w:tc>
          <w:tcPr>
            <w:tcW w:w="2841" w:type="dxa"/>
          </w:tcPr>
          <w:p w:rsidR="009767EB" w:rsidRDefault="009767EB" w:rsidP="009767EB">
            <w:r>
              <w:rPr>
                <w:rFonts w:hint="eastAsia"/>
              </w:rPr>
              <w:t>雷达</w:t>
            </w:r>
            <w:r>
              <w:rPr>
                <w:rFonts w:hint="eastAsia"/>
              </w:rPr>
              <w:t>GND</w:t>
            </w:r>
          </w:p>
          <w:p w:rsidR="009767EB" w:rsidRDefault="009767E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直流电源</w:t>
            </w:r>
            <w:r>
              <w:rPr>
                <w:rFonts w:hint="eastAsia"/>
              </w:rPr>
              <w:t>GND</w:t>
            </w:r>
          </w:p>
        </w:tc>
      </w:tr>
      <w:tr w:rsidR="009767EB" w:rsidTr="009767EB">
        <w:tc>
          <w:tcPr>
            <w:tcW w:w="2840" w:type="dxa"/>
          </w:tcPr>
          <w:p w:rsidR="009767EB" w:rsidRDefault="009767EB" w:rsidP="009767EB">
            <w:r>
              <w:rPr>
                <w:rFonts w:hint="eastAsia"/>
              </w:rPr>
              <w:t>红色</w:t>
            </w:r>
          </w:p>
        </w:tc>
        <w:tc>
          <w:tcPr>
            <w:tcW w:w="2841" w:type="dxa"/>
          </w:tcPr>
          <w:p w:rsidR="009767EB" w:rsidRDefault="009767EB" w:rsidP="009767EB">
            <w:r>
              <w:rPr>
                <w:rFonts w:hint="eastAsia"/>
              </w:rPr>
              <w:t>雷达</w:t>
            </w:r>
            <w:r>
              <w:rPr>
                <w:rFonts w:hint="eastAsia"/>
              </w:rPr>
              <w:t>VCC</w:t>
            </w:r>
          </w:p>
          <w:p w:rsidR="009767EB" w:rsidRDefault="009767EB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9767EB" w:rsidRDefault="009767EB" w:rsidP="00D31D50">
            <w:pPr>
              <w:spacing w:line="220" w:lineRule="atLeast"/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直流电源</w:t>
            </w:r>
            <w:r>
              <w:rPr>
                <w:rFonts w:hint="eastAsia"/>
              </w:rPr>
              <w:t>VCC</w:t>
            </w:r>
          </w:p>
        </w:tc>
      </w:tr>
    </w:tbl>
    <w:p w:rsidR="006F3823" w:rsidRDefault="00637F23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1.</w:t>
      </w:r>
      <w:r w:rsidR="006F3823">
        <w:rPr>
          <w:rFonts w:hint="eastAsia"/>
        </w:rPr>
        <w:t>雷达</w:t>
      </w:r>
      <w:r w:rsidR="005C1260">
        <w:rPr>
          <w:rFonts w:hint="eastAsia"/>
        </w:rPr>
        <w:t>调试</w:t>
      </w:r>
      <w:r w:rsidR="006F3823">
        <w:rPr>
          <w:rFonts w:hint="eastAsia"/>
        </w:rPr>
        <w:t>板接口说明</w:t>
      </w:r>
    </w:p>
    <w:p w:rsidR="009767EB" w:rsidRDefault="005C1260" w:rsidP="00D31D50">
      <w:pPr>
        <w:spacing w:line="220" w:lineRule="atLeast"/>
        <w:rPr>
          <w:rFonts w:hint="eastAsia"/>
        </w:rPr>
      </w:pPr>
      <w:r>
        <w:rPr>
          <w:noProof/>
        </w:rPr>
        <w:pict>
          <v:shape id="_x0000_s1031" type="#_x0000_t61" style="position:absolute;margin-left:305.25pt;margin-top:81.4pt;width:1in;height:88.5pt;z-index:251663360" adj="-14175,22296">
            <v:textbox>
              <w:txbxContent>
                <w:tbl>
                  <w:tblPr>
                    <w:tblStyle w:val="a4"/>
                    <w:tblW w:w="0" w:type="auto"/>
                    <w:tblLook w:val="04A0"/>
                  </w:tblPr>
                  <w:tblGrid>
                    <w:gridCol w:w="1152"/>
                  </w:tblGrid>
                  <w:tr w:rsidR="00637F23" w:rsidTr="00637F23">
                    <w:tc>
                      <w:tcPr>
                        <w:tcW w:w="1152" w:type="dxa"/>
                      </w:tcPr>
                      <w:p w:rsidR="00637F23" w:rsidRDefault="00637F23" w:rsidP="00B01201">
                        <w:r w:rsidRPr="00637F23">
                          <w:rPr>
                            <w:rFonts w:hint="eastAsia"/>
                          </w:rPr>
                          <w:t>雷达连接口，连接雷达与雷达调试板</w:t>
                        </w:r>
                      </w:p>
                    </w:tc>
                  </w:tr>
                </w:tbl>
                <w:p w:rsidR="006F3823" w:rsidRDefault="006F3823" w:rsidP="00637F23"/>
              </w:txbxContent>
            </v:textbox>
          </v:shape>
        </w:pict>
      </w:r>
      <w:r>
        <w:rPr>
          <w:noProof/>
        </w:rPr>
        <w:pict>
          <v:shape id="_x0000_s1034" type="#_x0000_t61" style="position:absolute;margin-left:89.25pt;margin-top:316.9pt;width:162.75pt;height:62.25pt;z-index:251665408" adj="-4181,-27117">
            <v:textbox>
              <w:txbxContent>
                <w:p w:rsidR="005C1260" w:rsidRDefault="005C1260" w:rsidP="005C1260">
                  <w:r>
                    <w:rPr>
                      <w:rFonts w:hint="eastAsia"/>
                    </w:rPr>
                    <w:t>雷达</w:t>
                  </w:r>
                  <w:r>
                    <w:rPr>
                      <w:rFonts w:hint="eastAsia"/>
                    </w:rPr>
                    <w:t>POWER</w:t>
                  </w:r>
                  <w:r>
                    <w:rPr>
                      <w:rFonts w:hint="eastAsia"/>
                    </w:rPr>
                    <w:t>供应口，可通过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数据线接入</w:t>
                  </w:r>
                  <w:r w:rsidR="00BA402B"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5V</w:t>
                  </w:r>
                  <w:r>
                    <w:rPr>
                      <w:rFonts w:hint="eastAsia"/>
                    </w:rPr>
                    <w:t>适配器</w:t>
                  </w:r>
                </w:p>
                <w:p w:rsidR="005C1260" w:rsidRDefault="005C1260"/>
              </w:txbxContent>
            </v:textbox>
          </v:shape>
        </w:pict>
      </w: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40.5pt;margin-top:67.15pt;width:205.5pt;height:48pt;z-index:251664384" adj="1498,37733">
            <v:textbox>
              <w:txbxContent>
                <w:p w:rsidR="006F3823" w:rsidRDefault="005C1260">
                  <w:r>
                    <w:rPr>
                      <w:rFonts w:hint="eastAsia"/>
                    </w:rPr>
                    <w:t>雷达</w:t>
                  </w:r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口，可通过</w:t>
                  </w:r>
                  <w:r>
                    <w:rPr>
                      <w:rFonts w:hint="eastAsia"/>
                    </w:rPr>
                    <w:t>USB</w:t>
                  </w:r>
                  <w:r>
                    <w:rPr>
                      <w:rFonts w:hint="eastAsia"/>
                    </w:rPr>
                    <w:t>数据线接入</w:t>
                  </w:r>
                  <w:r w:rsidR="00BA402B"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</w:rPr>
                    <w:t>实现通讯</w:t>
                  </w:r>
                </w:p>
              </w:txbxContent>
            </v:textbox>
          </v:shape>
        </w:pict>
      </w:r>
      <w:r w:rsidR="006F3823" w:rsidRPr="006F3823">
        <w:drawing>
          <wp:inline distT="0" distB="0" distL="0" distR="0">
            <wp:extent cx="5274310" cy="5274310"/>
            <wp:effectExtent l="19050" t="0" r="2540" b="0"/>
            <wp:docPr id="2" name="图片 0" descr="QQ图片20180309110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3091109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37F23" w:rsidTr="00637F23">
        <w:tc>
          <w:tcPr>
            <w:tcW w:w="2840" w:type="dxa"/>
          </w:tcPr>
          <w:p w:rsidR="00637F23" w:rsidRDefault="00637F23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637F23" w:rsidTr="00637F23">
        <w:tc>
          <w:tcPr>
            <w:tcW w:w="2840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雷达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此口是用于给雷达提供电源</w:t>
            </w:r>
          </w:p>
        </w:tc>
      </w:tr>
      <w:tr w:rsidR="00637F23" w:rsidTr="00637F23">
        <w:tc>
          <w:tcPr>
            <w:tcW w:w="2840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雷达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供应口</w:t>
            </w:r>
          </w:p>
        </w:tc>
        <w:tc>
          <w:tcPr>
            <w:tcW w:w="2841" w:type="dxa"/>
          </w:tcPr>
          <w:p w:rsidR="00637F23" w:rsidRDefault="00637F23" w:rsidP="00BA402B">
            <w:pPr>
              <w:spacing w:line="220" w:lineRule="atLeast"/>
            </w:pPr>
            <w:r>
              <w:rPr>
                <w:rFonts w:hint="eastAsia"/>
              </w:rPr>
              <w:t>此口是用于雷达数据输出</w:t>
            </w:r>
            <w:r w:rsidR="00BA402B">
              <w:rPr>
                <w:rFonts w:hint="eastAsia"/>
              </w:rPr>
              <w:t>和电机控制</w:t>
            </w:r>
          </w:p>
        </w:tc>
      </w:tr>
      <w:tr w:rsidR="00637F23" w:rsidTr="00637F23">
        <w:tc>
          <w:tcPr>
            <w:tcW w:w="2840" w:type="dxa"/>
          </w:tcPr>
          <w:p w:rsidR="00637F23" w:rsidRDefault="00637F23" w:rsidP="00D31D50">
            <w:pPr>
              <w:spacing w:line="220" w:lineRule="atLeast"/>
            </w:pPr>
            <w:r>
              <w:rPr>
                <w:rFonts w:hint="eastAsia"/>
              </w:rPr>
              <w:t>P5</w:t>
            </w:r>
          </w:p>
        </w:tc>
        <w:tc>
          <w:tcPr>
            <w:tcW w:w="2841" w:type="dxa"/>
          </w:tcPr>
          <w:p w:rsidR="00637F23" w:rsidRDefault="00637F23" w:rsidP="00D31D50">
            <w:pPr>
              <w:spacing w:line="220" w:lineRule="atLeast"/>
            </w:pPr>
            <w:r w:rsidRPr="00637F23">
              <w:rPr>
                <w:rFonts w:hint="eastAsia"/>
              </w:rPr>
              <w:t>雷达连接口</w:t>
            </w:r>
          </w:p>
        </w:tc>
        <w:tc>
          <w:tcPr>
            <w:tcW w:w="2841" w:type="dxa"/>
          </w:tcPr>
          <w:p w:rsidR="00637F23" w:rsidRDefault="00BA402B" w:rsidP="00D31D50">
            <w:pPr>
              <w:spacing w:line="220" w:lineRule="atLeast"/>
            </w:pPr>
            <w:r>
              <w:rPr>
                <w:rFonts w:hint="eastAsia"/>
              </w:rPr>
              <w:t>连接雷达与雷达调试板</w:t>
            </w:r>
          </w:p>
        </w:tc>
      </w:tr>
    </w:tbl>
    <w:p w:rsidR="00637F23" w:rsidRDefault="00637F23" w:rsidP="00D31D50">
      <w:pPr>
        <w:spacing w:line="220" w:lineRule="atLeast"/>
        <w:rPr>
          <w:rFonts w:hint="eastAsia"/>
        </w:rPr>
      </w:pPr>
    </w:p>
    <w:p w:rsidR="00BA402B" w:rsidRDefault="00BA402B" w:rsidP="00D31D50">
      <w:pPr>
        <w:spacing w:line="220" w:lineRule="atLeast"/>
        <w:rPr>
          <w:rFonts w:hint="eastAsia"/>
        </w:rPr>
      </w:pPr>
      <w:r>
        <w:rPr>
          <w:rFonts w:hint="eastAsia"/>
        </w:rPr>
        <w:t>补充说明</w:t>
      </w:r>
    </w:p>
    <w:p w:rsidR="00BA402B" w:rsidRDefault="00BA402B" w:rsidP="00BA402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雷达的电机是单独控制的，可以通过雷达调试板提供的固定转速来使用雷达，用户亦可根据自身需要，通过</w:t>
      </w:r>
      <w:r>
        <w:rPr>
          <w:rFonts w:hint="eastAsia"/>
        </w:rPr>
        <w:t>5V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控制电机来调整转速，满足用户自身的需求。</w:t>
      </w:r>
    </w:p>
    <w:p w:rsidR="00BA402B" w:rsidRDefault="00BA402B" w:rsidP="00BA402B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雷达调试板自带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TTL</w:t>
      </w:r>
      <w:r>
        <w:rPr>
          <w:rFonts w:hint="eastAsia"/>
        </w:rPr>
        <w:t>芯片，用户通过数据线即可实现与</w:t>
      </w:r>
      <w:r>
        <w:rPr>
          <w:rFonts w:hint="eastAsia"/>
        </w:rPr>
        <w:t>PC</w:t>
      </w:r>
      <w:r>
        <w:rPr>
          <w:rFonts w:hint="eastAsia"/>
        </w:rPr>
        <w:t>通讯。</w:t>
      </w:r>
    </w:p>
    <w:sectPr w:rsidR="00BA40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5261C"/>
    <w:multiLevelType w:val="hybridMultilevel"/>
    <w:tmpl w:val="6750ED12"/>
    <w:lvl w:ilvl="0" w:tplc="8D707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1260"/>
    <w:rsid w:val="00637F23"/>
    <w:rsid w:val="006F3823"/>
    <w:rsid w:val="008B7726"/>
    <w:rsid w:val="00946FC2"/>
    <w:rsid w:val="009767EB"/>
    <w:rsid w:val="00BA402B"/>
    <w:rsid w:val="00C840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allout" idref="#_x0000_s1026"/>
        <o:r id="V:Rule4" type="callout" idref="#_x0000_s1027"/>
        <o:r id="V:Rule6" type="callout" idref="#_x0000_s1028"/>
        <o:r id="V:Rule8" type="callout" idref="#_x0000_s1029"/>
        <o:r id="V:Rule10" type="callout" idref="#_x0000_s1030"/>
        <o:r id="V:Rule12" type="callout" idref="#_x0000_s1031"/>
        <o:r id="V:Rule14" type="callout" idref="#_x0000_s1032"/>
        <o:r id="V:Rule18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7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7EB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97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A40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2018-03-09T03:37:00Z</dcterms:modified>
</cp:coreProperties>
</file>