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1E2" w:rsidRPr="00BB1489" w:rsidRDefault="00BB1489" w:rsidP="00BB1489">
      <w:pPr>
        <w:pStyle w:val="Heading1"/>
        <w:shd w:val="clear" w:color="auto" w:fill="FFFFFF"/>
        <w:spacing w:before="144" w:after="0"/>
        <w:rPr>
          <w:rFonts w:ascii="Helvetica Neue" w:hAnsi="Helvetica Neue"/>
          <w:color w:val="292929"/>
          <w:spacing w:val="-3"/>
          <w:sz w:val="48"/>
          <w:szCs w:val="69"/>
        </w:rPr>
      </w:pPr>
      <w:r w:rsidRPr="00BB1489">
        <w:rPr>
          <w:rFonts w:ascii="Helvetica Neue" w:hAnsi="Helvetica Neue"/>
          <w:color w:val="292929"/>
          <w:spacing w:val="-3"/>
          <w:sz w:val="48"/>
          <w:szCs w:val="69"/>
        </w:rPr>
        <w:t>Battle of the Neighborhoods — Coffee Shop in NYC</w:t>
      </w:r>
    </w:p>
    <w:p w:rsidR="00CF21E2" w:rsidRPr="00BB1489" w:rsidRDefault="00BB1489">
      <w:pPr>
        <w:pStyle w:val="Subtitle"/>
        <w:rPr>
          <w:sz w:val="32"/>
        </w:rPr>
      </w:pPr>
      <w:r w:rsidRPr="00BB1489">
        <w:rPr>
          <w:sz w:val="32"/>
        </w:rPr>
        <w:t>IBM Coursera Capstone Project</w:t>
      </w:r>
    </w:p>
    <w:p w:rsidR="00BB1489" w:rsidRPr="00BB1489" w:rsidRDefault="00BB1489" w:rsidP="00BB1489">
      <w:r w:rsidRPr="00BB1489">
        <w:fldChar w:fldCharType="begin"/>
      </w:r>
      <w:r w:rsidRPr="00BB1489">
        <w:instrText xml:space="preserve"> INCLUDEPICTURE "https://cdn.pixabay.com/photo/2016/02/19/11/40/coffee-shop-1209863_960_720.jpg" \* MERGEFORMATINET </w:instrText>
      </w:r>
      <w:r w:rsidRPr="00BB1489">
        <w:fldChar w:fldCharType="separate"/>
      </w:r>
      <w:r w:rsidRPr="00BB1489">
        <w:rPr>
          <w:noProof/>
        </w:rPr>
        <w:drawing>
          <wp:inline distT="0" distB="0" distL="0" distR="0">
            <wp:extent cx="5486400" cy="3084830"/>
            <wp:effectExtent l="0" t="0" r="0" b="1270"/>
            <wp:docPr id="1" name="Picture 1" descr="Coffee Shop, Barista, Cafe, Worker, Coffee,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ffee Shop, Barista, Cafe, Worker, Coffee, 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r w:rsidRPr="00BB1489">
        <w:fldChar w:fldCharType="end"/>
      </w:r>
    </w:p>
    <w:p w:rsidR="00CF21E2" w:rsidRDefault="00CF21E2"/>
    <w:p w:rsidR="00CF21E2" w:rsidRDefault="00BB1489">
      <w:pPr>
        <w:pStyle w:val="Author"/>
      </w:pPr>
      <w:r>
        <w:t xml:space="preserve">by Anna </w:t>
      </w:r>
      <w:proofErr w:type="spellStart"/>
      <w:r>
        <w:t>Kamneva</w:t>
      </w:r>
      <w:proofErr w:type="spellEnd"/>
    </w:p>
    <w:p w:rsidR="00CF21E2" w:rsidRDefault="00BB148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ascii="Times New Roman" w:eastAsia="Times New Roman" w:hAnsi="Times New Roman" w:cs="Times New Roman"/>
          <w:bCs/>
          <w:noProof/>
          <w:color w:val="auto"/>
        </w:rPr>
      </w:sdtEndPr>
      <w:sdtContent>
        <w:p w:rsidR="00CF21E2" w:rsidRDefault="00BB1489">
          <w:pPr>
            <w:pStyle w:val="TOCHeading"/>
          </w:pPr>
          <w:r>
            <w:rPr>
              <w:rStyle w:val="Emphasis"/>
            </w:rPr>
            <w:t>TAble of</w:t>
          </w:r>
          <w:r>
            <w:rPr>
              <w:rStyle w:val="Emphasis"/>
            </w:rPr>
            <w:br/>
          </w:r>
          <w:r>
            <w:t>Contents</w:t>
          </w:r>
        </w:p>
        <w:p w:rsidR="00CF21E2" w:rsidRDefault="00BB1489">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Introduction</w:t>
          </w:r>
          <w:r>
            <w:rPr>
              <w:noProof/>
            </w:rPr>
            <w:tab/>
          </w:r>
          <w:r>
            <w:rPr>
              <w:noProof/>
            </w:rPr>
            <w:fldChar w:fldCharType="begin"/>
          </w:r>
          <w:r>
            <w:rPr>
              <w:noProof/>
            </w:rPr>
            <w:instrText xml:space="preserve"> PAGEREF _Toc408396851 \h </w:instrText>
          </w:r>
          <w:r>
            <w:rPr>
              <w:noProof/>
            </w:rPr>
          </w:r>
          <w:r>
            <w:rPr>
              <w:noProof/>
            </w:rPr>
            <w:fldChar w:fldCharType="separate"/>
          </w:r>
          <w:r>
            <w:rPr>
              <w:noProof/>
            </w:rPr>
            <w:t>1</w:t>
          </w:r>
          <w:r>
            <w:rPr>
              <w:noProof/>
            </w:rPr>
            <w:fldChar w:fldCharType="end"/>
          </w:r>
        </w:p>
        <w:p w:rsidR="00CF21E2" w:rsidRDefault="00BB1489">
          <w:pPr>
            <w:pStyle w:val="TOC2"/>
            <w:rPr>
              <w:rFonts w:eastAsiaTheme="minorEastAsia"/>
              <w:bCs w:val="0"/>
              <w:noProof/>
              <w:sz w:val="22"/>
              <w:szCs w:val="22"/>
              <w:lang w:eastAsia="en-US"/>
            </w:rPr>
          </w:pPr>
          <w:r>
            <w:rPr>
              <w:noProof/>
            </w:rPr>
            <w:t>Data</w:t>
          </w:r>
          <w:r>
            <w:rPr>
              <w:noProof/>
            </w:rPr>
            <w:tab/>
          </w:r>
          <w:r>
            <w:rPr>
              <w:noProof/>
            </w:rPr>
            <w:fldChar w:fldCharType="begin"/>
          </w:r>
          <w:r>
            <w:rPr>
              <w:noProof/>
            </w:rPr>
            <w:instrText xml:space="preserve"> PAGEREF _Toc408396852 \h </w:instrText>
          </w:r>
          <w:r>
            <w:rPr>
              <w:noProof/>
            </w:rPr>
          </w:r>
          <w:r>
            <w:rPr>
              <w:noProof/>
            </w:rPr>
            <w:fldChar w:fldCharType="separate"/>
          </w:r>
          <w:r>
            <w:rPr>
              <w:noProof/>
            </w:rPr>
            <w:t>1</w:t>
          </w:r>
          <w:r>
            <w:rPr>
              <w:noProof/>
            </w:rPr>
            <w:fldChar w:fldCharType="end"/>
          </w:r>
        </w:p>
        <w:p w:rsidR="00CF21E2" w:rsidRDefault="00BB1489">
          <w:pPr>
            <w:pStyle w:val="TOC2"/>
            <w:rPr>
              <w:noProof/>
            </w:rPr>
          </w:pPr>
          <w:r>
            <w:rPr>
              <w:noProof/>
            </w:rPr>
            <w:t>Methodology</w:t>
          </w:r>
          <w:r>
            <w:rPr>
              <w:noProof/>
            </w:rPr>
            <w:tab/>
          </w:r>
          <w:r>
            <w:rPr>
              <w:noProof/>
            </w:rPr>
            <w:fldChar w:fldCharType="begin"/>
          </w:r>
          <w:r>
            <w:rPr>
              <w:noProof/>
            </w:rPr>
            <w:instrText xml:space="preserve"> PAGEREF _Toc408396853 \h </w:instrText>
          </w:r>
          <w:r>
            <w:rPr>
              <w:noProof/>
            </w:rPr>
          </w:r>
          <w:r>
            <w:rPr>
              <w:noProof/>
            </w:rPr>
            <w:fldChar w:fldCharType="separate"/>
          </w:r>
          <w:r>
            <w:rPr>
              <w:noProof/>
            </w:rPr>
            <w:t>1</w:t>
          </w:r>
          <w:r>
            <w:rPr>
              <w:noProof/>
            </w:rPr>
            <w:fldChar w:fldCharType="end"/>
          </w:r>
        </w:p>
        <w:p w:rsidR="00BB1489" w:rsidRDefault="00BB1489" w:rsidP="00BB1489">
          <w:pPr>
            <w:pStyle w:val="TOC2"/>
            <w:rPr>
              <w:rFonts w:eastAsiaTheme="minorEastAsia"/>
              <w:bCs w:val="0"/>
              <w:noProof/>
              <w:sz w:val="22"/>
              <w:szCs w:val="22"/>
              <w:lang w:eastAsia="en-US"/>
            </w:rPr>
          </w:pPr>
          <w:r>
            <w:rPr>
              <w:noProof/>
            </w:rPr>
            <w:t>Results</w:t>
          </w:r>
          <w:r>
            <w:rPr>
              <w:noProof/>
            </w:rPr>
            <w:tab/>
          </w:r>
          <w:r>
            <w:rPr>
              <w:noProof/>
            </w:rPr>
            <w:fldChar w:fldCharType="begin"/>
          </w:r>
          <w:r>
            <w:rPr>
              <w:noProof/>
            </w:rPr>
            <w:instrText xml:space="preserve"> PAGEREF _Toc408396852 \h </w:instrText>
          </w:r>
          <w:r>
            <w:rPr>
              <w:noProof/>
            </w:rPr>
          </w:r>
          <w:r>
            <w:rPr>
              <w:noProof/>
            </w:rPr>
            <w:fldChar w:fldCharType="separate"/>
          </w:r>
          <w:r>
            <w:rPr>
              <w:noProof/>
            </w:rPr>
            <w:t>1</w:t>
          </w:r>
          <w:r>
            <w:rPr>
              <w:noProof/>
            </w:rPr>
            <w:fldChar w:fldCharType="end"/>
          </w:r>
        </w:p>
        <w:p w:rsidR="00BB1489" w:rsidRDefault="00BB1489" w:rsidP="00BB1489">
          <w:pPr>
            <w:pStyle w:val="TOC2"/>
            <w:rPr>
              <w:rFonts w:eastAsiaTheme="minorEastAsia"/>
              <w:bCs w:val="0"/>
              <w:noProof/>
              <w:sz w:val="22"/>
              <w:szCs w:val="22"/>
              <w:lang w:eastAsia="en-US"/>
            </w:rPr>
          </w:pPr>
          <w:r>
            <w:rPr>
              <w:noProof/>
            </w:rPr>
            <w:t>Discussion</w:t>
          </w:r>
          <w:r>
            <w:rPr>
              <w:noProof/>
            </w:rPr>
            <w:tab/>
          </w:r>
          <w:r>
            <w:rPr>
              <w:noProof/>
            </w:rPr>
            <w:fldChar w:fldCharType="begin"/>
          </w:r>
          <w:r>
            <w:rPr>
              <w:noProof/>
            </w:rPr>
            <w:instrText xml:space="preserve"> PAGEREF _Toc408396852 \h </w:instrText>
          </w:r>
          <w:r>
            <w:rPr>
              <w:noProof/>
            </w:rPr>
          </w:r>
          <w:r>
            <w:rPr>
              <w:noProof/>
            </w:rPr>
            <w:fldChar w:fldCharType="separate"/>
          </w:r>
          <w:r>
            <w:rPr>
              <w:noProof/>
            </w:rPr>
            <w:t>1</w:t>
          </w:r>
          <w:r>
            <w:rPr>
              <w:noProof/>
            </w:rPr>
            <w:fldChar w:fldCharType="end"/>
          </w:r>
        </w:p>
        <w:p w:rsidR="00BB1489" w:rsidRDefault="00BB1489" w:rsidP="00BB1489">
          <w:pPr>
            <w:pStyle w:val="TOC2"/>
            <w:rPr>
              <w:noProof/>
            </w:rPr>
          </w:pPr>
          <w:r>
            <w:rPr>
              <w:noProof/>
            </w:rPr>
            <w:t>Conclusion</w:t>
          </w:r>
          <w:r>
            <w:rPr>
              <w:noProof/>
            </w:rPr>
            <w:tab/>
          </w:r>
          <w:r>
            <w:rPr>
              <w:noProof/>
            </w:rPr>
            <w:fldChar w:fldCharType="begin"/>
          </w:r>
          <w:r>
            <w:rPr>
              <w:noProof/>
            </w:rPr>
            <w:instrText xml:space="preserve"> PAGEREF _Toc408396853 \h </w:instrText>
          </w:r>
          <w:r>
            <w:rPr>
              <w:noProof/>
            </w:rPr>
          </w:r>
          <w:r>
            <w:rPr>
              <w:noProof/>
            </w:rPr>
            <w:fldChar w:fldCharType="separate"/>
          </w:r>
          <w:r>
            <w:rPr>
              <w:noProof/>
            </w:rPr>
            <w:t>1</w:t>
          </w:r>
          <w:r>
            <w:rPr>
              <w:noProof/>
            </w:rPr>
            <w:fldChar w:fldCharType="end"/>
          </w:r>
        </w:p>
        <w:p w:rsidR="00BB1489" w:rsidRPr="00BB1489" w:rsidRDefault="00BB1489" w:rsidP="00BB1489">
          <w:pPr>
            <w:pStyle w:val="TOC2"/>
            <w:rPr>
              <w:noProof/>
            </w:rPr>
          </w:pPr>
          <w:r>
            <w:rPr>
              <w:noProof/>
            </w:rPr>
            <w:t>Reference</w:t>
          </w:r>
          <w:r>
            <w:rPr>
              <w:noProof/>
            </w:rPr>
            <w:tab/>
          </w:r>
          <w:r>
            <w:rPr>
              <w:noProof/>
            </w:rPr>
            <w:fldChar w:fldCharType="begin"/>
          </w:r>
          <w:r>
            <w:rPr>
              <w:noProof/>
            </w:rPr>
            <w:instrText xml:space="preserve"> PAGEREF _Toc408396853 \h </w:instrText>
          </w:r>
          <w:r>
            <w:rPr>
              <w:noProof/>
            </w:rPr>
          </w:r>
          <w:r>
            <w:rPr>
              <w:noProof/>
            </w:rPr>
            <w:fldChar w:fldCharType="separate"/>
          </w:r>
          <w:r>
            <w:rPr>
              <w:noProof/>
            </w:rPr>
            <w:t>1</w:t>
          </w:r>
          <w:r>
            <w:rPr>
              <w:noProof/>
            </w:rPr>
            <w:fldChar w:fldCharType="end"/>
          </w:r>
        </w:p>
        <w:p w:rsidR="00CF21E2" w:rsidRDefault="00BB1489">
          <w:r>
            <w:rPr>
              <w:rFonts w:asciiTheme="majorHAnsi" w:hAnsiTheme="majorHAnsi"/>
              <w:b/>
              <w:bCs/>
              <w:caps/>
              <w:color w:val="2A2A2A" w:themeColor="text2"/>
              <w:sz w:val="28"/>
            </w:rPr>
            <w:fldChar w:fldCharType="end"/>
          </w:r>
        </w:p>
      </w:sdtContent>
    </w:sdt>
    <w:p w:rsidR="00CF21E2" w:rsidRDefault="00CF21E2">
      <w:pPr>
        <w:sectPr w:rsidR="00CF21E2">
          <w:pgSz w:w="12240" w:h="15840"/>
          <w:pgMar w:top="2520" w:right="1800" w:bottom="1728" w:left="1800" w:header="720" w:footer="720" w:gutter="0"/>
          <w:pgNumType w:fmt="lowerRoman" w:start="1"/>
          <w:cols w:space="720"/>
          <w:titlePg/>
          <w:docGrid w:linePitch="360"/>
        </w:sectPr>
      </w:pPr>
    </w:p>
    <w:p w:rsidR="00BB1489" w:rsidRPr="00BB1489" w:rsidRDefault="00BB1489" w:rsidP="00BB1489">
      <w:pPr>
        <w:pStyle w:val="Heading1"/>
        <w:rPr>
          <w:iCs/>
          <w:color w:val="F75952" w:themeColor="accent1"/>
        </w:rPr>
      </w:pPr>
      <w:r>
        <w:rPr>
          <w:rStyle w:val="Emphasis"/>
        </w:rPr>
        <w:lastRenderedPageBreak/>
        <w:t>introduction</w:t>
      </w:r>
    </w:p>
    <w:p w:rsidR="00BB1489" w:rsidRDefault="00BB1489" w:rsidP="00BB1489">
      <w:pPr>
        <w:shd w:val="clear" w:color="auto" w:fill="FFFFFF"/>
        <w:spacing w:before="206" w:line="480" w:lineRule="atLeast"/>
        <w:rPr>
          <w:rFonts w:ascii="Charter" w:hAnsi="Charter"/>
          <w:color w:val="292929"/>
          <w:spacing w:val="-1"/>
          <w:sz w:val="32"/>
          <w:szCs w:val="32"/>
        </w:rPr>
      </w:pPr>
      <w:bookmarkStart w:id="0" w:name="_Toc408396853"/>
      <w:r w:rsidRPr="00BB1489">
        <w:rPr>
          <w:rFonts w:ascii="Charter" w:hAnsi="Charter"/>
          <w:color w:val="292929"/>
          <w:spacing w:val="-1"/>
          <w:sz w:val="32"/>
          <w:szCs w:val="32"/>
        </w:rPr>
        <w:t xml:space="preserve">New York City is one of the most famous, romanticized and desired cities for living in the world due to its image portrayed in pop culture. Some of the worlds’ most popular content creators and influencers are located in the city for its stunning backgrounds and </w:t>
      </w:r>
      <w:proofErr w:type="spellStart"/>
      <w:r w:rsidRPr="00BB1489">
        <w:rPr>
          <w:rFonts w:ascii="Charter" w:hAnsi="Charter"/>
          <w:color w:val="292929"/>
          <w:spacing w:val="-1"/>
          <w:sz w:val="32"/>
          <w:szCs w:val="32"/>
        </w:rPr>
        <w:t>instagrammable</w:t>
      </w:r>
      <w:proofErr w:type="spellEnd"/>
      <w:r w:rsidRPr="00BB1489">
        <w:rPr>
          <w:rFonts w:ascii="Charter" w:hAnsi="Charter"/>
          <w:color w:val="292929"/>
          <w:spacing w:val="-1"/>
          <w:sz w:val="32"/>
          <w:szCs w:val="32"/>
        </w:rPr>
        <w:t xml:space="preserve"> dining and coffee locations. Combining that with the overall growing trend for coffee and small business coffee shops makes it an attractive investment to open a new coffee shop specifically in NYC where this coffee shop is likely to receive a lot of attention on social media to drive revenue.</w:t>
      </w:r>
    </w:p>
    <w:p w:rsidR="00BB1489" w:rsidRPr="00C7195D" w:rsidRDefault="00C7195D" w:rsidP="00C7195D">
      <w:pPr>
        <w:pStyle w:val="Quote"/>
        <w:rPr>
          <w:sz w:val="32"/>
        </w:rPr>
      </w:pPr>
      <w:r w:rsidRPr="00C7195D">
        <w:rPr>
          <w:sz w:val="32"/>
        </w:rPr>
        <w:t>According to Business Wire’s “Coffee and Tea Global Market Report, 2020-30: COVID-19 Impact and Recovery” report, the total coffee and tea market is predicted to grow from $142.1 billion in 2019 to $148.5 billion in 2020, an annual growth rate of 4.6 percent.</w:t>
      </w:r>
    </w:p>
    <w:p w:rsidR="00BB1489" w:rsidRPr="00BB1489" w:rsidRDefault="00BB1489" w:rsidP="00BB1489">
      <w:pPr>
        <w:shd w:val="clear" w:color="auto" w:fill="FFFFFF"/>
        <w:spacing w:before="480" w:line="480" w:lineRule="atLeast"/>
        <w:rPr>
          <w:rFonts w:ascii="Charter" w:hAnsi="Charter"/>
          <w:color w:val="292929"/>
          <w:spacing w:val="-1"/>
          <w:sz w:val="32"/>
          <w:szCs w:val="32"/>
        </w:rPr>
      </w:pPr>
      <w:r w:rsidRPr="00BB1489">
        <w:rPr>
          <w:rFonts w:ascii="Charter" w:hAnsi="Charter"/>
          <w:color w:val="292929"/>
          <w:spacing w:val="-1"/>
          <w:sz w:val="32"/>
          <w:szCs w:val="32"/>
        </w:rPr>
        <w:lastRenderedPageBreak/>
        <w:t>Based on the business type and for the sake of this capstone project, our simplified assumptions for the best location would be a high-density population area with a relatively low number of existing coffee shops. Existing competition might in reality be a good factor as a specific neighborhood could be famous for its coffee shops and would attract more customers. In this project, we will examine the landscape of the city on existing competition to identify the best location for investment.</w:t>
      </w:r>
    </w:p>
    <w:p w:rsidR="00BB1489" w:rsidRPr="00BB1489" w:rsidRDefault="00BB1489" w:rsidP="00BB1489"/>
    <w:p w:rsidR="00CF21E2" w:rsidRDefault="00C7195D">
      <w:pPr>
        <w:pStyle w:val="Heading2"/>
      </w:pPr>
      <w:r>
        <w:t>d</w:t>
      </w:r>
      <w:bookmarkEnd w:id="0"/>
      <w:r>
        <w:t>ata</w:t>
      </w:r>
    </w:p>
    <w:p w:rsidR="00C7195D" w:rsidRPr="00C7195D" w:rsidRDefault="00C7195D" w:rsidP="00C7195D">
      <w:pPr>
        <w:pStyle w:val="if"/>
        <w:shd w:val="clear" w:color="auto" w:fill="FFFFFF"/>
        <w:spacing w:before="206" w:beforeAutospacing="0" w:after="0" w:afterAutospacing="0" w:line="480" w:lineRule="atLeast"/>
        <w:rPr>
          <w:rFonts w:ascii="Charter" w:hAnsi="Charter"/>
          <w:color w:val="292929"/>
          <w:spacing w:val="-1"/>
          <w:sz w:val="32"/>
          <w:szCs w:val="32"/>
        </w:rPr>
      </w:pPr>
      <w:r w:rsidRPr="00C7195D">
        <w:rPr>
          <w:rFonts w:ascii="Charter" w:hAnsi="Charter"/>
          <w:color w:val="292929"/>
          <w:spacing w:val="-1"/>
          <w:sz w:val="32"/>
          <w:szCs w:val="32"/>
        </w:rPr>
        <w:t>Data used to approach the above business case included:</w:t>
      </w:r>
    </w:p>
    <w:p w:rsidR="00C7195D" w:rsidRPr="00C7195D" w:rsidRDefault="00C7195D" w:rsidP="00C7195D">
      <w:pPr>
        <w:numPr>
          <w:ilvl w:val="0"/>
          <w:numId w:val="17"/>
        </w:numPr>
        <w:shd w:val="clear" w:color="auto" w:fill="FFFFFF"/>
        <w:spacing w:before="480" w:line="480" w:lineRule="atLeast"/>
        <w:ind w:left="450"/>
        <w:rPr>
          <w:rFonts w:ascii="Charter" w:hAnsi="Charter"/>
          <w:color w:val="292929"/>
          <w:spacing w:val="-1"/>
          <w:sz w:val="32"/>
          <w:szCs w:val="32"/>
        </w:rPr>
      </w:pPr>
      <w:r w:rsidRPr="00C7195D">
        <w:rPr>
          <w:rFonts w:ascii="Charter" w:hAnsi="Charter"/>
          <w:color w:val="292929"/>
          <w:spacing w:val="-1"/>
          <w:sz w:val="32"/>
          <w:szCs w:val="32"/>
        </w:rPr>
        <w:t>New York City neighborhoods’ and boroughs’ geographical locations (incl. latitude, longitude, and borders). Data Source: </w:t>
      </w:r>
      <w:hyperlink r:id="rId13" w:history="1">
        <w:r w:rsidRPr="00C7195D">
          <w:rPr>
            <w:rFonts w:ascii="Charter" w:hAnsi="Charter"/>
            <w:color w:val="0000FF"/>
            <w:spacing w:val="-1"/>
            <w:sz w:val="32"/>
            <w:szCs w:val="32"/>
            <w:u w:val="single"/>
          </w:rPr>
          <w:t>https://cocl.us/new_york_dataset</w:t>
        </w:r>
      </w:hyperlink>
    </w:p>
    <w:p w:rsidR="00C7195D" w:rsidRPr="00C7195D" w:rsidRDefault="00C7195D" w:rsidP="00C7195D">
      <w:pPr>
        <w:numPr>
          <w:ilvl w:val="0"/>
          <w:numId w:val="17"/>
        </w:numPr>
        <w:shd w:val="clear" w:color="auto" w:fill="FFFFFF"/>
        <w:spacing w:before="252" w:line="480" w:lineRule="atLeast"/>
        <w:ind w:left="450"/>
        <w:rPr>
          <w:rFonts w:ascii="Charter" w:hAnsi="Charter"/>
          <w:color w:val="292929"/>
          <w:spacing w:val="-1"/>
          <w:sz w:val="32"/>
          <w:szCs w:val="32"/>
        </w:rPr>
      </w:pPr>
      <w:r w:rsidRPr="00C7195D">
        <w:rPr>
          <w:rFonts w:ascii="Charter" w:hAnsi="Charter"/>
          <w:color w:val="292929"/>
          <w:spacing w:val="-1"/>
          <w:sz w:val="32"/>
          <w:szCs w:val="32"/>
        </w:rPr>
        <w:t xml:space="preserve">Existing laundromats’ locations. Data Source: </w:t>
      </w:r>
      <w:proofErr w:type="spellStart"/>
      <w:r w:rsidRPr="00C7195D">
        <w:rPr>
          <w:rFonts w:ascii="Charter" w:hAnsi="Charter"/>
          <w:color w:val="292929"/>
          <w:spacing w:val="-1"/>
          <w:sz w:val="32"/>
          <w:szCs w:val="32"/>
        </w:rPr>
        <w:t>FourSquare</w:t>
      </w:r>
      <w:proofErr w:type="spellEnd"/>
      <w:r w:rsidRPr="00C7195D">
        <w:rPr>
          <w:rFonts w:ascii="Charter" w:hAnsi="Charter"/>
          <w:color w:val="292929"/>
          <w:spacing w:val="-1"/>
          <w:sz w:val="32"/>
          <w:szCs w:val="32"/>
        </w:rPr>
        <w:t xml:space="preserve"> API</w:t>
      </w:r>
    </w:p>
    <w:p w:rsidR="00CF21E2" w:rsidRPr="00C7195D" w:rsidRDefault="00C7195D" w:rsidP="00C7195D">
      <w:pPr>
        <w:numPr>
          <w:ilvl w:val="0"/>
          <w:numId w:val="17"/>
        </w:numPr>
        <w:shd w:val="clear" w:color="auto" w:fill="FFFFFF"/>
        <w:spacing w:before="252" w:line="480" w:lineRule="atLeast"/>
        <w:ind w:left="450"/>
        <w:rPr>
          <w:rFonts w:ascii="Charter" w:hAnsi="Charter"/>
          <w:color w:val="292929"/>
          <w:spacing w:val="-1"/>
          <w:sz w:val="32"/>
          <w:szCs w:val="32"/>
        </w:rPr>
      </w:pPr>
      <w:r w:rsidRPr="00C7195D">
        <w:rPr>
          <w:rFonts w:ascii="Charter" w:hAnsi="Charter"/>
          <w:color w:val="292929"/>
          <w:spacing w:val="-1"/>
          <w:sz w:val="32"/>
          <w:szCs w:val="32"/>
        </w:rPr>
        <w:t>Population density of each borough. Data Source: http://www.demographia.com/dm-nyc.htm</w:t>
      </w:r>
    </w:p>
    <w:p w:rsidR="00CF21E2" w:rsidRDefault="00CF21E2"/>
    <w:p w:rsidR="00C7195D" w:rsidRDefault="00C7195D" w:rsidP="00C7195D">
      <w:pPr>
        <w:pStyle w:val="Heading2"/>
      </w:pPr>
      <w:r>
        <w:t>Method</w:t>
      </w:r>
    </w:p>
    <w:p w:rsidR="00C7195D" w:rsidRDefault="00C7195D">
      <w:pPr>
        <w:rPr>
          <w:rFonts w:ascii="Charter" w:hAnsi="Charter"/>
          <w:color w:val="292929"/>
          <w:spacing w:val="-1"/>
          <w:sz w:val="32"/>
          <w:szCs w:val="32"/>
        </w:rPr>
      </w:pPr>
      <w:r w:rsidRPr="00C7195D">
        <w:rPr>
          <w:rFonts w:ascii="Charter" w:hAnsi="Charter"/>
          <w:color w:val="292929"/>
          <w:spacing w:val="-1"/>
          <w:sz w:val="32"/>
          <w:szCs w:val="32"/>
        </w:rPr>
        <w:t xml:space="preserve">After collecting data from </w:t>
      </w:r>
      <w:hyperlink r:id="rId14" w:history="1">
        <w:r w:rsidRPr="00307203">
          <w:rPr>
            <w:rStyle w:val="Hyperlink"/>
            <w:rFonts w:ascii="Charter" w:hAnsi="Charter"/>
            <w:spacing w:val="-1"/>
            <w:sz w:val="32"/>
            <w:szCs w:val="32"/>
          </w:rPr>
          <w:t>https://cocl.ed/new_york_dataset</w:t>
        </w:r>
      </w:hyperlink>
      <w:r>
        <w:rPr>
          <w:rFonts w:ascii="Charter" w:hAnsi="Charter"/>
          <w:color w:val="292929"/>
          <w:spacing w:val="-1"/>
          <w:sz w:val="32"/>
          <w:szCs w:val="32"/>
        </w:rPr>
        <w:t xml:space="preserve"> </w:t>
      </w:r>
      <w:r w:rsidRPr="00C7195D">
        <w:rPr>
          <w:rFonts w:ascii="Charter" w:hAnsi="Charter"/>
          <w:color w:val="292929"/>
          <w:spacing w:val="-1"/>
          <w:sz w:val="32"/>
          <w:szCs w:val="32"/>
        </w:rPr>
        <w:t>I wrangled it into a data</w:t>
      </w:r>
      <w:r>
        <w:rPr>
          <w:rFonts w:ascii="Charter" w:hAnsi="Charter"/>
          <w:color w:val="292929"/>
          <w:spacing w:val="-1"/>
          <w:sz w:val="32"/>
          <w:szCs w:val="32"/>
        </w:rPr>
        <w:t xml:space="preserve"> </w:t>
      </w:r>
      <w:r w:rsidRPr="00C7195D">
        <w:rPr>
          <w:rFonts w:ascii="Charter" w:hAnsi="Charter"/>
          <w:color w:val="292929"/>
          <w:spacing w:val="-1"/>
          <w:sz w:val="32"/>
          <w:szCs w:val="32"/>
        </w:rPr>
        <w:t>frame format as illustrated below.</w:t>
      </w:r>
    </w:p>
    <w:p w:rsidR="00C7195D" w:rsidRDefault="00C7195D" w:rsidP="00C7195D">
      <w:pPr>
        <w:jc w:val="center"/>
        <w:rPr>
          <w:rFonts w:ascii="Charter" w:hAnsi="Charter"/>
          <w:color w:val="292929"/>
          <w:spacing w:val="-1"/>
          <w:sz w:val="32"/>
          <w:szCs w:val="32"/>
        </w:rPr>
      </w:pPr>
      <w:r>
        <w:rPr>
          <w:rFonts w:ascii="Charter" w:hAnsi="Charter"/>
          <w:noProof/>
          <w:color w:val="292929"/>
          <w:spacing w:val="-1"/>
          <w:sz w:val="32"/>
          <w:szCs w:val="32"/>
        </w:rPr>
        <w:lastRenderedPageBreak/>
        <w:drawing>
          <wp:inline distT="0" distB="0" distL="0" distR="0">
            <wp:extent cx="3695700" cy="325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6-12 at 6.56.52 AM.png"/>
                    <pic:cNvPicPr/>
                  </pic:nvPicPr>
                  <pic:blipFill>
                    <a:blip r:embed="rId15">
                      <a:extLst>
                        <a:ext uri="{28A0092B-C50C-407E-A947-70E740481C1C}">
                          <a14:useLocalDpi xmlns:a14="http://schemas.microsoft.com/office/drawing/2010/main" val="0"/>
                        </a:ext>
                      </a:extLst>
                    </a:blip>
                    <a:stretch>
                      <a:fillRect/>
                    </a:stretch>
                  </pic:blipFill>
                  <pic:spPr>
                    <a:xfrm>
                      <a:off x="0" y="0"/>
                      <a:ext cx="3695700" cy="3251200"/>
                    </a:xfrm>
                    <a:prstGeom prst="rect">
                      <a:avLst/>
                    </a:prstGeom>
                  </pic:spPr>
                </pic:pic>
              </a:graphicData>
            </a:graphic>
          </wp:inline>
        </w:drawing>
      </w:r>
    </w:p>
    <w:p w:rsidR="00C7195D" w:rsidRDefault="00C7195D" w:rsidP="00C7195D">
      <w:pPr>
        <w:rPr>
          <w:rFonts w:ascii="Charter" w:hAnsi="Charter"/>
          <w:color w:val="292929"/>
          <w:spacing w:val="-1"/>
          <w:sz w:val="32"/>
          <w:szCs w:val="32"/>
        </w:rPr>
      </w:pPr>
      <w:r w:rsidRPr="00C7195D">
        <w:rPr>
          <w:rFonts w:ascii="Charter" w:hAnsi="Charter"/>
          <w:color w:val="292929"/>
          <w:spacing w:val="-1"/>
          <w:sz w:val="32"/>
          <w:szCs w:val="32"/>
        </w:rPr>
        <w:t xml:space="preserve">Using the density </w:t>
      </w:r>
      <w:proofErr w:type="gramStart"/>
      <w:r w:rsidRPr="00C7195D">
        <w:rPr>
          <w:rFonts w:ascii="Charter" w:hAnsi="Charter"/>
          <w:color w:val="292929"/>
          <w:spacing w:val="-1"/>
          <w:sz w:val="32"/>
          <w:szCs w:val="32"/>
        </w:rPr>
        <w:t>data</w:t>
      </w:r>
      <w:proofErr w:type="gramEnd"/>
      <w:r w:rsidRPr="00C7195D">
        <w:rPr>
          <w:rFonts w:ascii="Charter" w:hAnsi="Charter"/>
          <w:color w:val="292929"/>
          <w:spacing w:val="-1"/>
          <w:sz w:val="32"/>
          <w:szCs w:val="32"/>
        </w:rPr>
        <w:t xml:space="preserve"> I excluded boroughs that have a population density below average in NYC.</w:t>
      </w:r>
    </w:p>
    <w:p w:rsidR="00C7195D" w:rsidRDefault="00C7195D" w:rsidP="00C7195D">
      <w:pPr>
        <w:jc w:val="center"/>
        <w:rPr>
          <w:rFonts w:ascii="Charter" w:hAnsi="Charter"/>
          <w:color w:val="292929"/>
          <w:spacing w:val="-1"/>
          <w:sz w:val="32"/>
          <w:szCs w:val="32"/>
        </w:rPr>
      </w:pPr>
      <w:r>
        <w:rPr>
          <w:rFonts w:ascii="Charter" w:hAnsi="Charter"/>
          <w:noProof/>
          <w:color w:val="292929"/>
          <w:spacing w:val="-1"/>
          <w:sz w:val="32"/>
          <w:szCs w:val="32"/>
        </w:rPr>
        <w:drawing>
          <wp:inline distT="0" distB="0" distL="0" distR="0">
            <wp:extent cx="5359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6-12 at 11.41.31 AM.png"/>
                    <pic:cNvPicPr/>
                  </pic:nvPicPr>
                  <pic:blipFill>
                    <a:blip r:embed="rId16">
                      <a:extLst>
                        <a:ext uri="{28A0092B-C50C-407E-A947-70E740481C1C}">
                          <a14:useLocalDpi xmlns:a14="http://schemas.microsoft.com/office/drawing/2010/main" val="0"/>
                        </a:ext>
                      </a:extLst>
                    </a:blip>
                    <a:stretch>
                      <a:fillRect/>
                    </a:stretch>
                  </pic:blipFill>
                  <pic:spPr>
                    <a:xfrm>
                      <a:off x="0" y="0"/>
                      <a:ext cx="5359400" cy="3429000"/>
                    </a:xfrm>
                    <a:prstGeom prst="rect">
                      <a:avLst/>
                    </a:prstGeom>
                  </pic:spPr>
                </pic:pic>
              </a:graphicData>
            </a:graphic>
          </wp:inline>
        </w:drawing>
      </w:r>
    </w:p>
    <w:p w:rsidR="00C7195D" w:rsidRDefault="00C7195D" w:rsidP="00C7195D">
      <w:pPr>
        <w:rPr>
          <w:rFonts w:ascii="Charter" w:hAnsi="Charter"/>
          <w:color w:val="292929"/>
          <w:spacing w:val="-1"/>
          <w:sz w:val="32"/>
          <w:szCs w:val="32"/>
        </w:rPr>
      </w:pPr>
      <w:r w:rsidRPr="00C7195D">
        <w:rPr>
          <w:rFonts w:ascii="Charter" w:hAnsi="Charter"/>
          <w:color w:val="292929"/>
          <w:spacing w:val="-1"/>
          <w:sz w:val="32"/>
          <w:szCs w:val="32"/>
        </w:rPr>
        <w:t>The remaining boroughs (Manhattan and Brooklyn</w:t>
      </w:r>
      <w:r>
        <w:rPr>
          <w:rFonts w:ascii="Charter" w:hAnsi="Charter"/>
          <w:color w:val="292929"/>
          <w:spacing w:val="-1"/>
          <w:sz w:val="32"/>
          <w:szCs w:val="32"/>
        </w:rPr>
        <w:t>)</w:t>
      </w:r>
      <w:r w:rsidRPr="00C7195D">
        <w:rPr>
          <w:rFonts w:ascii="Charter" w:hAnsi="Charter"/>
          <w:color w:val="292929"/>
          <w:spacing w:val="-1"/>
          <w:sz w:val="32"/>
          <w:szCs w:val="32"/>
        </w:rPr>
        <w:t xml:space="preserve"> were then illustrated on the map.</w:t>
      </w:r>
    </w:p>
    <w:p w:rsidR="00C7195D" w:rsidRPr="00C7195D" w:rsidRDefault="00C7195D" w:rsidP="00C7195D">
      <w:pPr>
        <w:jc w:val="center"/>
      </w:pPr>
      <w:r w:rsidRPr="00C7195D">
        <w:lastRenderedPageBreak/>
        <w:fldChar w:fldCharType="begin"/>
      </w:r>
      <w:r w:rsidRPr="00C7195D">
        <w:instrText xml:space="preserve"> INCLUDEPICTURE "https://miro.medium.com/max/2648/1*r2-Oy5RBg8DxroRLO9y0YQ.png" \* MERGEFORMATINET </w:instrText>
      </w:r>
      <w:r w:rsidRPr="00C7195D">
        <w:fldChar w:fldCharType="separate"/>
      </w:r>
      <w:r w:rsidRPr="00C7195D">
        <w:rPr>
          <w:noProof/>
        </w:rPr>
        <w:drawing>
          <wp:inline distT="0" distB="0" distL="0" distR="0">
            <wp:extent cx="5486400" cy="4664710"/>
            <wp:effectExtent l="0" t="0" r="0" b="0"/>
            <wp:docPr id="4" name="Picture 4" descr="https://miro.medium.com/max/2648/1*r2-Oy5RBg8DxroRLO9y0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648/1*r2-Oy5RBg8DxroRLO9y0Y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664710"/>
                    </a:xfrm>
                    <a:prstGeom prst="rect">
                      <a:avLst/>
                    </a:prstGeom>
                    <a:noFill/>
                    <a:ln>
                      <a:noFill/>
                    </a:ln>
                  </pic:spPr>
                </pic:pic>
              </a:graphicData>
            </a:graphic>
          </wp:inline>
        </w:drawing>
      </w:r>
      <w:r w:rsidRPr="00C7195D">
        <w:fldChar w:fldCharType="end"/>
      </w:r>
    </w:p>
    <w:p w:rsidR="00C7195D" w:rsidRDefault="00C7195D"/>
    <w:p w:rsidR="00C7195D" w:rsidRDefault="00C7195D">
      <w:pPr>
        <w:rPr>
          <w:rFonts w:ascii="Charter" w:hAnsi="Charter"/>
          <w:color w:val="292929"/>
          <w:spacing w:val="-1"/>
          <w:sz w:val="32"/>
          <w:szCs w:val="32"/>
        </w:rPr>
      </w:pPr>
      <w:r w:rsidRPr="00C7195D">
        <w:rPr>
          <w:rFonts w:ascii="Charter" w:hAnsi="Charter"/>
          <w:color w:val="292929"/>
          <w:spacing w:val="-1"/>
          <w:sz w:val="32"/>
          <w:szCs w:val="32"/>
        </w:rPr>
        <w:t xml:space="preserve">Finally, using </w:t>
      </w:r>
      <w:proofErr w:type="spellStart"/>
      <w:r w:rsidRPr="00C7195D">
        <w:rPr>
          <w:rFonts w:ascii="Charter" w:hAnsi="Charter"/>
          <w:color w:val="292929"/>
          <w:spacing w:val="-1"/>
          <w:sz w:val="32"/>
          <w:szCs w:val="32"/>
        </w:rPr>
        <w:t>FourSquare</w:t>
      </w:r>
      <w:proofErr w:type="spellEnd"/>
      <w:r w:rsidRPr="00C7195D">
        <w:rPr>
          <w:rFonts w:ascii="Charter" w:hAnsi="Charter"/>
          <w:color w:val="292929"/>
          <w:spacing w:val="-1"/>
          <w:sz w:val="32"/>
          <w:szCs w:val="32"/>
        </w:rPr>
        <w:t xml:space="preserve"> API I could locate all coffee shops within the above boroughs together with their rating statistics.</w:t>
      </w:r>
    </w:p>
    <w:p w:rsidR="007062C2" w:rsidRDefault="007062C2" w:rsidP="007062C2">
      <w:pPr>
        <w:jc w:val="center"/>
      </w:pPr>
      <w:r w:rsidRPr="007062C2">
        <w:lastRenderedPageBreak/>
        <w:fldChar w:fldCharType="begin"/>
      </w:r>
      <w:r w:rsidRPr="007062C2">
        <w:instrText xml:space="preserve"> INCLUDEPICTURE "https://miro.medium.com/max/2112/1*shqKY2PuoDr4Li9QZs0Nzg.png" \* MERGEFORMATINET </w:instrText>
      </w:r>
      <w:r w:rsidRPr="007062C2">
        <w:fldChar w:fldCharType="separate"/>
      </w:r>
      <w:r w:rsidRPr="007062C2">
        <w:rPr>
          <w:noProof/>
        </w:rPr>
        <w:drawing>
          <wp:inline distT="0" distB="0" distL="0" distR="0">
            <wp:extent cx="5486400" cy="2932430"/>
            <wp:effectExtent l="0" t="0" r="0" b="1270"/>
            <wp:docPr id="6" name="Picture 6" descr="https://miro.medium.com/max/2112/1*shqKY2PuoDr4Li9QZs0N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112/1*shqKY2PuoDr4Li9QZs0Nz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32430"/>
                    </a:xfrm>
                    <a:prstGeom prst="rect">
                      <a:avLst/>
                    </a:prstGeom>
                    <a:noFill/>
                    <a:ln>
                      <a:noFill/>
                    </a:ln>
                  </pic:spPr>
                </pic:pic>
              </a:graphicData>
            </a:graphic>
          </wp:inline>
        </w:drawing>
      </w:r>
      <w:r w:rsidRPr="007062C2">
        <w:fldChar w:fldCharType="end"/>
      </w:r>
    </w:p>
    <w:p w:rsidR="007062C2" w:rsidRDefault="007062C2" w:rsidP="007062C2">
      <w:pPr>
        <w:shd w:val="clear" w:color="auto" w:fill="FFFFFF"/>
        <w:spacing w:before="480" w:line="480" w:lineRule="atLeast"/>
        <w:rPr>
          <w:rFonts w:ascii="Charter" w:hAnsi="Charter"/>
          <w:color w:val="292929"/>
          <w:spacing w:val="-1"/>
          <w:sz w:val="32"/>
          <w:szCs w:val="32"/>
        </w:rPr>
      </w:pPr>
      <w:r w:rsidRPr="007062C2">
        <w:rPr>
          <w:rFonts w:ascii="Charter" w:hAnsi="Charter"/>
          <w:color w:val="292929"/>
          <w:spacing w:val="-1"/>
          <w:sz w:val="32"/>
          <w:szCs w:val="32"/>
        </w:rPr>
        <w:t xml:space="preserve">There </w:t>
      </w:r>
      <w:r>
        <w:rPr>
          <w:rFonts w:ascii="Charter" w:hAnsi="Charter"/>
          <w:color w:val="292929"/>
          <w:spacing w:val="-1"/>
          <w:sz w:val="32"/>
          <w:szCs w:val="32"/>
        </w:rPr>
        <w:t>is</w:t>
      </w:r>
      <w:r w:rsidRPr="007062C2">
        <w:rPr>
          <w:rFonts w:ascii="Charter" w:hAnsi="Charter"/>
          <w:color w:val="292929"/>
          <w:spacing w:val="-1"/>
          <w:sz w:val="32"/>
          <w:szCs w:val="32"/>
        </w:rPr>
        <w:t xml:space="preserve"> a total of 194 coffee shops in the resulted dataset. I then decided to focus on locations with the highest average coffee shop rating but a lower number of coffee shops. Below are the top 10 neighborhoods by their average rating combined with the number of coffee shops in the area for comparison.</w:t>
      </w:r>
    </w:p>
    <w:p w:rsidR="007062C2" w:rsidRDefault="007062C2" w:rsidP="007062C2">
      <w:pPr>
        <w:shd w:val="clear" w:color="auto" w:fill="FFFFFF"/>
        <w:spacing w:before="480" w:line="480" w:lineRule="atLeast"/>
        <w:jc w:val="center"/>
        <w:rPr>
          <w:rFonts w:ascii="Charter" w:hAnsi="Charter"/>
          <w:color w:val="292929"/>
          <w:spacing w:val="-1"/>
          <w:sz w:val="32"/>
          <w:szCs w:val="32"/>
        </w:rPr>
      </w:pPr>
      <w:r>
        <w:rPr>
          <w:rFonts w:ascii="Charter" w:hAnsi="Charter"/>
          <w:noProof/>
          <w:color w:val="292929"/>
          <w:spacing w:val="-1"/>
          <w:sz w:val="32"/>
          <w:szCs w:val="32"/>
        </w:rPr>
        <w:lastRenderedPageBreak/>
        <w:drawing>
          <wp:inline distT="0" distB="0" distL="0" distR="0">
            <wp:extent cx="24892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6-12 at 11.50.09 AM.png"/>
                    <pic:cNvPicPr/>
                  </pic:nvPicPr>
                  <pic:blipFill>
                    <a:blip r:embed="rId19">
                      <a:extLst>
                        <a:ext uri="{28A0092B-C50C-407E-A947-70E740481C1C}">
                          <a14:useLocalDpi xmlns:a14="http://schemas.microsoft.com/office/drawing/2010/main" val="0"/>
                        </a:ext>
                      </a:extLst>
                    </a:blip>
                    <a:stretch>
                      <a:fillRect/>
                    </a:stretch>
                  </pic:blipFill>
                  <pic:spPr>
                    <a:xfrm>
                      <a:off x="0" y="0"/>
                      <a:ext cx="2489200" cy="3009900"/>
                    </a:xfrm>
                    <a:prstGeom prst="rect">
                      <a:avLst/>
                    </a:prstGeom>
                  </pic:spPr>
                </pic:pic>
              </a:graphicData>
            </a:graphic>
          </wp:inline>
        </w:drawing>
      </w:r>
    </w:p>
    <w:p w:rsidR="007062C2" w:rsidRDefault="007062C2" w:rsidP="007062C2">
      <w:pPr>
        <w:pStyle w:val="Heading2"/>
      </w:pPr>
      <w:r>
        <w:t>results</w:t>
      </w:r>
    </w:p>
    <w:p w:rsidR="007062C2" w:rsidRPr="007062C2" w:rsidRDefault="007062C2" w:rsidP="007062C2">
      <w:pPr>
        <w:pStyle w:val="if"/>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All top 5 neighborhoods by the average rating have 3 or fewer coffee shops, which is a relatively healthy competition for our new coffee shop.</w:t>
      </w:r>
    </w:p>
    <w:p w:rsidR="007062C2" w:rsidRDefault="007062C2" w:rsidP="007062C2">
      <w:pPr>
        <w:shd w:val="clear" w:color="auto" w:fill="F2F2F2"/>
      </w:pPr>
      <w:r>
        <w:fldChar w:fldCharType="begin"/>
      </w:r>
      <w:r>
        <w:instrText xml:space="preserve"> INCLUDEPICTURE "https://miro.medium.com/max/1356/1*QSLA2ITDMWuoYZgqIgI5Jw.png" \* MERGEFORMATINET </w:instrText>
      </w:r>
      <w:r>
        <w:fldChar w:fldCharType="separate"/>
      </w:r>
      <w:r>
        <w:rPr>
          <w:noProof/>
        </w:rPr>
        <w:drawing>
          <wp:inline distT="0" distB="0" distL="0" distR="0">
            <wp:extent cx="5486400" cy="2167255"/>
            <wp:effectExtent l="0" t="0" r="0" b="4445"/>
            <wp:docPr id="10" name="Picture 10" descr="https://miro.medium.com/max/1356/1*QSLA2ITDMWuoYZgqIgI5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356/1*QSLA2ITDMWuoYZgqIgI5J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67255"/>
                    </a:xfrm>
                    <a:prstGeom prst="rect">
                      <a:avLst/>
                    </a:prstGeom>
                    <a:noFill/>
                    <a:ln>
                      <a:noFill/>
                    </a:ln>
                  </pic:spPr>
                </pic:pic>
              </a:graphicData>
            </a:graphic>
          </wp:inline>
        </w:drawing>
      </w:r>
      <w:r>
        <w:fldChar w:fldCharType="end"/>
      </w:r>
    </w:p>
    <w:p w:rsidR="007062C2" w:rsidRDefault="007062C2" w:rsidP="007062C2">
      <w:pPr>
        <w:pStyle w:val="if"/>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So,</w:t>
      </w:r>
      <w:r>
        <w:rPr>
          <w:rFonts w:ascii="Charter" w:hAnsi="Charter"/>
          <w:color w:val="292929"/>
          <w:spacing w:val="-1"/>
          <w:sz w:val="32"/>
          <w:szCs w:val="32"/>
        </w:rPr>
        <w:t xml:space="preserve"> after deciding on choosing the location from these 5 neighborhoods, what’s left is to identify and visualize their location for assessment. The following is the dataset after </w:t>
      </w:r>
      <w:r>
        <w:rPr>
          <w:rFonts w:ascii="Charter" w:hAnsi="Charter"/>
          <w:color w:val="292929"/>
          <w:spacing w:val="-1"/>
          <w:sz w:val="32"/>
          <w:szCs w:val="32"/>
        </w:rPr>
        <w:lastRenderedPageBreak/>
        <w:t>merging it with the first dataset which includes lat</w:t>
      </w:r>
      <w:r>
        <w:rPr>
          <w:rFonts w:ascii="Charter" w:hAnsi="Charter"/>
          <w:color w:val="292929"/>
          <w:spacing w:val="-1"/>
          <w:sz w:val="32"/>
          <w:szCs w:val="32"/>
        </w:rPr>
        <w:t>itude</w:t>
      </w:r>
      <w:r>
        <w:rPr>
          <w:rFonts w:ascii="Charter" w:hAnsi="Charter"/>
          <w:color w:val="292929"/>
          <w:spacing w:val="-1"/>
          <w:sz w:val="32"/>
          <w:szCs w:val="32"/>
        </w:rPr>
        <w:t xml:space="preserve"> and long</w:t>
      </w:r>
      <w:r>
        <w:rPr>
          <w:rFonts w:ascii="Charter" w:hAnsi="Charter"/>
          <w:color w:val="292929"/>
          <w:spacing w:val="-1"/>
          <w:sz w:val="32"/>
          <w:szCs w:val="32"/>
        </w:rPr>
        <w:t>itude</w:t>
      </w:r>
      <w:r>
        <w:rPr>
          <w:rFonts w:ascii="Charter" w:hAnsi="Charter"/>
          <w:color w:val="292929"/>
          <w:spacing w:val="-1"/>
          <w:sz w:val="32"/>
          <w:szCs w:val="32"/>
        </w:rPr>
        <w:t xml:space="preserve"> coordinates</w:t>
      </w:r>
      <w:r>
        <w:rPr>
          <w:rFonts w:ascii="Charter" w:hAnsi="Charter"/>
          <w:color w:val="292929"/>
          <w:spacing w:val="-1"/>
          <w:sz w:val="32"/>
          <w:szCs w:val="32"/>
        </w:rPr>
        <w:t>.</w:t>
      </w:r>
    </w:p>
    <w:p w:rsidR="007062C2" w:rsidRDefault="007062C2" w:rsidP="007062C2">
      <w:pPr>
        <w:pStyle w:val="if"/>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I could then visualize the neighborhoods on the NYC map to make final decisions.</w:t>
      </w:r>
    </w:p>
    <w:p w:rsidR="007062C2" w:rsidRDefault="007062C2" w:rsidP="007062C2">
      <w:r>
        <w:fldChar w:fldCharType="begin"/>
      </w:r>
      <w:r>
        <w:instrText xml:space="preserve"> INCLUDEPICTURE "https://miro.medium.com/max/1212/1*toKp6G6ierofyA_zWa_fCQ.png" \* MERGEFORMATINET </w:instrText>
      </w:r>
      <w:r>
        <w:fldChar w:fldCharType="separate"/>
      </w:r>
      <w:r>
        <w:rPr>
          <w:noProof/>
        </w:rPr>
        <w:drawing>
          <wp:inline distT="0" distB="0" distL="0" distR="0">
            <wp:extent cx="5486400" cy="3924935"/>
            <wp:effectExtent l="0" t="0" r="0" b="0"/>
            <wp:docPr id="12" name="Picture 12" descr="https://miro.medium.com/max/1212/1*toKp6G6ierofyA_zWa_f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212/1*toKp6G6ierofyA_zWa_fC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24935"/>
                    </a:xfrm>
                    <a:prstGeom prst="rect">
                      <a:avLst/>
                    </a:prstGeom>
                    <a:noFill/>
                    <a:ln>
                      <a:noFill/>
                    </a:ln>
                  </pic:spPr>
                </pic:pic>
              </a:graphicData>
            </a:graphic>
          </wp:inline>
        </w:drawing>
      </w:r>
      <w:r>
        <w:fldChar w:fldCharType="end"/>
      </w:r>
    </w:p>
    <w:p w:rsidR="007062C2" w:rsidRDefault="007062C2" w:rsidP="007062C2">
      <w:pPr>
        <w:pStyle w:val="if"/>
        <w:shd w:val="clear" w:color="auto" w:fill="FFFFFF"/>
        <w:spacing w:before="480"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It is evident that other than Midtown South, they are in close proximity to each other. Therefore, to attract a larger volume of customers, I would recommend opening a coffee shop in either Green Village, Manhattan or Soho, Manhattan to be in close proximity to other highly rated neighborhoods.</w:t>
      </w:r>
    </w:p>
    <w:p w:rsidR="007062C2" w:rsidRPr="007062C2" w:rsidRDefault="007062C2" w:rsidP="007062C2">
      <w:pPr>
        <w:pStyle w:val="Heading2"/>
      </w:pPr>
      <w:r w:rsidRPr="007062C2">
        <w:lastRenderedPageBreak/>
        <w:t>Discussion</w:t>
      </w:r>
    </w:p>
    <w:p w:rsidR="007062C2" w:rsidRDefault="007062C2" w:rsidP="007062C2">
      <w:pPr>
        <w:pStyle w:val="if"/>
        <w:shd w:val="clear" w:color="auto" w:fill="FFFFF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Undoubtedly</w:t>
      </w:r>
      <w:r>
        <w:rPr>
          <w:rFonts w:ascii="Charter" w:hAnsi="Charter"/>
          <w:color w:val="292929"/>
          <w:spacing w:val="-1"/>
          <w:sz w:val="32"/>
          <w:szCs w:val="32"/>
        </w:rPr>
        <w:t>,</w:t>
      </w:r>
      <w:r>
        <w:rPr>
          <w:rFonts w:ascii="Charter" w:hAnsi="Charter"/>
          <w:color w:val="292929"/>
          <w:spacing w:val="-1"/>
          <w:sz w:val="32"/>
          <w:szCs w:val="32"/>
        </w:rPr>
        <w:t xml:space="preserve"> this type of analysis is very simplistic and is based on my assumptions that the most optimal location of a coffee shop in NYC would be in a densely populated area with existing high rating coffee shops. New York City is a big city with a diverse population with different tastes, so it is highly likely that other approaches will also be optimal for a profitable coffee shop location identification, if not better. Furthermore, location is only a fraction of what defines a good coffee shop, coffee quality, menu offerings, interior, service are only a few very important factors.</w:t>
      </w:r>
    </w:p>
    <w:p w:rsidR="007062C2" w:rsidRDefault="007062C2" w:rsidP="007062C2">
      <w:r>
        <w:fldChar w:fldCharType="begin"/>
      </w:r>
      <w:r>
        <w:instrText xml:space="preserve"> INCLUDEPICTURE "https://miro.medium.com/max/2180/1*3t8IfrI6N48P9C_-KLXP3g.png" \* MERGEFORMATINET </w:instrText>
      </w:r>
      <w:r>
        <w:fldChar w:fldCharType="separate"/>
      </w:r>
      <w:r>
        <w:rPr>
          <w:noProof/>
        </w:rPr>
        <w:drawing>
          <wp:inline distT="0" distB="0" distL="0" distR="0">
            <wp:extent cx="5486400" cy="3202305"/>
            <wp:effectExtent l="0" t="0" r="0" b="0"/>
            <wp:docPr id="13" name="Picture 13" descr="https://miro.medium.com/max/2180/1*3t8IfrI6N48P9C_-KLXP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2180/1*3t8IfrI6N48P9C_-KLXP3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02305"/>
                    </a:xfrm>
                    <a:prstGeom prst="rect">
                      <a:avLst/>
                    </a:prstGeom>
                    <a:noFill/>
                    <a:ln>
                      <a:noFill/>
                    </a:ln>
                  </pic:spPr>
                </pic:pic>
              </a:graphicData>
            </a:graphic>
          </wp:inline>
        </w:drawing>
      </w:r>
      <w:r>
        <w:fldChar w:fldCharType="end"/>
      </w:r>
    </w:p>
    <w:p w:rsidR="007062C2" w:rsidRDefault="007062C2" w:rsidP="007062C2">
      <w:pPr>
        <w:pStyle w:val="if"/>
        <w:shd w:val="clear" w:color="auto" w:fill="FFFFFF"/>
        <w:spacing w:before="206" w:beforeAutospacing="0" w:after="0" w:afterAutospacing="0" w:line="480" w:lineRule="atLeast"/>
        <w:rPr>
          <w:rFonts w:ascii="Charter" w:hAnsi="Charter"/>
          <w:color w:val="292929"/>
          <w:spacing w:val="-1"/>
          <w:sz w:val="32"/>
          <w:szCs w:val="32"/>
        </w:rPr>
      </w:pPr>
      <w:r w:rsidRPr="007062C2">
        <w:rPr>
          <w:rFonts w:ascii="Charter" w:hAnsi="Charter"/>
          <w:color w:val="292929"/>
          <w:spacing w:val="-1"/>
          <w:sz w:val="32"/>
          <w:szCs w:val="32"/>
        </w:rPr>
        <w:t xml:space="preserve">One of the other reasons I believe Soho and Greenwich could be a great location for a coffee shop is that both of those neighborhoods’ coffee shops are almost all chains and are the same between each other, with the exception of Porto Rico </w:t>
      </w:r>
      <w:r w:rsidRPr="007062C2">
        <w:rPr>
          <w:rFonts w:ascii="Charter" w:hAnsi="Charter"/>
          <w:color w:val="292929"/>
          <w:spacing w:val="-1"/>
          <w:sz w:val="32"/>
          <w:szCs w:val="32"/>
        </w:rPr>
        <w:lastRenderedPageBreak/>
        <w:t>Importing Co. Having a completely different and non-chain coffee shop is a great potential for success. Therefore, it is recommended for a future coffee shop owner to work on the shop concept to make it unique among the existing ones in the two neighborhoods.</w:t>
      </w:r>
    </w:p>
    <w:p w:rsidR="007062C2" w:rsidRDefault="007062C2" w:rsidP="007062C2">
      <w:pPr>
        <w:pStyle w:val="if"/>
        <w:shd w:val="clear" w:color="auto" w:fill="FFFFFF"/>
        <w:spacing w:before="206" w:beforeAutospacing="0" w:after="0" w:afterAutospacing="0" w:line="480" w:lineRule="atLeast"/>
        <w:rPr>
          <w:rFonts w:ascii="Charter" w:hAnsi="Charter"/>
          <w:color w:val="292929"/>
          <w:spacing w:val="-1"/>
          <w:sz w:val="32"/>
          <w:szCs w:val="32"/>
        </w:rPr>
      </w:pPr>
    </w:p>
    <w:p w:rsidR="007062C2" w:rsidRPr="007062C2" w:rsidRDefault="007062C2" w:rsidP="007062C2">
      <w:pPr>
        <w:pStyle w:val="Heading2"/>
      </w:pPr>
      <w:r w:rsidRPr="007062C2">
        <w:t>Conclusion</w:t>
      </w:r>
    </w:p>
    <w:p w:rsidR="007062C2" w:rsidRDefault="007062C2" w:rsidP="007062C2">
      <w:pPr>
        <w:pStyle w:val="if"/>
        <w:spacing w:before="206" w:beforeAutospacing="0" w:after="0" w:afterAutospacing="0" w:line="480" w:lineRule="atLeast"/>
        <w:rPr>
          <w:rFonts w:ascii="Charter" w:hAnsi="Charter"/>
          <w:color w:val="292929"/>
          <w:spacing w:val="-1"/>
          <w:sz w:val="32"/>
          <w:szCs w:val="32"/>
        </w:rPr>
      </w:pPr>
      <w:r>
        <w:rPr>
          <w:rFonts w:ascii="Charter" w:hAnsi="Charter"/>
          <w:color w:val="292929"/>
          <w:spacing w:val="-1"/>
          <w:sz w:val="32"/>
          <w:szCs w:val="32"/>
        </w:rPr>
        <w:t>With the popularity of coffee in recent years, coffee shops became attractive business all over the world. Even though the above analysis is very simplistic, it could be used for an initial study of the existing competitive landscape. One can further build on top of this analysis for a more thorough study or adjust it for another type of business or another city.</w:t>
      </w:r>
    </w:p>
    <w:p w:rsidR="007062C2" w:rsidRDefault="007062C2" w:rsidP="007062C2">
      <w:pPr>
        <w:pStyle w:val="Heading2"/>
      </w:pPr>
    </w:p>
    <w:p w:rsidR="007062C2" w:rsidRDefault="007062C2">
      <w:pPr>
        <w:spacing w:after="200" w:line="312" w:lineRule="auto"/>
        <w:rPr>
          <w:rFonts w:asciiTheme="majorHAnsi" w:hAnsiTheme="majorHAnsi" w:cstheme="majorBidi"/>
          <w:b/>
          <w:caps/>
          <w:color w:val="2A2A2A" w:themeColor="text2"/>
          <w:sz w:val="28"/>
          <w:szCs w:val="26"/>
        </w:rPr>
      </w:pPr>
      <w:bookmarkStart w:id="1" w:name="_GoBack"/>
      <w:bookmarkEnd w:id="1"/>
      <w:r>
        <w:br w:type="page"/>
      </w:r>
    </w:p>
    <w:p w:rsidR="007062C2" w:rsidRPr="007062C2" w:rsidRDefault="007062C2" w:rsidP="007062C2">
      <w:pPr>
        <w:pStyle w:val="Heading2"/>
      </w:pPr>
      <w:r w:rsidRPr="007062C2">
        <w:lastRenderedPageBreak/>
        <w:t>References</w:t>
      </w:r>
    </w:p>
    <w:p w:rsidR="007062C2" w:rsidRDefault="007062C2" w:rsidP="007062C2">
      <w:pPr>
        <w:pStyle w:val="if"/>
        <w:numPr>
          <w:ilvl w:val="0"/>
          <w:numId w:val="18"/>
        </w:numPr>
        <w:spacing w:before="206" w:beforeAutospacing="0" w:after="0" w:afterAutospacing="0" w:line="480" w:lineRule="atLeast"/>
        <w:ind w:left="450"/>
        <w:rPr>
          <w:rFonts w:ascii="Charter" w:hAnsi="Charter"/>
          <w:color w:val="292929"/>
          <w:spacing w:val="-1"/>
          <w:sz w:val="32"/>
          <w:szCs w:val="32"/>
        </w:rPr>
      </w:pPr>
      <w:r>
        <w:rPr>
          <w:rFonts w:ascii="Charter" w:hAnsi="Charter"/>
          <w:color w:val="292929"/>
          <w:spacing w:val="-1"/>
          <w:sz w:val="32"/>
          <w:szCs w:val="32"/>
        </w:rPr>
        <w:t>New York City dataset: </w:t>
      </w:r>
      <w:hyperlink r:id="rId23" w:history="1">
        <w:r>
          <w:rPr>
            <w:rStyle w:val="Hyperlink"/>
            <w:rFonts w:ascii="Charter" w:hAnsi="Charter"/>
            <w:spacing w:val="-1"/>
            <w:sz w:val="32"/>
            <w:szCs w:val="32"/>
          </w:rPr>
          <w:t>https://cocl.us/new_york_dataset</w:t>
        </w:r>
      </w:hyperlink>
    </w:p>
    <w:p w:rsidR="007062C2" w:rsidRDefault="007062C2" w:rsidP="007062C2">
      <w:pPr>
        <w:pStyle w:val="if"/>
        <w:numPr>
          <w:ilvl w:val="0"/>
          <w:numId w:val="18"/>
        </w:numPr>
        <w:spacing w:before="252" w:beforeAutospacing="0" w:after="0" w:afterAutospacing="0" w:line="480" w:lineRule="atLeast"/>
        <w:ind w:left="450"/>
        <w:rPr>
          <w:rFonts w:ascii="Charter" w:hAnsi="Charter"/>
          <w:color w:val="292929"/>
          <w:spacing w:val="-1"/>
          <w:sz w:val="32"/>
          <w:szCs w:val="32"/>
        </w:rPr>
      </w:pPr>
      <w:r>
        <w:rPr>
          <w:rFonts w:ascii="Charter" w:hAnsi="Charter"/>
          <w:color w:val="292929"/>
          <w:spacing w:val="-1"/>
          <w:sz w:val="32"/>
          <w:szCs w:val="32"/>
        </w:rPr>
        <w:t>New York City (2000) Population Density data: </w:t>
      </w:r>
      <w:hyperlink r:id="rId24" w:history="1">
        <w:r>
          <w:rPr>
            <w:rStyle w:val="Hyperlink"/>
            <w:rFonts w:ascii="Charter" w:hAnsi="Charter"/>
            <w:spacing w:val="-1"/>
            <w:sz w:val="32"/>
            <w:szCs w:val="32"/>
          </w:rPr>
          <w:t>http://www.demographia.com/dm-nyc.htm</w:t>
        </w:r>
      </w:hyperlink>
    </w:p>
    <w:p w:rsidR="007062C2" w:rsidRDefault="007062C2" w:rsidP="007062C2">
      <w:pPr>
        <w:pStyle w:val="if"/>
        <w:numPr>
          <w:ilvl w:val="0"/>
          <w:numId w:val="18"/>
        </w:numPr>
        <w:spacing w:before="252" w:beforeAutospacing="0" w:after="0" w:afterAutospacing="0" w:line="480" w:lineRule="atLeast"/>
        <w:ind w:left="450"/>
        <w:rPr>
          <w:rFonts w:ascii="Charter" w:hAnsi="Charter"/>
          <w:color w:val="292929"/>
          <w:spacing w:val="-1"/>
          <w:sz w:val="32"/>
          <w:szCs w:val="32"/>
        </w:rPr>
      </w:pPr>
      <w:r>
        <w:rPr>
          <w:rFonts w:ascii="Charter" w:hAnsi="Charter"/>
          <w:color w:val="292929"/>
          <w:spacing w:val="-1"/>
          <w:sz w:val="32"/>
          <w:szCs w:val="32"/>
        </w:rPr>
        <w:t xml:space="preserve">Coffee Shops locations and ratings: </w:t>
      </w:r>
      <w:proofErr w:type="spellStart"/>
      <w:r>
        <w:rPr>
          <w:rFonts w:ascii="Charter" w:hAnsi="Charter"/>
          <w:color w:val="292929"/>
          <w:spacing w:val="-1"/>
          <w:sz w:val="32"/>
          <w:szCs w:val="32"/>
        </w:rPr>
        <w:t>FourSquare</w:t>
      </w:r>
      <w:proofErr w:type="spellEnd"/>
      <w:r>
        <w:rPr>
          <w:rFonts w:ascii="Charter" w:hAnsi="Charter"/>
          <w:color w:val="292929"/>
          <w:spacing w:val="-1"/>
          <w:sz w:val="32"/>
          <w:szCs w:val="32"/>
        </w:rPr>
        <w:t xml:space="preserve"> API</w:t>
      </w:r>
    </w:p>
    <w:p w:rsidR="007062C2" w:rsidRDefault="007062C2" w:rsidP="007062C2">
      <w:pPr>
        <w:pStyle w:val="if"/>
        <w:numPr>
          <w:ilvl w:val="0"/>
          <w:numId w:val="18"/>
        </w:numPr>
        <w:spacing w:before="252" w:beforeAutospacing="0" w:after="0" w:afterAutospacing="0" w:line="480" w:lineRule="atLeast"/>
        <w:ind w:left="450"/>
        <w:rPr>
          <w:rFonts w:ascii="Charter" w:hAnsi="Charter"/>
          <w:color w:val="292929"/>
          <w:spacing w:val="-1"/>
          <w:sz w:val="32"/>
          <w:szCs w:val="32"/>
        </w:rPr>
      </w:pPr>
      <w:r>
        <w:rPr>
          <w:rFonts w:ascii="Charter" w:hAnsi="Charter"/>
          <w:color w:val="292929"/>
          <w:spacing w:val="-1"/>
          <w:sz w:val="32"/>
          <w:szCs w:val="32"/>
        </w:rPr>
        <w:t>Coffee trends and background: </w:t>
      </w:r>
      <w:hyperlink r:id="rId25" w:history="1">
        <w:r>
          <w:rPr>
            <w:rStyle w:val="Hyperlink"/>
            <w:rFonts w:ascii="Charter" w:hAnsi="Charter"/>
            <w:spacing w:val="-1"/>
            <w:sz w:val="32"/>
            <w:szCs w:val="32"/>
          </w:rPr>
          <w:t>https://linchpinseo.com/trends-in-the-coffee-and-tea-industry/</w:t>
        </w:r>
      </w:hyperlink>
    </w:p>
    <w:p w:rsidR="007062C2" w:rsidRDefault="007062C2" w:rsidP="007062C2">
      <w:pPr>
        <w:pStyle w:val="if"/>
        <w:numPr>
          <w:ilvl w:val="0"/>
          <w:numId w:val="18"/>
        </w:numPr>
        <w:spacing w:before="252" w:beforeAutospacing="0" w:after="0" w:afterAutospacing="0" w:line="480" w:lineRule="atLeast"/>
        <w:ind w:left="450"/>
        <w:rPr>
          <w:rFonts w:ascii="Charter" w:hAnsi="Charter"/>
          <w:color w:val="292929"/>
          <w:spacing w:val="-1"/>
          <w:sz w:val="32"/>
          <w:szCs w:val="32"/>
        </w:rPr>
      </w:pPr>
      <w:r w:rsidRPr="00C7195D">
        <w:rPr>
          <w:sz w:val="32"/>
        </w:rPr>
        <w:t>Coffee and Tea Global Market Report, 2020-30: COVID-19 Impact and Recovery</w:t>
      </w:r>
      <w:r>
        <w:rPr>
          <w:sz w:val="32"/>
        </w:rPr>
        <w:t xml:space="preserve"> report: </w:t>
      </w:r>
      <w:hyperlink r:id="rId26" w:history="1">
        <w:r w:rsidRPr="00307203">
          <w:rPr>
            <w:rStyle w:val="Hyperlink"/>
            <w:sz w:val="32"/>
          </w:rPr>
          <w:t>https://www.businesswire.com/news/home/20200612005202/en/Global-Coffee-and-Tea-Market-Outlook-2020-2030-COVID-19-Impact-and-Recovery-Assessment---ResearchAndMarkets.com</w:t>
        </w:r>
      </w:hyperlink>
    </w:p>
    <w:p w:rsidR="007062C2" w:rsidRPr="007062C2" w:rsidRDefault="007062C2" w:rsidP="007062C2">
      <w:pPr>
        <w:pStyle w:val="if"/>
        <w:spacing w:before="252" w:beforeAutospacing="0" w:after="0" w:afterAutospacing="0" w:line="480" w:lineRule="atLeast"/>
        <w:ind w:left="450"/>
        <w:rPr>
          <w:rFonts w:ascii="Charter" w:hAnsi="Charter"/>
          <w:color w:val="292929"/>
          <w:spacing w:val="-1"/>
          <w:sz w:val="32"/>
          <w:szCs w:val="32"/>
        </w:rPr>
      </w:pPr>
    </w:p>
    <w:p w:rsidR="007062C2" w:rsidRPr="007062C2" w:rsidRDefault="007062C2" w:rsidP="007062C2">
      <w:pPr>
        <w:ind w:firstLine="720"/>
      </w:pPr>
    </w:p>
    <w:p w:rsidR="007062C2" w:rsidRPr="00C7195D" w:rsidRDefault="007062C2">
      <w:pPr>
        <w:rPr>
          <w:rFonts w:ascii="Charter" w:hAnsi="Charter"/>
          <w:color w:val="292929"/>
          <w:spacing w:val="-1"/>
          <w:sz w:val="32"/>
          <w:szCs w:val="32"/>
        </w:rPr>
      </w:pPr>
    </w:p>
    <w:sectPr w:rsidR="007062C2" w:rsidRPr="00C7195D">
      <w:footerReference w:type="default" r:id="rId27"/>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95D" w:rsidRDefault="00C7195D">
      <w:r>
        <w:separator/>
      </w:r>
    </w:p>
  </w:endnote>
  <w:endnote w:type="continuationSeparator" w:id="0">
    <w:p w:rsidR="00C7195D" w:rsidRDefault="00C71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harter">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7195D" w:rsidRDefault="00C7195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95D" w:rsidRDefault="00C7195D">
      <w:r>
        <w:separator/>
      </w:r>
    </w:p>
  </w:footnote>
  <w:footnote w:type="continuationSeparator" w:id="0">
    <w:p w:rsidR="00C7195D" w:rsidRDefault="00C71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E65BA"/>
    <w:multiLevelType w:val="multilevel"/>
    <w:tmpl w:val="A434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73B00"/>
    <w:multiLevelType w:val="multilevel"/>
    <w:tmpl w:val="714C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70A46"/>
    <w:multiLevelType w:val="multilevel"/>
    <w:tmpl w:val="95EE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489"/>
    <w:rsid w:val="007062C2"/>
    <w:rsid w:val="00BB1489"/>
    <w:rsid w:val="00C7195D"/>
    <w:rsid w:val="00CF2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0C9E4"/>
  <w15:chartTrackingRefBased/>
  <w15:docId w15:val="{3B617CCD-CA72-9841-AF51-645A83A5D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62C2"/>
    <w:pPr>
      <w:spacing w:after="0" w:line="240" w:lineRule="auto"/>
    </w:pPr>
    <w:rPr>
      <w:rFonts w:ascii="Times New Roman" w:eastAsia="Times New Roman" w:hAnsi="Times New Roman" w:cs="Times New Roman"/>
      <w:color w:val="auto"/>
      <w:lang w:eastAsia="zh-CN"/>
    </w:rPr>
  </w:style>
  <w:style w:type="paragraph" w:styleId="Heading1">
    <w:name w:val="heading 1"/>
    <w:basedOn w:val="Normal"/>
    <w:next w:val="Normal"/>
    <w:link w:val="Heading1Ch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customStyle="1" w:styleId="if">
    <w:name w:val="if"/>
    <w:basedOn w:val="Normal"/>
    <w:rsid w:val="00BB1489"/>
    <w:pPr>
      <w:spacing w:before="100" w:beforeAutospacing="1" w:after="100" w:afterAutospacing="1"/>
    </w:pPr>
  </w:style>
  <w:style w:type="character" w:styleId="Hyperlink">
    <w:name w:val="Hyperlink"/>
    <w:basedOn w:val="DefaultParagraphFont"/>
    <w:uiPriority w:val="99"/>
    <w:unhideWhenUsed/>
    <w:rsid w:val="00C7195D"/>
    <w:rPr>
      <w:color w:val="0000FF"/>
      <w:u w:val="single"/>
    </w:rPr>
  </w:style>
  <w:style w:type="character" w:styleId="UnresolvedMention">
    <w:name w:val="Unresolved Mention"/>
    <w:basedOn w:val="DefaultParagraphFont"/>
    <w:uiPriority w:val="99"/>
    <w:semiHidden/>
    <w:unhideWhenUsed/>
    <w:rsid w:val="00C7195D"/>
    <w:rPr>
      <w:color w:val="605E5C"/>
      <w:shd w:val="clear" w:color="auto" w:fill="E1DFDD"/>
    </w:rPr>
  </w:style>
  <w:style w:type="paragraph" w:customStyle="1" w:styleId="dr">
    <w:name w:val="dr"/>
    <w:basedOn w:val="Normal"/>
    <w:rsid w:val="007062C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3877">
      <w:bodyDiv w:val="1"/>
      <w:marLeft w:val="0"/>
      <w:marRight w:val="0"/>
      <w:marTop w:val="0"/>
      <w:marBottom w:val="0"/>
      <w:divBdr>
        <w:top w:val="none" w:sz="0" w:space="0" w:color="auto"/>
        <w:left w:val="none" w:sz="0" w:space="0" w:color="auto"/>
        <w:bottom w:val="none" w:sz="0" w:space="0" w:color="auto"/>
        <w:right w:val="none" w:sz="0" w:space="0" w:color="auto"/>
      </w:divBdr>
    </w:div>
    <w:div w:id="93598725">
      <w:bodyDiv w:val="1"/>
      <w:marLeft w:val="0"/>
      <w:marRight w:val="0"/>
      <w:marTop w:val="0"/>
      <w:marBottom w:val="0"/>
      <w:divBdr>
        <w:top w:val="none" w:sz="0" w:space="0" w:color="auto"/>
        <w:left w:val="none" w:sz="0" w:space="0" w:color="auto"/>
        <w:bottom w:val="none" w:sz="0" w:space="0" w:color="auto"/>
        <w:right w:val="none" w:sz="0" w:space="0" w:color="auto"/>
      </w:divBdr>
      <w:divsChild>
        <w:div w:id="1750343402">
          <w:marLeft w:val="0"/>
          <w:marRight w:val="0"/>
          <w:marTop w:val="480"/>
          <w:marBottom w:val="0"/>
          <w:divBdr>
            <w:top w:val="none" w:sz="0" w:space="0" w:color="auto"/>
            <w:left w:val="none" w:sz="0" w:space="0" w:color="auto"/>
            <w:bottom w:val="none" w:sz="0" w:space="0" w:color="auto"/>
            <w:right w:val="none" w:sz="0" w:space="0" w:color="auto"/>
          </w:divBdr>
          <w:divsChild>
            <w:div w:id="509176098">
              <w:marLeft w:val="0"/>
              <w:marRight w:val="0"/>
              <w:marTop w:val="0"/>
              <w:marBottom w:val="0"/>
              <w:divBdr>
                <w:top w:val="none" w:sz="0" w:space="0" w:color="auto"/>
                <w:left w:val="none" w:sz="0" w:space="0" w:color="auto"/>
                <w:bottom w:val="none" w:sz="0" w:space="0" w:color="auto"/>
                <w:right w:val="none" w:sz="0" w:space="0" w:color="auto"/>
              </w:divBdr>
              <w:divsChild>
                <w:div w:id="1609657813">
                  <w:marLeft w:val="0"/>
                  <w:marRight w:val="0"/>
                  <w:marTop w:val="0"/>
                  <w:marBottom w:val="0"/>
                  <w:divBdr>
                    <w:top w:val="none" w:sz="0" w:space="0" w:color="auto"/>
                    <w:left w:val="none" w:sz="0" w:space="0" w:color="auto"/>
                    <w:bottom w:val="none" w:sz="0" w:space="0" w:color="auto"/>
                    <w:right w:val="none" w:sz="0" w:space="0" w:color="auto"/>
                  </w:divBdr>
                  <w:divsChild>
                    <w:div w:id="6041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899311">
      <w:bodyDiv w:val="1"/>
      <w:marLeft w:val="0"/>
      <w:marRight w:val="0"/>
      <w:marTop w:val="0"/>
      <w:marBottom w:val="0"/>
      <w:divBdr>
        <w:top w:val="none" w:sz="0" w:space="0" w:color="auto"/>
        <w:left w:val="none" w:sz="0" w:space="0" w:color="auto"/>
        <w:bottom w:val="none" w:sz="0" w:space="0" w:color="auto"/>
        <w:right w:val="none" w:sz="0" w:space="0" w:color="auto"/>
      </w:divBdr>
    </w:div>
    <w:div w:id="527648647">
      <w:bodyDiv w:val="1"/>
      <w:marLeft w:val="0"/>
      <w:marRight w:val="0"/>
      <w:marTop w:val="0"/>
      <w:marBottom w:val="0"/>
      <w:divBdr>
        <w:top w:val="none" w:sz="0" w:space="0" w:color="auto"/>
        <w:left w:val="none" w:sz="0" w:space="0" w:color="auto"/>
        <w:bottom w:val="none" w:sz="0" w:space="0" w:color="auto"/>
        <w:right w:val="none" w:sz="0" w:space="0" w:color="auto"/>
      </w:divBdr>
      <w:divsChild>
        <w:div w:id="879129772">
          <w:marLeft w:val="0"/>
          <w:marRight w:val="0"/>
          <w:marTop w:val="0"/>
          <w:marBottom w:val="0"/>
          <w:divBdr>
            <w:top w:val="none" w:sz="0" w:space="0" w:color="auto"/>
            <w:left w:val="none" w:sz="0" w:space="0" w:color="auto"/>
            <w:bottom w:val="none" w:sz="0" w:space="0" w:color="auto"/>
            <w:right w:val="none" w:sz="0" w:space="0" w:color="auto"/>
          </w:divBdr>
          <w:divsChild>
            <w:div w:id="271324820">
              <w:marLeft w:val="0"/>
              <w:marRight w:val="0"/>
              <w:marTop w:val="100"/>
              <w:marBottom w:val="100"/>
              <w:divBdr>
                <w:top w:val="none" w:sz="0" w:space="0" w:color="auto"/>
                <w:left w:val="none" w:sz="0" w:space="0" w:color="auto"/>
                <w:bottom w:val="none" w:sz="0" w:space="0" w:color="auto"/>
                <w:right w:val="none" w:sz="0" w:space="0" w:color="auto"/>
              </w:divBdr>
              <w:divsChild>
                <w:div w:id="815802965">
                  <w:marLeft w:val="0"/>
                  <w:marRight w:val="0"/>
                  <w:marTop w:val="0"/>
                  <w:marBottom w:val="0"/>
                  <w:divBdr>
                    <w:top w:val="none" w:sz="0" w:space="0" w:color="auto"/>
                    <w:left w:val="none" w:sz="0" w:space="0" w:color="auto"/>
                    <w:bottom w:val="none" w:sz="0" w:space="0" w:color="auto"/>
                    <w:right w:val="none" w:sz="0" w:space="0" w:color="auto"/>
                  </w:divBdr>
                  <w:divsChild>
                    <w:div w:id="558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4288">
      <w:bodyDiv w:val="1"/>
      <w:marLeft w:val="0"/>
      <w:marRight w:val="0"/>
      <w:marTop w:val="0"/>
      <w:marBottom w:val="0"/>
      <w:divBdr>
        <w:top w:val="none" w:sz="0" w:space="0" w:color="auto"/>
        <w:left w:val="none" w:sz="0" w:space="0" w:color="auto"/>
        <w:bottom w:val="none" w:sz="0" w:space="0" w:color="auto"/>
        <w:right w:val="none" w:sz="0" w:space="0" w:color="auto"/>
      </w:divBdr>
    </w:div>
    <w:div w:id="998651122">
      <w:bodyDiv w:val="1"/>
      <w:marLeft w:val="0"/>
      <w:marRight w:val="0"/>
      <w:marTop w:val="0"/>
      <w:marBottom w:val="0"/>
      <w:divBdr>
        <w:top w:val="none" w:sz="0" w:space="0" w:color="auto"/>
        <w:left w:val="none" w:sz="0" w:space="0" w:color="auto"/>
        <w:bottom w:val="none" w:sz="0" w:space="0" w:color="auto"/>
        <w:right w:val="none" w:sz="0" w:space="0" w:color="auto"/>
      </w:divBdr>
    </w:div>
    <w:div w:id="1002050769">
      <w:bodyDiv w:val="1"/>
      <w:marLeft w:val="0"/>
      <w:marRight w:val="0"/>
      <w:marTop w:val="0"/>
      <w:marBottom w:val="0"/>
      <w:divBdr>
        <w:top w:val="none" w:sz="0" w:space="0" w:color="auto"/>
        <w:left w:val="none" w:sz="0" w:space="0" w:color="auto"/>
        <w:bottom w:val="none" w:sz="0" w:space="0" w:color="auto"/>
        <w:right w:val="none" w:sz="0" w:space="0" w:color="auto"/>
      </w:divBdr>
      <w:divsChild>
        <w:div w:id="108352786">
          <w:marLeft w:val="0"/>
          <w:marRight w:val="0"/>
          <w:marTop w:val="0"/>
          <w:marBottom w:val="0"/>
          <w:divBdr>
            <w:top w:val="none" w:sz="0" w:space="0" w:color="auto"/>
            <w:left w:val="none" w:sz="0" w:space="0" w:color="auto"/>
            <w:bottom w:val="none" w:sz="0" w:space="0" w:color="auto"/>
            <w:right w:val="none" w:sz="0" w:space="0" w:color="auto"/>
          </w:divBdr>
          <w:divsChild>
            <w:div w:id="1321039106">
              <w:marLeft w:val="0"/>
              <w:marRight w:val="0"/>
              <w:marTop w:val="0"/>
              <w:marBottom w:val="0"/>
              <w:divBdr>
                <w:top w:val="none" w:sz="0" w:space="0" w:color="auto"/>
                <w:left w:val="none" w:sz="0" w:space="0" w:color="auto"/>
                <w:bottom w:val="none" w:sz="0" w:space="0" w:color="auto"/>
                <w:right w:val="none" w:sz="0" w:space="0" w:color="auto"/>
              </w:divBdr>
              <w:divsChild>
                <w:div w:id="511838621">
                  <w:marLeft w:val="0"/>
                  <w:marRight w:val="0"/>
                  <w:marTop w:val="100"/>
                  <w:marBottom w:val="100"/>
                  <w:divBdr>
                    <w:top w:val="none" w:sz="0" w:space="0" w:color="auto"/>
                    <w:left w:val="none" w:sz="0" w:space="0" w:color="auto"/>
                    <w:bottom w:val="none" w:sz="0" w:space="0" w:color="auto"/>
                    <w:right w:val="none" w:sz="0" w:space="0" w:color="auto"/>
                  </w:divBdr>
                  <w:divsChild>
                    <w:div w:id="1538662536">
                      <w:marLeft w:val="0"/>
                      <w:marRight w:val="0"/>
                      <w:marTop w:val="0"/>
                      <w:marBottom w:val="0"/>
                      <w:divBdr>
                        <w:top w:val="none" w:sz="0" w:space="0" w:color="auto"/>
                        <w:left w:val="none" w:sz="0" w:space="0" w:color="auto"/>
                        <w:bottom w:val="none" w:sz="0" w:space="0" w:color="auto"/>
                        <w:right w:val="none" w:sz="0" w:space="0" w:color="auto"/>
                      </w:divBdr>
                      <w:divsChild>
                        <w:div w:id="11879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65580">
      <w:bodyDiv w:val="1"/>
      <w:marLeft w:val="0"/>
      <w:marRight w:val="0"/>
      <w:marTop w:val="0"/>
      <w:marBottom w:val="0"/>
      <w:divBdr>
        <w:top w:val="none" w:sz="0" w:space="0" w:color="auto"/>
        <w:left w:val="none" w:sz="0" w:space="0" w:color="auto"/>
        <w:bottom w:val="none" w:sz="0" w:space="0" w:color="auto"/>
        <w:right w:val="none" w:sz="0" w:space="0" w:color="auto"/>
      </w:divBdr>
    </w:div>
    <w:div w:id="1080324539">
      <w:bodyDiv w:val="1"/>
      <w:marLeft w:val="0"/>
      <w:marRight w:val="0"/>
      <w:marTop w:val="0"/>
      <w:marBottom w:val="0"/>
      <w:divBdr>
        <w:top w:val="none" w:sz="0" w:space="0" w:color="auto"/>
        <w:left w:val="none" w:sz="0" w:space="0" w:color="auto"/>
        <w:bottom w:val="none" w:sz="0" w:space="0" w:color="auto"/>
        <w:right w:val="none" w:sz="0" w:space="0" w:color="auto"/>
      </w:divBdr>
    </w:div>
    <w:div w:id="1177886147">
      <w:bodyDiv w:val="1"/>
      <w:marLeft w:val="0"/>
      <w:marRight w:val="0"/>
      <w:marTop w:val="0"/>
      <w:marBottom w:val="0"/>
      <w:divBdr>
        <w:top w:val="none" w:sz="0" w:space="0" w:color="auto"/>
        <w:left w:val="none" w:sz="0" w:space="0" w:color="auto"/>
        <w:bottom w:val="none" w:sz="0" w:space="0" w:color="auto"/>
        <w:right w:val="none" w:sz="0" w:space="0" w:color="auto"/>
      </w:divBdr>
    </w:div>
    <w:div w:id="1267421701">
      <w:bodyDiv w:val="1"/>
      <w:marLeft w:val="0"/>
      <w:marRight w:val="0"/>
      <w:marTop w:val="0"/>
      <w:marBottom w:val="0"/>
      <w:divBdr>
        <w:top w:val="none" w:sz="0" w:space="0" w:color="auto"/>
        <w:left w:val="none" w:sz="0" w:space="0" w:color="auto"/>
        <w:bottom w:val="none" w:sz="0" w:space="0" w:color="auto"/>
        <w:right w:val="none" w:sz="0" w:space="0" w:color="auto"/>
      </w:divBdr>
    </w:div>
    <w:div w:id="1300921346">
      <w:bodyDiv w:val="1"/>
      <w:marLeft w:val="0"/>
      <w:marRight w:val="0"/>
      <w:marTop w:val="0"/>
      <w:marBottom w:val="0"/>
      <w:divBdr>
        <w:top w:val="none" w:sz="0" w:space="0" w:color="auto"/>
        <w:left w:val="none" w:sz="0" w:space="0" w:color="auto"/>
        <w:bottom w:val="none" w:sz="0" w:space="0" w:color="auto"/>
        <w:right w:val="none" w:sz="0" w:space="0" w:color="auto"/>
      </w:divBdr>
    </w:div>
    <w:div w:id="1341347246">
      <w:bodyDiv w:val="1"/>
      <w:marLeft w:val="0"/>
      <w:marRight w:val="0"/>
      <w:marTop w:val="0"/>
      <w:marBottom w:val="0"/>
      <w:divBdr>
        <w:top w:val="none" w:sz="0" w:space="0" w:color="auto"/>
        <w:left w:val="none" w:sz="0" w:space="0" w:color="auto"/>
        <w:bottom w:val="none" w:sz="0" w:space="0" w:color="auto"/>
        <w:right w:val="none" w:sz="0" w:space="0" w:color="auto"/>
      </w:divBdr>
    </w:div>
    <w:div w:id="1376850553">
      <w:bodyDiv w:val="1"/>
      <w:marLeft w:val="0"/>
      <w:marRight w:val="0"/>
      <w:marTop w:val="0"/>
      <w:marBottom w:val="0"/>
      <w:divBdr>
        <w:top w:val="none" w:sz="0" w:space="0" w:color="auto"/>
        <w:left w:val="none" w:sz="0" w:space="0" w:color="auto"/>
        <w:bottom w:val="none" w:sz="0" w:space="0" w:color="auto"/>
        <w:right w:val="none" w:sz="0" w:space="0" w:color="auto"/>
      </w:divBdr>
    </w:div>
    <w:div w:id="1401563992">
      <w:bodyDiv w:val="1"/>
      <w:marLeft w:val="0"/>
      <w:marRight w:val="0"/>
      <w:marTop w:val="0"/>
      <w:marBottom w:val="0"/>
      <w:divBdr>
        <w:top w:val="none" w:sz="0" w:space="0" w:color="auto"/>
        <w:left w:val="none" w:sz="0" w:space="0" w:color="auto"/>
        <w:bottom w:val="none" w:sz="0" w:space="0" w:color="auto"/>
        <w:right w:val="none" w:sz="0" w:space="0" w:color="auto"/>
      </w:divBdr>
    </w:div>
    <w:div w:id="1450585951">
      <w:bodyDiv w:val="1"/>
      <w:marLeft w:val="0"/>
      <w:marRight w:val="0"/>
      <w:marTop w:val="0"/>
      <w:marBottom w:val="0"/>
      <w:divBdr>
        <w:top w:val="none" w:sz="0" w:space="0" w:color="auto"/>
        <w:left w:val="none" w:sz="0" w:space="0" w:color="auto"/>
        <w:bottom w:val="none" w:sz="0" w:space="0" w:color="auto"/>
        <w:right w:val="none" w:sz="0" w:space="0" w:color="auto"/>
      </w:divBdr>
    </w:div>
    <w:div w:id="1517111065">
      <w:bodyDiv w:val="1"/>
      <w:marLeft w:val="0"/>
      <w:marRight w:val="0"/>
      <w:marTop w:val="0"/>
      <w:marBottom w:val="0"/>
      <w:divBdr>
        <w:top w:val="none" w:sz="0" w:space="0" w:color="auto"/>
        <w:left w:val="none" w:sz="0" w:space="0" w:color="auto"/>
        <w:bottom w:val="none" w:sz="0" w:space="0" w:color="auto"/>
        <w:right w:val="none" w:sz="0" w:space="0" w:color="auto"/>
      </w:divBdr>
      <w:divsChild>
        <w:div w:id="247934274">
          <w:marLeft w:val="0"/>
          <w:marRight w:val="0"/>
          <w:marTop w:val="0"/>
          <w:marBottom w:val="0"/>
          <w:divBdr>
            <w:top w:val="none" w:sz="0" w:space="0" w:color="auto"/>
            <w:left w:val="none" w:sz="0" w:space="0" w:color="auto"/>
            <w:bottom w:val="none" w:sz="0" w:space="0" w:color="auto"/>
            <w:right w:val="none" w:sz="0" w:space="0" w:color="auto"/>
          </w:divBdr>
          <w:divsChild>
            <w:div w:id="875432621">
              <w:marLeft w:val="0"/>
              <w:marRight w:val="0"/>
              <w:marTop w:val="100"/>
              <w:marBottom w:val="100"/>
              <w:divBdr>
                <w:top w:val="none" w:sz="0" w:space="0" w:color="auto"/>
                <w:left w:val="none" w:sz="0" w:space="0" w:color="auto"/>
                <w:bottom w:val="none" w:sz="0" w:space="0" w:color="auto"/>
                <w:right w:val="none" w:sz="0" w:space="0" w:color="auto"/>
              </w:divBdr>
              <w:divsChild>
                <w:div w:id="1996643362">
                  <w:marLeft w:val="0"/>
                  <w:marRight w:val="0"/>
                  <w:marTop w:val="0"/>
                  <w:marBottom w:val="0"/>
                  <w:divBdr>
                    <w:top w:val="none" w:sz="0" w:space="0" w:color="auto"/>
                    <w:left w:val="none" w:sz="0" w:space="0" w:color="auto"/>
                    <w:bottom w:val="none" w:sz="0" w:space="0" w:color="auto"/>
                    <w:right w:val="none" w:sz="0" w:space="0" w:color="auto"/>
                  </w:divBdr>
                  <w:divsChild>
                    <w:div w:id="18877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50214">
      <w:bodyDiv w:val="1"/>
      <w:marLeft w:val="0"/>
      <w:marRight w:val="0"/>
      <w:marTop w:val="0"/>
      <w:marBottom w:val="0"/>
      <w:divBdr>
        <w:top w:val="none" w:sz="0" w:space="0" w:color="auto"/>
        <w:left w:val="none" w:sz="0" w:space="0" w:color="auto"/>
        <w:bottom w:val="none" w:sz="0" w:space="0" w:color="auto"/>
        <w:right w:val="none" w:sz="0" w:space="0" w:color="auto"/>
      </w:divBdr>
      <w:divsChild>
        <w:div w:id="903759224">
          <w:marLeft w:val="0"/>
          <w:marRight w:val="0"/>
          <w:marTop w:val="0"/>
          <w:marBottom w:val="0"/>
          <w:divBdr>
            <w:top w:val="none" w:sz="0" w:space="0" w:color="auto"/>
            <w:left w:val="none" w:sz="0" w:space="0" w:color="auto"/>
            <w:bottom w:val="none" w:sz="0" w:space="0" w:color="auto"/>
            <w:right w:val="none" w:sz="0" w:space="0" w:color="auto"/>
          </w:divBdr>
          <w:divsChild>
            <w:div w:id="1804228866">
              <w:marLeft w:val="0"/>
              <w:marRight w:val="0"/>
              <w:marTop w:val="0"/>
              <w:marBottom w:val="0"/>
              <w:divBdr>
                <w:top w:val="none" w:sz="0" w:space="0" w:color="auto"/>
                <w:left w:val="none" w:sz="0" w:space="0" w:color="auto"/>
                <w:bottom w:val="none" w:sz="0" w:space="0" w:color="auto"/>
                <w:right w:val="none" w:sz="0" w:space="0" w:color="auto"/>
              </w:divBdr>
              <w:divsChild>
                <w:div w:id="105809361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519269509">
          <w:marLeft w:val="0"/>
          <w:marRight w:val="0"/>
          <w:marTop w:val="0"/>
          <w:marBottom w:val="0"/>
          <w:divBdr>
            <w:top w:val="none" w:sz="0" w:space="0" w:color="auto"/>
            <w:left w:val="none" w:sz="0" w:space="0" w:color="auto"/>
            <w:bottom w:val="none" w:sz="0" w:space="0" w:color="auto"/>
            <w:right w:val="none" w:sz="0" w:space="0" w:color="auto"/>
          </w:divBdr>
          <w:divsChild>
            <w:div w:id="1662077686">
              <w:marLeft w:val="0"/>
              <w:marRight w:val="0"/>
              <w:marTop w:val="0"/>
              <w:marBottom w:val="0"/>
              <w:divBdr>
                <w:top w:val="none" w:sz="0" w:space="0" w:color="auto"/>
                <w:left w:val="none" w:sz="0" w:space="0" w:color="auto"/>
                <w:bottom w:val="none" w:sz="0" w:space="0" w:color="auto"/>
                <w:right w:val="none" w:sz="0" w:space="0" w:color="auto"/>
              </w:divBdr>
              <w:divsChild>
                <w:div w:id="1638296159">
                  <w:marLeft w:val="960"/>
                  <w:marRight w:val="960"/>
                  <w:marTop w:val="0"/>
                  <w:marBottom w:val="0"/>
                  <w:divBdr>
                    <w:top w:val="none" w:sz="0" w:space="0" w:color="auto"/>
                    <w:left w:val="none" w:sz="0" w:space="0" w:color="auto"/>
                    <w:bottom w:val="none" w:sz="0" w:space="0" w:color="auto"/>
                    <w:right w:val="none" w:sz="0" w:space="0" w:color="auto"/>
                  </w:divBdr>
                  <w:divsChild>
                    <w:div w:id="91828577">
                      <w:marLeft w:val="0"/>
                      <w:marRight w:val="0"/>
                      <w:marTop w:val="0"/>
                      <w:marBottom w:val="0"/>
                      <w:divBdr>
                        <w:top w:val="none" w:sz="0" w:space="0" w:color="auto"/>
                        <w:left w:val="none" w:sz="0" w:space="0" w:color="auto"/>
                        <w:bottom w:val="none" w:sz="0" w:space="0" w:color="auto"/>
                        <w:right w:val="none" w:sz="0" w:space="0" w:color="auto"/>
                      </w:divBdr>
                      <w:divsChild>
                        <w:div w:id="1968661428">
                          <w:marLeft w:val="0"/>
                          <w:marRight w:val="0"/>
                          <w:marTop w:val="0"/>
                          <w:marBottom w:val="0"/>
                          <w:divBdr>
                            <w:top w:val="none" w:sz="0" w:space="0" w:color="auto"/>
                            <w:left w:val="none" w:sz="0" w:space="0" w:color="auto"/>
                            <w:bottom w:val="none" w:sz="0" w:space="0" w:color="auto"/>
                            <w:right w:val="none" w:sz="0" w:space="0" w:color="auto"/>
                          </w:divBdr>
                          <w:divsChild>
                            <w:div w:id="632911480">
                              <w:marLeft w:val="0"/>
                              <w:marRight w:val="0"/>
                              <w:marTop w:val="0"/>
                              <w:marBottom w:val="0"/>
                              <w:divBdr>
                                <w:top w:val="none" w:sz="0" w:space="0" w:color="auto"/>
                                <w:left w:val="none" w:sz="0" w:space="0" w:color="auto"/>
                                <w:bottom w:val="none" w:sz="0" w:space="0" w:color="auto"/>
                                <w:right w:val="none" w:sz="0" w:space="0" w:color="auto"/>
                              </w:divBdr>
                              <w:divsChild>
                                <w:div w:id="2074230132">
                                  <w:marLeft w:val="0"/>
                                  <w:marRight w:val="0"/>
                                  <w:marTop w:val="0"/>
                                  <w:marBottom w:val="480"/>
                                  <w:divBdr>
                                    <w:top w:val="none" w:sz="0" w:space="0" w:color="auto"/>
                                    <w:left w:val="none" w:sz="0" w:space="0" w:color="auto"/>
                                    <w:bottom w:val="none" w:sz="0" w:space="0" w:color="auto"/>
                                    <w:right w:val="none" w:sz="0" w:space="0" w:color="auto"/>
                                  </w:divBdr>
                                  <w:divsChild>
                                    <w:div w:id="9272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3993">
          <w:marLeft w:val="0"/>
          <w:marRight w:val="0"/>
          <w:marTop w:val="0"/>
          <w:marBottom w:val="0"/>
          <w:divBdr>
            <w:top w:val="none" w:sz="0" w:space="0" w:color="auto"/>
            <w:left w:val="none" w:sz="0" w:space="0" w:color="auto"/>
            <w:bottom w:val="none" w:sz="0" w:space="0" w:color="auto"/>
            <w:right w:val="none" w:sz="0" w:space="0" w:color="auto"/>
          </w:divBdr>
          <w:divsChild>
            <w:div w:id="1835535084">
              <w:marLeft w:val="0"/>
              <w:marRight w:val="0"/>
              <w:marTop w:val="600"/>
              <w:marBottom w:val="0"/>
              <w:divBdr>
                <w:top w:val="none" w:sz="0" w:space="0" w:color="auto"/>
                <w:left w:val="none" w:sz="0" w:space="0" w:color="auto"/>
                <w:bottom w:val="none" w:sz="0" w:space="0" w:color="auto"/>
                <w:right w:val="none" w:sz="0" w:space="0" w:color="auto"/>
              </w:divBdr>
              <w:divsChild>
                <w:div w:id="411244742">
                  <w:marLeft w:val="0"/>
                  <w:marRight w:val="0"/>
                  <w:marTop w:val="0"/>
                  <w:marBottom w:val="0"/>
                  <w:divBdr>
                    <w:top w:val="none" w:sz="0" w:space="0" w:color="auto"/>
                    <w:left w:val="none" w:sz="0" w:space="0" w:color="auto"/>
                    <w:bottom w:val="none" w:sz="0" w:space="0" w:color="auto"/>
                    <w:right w:val="none" w:sz="0" w:space="0" w:color="auto"/>
                  </w:divBdr>
                  <w:divsChild>
                    <w:div w:id="426078533">
                      <w:marLeft w:val="960"/>
                      <w:marRight w:val="960"/>
                      <w:marTop w:val="0"/>
                      <w:marBottom w:val="0"/>
                      <w:divBdr>
                        <w:top w:val="none" w:sz="0" w:space="0" w:color="auto"/>
                        <w:left w:val="none" w:sz="0" w:space="0" w:color="auto"/>
                        <w:bottom w:val="none" w:sz="0" w:space="0" w:color="auto"/>
                        <w:right w:val="none" w:sz="0" w:space="0" w:color="auto"/>
                      </w:divBdr>
                      <w:divsChild>
                        <w:div w:id="14884758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397064">
      <w:bodyDiv w:val="1"/>
      <w:marLeft w:val="0"/>
      <w:marRight w:val="0"/>
      <w:marTop w:val="0"/>
      <w:marBottom w:val="0"/>
      <w:divBdr>
        <w:top w:val="none" w:sz="0" w:space="0" w:color="auto"/>
        <w:left w:val="none" w:sz="0" w:space="0" w:color="auto"/>
        <w:bottom w:val="none" w:sz="0" w:space="0" w:color="auto"/>
        <w:right w:val="none" w:sz="0" w:space="0" w:color="auto"/>
      </w:divBdr>
    </w:div>
    <w:div w:id="1730493106">
      <w:bodyDiv w:val="1"/>
      <w:marLeft w:val="0"/>
      <w:marRight w:val="0"/>
      <w:marTop w:val="0"/>
      <w:marBottom w:val="0"/>
      <w:divBdr>
        <w:top w:val="none" w:sz="0" w:space="0" w:color="auto"/>
        <w:left w:val="none" w:sz="0" w:space="0" w:color="auto"/>
        <w:bottom w:val="none" w:sz="0" w:space="0" w:color="auto"/>
        <w:right w:val="none" w:sz="0" w:space="0" w:color="auto"/>
      </w:divBdr>
    </w:div>
    <w:div w:id="180592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cocl.us/new_york_dataset" TargetMode="External"/><Relationship Id="rId18" Type="http://schemas.openxmlformats.org/officeDocument/2006/relationships/image" Target="media/image5.png"/><Relationship Id="rId26" Type="http://schemas.openxmlformats.org/officeDocument/2006/relationships/hyperlink" Target="https://www.businesswire.com/news/home/20200612005202/en/Global-Coffee-and-Tea-Market-Outlook-2020-2030-COVID-19-Impact-and-Recovery-Assessment---ResearchAndMarkets.com"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linchpinseo.com/trends-in-the-coffee-and-tea-industry/"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demographia.com/dm-nyc.htm"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cocl.us/new_york_dataset"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cocl.ed/new_york_dataset" TargetMode="External"/><Relationship Id="rId22" Type="http://schemas.openxmlformats.org/officeDocument/2006/relationships/image" Target="media/image9.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idengold/Library/Containers/com.microsoft.Word/Data/Library/Application%20Support/Microsoft/Office/16.0/DTS/Search/%7b98C309A7-5419-C249-8E59-54F0AA1BB83D%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A79162E-19E0-3C4E-BE57-442AE81C0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18</TotalTime>
  <Pages>12</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Stanley Fu</cp:lastModifiedBy>
  <cp:revision>1</cp:revision>
  <dcterms:created xsi:type="dcterms:W3CDTF">2021-06-12T04:53:00Z</dcterms:created>
  <dcterms:modified xsi:type="dcterms:W3CDTF">2021-06-12T05:22:00Z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