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B843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体系结构设计报告</w:t>
      </w:r>
    </w:p>
    <w:p w14:paraId="6F79E024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1. 引言</w:t>
      </w:r>
    </w:p>
    <w:p w14:paraId="3198C462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1.1 编写目的</w:t>
      </w:r>
    </w:p>
    <w:p w14:paraId="4CB2AE74" w14:textId="77777777" w:rsidR="0081711B" w:rsidRPr="0081711B" w:rsidRDefault="0081711B" w:rsidP="0081711B">
      <w:r w:rsidRPr="0081711B">
        <w:t>本体系结构设计报告旨在详细描述文言文处理工具的整体架构设计，包括系统的组件、组件之间的关系、数据流、接口设计以及关键技术的选择。本报告为开发团队提供系统设计的全局视角，确保系统的可扩展性、可维护性和性能。</w:t>
      </w:r>
    </w:p>
    <w:p w14:paraId="7DDB8396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1.2 背景</w:t>
      </w:r>
    </w:p>
    <w:p w14:paraId="6953FD76" w14:textId="77777777" w:rsidR="0081711B" w:rsidRPr="0081711B" w:rsidRDefault="0081711B" w:rsidP="0081711B">
      <w:r w:rsidRPr="0081711B">
        <w:t>文言文处理工具是一款基于Web的应用程序，它利用自然语言处理技术对文言文文本进行分词、断句、词性标注和标点处理。为了满足用户的需求，系统需要一个清晰、合理的体系结构。</w:t>
      </w:r>
    </w:p>
    <w:p w14:paraId="562F8E54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1.3 定义和缩略词</w:t>
      </w:r>
    </w:p>
    <w:p w14:paraId="79740D05" w14:textId="77777777" w:rsidR="0081711B" w:rsidRPr="0081711B" w:rsidRDefault="0081711B" w:rsidP="0081711B">
      <w:pPr>
        <w:numPr>
          <w:ilvl w:val="0"/>
          <w:numId w:val="1"/>
        </w:numPr>
      </w:pPr>
      <w:r w:rsidRPr="0081711B">
        <w:t>NLP：自然语言处理（Natural Language Processing）</w:t>
      </w:r>
    </w:p>
    <w:p w14:paraId="74247738" w14:textId="77777777" w:rsidR="0081711B" w:rsidRPr="0081711B" w:rsidRDefault="0081711B" w:rsidP="0081711B">
      <w:pPr>
        <w:numPr>
          <w:ilvl w:val="0"/>
          <w:numId w:val="1"/>
        </w:numPr>
      </w:pPr>
      <w:r w:rsidRPr="0081711B">
        <w:t>API：应用程序编程接口（Application Programming Interface）</w:t>
      </w:r>
    </w:p>
    <w:p w14:paraId="35FE89AB" w14:textId="77777777" w:rsidR="0081711B" w:rsidRPr="0081711B" w:rsidRDefault="0081711B" w:rsidP="0081711B">
      <w:pPr>
        <w:numPr>
          <w:ilvl w:val="0"/>
          <w:numId w:val="1"/>
        </w:numPr>
      </w:pPr>
      <w:r w:rsidRPr="0081711B">
        <w:t>MVC：模型-视图-控制器（Model-View-Controller）</w:t>
      </w:r>
    </w:p>
    <w:p w14:paraId="00F43560" w14:textId="77777777" w:rsidR="0081711B" w:rsidRPr="0081711B" w:rsidRDefault="0081711B" w:rsidP="0081711B">
      <w:pPr>
        <w:numPr>
          <w:ilvl w:val="0"/>
          <w:numId w:val="1"/>
        </w:numPr>
      </w:pPr>
      <w:r w:rsidRPr="0081711B">
        <w:t>RESTful：表述性状态转移（Representational State Transfer）</w:t>
      </w:r>
    </w:p>
    <w:p w14:paraId="33B04598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2. 系统概述</w:t>
      </w:r>
    </w:p>
    <w:p w14:paraId="0C6AA806" w14:textId="77777777" w:rsidR="0081711B" w:rsidRPr="0081711B" w:rsidRDefault="0081711B" w:rsidP="0081711B">
      <w:r w:rsidRPr="0081711B">
        <w:t>文言文处理工具旨在为用户提供一个在线平台，通过该平台，用户可以上传文言文文本，系统将自动进行分词、断句、词性标注和标点处理，并将处理结果展示给用户。</w:t>
      </w:r>
    </w:p>
    <w:p w14:paraId="72BC97F3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3. 体系结构设计</w:t>
      </w:r>
    </w:p>
    <w:p w14:paraId="481E3C73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3.1 组件划分</w:t>
      </w:r>
    </w:p>
    <w:p w14:paraId="4B01F10D" w14:textId="77777777" w:rsidR="0081711B" w:rsidRPr="0081711B" w:rsidRDefault="0081711B" w:rsidP="0081711B">
      <w:r w:rsidRPr="0081711B">
        <w:t>文言文处理工具的体系结构可以分为以下几个主要组件：</w:t>
      </w:r>
    </w:p>
    <w:p w14:paraId="2489616E" w14:textId="77777777" w:rsidR="0081711B" w:rsidRPr="0081711B" w:rsidRDefault="0081711B" w:rsidP="0081711B">
      <w:pPr>
        <w:numPr>
          <w:ilvl w:val="0"/>
          <w:numId w:val="2"/>
        </w:numPr>
      </w:pPr>
      <w:r w:rsidRPr="0081711B">
        <w:rPr>
          <w:b/>
          <w:bCs/>
        </w:rPr>
        <w:t>前端展示层</w:t>
      </w:r>
      <w:r w:rsidRPr="0081711B">
        <w:t>：负责与用户交互，展示用户界面。</w:t>
      </w:r>
    </w:p>
    <w:p w14:paraId="456B8D68" w14:textId="77777777" w:rsidR="0081711B" w:rsidRPr="0081711B" w:rsidRDefault="0081711B" w:rsidP="0081711B">
      <w:pPr>
        <w:numPr>
          <w:ilvl w:val="0"/>
          <w:numId w:val="2"/>
        </w:numPr>
      </w:pPr>
      <w:r w:rsidRPr="0081711B">
        <w:rPr>
          <w:b/>
          <w:bCs/>
        </w:rPr>
        <w:t>应用逻辑层</w:t>
      </w:r>
      <w:r w:rsidRPr="0081711B">
        <w:t>：处理业务逻辑，包括文本处理、用户请求处理等。</w:t>
      </w:r>
    </w:p>
    <w:p w14:paraId="4A1C9D75" w14:textId="77777777" w:rsidR="0081711B" w:rsidRPr="0081711B" w:rsidRDefault="0081711B" w:rsidP="0081711B">
      <w:pPr>
        <w:numPr>
          <w:ilvl w:val="0"/>
          <w:numId w:val="2"/>
        </w:numPr>
      </w:pPr>
      <w:r w:rsidRPr="0081711B">
        <w:rPr>
          <w:b/>
          <w:bCs/>
        </w:rPr>
        <w:t>数据访问层</w:t>
      </w:r>
      <w:r w:rsidRPr="0081711B">
        <w:t>：负责与数据库交互，存储和检索数据。</w:t>
      </w:r>
    </w:p>
    <w:p w14:paraId="46D160B4" w14:textId="77777777" w:rsidR="0081711B" w:rsidRPr="0081711B" w:rsidRDefault="0081711B" w:rsidP="0081711B">
      <w:pPr>
        <w:numPr>
          <w:ilvl w:val="0"/>
          <w:numId w:val="2"/>
        </w:numPr>
      </w:pPr>
      <w:r w:rsidRPr="0081711B">
        <w:rPr>
          <w:b/>
          <w:bCs/>
        </w:rPr>
        <w:t>自然语言处理引擎</w:t>
      </w:r>
      <w:r w:rsidRPr="0081711B">
        <w:t>：实现文言文文本的处理算法。</w:t>
      </w:r>
    </w:p>
    <w:p w14:paraId="6977B301" w14:textId="77777777" w:rsidR="0081711B" w:rsidRPr="0081711B" w:rsidRDefault="0081711B" w:rsidP="0081711B">
      <w:pPr>
        <w:numPr>
          <w:ilvl w:val="0"/>
          <w:numId w:val="2"/>
        </w:numPr>
      </w:pPr>
      <w:r w:rsidRPr="0081711B">
        <w:rPr>
          <w:b/>
          <w:bCs/>
        </w:rPr>
        <w:t>基础设施层</w:t>
      </w:r>
      <w:r w:rsidRPr="0081711B">
        <w:t>：提供系统运行所需的基础服务，如数据库、文件存储等。</w:t>
      </w:r>
    </w:p>
    <w:p w14:paraId="301B107F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3.2 组件关系</w:t>
      </w:r>
    </w:p>
    <w:p w14:paraId="19549787" w14:textId="77777777" w:rsidR="0081711B" w:rsidRPr="0081711B" w:rsidRDefault="0081711B" w:rsidP="0081711B">
      <w:r w:rsidRPr="0081711B">
        <w:t>以下描述了各组件之间的关系：</w:t>
      </w:r>
    </w:p>
    <w:p w14:paraId="5D45E325" w14:textId="77777777" w:rsidR="0081711B" w:rsidRPr="0081711B" w:rsidRDefault="0081711B" w:rsidP="0081711B">
      <w:pPr>
        <w:numPr>
          <w:ilvl w:val="0"/>
          <w:numId w:val="3"/>
        </w:numPr>
      </w:pPr>
      <w:r w:rsidRPr="0081711B">
        <w:rPr>
          <w:b/>
          <w:bCs/>
        </w:rPr>
        <w:lastRenderedPageBreak/>
        <w:t>前端展示层</w:t>
      </w:r>
      <w:r w:rsidRPr="0081711B">
        <w:t>与</w:t>
      </w:r>
      <w:r w:rsidRPr="0081711B">
        <w:rPr>
          <w:b/>
          <w:bCs/>
        </w:rPr>
        <w:t>应用逻辑层</w:t>
      </w:r>
      <w:r w:rsidRPr="0081711B">
        <w:t>通过HTTP请求进行通信。</w:t>
      </w:r>
    </w:p>
    <w:p w14:paraId="5D27D8C2" w14:textId="77777777" w:rsidR="0081711B" w:rsidRPr="0081711B" w:rsidRDefault="0081711B" w:rsidP="0081711B">
      <w:pPr>
        <w:numPr>
          <w:ilvl w:val="0"/>
          <w:numId w:val="3"/>
        </w:numPr>
      </w:pPr>
      <w:r w:rsidRPr="0081711B">
        <w:rPr>
          <w:b/>
          <w:bCs/>
        </w:rPr>
        <w:t>应用逻辑层</w:t>
      </w:r>
      <w:r w:rsidRPr="0081711B">
        <w:t>与</w:t>
      </w:r>
      <w:r w:rsidRPr="0081711B">
        <w:rPr>
          <w:b/>
          <w:bCs/>
        </w:rPr>
        <w:t>数据访问层</w:t>
      </w:r>
      <w:r w:rsidRPr="0081711B">
        <w:t>通过API进行交互。</w:t>
      </w:r>
    </w:p>
    <w:p w14:paraId="5CB36DE8" w14:textId="77777777" w:rsidR="0081711B" w:rsidRPr="0081711B" w:rsidRDefault="0081711B" w:rsidP="0081711B">
      <w:pPr>
        <w:numPr>
          <w:ilvl w:val="0"/>
          <w:numId w:val="3"/>
        </w:numPr>
      </w:pPr>
      <w:r w:rsidRPr="0081711B">
        <w:rPr>
          <w:b/>
          <w:bCs/>
        </w:rPr>
        <w:t>应用逻辑层</w:t>
      </w:r>
      <w:r w:rsidRPr="0081711B">
        <w:t>调用</w:t>
      </w:r>
      <w:r w:rsidRPr="0081711B">
        <w:rPr>
          <w:b/>
          <w:bCs/>
        </w:rPr>
        <w:t>自然语言处理引擎</w:t>
      </w:r>
      <w:r w:rsidRPr="0081711B">
        <w:t>进行文本处理。</w:t>
      </w:r>
    </w:p>
    <w:p w14:paraId="6A8C388B" w14:textId="77777777" w:rsidR="0081711B" w:rsidRPr="0081711B" w:rsidRDefault="0081711B" w:rsidP="0081711B">
      <w:pPr>
        <w:numPr>
          <w:ilvl w:val="0"/>
          <w:numId w:val="3"/>
        </w:numPr>
      </w:pPr>
      <w:r w:rsidRPr="0081711B">
        <w:rPr>
          <w:b/>
          <w:bCs/>
        </w:rPr>
        <w:t>数据访问层</w:t>
      </w:r>
      <w:r w:rsidRPr="0081711B">
        <w:t>与</w:t>
      </w:r>
      <w:r w:rsidRPr="0081711B">
        <w:rPr>
          <w:b/>
          <w:bCs/>
        </w:rPr>
        <w:t>基础设施层</w:t>
      </w:r>
      <w:r w:rsidRPr="0081711B">
        <w:t>中的数据库进行交互。</w:t>
      </w:r>
    </w:p>
    <w:p w14:paraId="20620F7B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3.3 数据流</w:t>
      </w:r>
    </w:p>
    <w:p w14:paraId="6CF89322" w14:textId="77777777" w:rsidR="0081711B" w:rsidRPr="0081711B" w:rsidRDefault="0081711B" w:rsidP="0081711B">
      <w:r w:rsidRPr="0081711B">
        <w:t>数据流描述如下：</w:t>
      </w:r>
    </w:p>
    <w:p w14:paraId="17317B10" w14:textId="77777777" w:rsidR="0081711B" w:rsidRPr="0081711B" w:rsidRDefault="0081711B" w:rsidP="0081711B">
      <w:pPr>
        <w:numPr>
          <w:ilvl w:val="0"/>
          <w:numId w:val="4"/>
        </w:numPr>
      </w:pPr>
      <w:r w:rsidRPr="0081711B">
        <w:t>用户通过前端展示层输入文言文文本。</w:t>
      </w:r>
    </w:p>
    <w:p w14:paraId="604AC417" w14:textId="77777777" w:rsidR="0081711B" w:rsidRPr="0081711B" w:rsidRDefault="0081711B" w:rsidP="0081711B">
      <w:pPr>
        <w:numPr>
          <w:ilvl w:val="0"/>
          <w:numId w:val="4"/>
        </w:numPr>
      </w:pPr>
      <w:r w:rsidRPr="0081711B">
        <w:t>前端展示层将文本发送到应用逻辑层。</w:t>
      </w:r>
    </w:p>
    <w:p w14:paraId="2F5197CC" w14:textId="77777777" w:rsidR="0081711B" w:rsidRPr="0081711B" w:rsidRDefault="0081711B" w:rsidP="0081711B">
      <w:pPr>
        <w:numPr>
          <w:ilvl w:val="0"/>
          <w:numId w:val="4"/>
        </w:numPr>
      </w:pPr>
      <w:r w:rsidRPr="0081711B">
        <w:t>应用逻辑层调用自然语言处理引擎处理文本。</w:t>
      </w:r>
    </w:p>
    <w:p w14:paraId="68394719" w14:textId="77777777" w:rsidR="0081711B" w:rsidRPr="0081711B" w:rsidRDefault="0081711B" w:rsidP="0081711B">
      <w:pPr>
        <w:numPr>
          <w:ilvl w:val="0"/>
          <w:numId w:val="4"/>
        </w:numPr>
      </w:pPr>
      <w:r w:rsidRPr="0081711B">
        <w:t>处理结果存储到数据访问层。</w:t>
      </w:r>
    </w:p>
    <w:p w14:paraId="786969B0" w14:textId="77777777" w:rsidR="0081711B" w:rsidRPr="0081711B" w:rsidRDefault="0081711B" w:rsidP="0081711B">
      <w:pPr>
        <w:numPr>
          <w:ilvl w:val="0"/>
          <w:numId w:val="4"/>
        </w:numPr>
      </w:pPr>
      <w:r w:rsidRPr="0081711B">
        <w:t>前端展示层从应用逻辑层获取处理结果并展示给用户。</w:t>
      </w:r>
    </w:p>
    <w:p w14:paraId="7F087C72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3.4 接口设计</w:t>
      </w:r>
    </w:p>
    <w:p w14:paraId="039B16D5" w14:textId="77777777" w:rsidR="0081711B" w:rsidRPr="0081711B" w:rsidRDefault="0081711B" w:rsidP="0081711B">
      <w:r w:rsidRPr="0081711B">
        <w:t>系统的主要接口包括：</w:t>
      </w:r>
    </w:p>
    <w:p w14:paraId="6FC78EC4" w14:textId="77777777" w:rsidR="0081711B" w:rsidRPr="0081711B" w:rsidRDefault="0081711B" w:rsidP="0081711B">
      <w:pPr>
        <w:numPr>
          <w:ilvl w:val="0"/>
          <w:numId w:val="5"/>
        </w:numPr>
      </w:pPr>
      <w:r w:rsidRPr="0081711B">
        <w:rPr>
          <w:b/>
          <w:bCs/>
        </w:rPr>
        <w:t>用户接口</w:t>
      </w:r>
      <w:r w:rsidRPr="0081711B">
        <w:t>：允许用户上传文本和处理请求。</w:t>
      </w:r>
    </w:p>
    <w:p w14:paraId="55BCE78B" w14:textId="77777777" w:rsidR="0081711B" w:rsidRPr="0081711B" w:rsidRDefault="0081711B" w:rsidP="0081711B">
      <w:pPr>
        <w:numPr>
          <w:ilvl w:val="0"/>
          <w:numId w:val="5"/>
        </w:numPr>
      </w:pPr>
      <w:r w:rsidRPr="0081711B">
        <w:rPr>
          <w:b/>
          <w:bCs/>
        </w:rPr>
        <w:t>内部接口</w:t>
      </w:r>
      <w:r w:rsidRPr="0081711B">
        <w:t>：应用逻辑层与数据访问层、自然语言处理引擎之间的通信接口。</w:t>
      </w:r>
    </w:p>
    <w:p w14:paraId="4B0BA087" w14:textId="77777777" w:rsidR="0081711B" w:rsidRPr="0081711B" w:rsidRDefault="0081711B" w:rsidP="0081711B">
      <w:pPr>
        <w:numPr>
          <w:ilvl w:val="0"/>
          <w:numId w:val="5"/>
        </w:numPr>
      </w:pPr>
      <w:r w:rsidRPr="0081711B">
        <w:rPr>
          <w:b/>
          <w:bCs/>
        </w:rPr>
        <w:t>数据接口</w:t>
      </w:r>
      <w:r w:rsidRPr="0081711B">
        <w:t>：数据访问层与数据库之间的接口。</w:t>
      </w:r>
    </w:p>
    <w:p w14:paraId="181A3D80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3.5 关键技术选择</w:t>
      </w:r>
    </w:p>
    <w:p w14:paraId="41B624E7" w14:textId="77777777" w:rsidR="0081711B" w:rsidRPr="0081711B" w:rsidRDefault="0081711B" w:rsidP="0081711B">
      <w:pPr>
        <w:numPr>
          <w:ilvl w:val="0"/>
          <w:numId w:val="6"/>
        </w:numPr>
      </w:pPr>
      <w:r w:rsidRPr="0081711B">
        <w:rPr>
          <w:b/>
          <w:bCs/>
        </w:rPr>
        <w:t>前端技术</w:t>
      </w:r>
      <w:r w:rsidRPr="0081711B">
        <w:t>：HTML, CSS, JavaScript, React/Angular/Vue等。</w:t>
      </w:r>
    </w:p>
    <w:p w14:paraId="03B27DC0" w14:textId="77777777" w:rsidR="0081711B" w:rsidRPr="0081711B" w:rsidRDefault="0081711B" w:rsidP="0081711B">
      <w:pPr>
        <w:numPr>
          <w:ilvl w:val="0"/>
          <w:numId w:val="6"/>
        </w:numPr>
      </w:pPr>
      <w:r w:rsidRPr="0081711B">
        <w:rPr>
          <w:b/>
          <w:bCs/>
        </w:rPr>
        <w:t>后端技术</w:t>
      </w:r>
      <w:r w:rsidRPr="0081711B">
        <w:t>：Python, Flask/Django等。</w:t>
      </w:r>
    </w:p>
    <w:p w14:paraId="718EDB54" w14:textId="77777777" w:rsidR="0081711B" w:rsidRPr="0081711B" w:rsidRDefault="0081711B" w:rsidP="0081711B">
      <w:pPr>
        <w:numPr>
          <w:ilvl w:val="0"/>
          <w:numId w:val="6"/>
        </w:numPr>
      </w:pPr>
      <w:r w:rsidRPr="0081711B">
        <w:rPr>
          <w:b/>
          <w:bCs/>
        </w:rPr>
        <w:t>数据库技术</w:t>
      </w:r>
      <w:r w:rsidRPr="0081711B">
        <w:t>：MySQL/PostgreSQL, MongoDB等。</w:t>
      </w:r>
    </w:p>
    <w:p w14:paraId="108128A5" w14:textId="77777777" w:rsidR="0081711B" w:rsidRPr="0081711B" w:rsidRDefault="0081711B" w:rsidP="0081711B">
      <w:pPr>
        <w:numPr>
          <w:ilvl w:val="0"/>
          <w:numId w:val="6"/>
        </w:numPr>
      </w:pPr>
      <w:r w:rsidRPr="0081711B">
        <w:rPr>
          <w:b/>
          <w:bCs/>
        </w:rPr>
        <w:t>自然语言处理</w:t>
      </w:r>
      <w:r w:rsidRPr="0081711B">
        <w:t>：基于甲言开源大模型的NLP技术。</w:t>
      </w:r>
    </w:p>
    <w:p w14:paraId="4600F09F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4. 系统特性</w:t>
      </w:r>
    </w:p>
    <w:p w14:paraId="2D1BE3D2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4.1 可扩展性</w:t>
      </w:r>
    </w:p>
    <w:p w14:paraId="21FFC3E3" w14:textId="77777777" w:rsidR="0081711B" w:rsidRPr="0081711B" w:rsidRDefault="0081711B" w:rsidP="0081711B">
      <w:r w:rsidRPr="0081711B">
        <w:t>系统设计考虑了未来的扩展需求，包括：</w:t>
      </w:r>
    </w:p>
    <w:p w14:paraId="6C0A91B6" w14:textId="77777777" w:rsidR="0081711B" w:rsidRPr="0081711B" w:rsidRDefault="0081711B" w:rsidP="0081711B">
      <w:pPr>
        <w:numPr>
          <w:ilvl w:val="0"/>
          <w:numId w:val="7"/>
        </w:numPr>
      </w:pPr>
      <w:r w:rsidRPr="0081711B">
        <w:rPr>
          <w:b/>
          <w:bCs/>
        </w:rPr>
        <w:t>模块化设计</w:t>
      </w:r>
      <w:r w:rsidRPr="0081711B">
        <w:t>：各组件独立，易于替换和升级。</w:t>
      </w:r>
    </w:p>
    <w:p w14:paraId="6C84E06F" w14:textId="77777777" w:rsidR="0081711B" w:rsidRPr="0081711B" w:rsidRDefault="0081711B" w:rsidP="0081711B">
      <w:pPr>
        <w:numPr>
          <w:ilvl w:val="0"/>
          <w:numId w:val="7"/>
        </w:numPr>
      </w:pPr>
      <w:r w:rsidRPr="0081711B">
        <w:rPr>
          <w:b/>
          <w:bCs/>
        </w:rPr>
        <w:t>服务化架构</w:t>
      </w:r>
      <w:r w:rsidRPr="0081711B">
        <w:t>：应用逻辑层可以拆分为微服务，便于横向扩展。</w:t>
      </w:r>
    </w:p>
    <w:p w14:paraId="40A30320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4.2 可维护性</w:t>
      </w:r>
    </w:p>
    <w:p w14:paraId="48BBC5C1" w14:textId="77777777" w:rsidR="0081711B" w:rsidRPr="0081711B" w:rsidRDefault="0081711B" w:rsidP="0081711B">
      <w:r w:rsidRPr="0081711B">
        <w:lastRenderedPageBreak/>
        <w:t>系统采用标准的开发框架和编码规范，确保代码的可读性和可维护性。</w:t>
      </w:r>
    </w:p>
    <w:p w14:paraId="669E62DD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4.3 性能</w:t>
      </w:r>
    </w:p>
    <w:p w14:paraId="6543ABBF" w14:textId="77777777" w:rsidR="0081711B" w:rsidRPr="0081711B" w:rsidRDefault="0081711B" w:rsidP="0081711B">
      <w:r w:rsidRPr="0081711B">
        <w:t>系统设计考虑了性能优化，包括：</w:t>
      </w:r>
    </w:p>
    <w:p w14:paraId="7020BB11" w14:textId="77777777" w:rsidR="0081711B" w:rsidRPr="0081711B" w:rsidRDefault="0081711B" w:rsidP="0081711B">
      <w:pPr>
        <w:numPr>
          <w:ilvl w:val="0"/>
          <w:numId w:val="8"/>
        </w:numPr>
      </w:pPr>
      <w:r w:rsidRPr="0081711B">
        <w:rPr>
          <w:b/>
          <w:bCs/>
        </w:rPr>
        <w:t>缓存机制</w:t>
      </w:r>
      <w:r w:rsidRPr="0081711B">
        <w:t>：对于频繁访问的数据，使用缓存减少数据库访问。</w:t>
      </w:r>
    </w:p>
    <w:p w14:paraId="32B55E9B" w14:textId="77777777" w:rsidR="0081711B" w:rsidRPr="0081711B" w:rsidRDefault="0081711B" w:rsidP="0081711B">
      <w:pPr>
        <w:numPr>
          <w:ilvl w:val="0"/>
          <w:numId w:val="8"/>
        </w:numPr>
      </w:pPr>
      <w:r w:rsidRPr="0081711B">
        <w:rPr>
          <w:b/>
          <w:bCs/>
        </w:rPr>
        <w:t>负载均衡</w:t>
      </w:r>
      <w:r w:rsidRPr="0081711B">
        <w:t>：在应用逻辑层前使用负载均衡器，提高系统吞吐量。</w:t>
      </w:r>
    </w:p>
    <w:p w14:paraId="72FB3BA5" w14:textId="77777777" w:rsidR="0081711B" w:rsidRPr="0081711B" w:rsidRDefault="0081711B" w:rsidP="0081711B">
      <w:pPr>
        <w:rPr>
          <w:b/>
          <w:bCs/>
        </w:rPr>
      </w:pPr>
      <w:r w:rsidRPr="0081711B">
        <w:rPr>
          <w:b/>
          <w:bCs/>
        </w:rPr>
        <w:t>5. 结论</w:t>
      </w:r>
    </w:p>
    <w:p w14:paraId="2B2C12E4" w14:textId="77777777" w:rsidR="0081711B" w:rsidRPr="0081711B" w:rsidRDefault="0081711B" w:rsidP="0081711B">
      <w:r w:rsidRPr="0081711B">
        <w:t>本体系结构设计报告为文言文处理工具提供了一个全面的架构蓝图。通过遵循本报告的设计原则和技术选择，可以确保系统的高效、稳定运行，并具备良好的可扩展性和可维护性。开发团队应严格按照本报告进行系统设计和开发工作。</w:t>
      </w:r>
    </w:p>
    <w:p w14:paraId="5438E3A1" w14:textId="77777777" w:rsidR="000E2F86" w:rsidRPr="0081711B" w:rsidRDefault="000E2F86"/>
    <w:sectPr w:rsidR="000E2F86" w:rsidRPr="00817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7A073" w14:textId="77777777" w:rsidR="00DC64A0" w:rsidRDefault="00DC64A0" w:rsidP="0081711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0F1E253" w14:textId="77777777" w:rsidR="00DC64A0" w:rsidRDefault="00DC64A0" w:rsidP="0081711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29610" w14:textId="77777777" w:rsidR="00DC64A0" w:rsidRDefault="00DC64A0" w:rsidP="0081711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E5834D" w14:textId="77777777" w:rsidR="00DC64A0" w:rsidRDefault="00DC64A0" w:rsidP="0081711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74805"/>
    <w:multiLevelType w:val="multilevel"/>
    <w:tmpl w:val="3A4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07E9B"/>
    <w:multiLevelType w:val="multilevel"/>
    <w:tmpl w:val="8B46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B450D6"/>
    <w:multiLevelType w:val="multilevel"/>
    <w:tmpl w:val="C002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80E60"/>
    <w:multiLevelType w:val="multilevel"/>
    <w:tmpl w:val="3248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D12F7F"/>
    <w:multiLevelType w:val="multilevel"/>
    <w:tmpl w:val="CE2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547699"/>
    <w:multiLevelType w:val="multilevel"/>
    <w:tmpl w:val="1F20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422858"/>
    <w:multiLevelType w:val="multilevel"/>
    <w:tmpl w:val="CB80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D5D77"/>
    <w:multiLevelType w:val="multilevel"/>
    <w:tmpl w:val="B6F4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1632171">
    <w:abstractNumId w:val="5"/>
  </w:num>
  <w:num w:numId="2" w16cid:durableId="1921524352">
    <w:abstractNumId w:val="0"/>
  </w:num>
  <w:num w:numId="3" w16cid:durableId="1914124369">
    <w:abstractNumId w:val="1"/>
  </w:num>
  <w:num w:numId="4" w16cid:durableId="2072341063">
    <w:abstractNumId w:val="2"/>
  </w:num>
  <w:num w:numId="5" w16cid:durableId="991373046">
    <w:abstractNumId w:val="7"/>
  </w:num>
  <w:num w:numId="6" w16cid:durableId="1276913118">
    <w:abstractNumId w:val="3"/>
  </w:num>
  <w:num w:numId="7" w16cid:durableId="1148593867">
    <w:abstractNumId w:val="6"/>
  </w:num>
  <w:num w:numId="8" w16cid:durableId="1449396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86"/>
    <w:rsid w:val="000E2F86"/>
    <w:rsid w:val="0081711B"/>
    <w:rsid w:val="00BE2A45"/>
    <w:rsid w:val="00D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C12EFA-FEEB-4D92-9489-F424BD5B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1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1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1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1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森权 冯</dc:creator>
  <cp:keywords/>
  <dc:description/>
  <cp:lastModifiedBy>森权 冯</cp:lastModifiedBy>
  <cp:revision>2</cp:revision>
  <dcterms:created xsi:type="dcterms:W3CDTF">2024-10-27T03:16:00Z</dcterms:created>
  <dcterms:modified xsi:type="dcterms:W3CDTF">2024-10-27T03:16:00Z</dcterms:modified>
</cp:coreProperties>
</file>