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22C9A" w14:textId="77777777" w:rsidR="00FA3926" w:rsidRPr="00FA3926" w:rsidRDefault="00FA3926" w:rsidP="00FA3926">
      <w:pPr>
        <w:rPr>
          <w:b/>
          <w:bCs/>
        </w:rPr>
      </w:pPr>
      <w:r w:rsidRPr="00FA3926">
        <w:rPr>
          <w:b/>
          <w:bCs/>
        </w:rPr>
        <w:t>模块设计报告</w:t>
      </w:r>
    </w:p>
    <w:p w14:paraId="1585E6CA" w14:textId="77777777" w:rsidR="00FA3926" w:rsidRPr="00FA3926" w:rsidRDefault="00FA3926" w:rsidP="00FA3926">
      <w:pPr>
        <w:rPr>
          <w:b/>
          <w:bCs/>
        </w:rPr>
      </w:pPr>
      <w:r w:rsidRPr="00FA3926">
        <w:rPr>
          <w:b/>
          <w:bCs/>
        </w:rPr>
        <w:t>1. 引言</w:t>
      </w:r>
    </w:p>
    <w:p w14:paraId="4CF39ADD" w14:textId="77777777" w:rsidR="00FA3926" w:rsidRPr="00FA3926" w:rsidRDefault="00FA3926" w:rsidP="00FA3926">
      <w:pPr>
        <w:rPr>
          <w:b/>
          <w:bCs/>
        </w:rPr>
      </w:pPr>
      <w:r w:rsidRPr="00FA3926">
        <w:rPr>
          <w:b/>
          <w:bCs/>
        </w:rPr>
        <w:t>1.1 编写目的</w:t>
      </w:r>
    </w:p>
    <w:p w14:paraId="3888F511" w14:textId="77777777" w:rsidR="00FA3926" w:rsidRPr="00FA3926" w:rsidRDefault="00FA3926" w:rsidP="00FA3926">
      <w:r w:rsidRPr="00FA3926">
        <w:t>本模块设计报告旨在详细描述文言文处理工具的模块划分、功能、接口及设计原则，为开发团队提供清晰的技术指导，确保系统的可维护性和扩展性。</w:t>
      </w:r>
    </w:p>
    <w:p w14:paraId="792E4C69" w14:textId="77777777" w:rsidR="00FA3926" w:rsidRPr="00FA3926" w:rsidRDefault="00FA3926" w:rsidP="00FA3926">
      <w:pPr>
        <w:rPr>
          <w:b/>
          <w:bCs/>
        </w:rPr>
      </w:pPr>
      <w:r w:rsidRPr="00FA3926">
        <w:rPr>
          <w:b/>
          <w:bCs/>
        </w:rPr>
        <w:t>1.2 背景</w:t>
      </w:r>
    </w:p>
    <w:p w14:paraId="0036640A" w14:textId="77777777" w:rsidR="00FA3926" w:rsidRPr="00FA3926" w:rsidRDefault="00FA3926" w:rsidP="00FA3926">
      <w:r w:rsidRPr="00FA3926">
        <w:t>文言文处理工具是一款基于Web的应用程序，它利用自然语言处理技术对文言文文本进行分词、断句、词性标注和标点处理。为了实现这些功能，需要将系统划分为多个模块，每个模块负责一个特定的功能。</w:t>
      </w:r>
    </w:p>
    <w:p w14:paraId="41A88BE7" w14:textId="77777777" w:rsidR="00FA3926" w:rsidRPr="00FA3926" w:rsidRDefault="00FA3926" w:rsidP="00FA3926">
      <w:pPr>
        <w:rPr>
          <w:b/>
          <w:bCs/>
        </w:rPr>
      </w:pPr>
      <w:r w:rsidRPr="00FA3926">
        <w:rPr>
          <w:b/>
          <w:bCs/>
        </w:rPr>
        <w:t>1.3 定义和缩略词</w:t>
      </w:r>
    </w:p>
    <w:p w14:paraId="7A0C0691" w14:textId="77777777" w:rsidR="00FA3926" w:rsidRPr="00FA3926" w:rsidRDefault="00FA3926" w:rsidP="00FA3926">
      <w:pPr>
        <w:numPr>
          <w:ilvl w:val="0"/>
          <w:numId w:val="1"/>
        </w:numPr>
      </w:pPr>
      <w:r w:rsidRPr="00FA3926">
        <w:t>NLP：自然语言处理（Natural Language Processing）</w:t>
      </w:r>
    </w:p>
    <w:p w14:paraId="3A64D53F" w14:textId="77777777" w:rsidR="00FA3926" w:rsidRPr="00FA3926" w:rsidRDefault="00FA3926" w:rsidP="00FA3926">
      <w:pPr>
        <w:numPr>
          <w:ilvl w:val="0"/>
          <w:numId w:val="1"/>
        </w:numPr>
      </w:pPr>
      <w:r w:rsidRPr="00FA3926">
        <w:t>API：应用程序编程接口（Application Programming Interface）</w:t>
      </w:r>
    </w:p>
    <w:p w14:paraId="4955B35E" w14:textId="77777777" w:rsidR="00FA3926" w:rsidRPr="00FA3926" w:rsidRDefault="00FA3926" w:rsidP="00FA3926">
      <w:pPr>
        <w:numPr>
          <w:ilvl w:val="0"/>
          <w:numId w:val="1"/>
        </w:numPr>
      </w:pPr>
      <w:r w:rsidRPr="00FA3926">
        <w:t>JSON：JavaScript对象表示法（JavaScript Object Notation）</w:t>
      </w:r>
    </w:p>
    <w:p w14:paraId="77CF030C" w14:textId="77777777" w:rsidR="00FA3926" w:rsidRPr="00FA3926" w:rsidRDefault="00FA3926" w:rsidP="00FA3926">
      <w:pPr>
        <w:rPr>
          <w:b/>
          <w:bCs/>
        </w:rPr>
      </w:pPr>
      <w:r w:rsidRPr="00FA3926">
        <w:rPr>
          <w:b/>
          <w:bCs/>
        </w:rPr>
        <w:t>2. 模块概述</w:t>
      </w:r>
    </w:p>
    <w:p w14:paraId="5BB4E4C2" w14:textId="77777777" w:rsidR="00FA3926" w:rsidRPr="00FA3926" w:rsidRDefault="00FA3926" w:rsidP="00FA3926">
      <w:r w:rsidRPr="00FA3926">
        <w:t>文言文处理工具分为以下几个主要模块：</w:t>
      </w:r>
    </w:p>
    <w:p w14:paraId="45B8DAFD" w14:textId="77777777" w:rsidR="00FA3926" w:rsidRPr="00FA3926" w:rsidRDefault="00FA3926" w:rsidP="00FA3926">
      <w:pPr>
        <w:numPr>
          <w:ilvl w:val="0"/>
          <w:numId w:val="2"/>
        </w:numPr>
      </w:pPr>
      <w:r w:rsidRPr="00FA3926">
        <w:t>用户界面模块</w:t>
      </w:r>
    </w:p>
    <w:p w14:paraId="5FB6070E" w14:textId="77777777" w:rsidR="00FA3926" w:rsidRPr="00FA3926" w:rsidRDefault="00FA3926" w:rsidP="00FA3926">
      <w:pPr>
        <w:numPr>
          <w:ilvl w:val="0"/>
          <w:numId w:val="2"/>
        </w:numPr>
      </w:pPr>
      <w:r w:rsidRPr="00FA3926">
        <w:t>文本处理模块</w:t>
      </w:r>
    </w:p>
    <w:p w14:paraId="65399A8C" w14:textId="77777777" w:rsidR="00FA3926" w:rsidRPr="00FA3926" w:rsidRDefault="00FA3926" w:rsidP="00FA3926">
      <w:pPr>
        <w:numPr>
          <w:ilvl w:val="0"/>
          <w:numId w:val="2"/>
        </w:numPr>
      </w:pPr>
      <w:r w:rsidRPr="00FA3926">
        <w:t>数据存储模块</w:t>
      </w:r>
    </w:p>
    <w:p w14:paraId="6DEACD5D" w14:textId="77777777" w:rsidR="00FA3926" w:rsidRPr="00FA3926" w:rsidRDefault="00FA3926" w:rsidP="00FA3926">
      <w:pPr>
        <w:numPr>
          <w:ilvl w:val="0"/>
          <w:numId w:val="2"/>
        </w:numPr>
      </w:pPr>
      <w:r w:rsidRPr="00FA3926">
        <w:t>系统管理模块</w:t>
      </w:r>
    </w:p>
    <w:p w14:paraId="63D56730" w14:textId="77777777" w:rsidR="00FA3926" w:rsidRPr="00FA3926" w:rsidRDefault="00FA3926" w:rsidP="00FA3926">
      <w:pPr>
        <w:rPr>
          <w:b/>
          <w:bCs/>
        </w:rPr>
      </w:pPr>
      <w:r w:rsidRPr="00FA3926">
        <w:rPr>
          <w:b/>
          <w:bCs/>
        </w:rPr>
        <w:t>3. 模块详细设计</w:t>
      </w:r>
    </w:p>
    <w:p w14:paraId="0CE486C4" w14:textId="77777777" w:rsidR="00FA3926" w:rsidRPr="00FA3926" w:rsidRDefault="00FA3926" w:rsidP="00FA3926">
      <w:pPr>
        <w:rPr>
          <w:b/>
          <w:bCs/>
        </w:rPr>
      </w:pPr>
      <w:r w:rsidRPr="00FA3926">
        <w:rPr>
          <w:b/>
          <w:bCs/>
        </w:rPr>
        <w:t>3.1 用户界面模块</w:t>
      </w:r>
    </w:p>
    <w:p w14:paraId="3612B704" w14:textId="77777777" w:rsidR="00FA3926" w:rsidRPr="00FA3926" w:rsidRDefault="00FA3926" w:rsidP="00FA3926">
      <w:pPr>
        <w:rPr>
          <w:b/>
          <w:bCs/>
        </w:rPr>
      </w:pPr>
      <w:r w:rsidRPr="00FA3926">
        <w:rPr>
          <w:b/>
          <w:bCs/>
        </w:rPr>
        <w:t>3.1.1 功能描述</w:t>
      </w:r>
    </w:p>
    <w:p w14:paraId="0703D592" w14:textId="77777777" w:rsidR="00FA3926" w:rsidRPr="00FA3926" w:rsidRDefault="00FA3926" w:rsidP="00FA3926">
      <w:r w:rsidRPr="00FA3926">
        <w:t>提供用户与系统交互的界面，包括文本输入框、功能按钮和结果显示区域。</w:t>
      </w:r>
    </w:p>
    <w:p w14:paraId="3924EF99" w14:textId="77777777" w:rsidR="00FA3926" w:rsidRPr="00FA3926" w:rsidRDefault="00FA3926" w:rsidP="00FA3926">
      <w:pPr>
        <w:rPr>
          <w:b/>
          <w:bCs/>
        </w:rPr>
      </w:pPr>
      <w:r w:rsidRPr="00FA3926">
        <w:rPr>
          <w:b/>
          <w:bCs/>
        </w:rPr>
        <w:t>3.1.2 设计原则</w:t>
      </w:r>
    </w:p>
    <w:p w14:paraId="590884D7" w14:textId="77777777" w:rsidR="00FA3926" w:rsidRPr="00FA3926" w:rsidRDefault="00FA3926" w:rsidP="00FA3926">
      <w:pPr>
        <w:numPr>
          <w:ilvl w:val="0"/>
          <w:numId w:val="3"/>
        </w:numPr>
      </w:pPr>
      <w:r w:rsidRPr="00FA3926">
        <w:t>易用性：界面设计简洁直观，操作简便。</w:t>
      </w:r>
    </w:p>
    <w:p w14:paraId="36DD1827" w14:textId="77777777" w:rsidR="00FA3926" w:rsidRPr="00FA3926" w:rsidRDefault="00FA3926" w:rsidP="00FA3926">
      <w:pPr>
        <w:numPr>
          <w:ilvl w:val="0"/>
          <w:numId w:val="3"/>
        </w:numPr>
      </w:pPr>
      <w:r w:rsidRPr="00FA3926">
        <w:t>响应式：适应不同设备和屏幕尺寸。</w:t>
      </w:r>
    </w:p>
    <w:p w14:paraId="5AF46729" w14:textId="77777777" w:rsidR="00FA3926" w:rsidRPr="00FA3926" w:rsidRDefault="00FA3926" w:rsidP="00FA3926">
      <w:pPr>
        <w:rPr>
          <w:b/>
          <w:bCs/>
        </w:rPr>
      </w:pPr>
      <w:r w:rsidRPr="00FA3926">
        <w:rPr>
          <w:b/>
          <w:bCs/>
        </w:rPr>
        <w:t>3.1.3 接口</w:t>
      </w:r>
    </w:p>
    <w:p w14:paraId="6D26654F" w14:textId="77777777" w:rsidR="00FA3926" w:rsidRPr="00FA3926" w:rsidRDefault="00FA3926" w:rsidP="00FA3926">
      <w:pPr>
        <w:numPr>
          <w:ilvl w:val="0"/>
          <w:numId w:val="4"/>
        </w:numPr>
      </w:pPr>
      <w:r w:rsidRPr="00FA3926">
        <w:t>用户输入接口：接收用户输入的文言文文本。</w:t>
      </w:r>
    </w:p>
    <w:p w14:paraId="75098A99" w14:textId="77777777" w:rsidR="00FA3926" w:rsidRPr="00FA3926" w:rsidRDefault="00FA3926" w:rsidP="00FA3926">
      <w:pPr>
        <w:numPr>
          <w:ilvl w:val="0"/>
          <w:numId w:val="4"/>
        </w:numPr>
      </w:pPr>
      <w:r w:rsidRPr="00FA3926">
        <w:lastRenderedPageBreak/>
        <w:t>结果展示接口：展示处理后的结果。</w:t>
      </w:r>
    </w:p>
    <w:p w14:paraId="0A16F603" w14:textId="77777777" w:rsidR="00FA3926" w:rsidRPr="00FA3926" w:rsidRDefault="00FA3926" w:rsidP="00FA3926">
      <w:pPr>
        <w:rPr>
          <w:b/>
          <w:bCs/>
        </w:rPr>
      </w:pPr>
      <w:r w:rsidRPr="00FA3926">
        <w:rPr>
          <w:b/>
          <w:bCs/>
        </w:rPr>
        <w:t>3.2 文本处理模块</w:t>
      </w:r>
    </w:p>
    <w:p w14:paraId="2DE89041" w14:textId="77777777" w:rsidR="00FA3926" w:rsidRPr="00FA3926" w:rsidRDefault="00FA3926" w:rsidP="00FA3926">
      <w:pPr>
        <w:rPr>
          <w:b/>
          <w:bCs/>
        </w:rPr>
      </w:pPr>
      <w:r w:rsidRPr="00FA3926">
        <w:rPr>
          <w:b/>
          <w:bCs/>
        </w:rPr>
        <w:t>3.2.1 功能描述</w:t>
      </w:r>
    </w:p>
    <w:p w14:paraId="4DF2EC2C" w14:textId="77777777" w:rsidR="00FA3926" w:rsidRPr="00FA3926" w:rsidRDefault="00FA3926" w:rsidP="00FA3926">
      <w:r w:rsidRPr="00FA3926">
        <w:t>实现文言文文本的分词、断句、词性标注和标点处理功能。</w:t>
      </w:r>
    </w:p>
    <w:p w14:paraId="7B5B36A9" w14:textId="77777777" w:rsidR="00FA3926" w:rsidRPr="00FA3926" w:rsidRDefault="00FA3926" w:rsidP="00FA3926">
      <w:pPr>
        <w:rPr>
          <w:b/>
          <w:bCs/>
        </w:rPr>
      </w:pPr>
      <w:r w:rsidRPr="00FA3926">
        <w:rPr>
          <w:b/>
          <w:bCs/>
        </w:rPr>
        <w:t>3.2.2 设计原则</w:t>
      </w:r>
    </w:p>
    <w:p w14:paraId="754CFA10" w14:textId="77777777" w:rsidR="00FA3926" w:rsidRPr="00FA3926" w:rsidRDefault="00FA3926" w:rsidP="00FA3926">
      <w:pPr>
        <w:numPr>
          <w:ilvl w:val="0"/>
          <w:numId w:val="5"/>
        </w:numPr>
      </w:pPr>
      <w:r w:rsidRPr="00FA3926">
        <w:t>高效性：确保文本处理速度快，用户体验良好。</w:t>
      </w:r>
    </w:p>
    <w:p w14:paraId="25221DA4" w14:textId="77777777" w:rsidR="00FA3926" w:rsidRPr="00FA3926" w:rsidRDefault="00FA3926" w:rsidP="00FA3926">
      <w:pPr>
        <w:numPr>
          <w:ilvl w:val="0"/>
          <w:numId w:val="5"/>
        </w:numPr>
      </w:pPr>
      <w:r w:rsidRPr="00FA3926">
        <w:t>准确性：处理结果准确可靠。</w:t>
      </w:r>
    </w:p>
    <w:p w14:paraId="28D7F0B9" w14:textId="77777777" w:rsidR="00FA3926" w:rsidRPr="00FA3926" w:rsidRDefault="00FA3926" w:rsidP="00FA3926">
      <w:pPr>
        <w:rPr>
          <w:b/>
          <w:bCs/>
        </w:rPr>
      </w:pPr>
      <w:r w:rsidRPr="00FA3926">
        <w:rPr>
          <w:b/>
          <w:bCs/>
        </w:rPr>
        <w:t>3.2.3 子模块</w:t>
      </w:r>
    </w:p>
    <w:p w14:paraId="7F3AC25E" w14:textId="77777777" w:rsidR="00FA3926" w:rsidRPr="00FA3926" w:rsidRDefault="00FA3926" w:rsidP="00FA3926">
      <w:pPr>
        <w:numPr>
          <w:ilvl w:val="0"/>
          <w:numId w:val="6"/>
        </w:numPr>
      </w:pPr>
      <w:r w:rsidRPr="00FA3926">
        <w:t>分词子模块</w:t>
      </w:r>
    </w:p>
    <w:p w14:paraId="0C3F9633" w14:textId="77777777" w:rsidR="00FA3926" w:rsidRPr="00FA3926" w:rsidRDefault="00FA3926" w:rsidP="00FA3926">
      <w:pPr>
        <w:numPr>
          <w:ilvl w:val="0"/>
          <w:numId w:val="6"/>
        </w:numPr>
      </w:pPr>
      <w:r w:rsidRPr="00FA3926">
        <w:t>断句子模块</w:t>
      </w:r>
    </w:p>
    <w:p w14:paraId="7E71D45A" w14:textId="77777777" w:rsidR="00FA3926" w:rsidRPr="00FA3926" w:rsidRDefault="00FA3926" w:rsidP="00FA3926">
      <w:pPr>
        <w:numPr>
          <w:ilvl w:val="0"/>
          <w:numId w:val="6"/>
        </w:numPr>
      </w:pPr>
      <w:r w:rsidRPr="00FA3926">
        <w:t>词性标注子模块</w:t>
      </w:r>
    </w:p>
    <w:p w14:paraId="6FEC78E1" w14:textId="77777777" w:rsidR="00FA3926" w:rsidRPr="00FA3926" w:rsidRDefault="00FA3926" w:rsidP="00FA3926">
      <w:pPr>
        <w:numPr>
          <w:ilvl w:val="0"/>
          <w:numId w:val="6"/>
        </w:numPr>
      </w:pPr>
      <w:r w:rsidRPr="00FA3926">
        <w:t>标点子模块</w:t>
      </w:r>
    </w:p>
    <w:p w14:paraId="5DE63710" w14:textId="77777777" w:rsidR="00FA3926" w:rsidRPr="00FA3926" w:rsidRDefault="00FA3926" w:rsidP="00FA3926">
      <w:pPr>
        <w:rPr>
          <w:b/>
          <w:bCs/>
        </w:rPr>
      </w:pPr>
      <w:r w:rsidRPr="00FA3926">
        <w:rPr>
          <w:b/>
          <w:bCs/>
        </w:rPr>
        <w:t>3.2.4 接口</w:t>
      </w:r>
    </w:p>
    <w:p w14:paraId="63DB4D3B" w14:textId="77777777" w:rsidR="00FA3926" w:rsidRPr="00FA3926" w:rsidRDefault="00FA3926" w:rsidP="00FA3926">
      <w:pPr>
        <w:numPr>
          <w:ilvl w:val="0"/>
          <w:numId w:val="7"/>
        </w:numPr>
      </w:pPr>
      <w:r w:rsidRPr="00FA3926">
        <w:t>分词接口：接收文本，返回分词结果。</w:t>
      </w:r>
    </w:p>
    <w:p w14:paraId="6F2ECA44" w14:textId="77777777" w:rsidR="00FA3926" w:rsidRPr="00FA3926" w:rsidRDefault="00FA3926" w:rsidP="00FA3926">
      <w:pPr>
        <w:numPr>
          <w:ilvl w:val="0"/>
          <w:numId w:val="7"/>
        </w:numPr>
      </w:pPr>
      <w:r w:rsidRPr="00FA3926">
        <w:t>断句接口：接收文本，返回断句结果。</w:t>
      </w:r>
    </w:p>
    <w:p w14:paraId="711279E0" w14:textId="77777777" w:rsidR="00FA3926" w:rsidRPr="00FA3926" w:rsidRDefault="00FA3926" w:rsidP="00FA3926">
      <w:pPr>
        <w:numPr>
          <w:ilvl w:val="0"/>
          <w:numId w:val="7"/>
        </w:numPr>
      </w:pPr>
      <w:r w:rsidRPr="00FA3926">
        <w:t>词性标注接口：接收文本，返回词性标注结果。</w:t>
      </w:r>
    </w:p>
    <w:p w14:paraId="6CDA8B38" w14:textId="77777777" w:rsidR="00FA3926" w:rsidRPr="00FA3926" w:rsidRDefault="00FA3926" w:rsidP="00FA3926">
      <w:pPr>
        <w:numPr>
          <w:ilvl w:val="0"/>
          <w:numId w:val="7"/>
        </w:numPr>
      </w:pPr>
      <w:r w:rsidRPr="00FA3926">
        <w:t>标点接口：接收文本，返回标点处理结果。</w:t>
      </w:r>
    </w:p>
    <w:p w14:paraId="171BE57F" w14:textId="77777777" w:rsidR="00FA3926" w:rsidRPr="00FA3926" w:rsidRDefault="00FA3926" w:rsidP="00FA3926">
      <w:pPr>
        <w:rPr>
          <w:b/>
          <w:bCs/>
        </w:rPr>
      </w:pPr>
      <w:r w:rsidRPr="00FA3926">
        <w:rPr>
          <w:b/>
          <w:bCs/>
        </w:rPr>
        <w:t>3.3 数据存储模块</w:t>
      </w:r>
    </w:p>
    <w:p w14:paraId="2440003F" w14:textId="77777777" w:rsidR="00FA3926" w:rsidRPr="00FA3926" w:rsidRDefault="00FA3926" w:rsidP="00FA3926">
      <w:pPr>
        <w:rPr>
          <w:b/>
          <w:bCs/>
        </w:rPr>
      </w:pPr>
      <w:r w:rsidRPr="00FA3926">
        <w:rPr>
          <w:b/>
          <w:bCs/>
        </w:rPr>
        <w:t>3.3.1 功能描述</w:t>
      </w:r>
    </w:p>
    <w:p w14:paraId="465632D3" w14:textId="77777777" w:rsidR="00FA3926" w:rsidRPr="00FA3926" w:rsidRDefault="00FA3926" w:rsidP="00FA3926">
      <w:r w:rsidRPr="00FA3926">
        <w:t>存储和管理用户输入的文本及处理结果。</w:t>
      </w:r>
    </w:p>
    <w:p w14:paraId="73E89C7F" w14:textId="77777777" w:rsidR="00FA3926" w:rsidRPr="00FA3926" w:rsidRDefault="00FA3926" w:rsidP="00FA3926">
      <w:pPr>
        <w:rPr>
          <w:b/>
          <w:bCs/>
        </w:rPr>
      </w:pPr>
      <w:r w:rsidRPr="00FA3926">
        <w:rPr>
          <w:b/>
          <w:bCs/>
        </w:rPr>
        <w:t>3.3.2 设计原则</w:t>
      </w:r>
    </w:p>
    <w:p w14:paraId="3DC897CB" w14:textId="77777777" w:rsidR="00FA3926" w:rsidRPr="00FA3926" w:rsidRDefault="00FA3926" w:rsidP="00FA3926">
      <w:pPr>
        <w:numPr>
          <w:ilvl w:val="0"/>
          <w:numId w:val="8"/>
        </w:numPr>
      </w:pPr>
      <w:r w:rsidRPr="00FA3926">
        <w:t>安全性：确保数据存储安全，防止数据泄露。</w:t>
      </w:r>
    </w:p>
    <w:p w14:paraId="537410B3" w14:textId="77777777" w:rsidR="00FA3926" w:rsidRPr="00FA3926" w:rsidRDefault="00FA3926" w:rsidP="00FA3926">
      <w:pPr>
        <w:numPr>
          <w:ilvl w:val="0"/>
          <w:numId w:val="8"/>
        </w:numPr>
      </w:pPr>
      <w:r w:rsidRPr="00FA3926">
        <w:t>可扩展性：支持数据量的增长和存储结构的扩展。</w:t>
      </w:r>
    </w:p>
    <w:p w14:paraId="26B18795" w14:textId="77777777" w:rsidR="00FA3926" w:rsidRPr="00FA3926" w:rsidRDefault="00FA3926" w:rsidP="00FA3926">
      <w:pPr>
        <w:rPr>
          <w:b/>
          <w:bCs/>
        </w:rPr>
      </w:pPr>
      <w:r w:rsidRPr="00FA3926">
        <w:rPr>
          <w:b/>
          <w:bCs/>
        </w:rPr>
        <w:t>3.3.3 接口</w:t>
      </w:r>
    </w:p>
    <w:p w14:paraId="03AB2FD5" w14:textId="77777777" w:rsidR="00FA3926" w:rsidRPr="00FA3926" w:rsidRDefault="00FA3926" w:rsidP="00FA3926">
      <w:pPr>
        <w:numPr>
          <w:ilvl w:val="0"/>
          <w:numId w:val="9"/>
        </w:numPr>
      </w:pPr>
      <w:r w:rsidRPr="00FA3926">
        <w:t>数据存储接口：提供数据的保存和读取功能。</w:t>
      </w:r>
    </w:p>
    <w:p w14:paraId="5956A38B" w14:textId="77777777" w:rsidR="00FA3926" w:rsidRPr="00FA3926" w:rsidRDefault="00FA3926" w:rsidP="00FA3926">
      <w:pPr>
        <w:rPr>
          <w:b/>
          <w:bCs/>
        </w:rPr>
      </w:pPr>
      <w:r w:rsidRPr="00FA3926">
        <w:rPr>
          <w:b/>
          <w:bCs/>
        </w:rPr>
        <w:t>3.4 系统管理模块</w:t>
      </w:r>
    </w:p>
    <w:p w14:paraId="6BCCE8EE" w14:textId="77777777" w:rsidR="00FA3926" w:rsidRPr="00FA3926" w:rsidRDefault="00FA3926" w:rsidP="00FA3926">
      <w:pPr>
        <w:rPr>
          <w:b/>
          <w:bCs/>
        </w:rPr>
      </w:pPr>
      <w:r w:rsidRPr="00FA3926">
        <w:rPr>
          <w:b/>
          <w:bCs/>
        </w:rPr>
        <w:t>3.4.1 功能描述</w:t>
      </w:r>
    </w:p>
    <w:p w14:paraId="2F10DFB5" w14:textId="77777777" w:rsidR="00FA3926" w:rsidRPr="00FA3926" w:rsidRDefault="00FA3926" w:rsidP="00FA3926">
      <w:r w:rsidRPr="00FA3926">
        <w:lastRenderedPageBreak/>
        <w:t>负责系统的配置、监控和日志管理。</w:t>
      </w:r>
    </w:p>
    <w:p w14:paraId="3562F64D" w14:textId="77777777" w:rsidR="00FA3926" w:rsidRPr="00FA3926" w:rsidRDefault="00FA3926" w:rsidP="00FA3926">
      <w:pPr>
        <w:rPr>
          <w:b/>
          <w:bCs/>
        </w:rPr>
      </w:pPr>
      <w:r w:rsidRPr="00FA3926">
        <w:rPr>
          <w:b/>
          <w:bCs/>
        </w:rPr>
        <w:t>3.4.2 设计原则</w:t>
      </w:r>
    </w:p>
    <w:p w14:paraId="308FAFC1" w14:textId="77777777" w:rsidR="00FA3926" w:rsidRPr="00FA3926" w:rsidRDefault="00FA3926" w:rsidP="00FA3926">
      <w:pPr>
        <w:numPr>
          <w:ilvl w:val="0"/>
          <w:numId w:val="10"/>
        </w:numPr>
      </w:pPr>
      <w:r w:rsidRPr="00FA3926">
        <w:t>稳定性：确保系统稳定运行，减少故障发生。</w:t>
      </w:r>
    </w:p>
    <w:p w14:paraId="13565968" w14:textId="77777777" w:rsidR="00FA3926" w:rsidRPr="00FA3926" w:rsidRDefault="00FA3926" w:rsidP="00FA3926">
      <w:pPr>
        <w:numPr>
          <w:ilvl w:val="0"/>
          <w:numId w:val="10"/>
        </w:numPr>
      </w:pPr>
      <w:r w:rsidRPr="00FA3926">
        <w:t>可监控性：实时监控系统状态，便于问题定位和故障排除。</w:t>
      </w:r>
    </w:p>
    <w:p w14:paraId="72B09989" w14:textId="77777777" w:rsidR="00FA3926" w:rsidRPr="00FA3926" w:rsidRDefault="00FA3926" w:rsidP="00FA3926">
      <w:pPr>
        <w:rPr>
          <w:b/>
          <w:bCs/>
        </w:rPr>
      </w:pPr>
      <w:r w:rsidRPr="00FA3926">
        <w:rPr>
          <w:b/>
          <w:bCs/>
        </w:rPr>
        <w:t>3.4.3 接口</w:t>
      </w:r>
    </w:p>
    <w:p w14:paraId="7BFF03CB" w14:textId="77777777" w:rsidR="00FA3926" w:rsidRPr="00FA3926" w:rsidRDefault="00FA3926" w:rsidP="00FA3926">
      <w:pPr>
        <w:numPr>
          <w:ilvl w:val="0"/>
          <w:numId w:val="11"/>
        </w:numPr>
      </w:pPr>
      <w:r w:rsidRPr="00FA3926">
        <w:t>配置管理接口：管理系统配置参数。</w:t>
      </w:r>
    </w:p>
    <w:p w14:paraId="014179A9" w14:textId="77777777" w:rsidR="00FA3926" w:rsidRPr="00FA3926" w:rsidRDefault="00FA3926" w:rsidP="00FA3926">
      <w:pPr>
        <w:numPr>
          <w:ilvl w:val="0"/>
          <w:numId w:val="11"/>
        </w:numPr>
      </w:pPr>
      <w:r w:rsidRPr="00FA3926">
        <w:t>日志管理接口：记录系统运行日志。</w:t>
      </w:r>
    </w:p>
    <w:p w14:paraId="47E5060F" w14:textId="77777777" w:rsidR="00FA3926" w:rsidRPr="00FA3926" w:rsidRDefault="00FA3926" w:rsidP="00FA3926">
      <w:pPr>
        <w:rPr>
          <w:b/>
          <w:bCs/>
        </w:rPr>
      </w:pPr>
      <w:r w:rsidRPr="00FA3926">
        <w:rPr>
          <w:b/>
          <w:bCs/>
        </w:rPr>
        <w:t>4. 模块间关系</w:t>
      </w:r>
    </w:p>
    <w:p w14:paraId="38265A19" w14:textId="77777777" w:rsidR="00FA3926" w:rsidRPr="00FA3926" w:rsidRDefault="00FA3926" w:rsidP="00FA3926">
      <w:r w:rsidRPr="00FA3926">
        <w:t>各模块之间的关系如下：</w:t>
      </w:r>
    </w:p>
    <w:p w14:paraId="325B3E8F" w14:textId="77777777" w:rsidR="00FA3926" w:rsidRPr="00FA3926" w:rsidRDefault="00FA3926" w:rsidP="00FA3926">
      <w:pPr>
        <w:numPr>
          <w:ilvl w:val="0"/>
          <w:numId w:val="12"/>
        </w:numPr>
      </w:pPr>
      <w:r w:rsidRPr="00FA3926">
        <w:t>用户界面模块接收用户输入，并将请求发送至文本处理模块。</w:t>
      </w:r>
    </w:p>
    <w:p w14:paraId="717BC6BE" w14:textId="77777777" w:rsidR="00FA3926" w:rsidRPr="00FA3926" w:rsidRDefault="00FA3926" w:rsidP="00FA3926">
      <w:pPr>
        <w:numPr>
          <w:ilvl w:val="0"/>
          <w:numId w:val="12"/>
        </w:numPr>
      </w:pPr>
      <w:r w:rsidRPr="00FA3926">
        <w:t>文本处理模块处理完成后，将结果返回给用户界面模块展示。</w:t>
      </w:r>
    </w:p>
    <w:p w14:paraId="34845C36" w14:textId="77777777" w:rsidR="00FA3926" w:rsidRPr="00FA3926" w:rsidRDefault="00FA3926" w:rsidP="00FA3926">
      <w:pPr>
        <w:numPr>
          <w:ilvl w:val="0"/>
          <w:numId w:val="12"/>
        </w:numPr>
      </w:pPr>
      <w:r w:rsidRPr="00FA3926">
        <w:t>数据存储模块负责存储用户输入的文本和处理结果。</w:t>
      </w:r>
    </w:p>
    <w:p w14:paraId="54D260C1" w14:textId="77777777" w:rsidR="00FA3926" w:rsidRPr="00FA3926" w:rsidRDefault="00FA3926" w:rsidP="00FA3926">
      <w:pPr>
        <w:numPr>
          <w:ilvl w:val="0"/>
          <w:numId w:val="12"/>
        </w:numPr>
      </w:pPr>
      <w:r w:rsidRPr="00FA3926">
        <w:t>系统管理模块负责监控整个系统的运行状态。</w:t>
      </w:r>
    </w:p>
    <w:p w14:paraId="25D69D7D" w14:textId="77777777" w:rsidR="00FA3926" w:rsidRPr="00FA3926" w:rsidRDefault="00FA3926" w:rsidP="00FA3926">
      <w:pPr>
        <w:rPr>
          <w:b/>
          <w:bCs/>
        </w:rPr>
      </w:pPr>
      <w:r w:rsidRPr="00FA3926">
        <w:rPr>
          <w:b/>
          <w:bCs/>
        </w:rPr>
        <w:t>5. 结论</w:t>
      </w:r>
    </w:p>
    <w:p w14:paraId="356481ED" w14:textId="77777777" w:rsidR="00FA3926" w:rsidRPr="00FA3926" w:rsidRDefault="00FA3926" w:rsidP="00FA3926">
      <w:r w:rsidRPr="00FA3926">
        <w:t>本模块设计报告为文言文处理工具的开发提供了详细的技术指导和模块划分。通过遵循本报告的设计原则和接口规范，可以确保系统的高效、稳定运行，并具有良好的可维护性和扩展性。开发团队应严格按照本报告进行模块设计和开发工作。</w:t>
      </w:r>
    </w:p>
    <w:p w14:paraId="3ED68008" w14:textId="77777777" w:rsidR="00A350BE" w:rsidRPr="00FA3926" w:rsidRDefault="00A350BE"/>
    <w:sectPr w:rsidR="00A350BE" w:rsidRPr="00FA3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F48EB" w14:textId="77777777" w:rsidR="002E2664" w:rsidRDefault="002E2664" w:rsidP="00FA3926">
      <w:pPr>
        <w:spacing w:after="0" w:line="240" w:lineRule="auto"/>
        <w:rPr>
          <w:rFonts w:hint="eastAsia"/>
        </w:rPr>
      </w:pPr>
      <w:r>
        <w:separator/>
      </w:r>
    </w:p>
  </w:endnote>
  <w:endnote w:type="continuationSeparator" w:id="0">
    <w:p w14:paraId="1BBA3049" w14:textId="77777777" w:rsidR="002E2664" w:rsidRDefault="002E2664" w:rsidP="00FA392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6A68F" w14:textId="77777777" w:rsidR="002E2664" w:rsidRDefault="002E2664" w:rsidP="00FA3926">
      <w:pPr>
        <w:spacing w:after="0" w:line="240" w:lineRule="auto"/>
        <w:rPr>
          <w:rFonts w:hint="eastAsia"/>
        </w:rPr>
      </w:pPr>
      <w:r>
        <w:separator/>
      </w:r>
    </w:p>
  </w:footnote>
  <w:footnote w:type="continuationSeparator" w:id="0">
    <w:p w14:paraId="559554F7" w14:textId="77777777" w:rsidR="002E2664" w:rsidRDefault="002E2664" w:rsidP="00FA392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798F"/>
    <w:multiLevelType w:val="multilevel"/>
    <w:tmpl w:val="5D7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15513"/>
    <w:multiLevelType w:val="multilevel"/>
    <w:tmpl w:val="EB5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BD4BEE"/>
    <w:multiLevelType w:val="multilevel"/>
    <w:tmpl w:val="52CA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801BE"/>
    <w:multiLevelType w:val="multilevel"/>
    <w:tmpl w:val="1ECC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F72FD"/>
    <w:multiLevelType w:val="multilevel"/>
    <w:tmpl w:val="657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674BE"/>
    <w:multiLevelType w:val="multilevel"/>
    <w:tmpl w:val="D774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E02BB"/>
    <w:multiLevelType w:val="multilevel"/>
    <w:tmpl w:val="E6E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059AF"/>
    <w:multiLevelType w:val="multilevel"/>
    <w:tmpl w:val="B18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451C3"/>
    <w:multiLevelType w:val="multilevel"/>
    <w:tmpl w:val="EF8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0624FD"/>
    <w:multiLevelType w:val="multilevel"/>
    <w:tmpl w:val="71C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5508B8"/>
    <w:multiLevelType w:val="multilevel"/>
    <w:tmpl w:val="7DB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2B4BE5"/>
    <w:multiLevelType w:val="multilevel"/>
    <w:tmpl w:val="8C0C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477825">
    <w:abstractNumId w:val="4"/>
  </w:num>
  <w:num w:numId="2" w16cid:durableId="2054648860">
    <w:abstractNumId w:val="0"/>
  </w:num>
  <w:num w:numId="3" w16cid:durableId="295642525">
    <w:abstractNumId w:val="3"/>
  </w:num>
  <w:num w:numId="4" w16cid:durableId="892153052">
    <w:abstractNumId w:val="2"/>
  </w:num>
  <w:num w:numId="5" w16cid:durableId="1924030112">
    <w:abstractNumId w:val="7"/>
  </w:num>
  <w:num w:numId="6" w16cid:durableId="1593932085">
    <w:abstractNumId w:val="11"/>
  </w:num>
  <w:num w:numId="7" w16cid:durableId="1992366117">
    <w:abstractNumId w:val="6"/>
  </w:num>
  <w:num w:numId="8" w16cid:durableId="1093359346">
    <w:abstractNumId w:val="10"/>
  </w:num>
  <w:num w:numId="9" w16cid:durableId="502206925">
    <w:abstractNumId w:val="8"/>
  </w:num>
  <w:num w:numId="10" w16cid:durableId="450319289">
    <w:abstractNumId w:val="1"/>
  </w:num>
  <w:num w:numId="11" w16cid:durableId="2135713444">
    <w:abstractNumId w:val="5"/>
  </w:num>
  <w:num w:numId="12" w16cid:durableId="2030719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BE"/>
    <w:rsid w:val="002E2664"/>
    <w:rsid w:val="00A350BE"/>
    <w:rsid w:val="00BE2A45"/>
    <w:rsid w:val="00FA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DCBC2DF-829F-4222-929E-36524052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92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A3926"/>
    <w:rPr>
      <w:sz w:val="18"/>
      <w:szCs w:val="18"/>
    </w:rPr>
  </w:style>
  <w:style w:type="paragraph" w:styleId="a5">
    <w:name w:val="footer"/>
    <w:basedOn w:val="a"/>
    <w:link w:val="a6"/>
    <w:uiPriority w:val="99"/>
    <w:unhideWhenUsed/>
    <w:rsid w:val="00FA392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A39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1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森权 冯</dc:creator>
  <cp:keywords/>
  <dc:description/>
  <cp:lastModifiedBy>森权 冯</cp:lastModifiedBy>
  <cp:revision>2</cp:revision>
  <dcterms:created xsi:type="dcterms:W3CDTF">2024-10-27T03:14:00Z</dcterms:created>
  <dcterms:modified xsi:type="dcterms:W3CDTF">2024-10-27T03:14:00Z</dcterms:modified>
</cp:coreProperties>
</file>