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358E4" w14:textId="77777777" w:rsidR="00C8302D" w:rsidRPr="00211463" w:rsidRDefault="00C8302D" w:rsidP="00C8302D">
      <w:pPr>
        <w:rPr>
          <w:b/>
          <w:bCs/>
        </w:rPr>
      </w:pPr>
      <w:r w:rsidRPr="00211463">
        <w:rPr>
          <w:b/>
          <w:bCs/>
        </w:rPr>
        <w:t xml:space="preserve">What are the NoSQL Databases? </w:t>
      </w:r>
      <w:r w:rsidRPr="00211463">
        <w:rPr>
          <w:b/>
          <w:bCs/>
          <w:color w:val="2D3B45"/>
        </w:rPr>
        <w:t>How are they different from the relational databases?</w:t>
      </w:r>
    </w:p>
    <w:p w14:paraId="0751EA88" w14:textId="6C9F0E56" w:rsidR="00C8302D" w:rsidRPr="00211463" w:rsidRDefault="00C8302D"/>
    <w:p w14:paraId="70057B40" w14:textId="04259FF9" w:rsidR="00C8302D" w:rsidRPr="00211463" w:rsidRDefault="00C8302D" w:rsidP="00C8302D">
      <w:pPr>
        <w:rPr>
          <w:color w:val="42494F"/>
        </w:rPr>
      </w:pPr>
      <w:r w:rsidRPr="00C8302D">
        <w:t xml:space="preserve">NoSQL databases </w:t>
      </w:r>
      <w:r w:rsidRPr="00211463">
        <w:t>stands for</w:t>
      </w:r>
      <w:r w:rsidRPr="00C8302D">
        <w:t xml:space="preserve"> non-tabular databases</w:t>
      </w:r>
      <w:r w:rsidRPr="00211463">
        <w:t xml:space="preserve">. </w:t>
      </w:r>
      <w:r w:rsidRPr="00C8302D">
        <w:t xml:space="preserve">NoSQL databases store data differently than relational </w:t>
      </w:r>
      <w:r w:rsidRPr="00211463">
        <w:t xml:space="preserve">databases. </w:t>
      </w:r>
      <w:r w:rsidRPr="00C8302D">
        <w:t>NoSQL databases come in a variety of types based on their data model. The main types are document, key-value, wide-column, and graph. They provide flexible schemas and scale easily with large amounts of data and high user loads.</w:t>
      </w:r>
      <w:r w:rsidRPr="00211463">
        <w:t xml:space="preserve"> On the contrary, </w:t>
      </w:r>
      <w:r w:rsidRPr="00211463">
        <w:rPr>
          <w:color w:val="42494F"/>
        </w:rPr>
        <w:t>r</w:t>
      </w:r>
      <w:r w:rsidRPr="00211463">
        <w:rPr>
          <w:color w:val="42494F"/>
        </w:rPr>
        <w:t>elational databases were built during a time that data was mostly structured and clearly defined by their relationships. </w:t>
      </w:r>
    </w:p>
    <w:p w14:paraId="44C46C6C" w14:textId="3E804D17" w:rsidR="00C8302D" w:rsidRPr="00211463" w:rsidRDefault="00C8302D" w:rsidP="00C8302D"/>
    <w:p w14:paraId="7BF15CB0" w14:textId="024129C2" w:rsidR="00C8302D" w:rsidRPr="00211463" w:rsidRDefault="00C8302D" w:rsidP="00C8302D">
      <w:pPr>
        <w:rPr>
          <w:b/>
          <w:bCs/>
          <w:color w:val="2D3B45"/>
        </w:rPr>
      </w:pPr>
      <w:r w:rsidRPr="00211463">
        <w:rPr>
          <w:b/>
          <w:bCs/>
          <w:color w:val="2D3B45"/>
        </w:rPr>
        <w:t xml:space="preserve">Can you detail a couple of use cases where NoSQL databases might shine compared to relational databases? </w:t>
      </w:r>
    </w:p>
    <w:p w14:paraId="18EBA26A" w14:textId="22C2730F" w:rsidR="00C058E5" w:rsidRPr="00211463" w:rsidRDefault="00C058E5" w:rsidP="00C8302D">
      <w:pPr>
        <w:rPr>
          <w:color w:val="2D3B45"/>
        </w:rPr>
      </w:pPr>
    </w:p>
    <w:p w14:paraId="1816760D" w14:textId="359987FF" w:rsidR="00C058E5" w:rsidRPr="00211463" w:rsidRDefault="00C058E5" w:rsidP="00C058E5">
      <w:pPr>
        <w:rPr>
          <w:color w:val="0A0A0A"/>
          <w:shd w:val="clear" w:color="auto" w:fill="FFFFFF"/>
        </w:rPr>
      </w:pPr>
      <w:r w:rsidRPr="00211463">
        <w:rPr>
          <w:color w:val="0A0A0A"/>
          <w:shd w:val="clear" w:color="auto" w:fill="FFFFFF"/>
        </w:rPr>
        <w:t>NoSQL allows for high-performance, agile processing of information at massive scale. It stores unstructured data across multiple processing nodes, as well as across multiple servers. As such, the NoSQL distributed database infrastructure has been the solution of choice for some of the largest data warehouses.</w:t>
      </w:r>
      <w:r w:rsidRPr="00211463">
        <w:rPr>
          <w:color w:val="0A0A0A"/>
          <w:shd w:val="clear" w:color="auto" w:fill="FFFFFF"/>
        </w:rPr>
        <w:t xml:space="preserve"> Thus, </w:t>
      </w:r>
      <w:r w:rsidRPr="00211463">
        <w:rPr>
          <w:color w:val="0A0A0A"/>
          <w:shd w:val="clear" w:color="auto" w:fill="FFFFFF"/>
        </w:rPr>
        <w:t xml:space="preserve">NoSQL databases </w:t>
      </w:r>
      <w:r w:rsidRPr="00211463">
        <w:rPr>
          <w:color w:val="0A0A0A"/>
          <w:shd w:val="clear" w:color="auto" w:fill="FFFFFF"/>
        </w:rPr>
        <w:t>is a better option for</w:t>
      </w:r>
      <w:r w:rsidRPr="00211463">
        <w:rPr>
          <w:color w:val="0A0A0A"/>
          <w:shd w:val="clear" w:color="auto" w:fill="FFFFFF"/>
        </w:rPr>
        <w:t xml:space="preserve"> internet companies to better manage and analyze datasets.</w:t>
      </w:r>
      <w:r w:rsidRPr="00211463">
        <w:rPr>
          <w:color w:val="0A0A0A"/>
          <w:shd w:val="clear" w:color="auto" w:fill="FFFFFF"/>
        </w:rPr>
        <w:t xml:space="preserve"> </w:t>
      </w:r>
    </w:p>
    <w:p w14:paraId="5E031F85" w14:textId="38DD2202" w:rsidR="00C058E5" w:rsidRPr="00211463" w:rsidRDefault="00C058E5" w:rsidP="00C058E5">
      <w:pPr>
        <w:rPr>
          <w:color w:val="0A0A0A"/>
          <w:shd w:val="clear" w:color="auto" w:fill="FFFFFF"/>
        </w:rPr>
      </w:pPr>
    </w:p>
    <w:p w14:paraId="3A7355EB" w14:textId="573631E7" w:rsidR="00C058E5" w:rsidRPr="00211463" w:rsidRDefault="00C058E5" w:rsidP="00C058E5">
      <w:r w:rsidRPr="00211463">
        <w:rPr>
          <w:color w:val="0A0A0A"/>
          <w:shd w:val="clear" w:color="auto" w:fill="FFFFFF"/>
        </w:rPr>
        <w:t xml:space="preserve">In addition, NoSQL databases is perfect to record real-time big data. </w:t>
      </w:r>
      <w:r w:rsidRPr="00211463">
        <w:rPr>
          <w:color w:val="191919"/>
          <w:shd w:val="clear" w:color="auto" w:fill="FFFFFF"/>
        </w:rPr>
        <w:t>It</w:t>
      </w:r>
      <w:r w:rsidRPr="00211463">
        <w:rPr>
          <w:color w:val="191919"/>
          <w:shd w:val="clear" w:color="auto" w:fill="FFFFFF"/>
        </w:rPr>
        <w:t xml:space="preserve"> is used as both the front-end – to store and manage operational data from any source, and to feed data to Hadoop – as well as the </w:t>
      </w:r>
      <w:r w:rsidR="00211463" w:rsidRPr="00211463">
        <w:rPr>
          <w:color w:val="191919"/>
          <w:shd w:val="clear" w:color="auto" w:fill="FFFFFF"/>
        </w:rPr>
        <w:t>back end</w:t>
      </w:r>
      <w:r w:rsidRPr="00211463">
        <w:rPr>
          <w:color w:val="191919"/>
          <w:shd w:val="clear" w:color="auto" w:fill="FFFFFF"/>
        </w:rPr>
        <w:t xml:space="preserve"> to receive, store and serve analytic results from Hadoop.</w:t>
      </w:r>
    </w:p>
    <w:p w14:paraId="166E87C3" w14:textId="75B3F3DB" w:rsidR="00C058E5" w:rsidRPr="00211463" w:rsidRDefault="00C058E5" w:rsidP="00C058E5"/>
    <w:p w14:paraId="448EF3B6" w14:textId="77777777" w:rsidR="00C8302D" w:rsidRPr="00211463" w:rsidRDefault="00C8302D" w:rsidP="00C8302D">
      <w:pPr>
        <w:rPr>
          <w:color w:val="2D3B45"/>
        </w:rPr>
      </w:pPr>
    </w:p>
    <w:p w14:paraId="194D27CE" w14:textId="4361F00A" w:rsidR="00C8302D" w:rsidRPr="00211463" w:rsidRDefault="00C8302D" w:rsidP="00C8302D">
      <w:pPr>
        <w:rPr>
          <w:b/>
          <w:bCs/>
          <w:color w:val="2D3B45"/>
        </w:rPr>
      </w:pPr>
      <w:r w:rsidRPr="00211463">
        <w:rPr>
          <w:b/>
          <w:bCs/>
          <w:color w:val="2D3B45"/>
        </w:rPr>
        <w:t xml:space="preserve">What are the advantages/disadvantages of deploying NoSQL/Relational databases </w:t>
      </w:r>
      <w:proofErr w:type="gramStart"/>
      <w:r w:rsidRPr="00211463">
        <w:rPr>
          <w:b/>
          <w:bCs/>
          <w:color w:val="2D3B45"/>
        </w:rPr>
        <w:t>on-premise</w:t>
      </w:r>
      <w:proofErr w:type="gramEnd"/>
      <w:r w:rsidRPr="00211463">
        <w:rPr>
          <w:b/>
          <w:bCs/>
          <w:color w:val="2D3B45"/>
        </w:rPr>
        <w:t xml:space="preserve"> versus the cloud (add details relating to IAAS/PAAS options and scalability)? </w:t>
      </w:r>
    </w:p>
    <w:p w14:paraId="0A601FAB" w14:textId="7B8807B6" w:rsidR="00C058E5" w:rsidRPr="00211463" w:rsidRDefault="00C058E5" w:rsidP="00C8302D">
      <w:pPr>
        <w:rPr>
          <w:color w:val="2D3B45"/>
        </w:rPr>
      </w:pPr>
    </w:p>
    <w:p w14:paraId="2C9CCF73" w14:textId="24D1D8BC" w:rsidR="003E5B58" w:rsidRPr="00211463" w:rsidRDefault="003E5B58" w:rsidP="00C8302D">
      <w:pPr>
        <w:rPr>
          <w:color w:val="2D3B45"/>
        </w:rPr>
      </w:pPr>
    </w:p>
    <w:p w14:paraId="619DADB4" w14:textId="3C608B49" w:rsidR="00C8302D" w:rsidRPr="00211463" w:rsidRDefault="003E5B58" w:rsidP="00C8302D">
      <w:pPr>
        <w:rPr>
          <w:b/>
          <w:bCs/>
          <w:color w:val="2D3B45"/>
        </w:rPr>
      </w:pPr>
      <w:r w:rsidRPr="00211463">
        <w:rPr>
          <w:b/>
          <w:bCs/>
          <w:color w:val="2D3B45"/>
        </w:rPr>
        <w:t>NoSQL/Relational Database</w:t>
      </w:r>
    </w:p>
    <w:p w14:paraId="5C6C7402" w14:textId="77777777" w:rsidR="003E5B58" w:rsidRPr="00211463" w:rsidRDefault="003E5B58" w:rsidP="003E5B58">
      <w:pPr>
        <w:rPr>
          <w:b/>
          <w:bCs/>
          <w:color w:val="2D3B45"/>
        </w:rPr>
      </w:pPr>
      <w:r w:rsidRPr="00211463">
        <w:rPr>
          <w:b/>
          <w:bCs/>
          <w:color w:val="2D3B45"/>
        </w:rPr>
        <w:t>Advantages</w:t>
      </w:r>
    </w:p>
    <w:p w14:paraId="2D7F738E" w14:textId="4757D5F3" w:rsidR="003E5B58" w:rsidRPr="003E5B58" w:rsidRDefault="003E5B58" w:rsidP="00211463">
      <w:pPr>
        <w:pStyle w:val="ListParagraph"/>
        <w:numPr>
          <w:ilvl w:val="0"/>
          <w:numId w:val="5"/>
        </w:numPr>
      </w:pPr>
      <w:r w:rsidRPr="00211463">
        <w:rPr>
          <w:color w:val="646464"/>
          <w:shd w:val="clear" w:color="auto" w:fill="FFFFFF"/>
        </w:rPr>
        <w:t>Operate without internet:</w:t>
      </w:r>
      <w:r w:rsidRPr="00211463">
        <w:rPr>
          <w:color w:val="646464"/>
          <w:shd w:val="clear" w:color="auto" w:fill="FFFFFF"/>
        </w:rPr>
        <w:t xml:space="preserve"> </w:t>
      </w:r>
      <w:r w:rsidRPr="00211463">
        <w:rPr>
          <w:color w:val="646464"/>
          <w:shd w:val="clear" w:color="auto" w:fill="FFFFFF"/>
        </w:rPr>
        <w:t>One of the major upsides to on-premises storage is that it doesn’t require users to have an internet connection to access data. </w:t>
      </w:r>
    </w:p>
    <w:p w14:paraId="1340ABE3" w14:textId="77777777" w:rsidR="003E5B58" w:rsidRPr="003E5B58" w:rsidRDefault="003E5B58" w:rsidP="00211463">
      <w:pPr>
        <w:pStyle w:val="ListParagraph"/>
        <w:numPr>
          <w:ilvl w:val="0"/>
          <w:numId w:val="5"/>
        </w:numPr>
      </w:pPr>
      <w:r w:rsidRPr="00211463">
        <w:rPr>
          <w:color w:val="646464"/>
          <w:shd w:val="clear" w:color="auto" w:fill="FFFFFF"/>
        </w:rPr>
        <w:t>Lower monthly internet costs: If your business doesn’t rely on the internet or cloud-based services, you may not need to pay for such a high-speed connection. </w:t>
      </w:r>
    </w:p>
    <w:p w14:paraId="358B10FF" w14:textId="77777777" w:rsidR="003E5B58" w:rsidRPr="003E5B58" w:rsidRDefault="003E5B58" w:rsidP="00211463">
      <w:pPr>
        <w:pStyle w:val="ListParagraph"/>
        <w:numPr>
          <w:ilvl w:val="0"/>
          <w:numId w:val="5"/>
        </w:numPr>
      </w:pPr>
      <w:r w:rsidRPr="00211463">
        <w:rPr>
          <w:color w:val="646464"/>
          <w:shd w:val="clear" w:color="auto" w:fill="FFFFFF"/>
        </w:rPr>
        <w:t>Provide greater security: Unlike cloud-storage, which is more vulnerable to third parties and prying eyes, on-premises storage is completely restricted from anyone other than authorized personnel. </w:t>
      </w:r>
    </w:p>
    <w:p w14:paraId="611986FD" w14:textId="35B243AC" w:rsidR="003E5B58" w:rsidRPr="00211463" w:rsidRDefault="003E5B58" w:rsidP="00211463">
      <w:pPr>
        <w:pStyle w:val="ListParagraph"/>
        <w:numPr>
          <w:ilvl w:val="0"/>
          <w:numId w:val="5"/>
        </w:numPr>
        <w:rPr>
          <w:color w:val="646464"/>
          <w:shd w:val="clear" w:color="auto" w:fill="FFFFFF"/>
        </w:rPr>
      </w:pPr>
      <w:r w:rsidRPr="00211463">
        <w:rPr>
          <w:color w:val="646464"/>
          <w:shd w:val="clear" w:color="auto" w:fill="FFFFFF"/>
        </w:rPr>
        <w:t>Offer control over server hardware:</w:t>
      </w:r>
      <w:r w:rsidRPr="00211463">
        <w:rPr>
          <w:color w:val="646464"/>
          <w:shd w:val="clear" w:color="auto" w:fill="FFFFFF"/>
        </w:rPr>
        <w:t xml:space="preserve"> </w:t>
      </w:r>
      <w:r w:rsidRPr="00211463">
        <w:rPr>
          <w:color w:val="646464"/>
          <w:shd w:val="clear" w:color="auto" w:fill="FFFFFF"/>
        </w:rPr>
        <w:t>Some companies enjoy having dedicated servers within their building to handle all their needs.</w:t>
      </w:r>
    </w:p>
    <w:p w14:paraId="12DAF8D3" w14:textId="77777777" w:rsidR="00211463" w:rsidRPr="003E5B58" w:rsidRDefault="00211463" w:rsidP="003E5B58"/>
    <w:p w14:paraId="5ECC3DD1" w14:textId="33A47AFA" w:rsidR="003E5B58" w:rsidRPr="00211463" w:rsidRDefault="003E5B58" w:rsidP="00C8302D">
      <w:pPr>
        <w:rPr>
          <w:b/>
          <w:bCs/>
          <w:color w:val="2D3B45"/>
        </w:rPr>
      </w:pPr>
      <w:r w:rsidRPr="00211463">
        <w:rPr>
          <w:b/>
          <w:bCs/>
          <w:color w:val="2D3B45"/>
        </w:rPr>
        <w:t>Disadvantage:</w:t>
      </w:r>
    </w:p>
    <w:p w14:paraId="1617609E" w14:textId="77777777" w:rsidR="003E5B58" w:rsidRPr="003E5B58" w:rsidRDefault="003E5B58" w:rsidP="00211463">
      <w:pPr>
        <w:pStyle w:val="ListParagraph"/>
        <w:numPr>
          <w:ilvl w:val="0"/>
          <w:numId w:val="6"/>
        </w:numPr>
      </w:pPr>
      <w:r w:rsidRPr="00211463">
        <w:rPr>
          <w:color w:val="646464"/>
          <w:shd w:val="clear" w:color="auto" w:fill="FFFFFF"/>
        </w:rPr>
        <w:t>Require extra IT support: If you decide you want to use on-premises storage, you’ll also need to have IT staff to maintain and manage your servers. </w:t>
      </w:r>
    </w:p>
    <w:p w14:paraId="15233212" w14:textId="77777777" w:rsidR="003E5B58" w:rsidRPr="003E5B58" w:rsidRDefault="003E5B58" w:rsidP="00211463">
      <w:pPr>
        <w:pStyle w:val="ListParagraph"/>
        <w:numPr>
          <w:ilvl w:val="0"/>
          <w:numId w:val="6"/>
        </w:numPr>
      </w:pPr>
      <w:r w:rsidRPr="00211463">
        <w:rPr>
          <w:color w:val="646464"/>
          <w:shd w:val="clear" w:color="auto" w:fill="FFFFFF"/>
        </w:rPr>
        <w:t>Adherence to industry compliance:</w:t>
      </w:r>
    </w:p>
    <w:p w14:paraId="068DBAF5" w14:textId="77777777" w:rsidR="003E5B58" w:rsidRPr="003E5B58" w:rsidRDefault="003E5B58" w:rsidP="00211463">
      <w:pPr>
        <w:pStyle w:val="ListParagraph"/>
        <w:numPr>
          <w:ilvl w:val="0"/>
          <w:numId w:val="6"/>
        </w:numPr>
      </w:pPr>
      <w:r w:rsidRPr="00211463">
        <w:rPr>
          <w:color w:val="646464"/>
          <w:shd w:val="clear" w:color="auto" w:fill="FFFFFF"/>
        </w:rPr>
        <w:t>Increase maintenance costs: Along with the initial capital investment required to purchase servers and other hardware, you’ll also need to continue to buy hardware, software and licenses to upgrade the system or repair it. </w:t>
      </w:r>
    </w:p>
    <w:p w14:paraId="02D54011" w14:textId="75887A3C" w:rsidR="00C8302D" w:rsidRPr="00211463" w:rsidRDefault="003E5B58" w:rsidP="00211463">
      <w:pPr>
        <w:pStyle w:val="ListParagraph"/>
        <w:numPr>
          <w:ilvl w:val="0"/>
          <w:numId w:val="6"/>
        </w:numPr>
      </w:pPr>
      <w:r w:rsidRPr="00211463">
        <w:rPr>
          <w:color w:val="646464"/>
          <w:shd w:val="clear" w:color="auto" w:fill="FFFFFF"/>
        </w:rPr>
        <w:lastRenderedPageBreak/>
        <w:t>Require a greater capital investment: When you first set up on-premises storage, you’ll have to invest a significant amount of capital to purchase the servers and other pieces of hardware to get it running. </w:t>
      </w:r>
    </w:p>
    <w:p w14:paraId="1A04AA6B" w14:textId="400A8CBC" w:rsidR="003E5B58" w:rsidRPr="00211463" w:rsidRDefault="003E5B58" w:rsidP="00C8302D">
      <w:pPr>
        <w:rPr>
          <w:color w:val="2D3B45"/>
        </w:rPr>
      </w:pPr>
    </w:p>
    <w:p w14:paraId="6FC5D52C" w14:textId="138FE0C3" w:rsidR="003E5B58" w:rsidRPr="00211463" w:rsidRDefault="003E5B58" w:rsidP="00C8302D">
      <w:pPr>
        <w:rPr>
          <w:color w:val="2D3B45"/>
        </w:rPr>
      </w:pPr>
    </w:p>
    <w:p w14:paraId="11AE6259" w14:textId="282055CB" w:rsidR="003E5B58" w:rsidRPr="00211463" w:rsidRDefault="003E5B58" w:rsidP="00C8302D">
      <w:pPr>
        <w:rPr>
          <w:b/>
          <w:bCs/>
          <w:color w:val="2D3B45"/>
        </w:rPr>
      </w:pPr>
      <w:r w:rsidRPr="00211463">
        <w:rPr>
          <w:b/>
          <w:bCs/>
          <w:color w:val="2D3B45"/>
        </w:rPr>
        <w:t>Cloud Storage</w:t>
      </w:r>
    </w:p>
    <w:p w14:paraId="4DCAA575" w14:textId="77777777" w:rsidR="003E5B58" w:rsidRPr="00211463" w:rsidRDefault="003E5B58" w:rsidP="003E5B58">
      <w:pPr>
        <w:rPr>
          <w:b/>
          <w:bCs/>
          <w:color w:val="646464"/>
          <w:shd w:val="clear" w:color="auto" w:fill="FFFFFF"/>
        </w:rPr>
      </w:pPr>
      <w:r w:rsidRPr="00211463">
        <w:rPr>
          <w:b/>
          <w:bCs/>
          <w:color w:val="2D3B45"/>
        </w:rPr>
        <w:t>Advantages:</w:t>
      </w:r>
      <w:r w:rsidRPr="00211463">
        <w:rPr>
          <w:b/>
          <w:bCs/>
          <w:color w:val="646464"/>
          <w:shd w:val="clear" w:color="auto" w:fill="FFFFFF"/>
        </w:rPr>
        <w:t xml:space="preserve"> </w:t>
      </w:r>
    </w:p>
    <w:p w14:paraId="709F652E" w14:textId="39E97F6F" w:rsidR="003E5B58" w:rsidRPr="00211463" w:rsidRDefault="003E5B58" w:rsidP="003E5B58">
      <w:r w:rsidRPr="00211463">
        <w:rPr>
          <w:color w:val="646464"/>
          <w:shd w:val="clear" w:color="auto" w:fill="FFFFFF"/>
        </w:rPr>
        <w:t>Cloud storage is a great option for many companies, as it provides cost-saving benefits along with functional ones like regular data backups and the ability to scale easily. </w:t>
      </w:r>
    </w:p>
    <w:p w14:paraId="39EA1182" w14:textId="77777777" w:rsidR="003E5B58" w:rsidRPr="00211463" w:rsidRDefault="003E5B58" w:rsidP="00211463">
      <w:pPr>
        <w:pStyle w:val="ListParagraph"/>
        <w:numPr>
          <w:ilvl w:val="0"/>
          <w:numId w:val="3"/>
        </w:numPr>
        <w:shd w:val="clear" w:color="auto" w:fill="FFFFFF"/>
        <w:spacing w:before="150" w:after="150" w:line="330" w:lineRule="atLeast"/>
        <w:rPr>
          <w:color w:val="646464"/>
        </w:rPr>
      </w:pPr>
      <w:r w:rsidRPr="00211463">
        <w:rPr>
          <w:color w:val="646464"/>
        </w:rPr>
        <w:t>Reduce IT staff’s responsibilities: As your cloud storage will be managed by another company, your IT staff won’t have to take the time to install new software patches or updates, freeing up their time for other tasks.</w:t>
      </w:r>
    </w:p>
    <w:p w14:paraId="63AE8390" w14:textId="6C82B858" w:rsidR="003E5B58" w:rsidRPr="00211463" w:rsidRDefault="003E5B58" w:rsidP="00211463">
      <w:pPr>
        <w:pStyle w:val="ListParagraph"/>
        <w:numPr>
          <w:ilvl w:val="0"/>
          <w:numId w:val="3"/>
        </w:numPr>
        <w:shd w:val="clear" w:color="auto" w:fill="FFFFFF"/>
        <w:spacing w:before="150" w:after="150" w:line="330" w:lineRule="atLeast"/>
        <w:rPr>
          <w:color w:val="646464"/>
        </w:rPr>
      </w:pPr>
      <w:r w:rsidRPr="00211463">
        <w:rPr>
          <w:color w:val="646464"/>
        </w:rPr>
        <w:t>Eliminate capital expenses:</w:t>
      </w:r>
      <w:r w:rsidRPr="00211463">
        <w:rPr>
          <w:color w:val="646464"/>
        </w:rPr>
        <w:t xml:space="preserve"> </w:t>
      </w:r>
      <w:r w:rsidRPr="00211463">
        <w:rPr>
          <w:color w:val="646464"/>
        </w:rPr>
        <w:t xml:space="preserve">While on-premises storage is considered a capital expense, cloud storage is considered an operational expense. Typically, on-premises storage requires a large initial investment to purchase equipment and install it in the office. </w:t>
      </w:r>
    </w:p>
    <w:p w14:paraId="4F84BB57" w14:textId="53C3EB36" w:rsidR="003E5B58" w:rsidRPr="00211463" w:rsidRDefault="003E5B58" w:rsidP="00211463">
      <w:pPr>
        <w:pStyle w:val="ListParagraph"/>
        <w:numPr>
          <w:ilvl w:val="0"/>
          <w:numId w:val="3"/>
        </w:numPr>
        <w:shd w:val="clear" w:color="auto" w:fill="FFFFFF"/>
        <w:spacing w:before="150" w:after="150" w:line="330" w:lineRule="atLeast"/>
        <w:rPr>
          <w:color w:val="2D3B45"/>
        </w:rPr>
      </w:pPr>
      <w:r w:rsidRPr="00211463">
        <w:rPr>
          <w:color w:val="646464"/>
        </w:rPr>
        <w:t xml:space="preserve">Adjust to your budget: To help companies keep their initial costs low, organizations regularly pay for cloud-storage on a </w:t>
      </w:r>
      <w:proofErr w:type="gramStart"/>
      <w:r w:rsidRPr="00211463">
        <w:rPr>
          <w:color w:val="646464"/>
        </w:rPr>
        <w:t>month by month</w:t>
      </w:r>
      <w:proofErr w:type="gramEnd"/>
      <w:r w:rsidRPr="00211463">
        <w:rPr>
          <w:color w:val="646464"/>
        </w:rPr>
        <w:t xml:space="preserve"> basis. No matter if you’re scaling up or scaling down, most cloud-based storage companies can adjust their prices to meet your budget. </w:t>
      </w:r>
    </w:p>
    <w:p w14:paraId="1E234BAA" w14:textId="6C2DE678" w:rsidR="003E5B58" w:rsidRPr="00211463" w:rsidRDefault="003E5B58" w:rsidP="003E5B58">
      <w:pPr>
        <w:shd w:val="clear" w:color="auto" w:fill="FFFFFF"/>
        <w:spacing w:before="150" w:after="150" w:line="330" w:lineRule="atLeast"/>
        <w:rPr>
          <w:b/>
          <w:bCs/>
          <w:color w:val="2D3B45"/>
        </w:rPr>
      </w:pPr>
      <w:r w:rsidRPr="00211463">
        <w:rPr>
          <w:b/>
          <w:bCs/>
          <w:color w:val="2D3B45"/>
        </w:rPr>
        <w:t>Disadvantage:</w:t>
      </w:r>
    </w:p>
    <w:p w14:paraId="6F1A3300" w14:textId="77777777" w:rsidR="003E5B58" w:rsidRPr="00211463" w:rsidRDefault="003E5B58" w:rsidP="00211463">
      <w:pPr>
        <w:pStyle w:val="ListParagraph"/>
        <w:numPr>
          <w:ilvl w:val="0"/>
          <w:numId w:val="4"/>
        </w:numPr>
      </w:pPr>
      <w:r w:rsidRPr="00211463">
        <w:rPr>
          <w:color w:val="646464"/>
          <w:shd w:val="clear" w:color="auto" w:fill="FFFFFF"/>
        </w:rPr>
        <w:t>Internet determines user experience: When you use cloud storage, a fast and reliable internet connection is a must-have. A redundant Internet connection should also be considered if a majority of the workload will be hosted in the Cloud. </w:t>
      </w:r>
    </w:p>
    <w:p w14:paraId="15DCBC2E" w14:textId="77777777" w:rsidR="003E5B58" w:rsidRPr="00211463" w:rsidRDefault="003E5B58" w:rsidP="00211463">
      <w:pPr>
        <w:pStyle w:val="ListParagraph"/>
        <w:numPr>
          <w:ilvl w:val="0"/>
          <w:numId w:val="4"/>
        </w:numPr>
      </w:pPr>
      <w:r w:rsidRPr="00211463">
        <w:rPr>
          <w:color w:val="646464"/>
          <w:shd w:val="clear" w:color="auto" w:fill="FFFFFF"/>
        </w:rPr>
        <w:t>Costs can balloon with little warning: The rapid scalability of cloud storage, while an advantage listed above, can also be a costly determent if left unmanaged.  </w:t>
      </w:r>
    </w:p>
    <w:p w14:paraId="37EF6DEC" w14:textId="18E87225" w:rsidR="003E5B58" w:rsidRPr="00211463" w:rsidRDefault="003E5B58" w:rsidP="00211463">
      <w:pPr>
        <w:pStyle w:val="ListParagraph"/>
        <w:numPr>
          <w:ilvl w:val="0"/>
          <w:numId w:val="4"/>
        </w:numPr>
      </w:pPr>
      <w:r w:rsidRPr="00211463">
        <w:rPr>
          <w:color w:val="646464"/>
          <w:shd w:val="clear" w:color="auto" w:fill="FFFFFF"/>
        </w:rPr>
        <w:t>Access is based on connection: A downside of relying on the internet to store your files is that an internet outage can totally knock out your access to important files. </w:t>
      </w:r>
    </w:p>
    <w:p w14:paraId="61BCB57A" w14:textId="286FAFF6" w:rsidR="00C8302D" w:rsidRPr="00211463" w:rsidRDefault="00C8302D" w:rsidP="00C8302D">
      <w:pPr>
        <w:rPr>
          <w:color w:val="2D3B45"/>
        </w:rPr>
      </w:pPr>
    </w:p>
    <w:p w14:paraId="0F5A7349" w14:textId="0FB7B095" w:rsidR="003E5B58" w:rsidRPr="00211463" w:rsidRDefault="003E5B58" w:rsidP="00C8302D">
      <w:pPr>
        <w:rPr>
          <w:color w:val="2D3B45"/>
        </w:rPr>
      </w:pPr>
    </w:p>
    <w:p w14:paraId="7A4C9126" w14:textId="4BA2BC3A" w:rsidR="003E5B58" w:rsidRPr="00211463" w:rsidRDefault="003E5B58" w:rsidP="003E5B58">
      <w:r w:rsidRPr="00211463">
        <w:lastRenderedPageBreak/>
        <w:fldChar w:fldCharType="begin"/>
      </w:r>
      <w:r w:rsidRPr="00211463">
        <w:instrText xml:space="preserve"> INCLUDEPICTURE "https://s7280.pcdn.co/wp-content/uploads/2017/09/saas-vs-paas-vs-iaas.png" \* MERGEFORMATINET </w:instrText>
      </w:r>
      <w:r w:rsidRPr="00211463">
        <w:fldChar w:fldCharType="separate"/>
      </w:r>
      <w:r w:rsidRPr="00211463">
        <w:rPr>
          <w:noProof/>
        </w:rPr>
        <w:drawing>
          <wp:inline distT="0" distB="0" distL="0" distR="0" wp14:anchorId="0546703D" wp14:editId="2140ECB1">
            <wp:extent cx="3795623" cy="3533660"/>
            <wp:effectExtent l="0" t="0" r="190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6748" cy="3544018"/>
                    </a:xfrm>
                    <a:prstGeom prst="rect">
                      <a:avLst/>
                    </a:prstGeom>
                    <a:noFill/>
                    <a:ln>
                      <a:noFill/>
                    </a:ln>
                  </pic:spPr>
                </pic:pic>
              </a:graphicData>
            </a:graphic>
          </wp:inline>
        </w:drawing>
      </w:r>
      <w:r w:rsidRPr="00211463">
        <w:fldChar w:fldCharType="end"/>
      </w:r>
    </w:p>
    <w:p w14:paraId="14FE0DC9" w14:textId="43679324" w:rsidR="003E5B58" w:rsidRPr="00211463" w:rsidRDefault="003E5B58" w:rsidP="00C8302D">
      <w:pPr>
        <w:rPr>
          <w:color w:val="2D3B45"/>
        </w:rPr>
      </w:pPr>
    </w:p>
    <w:p w14:paraId="371F403C" w14:textId="77777777" w:rsidR="003E5B58" w:rsidRPr="00211463" w:rsidRDefault="003E5B58" w:rsidP="00C8302D">
      <w:pPr>
        <w:rPr>
          <w:color w:val="2D3B45"/>
        </w:rPr>
      </w:pPr>
    </w:p>
    <w:p w14:paraId="5B1A4DBC" w14:textId="61E55EAF" w:rsidR="00C8302D" w:rsidRDefault="00C8302D" w:rsidP="00C8302D">
      <w:pPr>
        <w:rPr>
          <w:b/>
          <w:bCs/>
          <w:color w:val="2D3B45"/>
        </w:rPr>
      </w:pPr>
      <w:r w:rsidRPr="00211463">
        <w:rPr>
          <w:b/>
          <w:bCs/>
          <w:color w:val="2D3B45"/>
        </w:rPr>
        <w:t>What is a fully managed Neo4J service in GCP?</w:t>
      </w:r>
    </w:p>
    <w:p w14:paraId="376E5B48" w14:textId="77777777" w:rsidR="00211463" w:rsidRPr="00C8302D" w:rsidRDefault="00211463" w:rsidP="00C8302D">
      <w:pPr>
        <w:rPr>
          <w:b/>
          <w:bCs/>
        </w:rPr>
      </w:pPr>
    </w:p>
    <w:p w14:paraId="7856547B" w14:textId="0080C542" w:rsidR="00211463" w:rsidRPr="00211463" w:rsidRDefault="00211463" w:rsidP="00211463">
      <w:r w:rsidRPr="00211463">
        <w:rPr>
          <w:color w:val="151E29"/>
          <w:shd w:val="clear" w:color="auto" w:fill="FEFEFE"/>
        </w:rPr>
        <w:t>Neo4j for Google Cloud is a tightly integrated, cloud-optimized, fully managed service that makes it simple to use Neo4j in a cloud environment.</w:t>
      </w:r>
      <w:r w:rsidRPr="00211463">
        <w:rPr>
          <w:color w:val="151E29"/>
          <w:shd w:val="clear" w:color="auto" w:fill="FEFEFE"/>
        </w:rPr>
        <w:t xml:space="preserve"> </w:t>
      </w:r>
      <w:r w:rsidRPr="00211463">
        <w:rPr>
          <w:color w:val="151E29"/>
          <w:shd w:val="clear" w:color="auto" w:fill="FEFEFE"/>
        </w:rPr>
        <w:t>Neo4j for Google Cloud is native to Google Cloud Platform and specifically engineered on Kubernetes.</w:t>
      </w:r>
    </w:p>
    <w:p w14:paraId="596005C1" w14:textId="22F3DD62" w:rsidR="00211463" w:rsidRPr="00211463" w:rsidRDefault="00211463" w:rsidP="00211463"/>
    <w:p w14:paraId="582BD9AE" w14:textId="35306DD3" w:rsidR="00211463" w:rsidRPr="00211463" w:rsidRDefault="00211463">
      <w:pPr>
        <w:rPr>
          <w:b/>
          <w:bCs/>
        </w:rPr>
      </w:pPr>
      <w:r w:rsidRPr="00211463">
        <w:rPr>
          <w:b/>
          <w:bCs/>
        </w:rPr>
        <w:t xml:space="preserve">Source: </w:t>
      </w:r>
    </w:p>
    <w:p w14:paraId="1DF20EB9" w14:textId="77777777" w:rsidR="00211463" w:rsidRDefault="00211463"/>
    <w:p w14:paraId="2CF5FC85" w14:textId="6314EF62" w:rsidR="00C8302D" w:rsidRPr="00211463" w:rsidRDefault="00211463">
      <w:hyperlink r:id="rId6" w:history="1">
        <w:r w:rsidRPr="002D544F">
          <w:rPr>
            <w:rStyle w:val="Hyperlink"/>
          </w:rPr>
          <w:t>https://neo4j.com/emil/whats-next-for-graphs-neo4j-google-cloud/</w:t>
        </w:r>
      </w:hyperlink>
    </w:p>
    <w:p w14:paraId="5E337621" w14:textId="688B604D" w:rsidR="00211463" w:rsidRPr="00211463" w:rsidRDefault="00211463">
      <w:hyperlink r:id="rId7" w:history="1">
        <w:r w:rsidRPr="00211463">
          <w:rPr>
            <w:rStyle w:val="Hyperlink"/>
          </w:rPr>
          <w:t>https://www.mongodb.com/nosql-explained</w:t>
        </w:r>
      </w:hyperlink>
    </w:p>
    <w:p w14:paraId="45FA672E" w14:textId="7077EA3C" w:rsidR="00211463" w:rsidRPr="00211463" w:rsidRDefault="00211463">
      <w:hyperlink r:id="rId8" w:history="1">
        <w:r w:rsidRPr="00211463">
          <w:rPr>
            <w:rStyle w:val="Hyperlink"/>
          </w:rPr>
          <w:t>https://www.networkworld.com/article/2999856/10-use-cases-where-nosql-will-outperform-sql.html</w:t>
        </w:r>
      </w:hyperlink>
    </w:p>
    <w:p w14:paraId="636184DD" w14:textId="3137F861" w:rsidR="00211463" w:rsidRDefault="00211463" w:rsidP="00211463">
      <w:pPr>
        <w:rPr>
          <w:color w:val="2D3B45"/>
        </w:rPr>
      </w:pPr>
      <w:hyperlink r:id="rId9" w:history="1">
        <w:r w:rsidRPr="00211463">
          <w:rPr>
            <w:rStyle w:val="Hyperlink"/>
          </w:rPr>
          <w:t>https://www.morefield.com/blog/on-premises-vs-cloud/</w:t>
        </w:r>
      </w:hyperlink>
    </w:p>
    <w:p w14:paraId="0131FD4C" w14:textId="77777777" w:rsidR="00211463" w:rsidRPr="00211463" w:rsidRDefault="00211463" w:rsidP="00211463">
      <w:pPr>
        <w:rPr>
          <w:color w:val="2D3B45"/>
        </w:rPr>
      </w:pPr>
      <w:hyperlink r:id="rId10" w:history="1">
        <w:r w:rsidRPr="00211463">
          <w:rPr>
            <w:rStyle w:val="Hyperlink"/>
          </w:rPr>
          <w:t>https://www.bmc.com/blogs/saas-vs-paas-vs-iaas-whats-the-difference-and-how-to-choose/</w:t>
        </w:r>
      </w:hyperlink>
    </w:p>
    <w:p w14:paraId="4B406A11" w14:textId="77777777" w:rsidR="00211463" w:rsidRPr="00211463" w:rsidRDefault="00211463" w:rsidP="00211463">
      <w:pPr>
        <w:rPr>
          <w:color w:val="2D3B45"/>
        </w:rPr>
      </w:pPr>
    </w:p>
    <w:p w14:paraId="53C4D87B" w14:textId="77777777" w:rsidR="00211463" w:rsidRPr="00211463" w:rsidRDefault="00211463"/>
    <w:p w14:paraId="1AE61150" w14:textId="77777777" w:rsidR="00211463" w:rsidRPr="00211463" w:rsidRDefault="00211463"/>
    <w:p w14:paraId="40A23281" w14:textId="77777777" w:rsidR="00211463" w:rsidRPr="00211463" w:rsidRDefault="00211463"/>
    <w:sectPr w:rsidR="00211463" w:rsidRPr="00211463" w:rsidSect="00002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431AA"/>
    <w:multiLevelType w:val="hybridMultilevel"/>
    <w:tmpl w:val="08E0CC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E22DC"/>
    <w:multiLevelType w:val="hybridMultilevel"/>
    <w:tmpl w:val="248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C5E00"/>
    <w:multiLevelType w:val="hybridMultilevel"/>
    <w:tmpl w:val="B794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14C35"/>
    <w:multiLevelType w:val="hybridMultilevel"/>
    <w:tmpl w:val="C98C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4695F"/>
    <w:multiLevelType w:val="hybridMultilevel"/>
    <w:tmpl w:val="63182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223FD3"/>
    <w:multiLevelType w:val="multilevel"/>
    <w:tmpl w:val="6E68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98"/>
    <w:rsid w:val="000020B8"/>
    <w:rsid w:val="0017715A"/>
    <w:rsid w:val="00211463"/>
    <w:rsid w:val="003944ED"/>
    <w:rsid w:val="003E5B58"/>
    <w:rsid w:val="00C058E5"/>
    <w:rsid w:val="00C8302D"/>
    <w:rsid w:val="00CF7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380BEC"/>
  <w15:chartTrackingRefBased/>
  <w15:docId w15:val="{64D85F68-0819-7340-8998-23FB1A4D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B58"/>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098"/>
    <w:pPr>
      <w:spacing w:before="100" w:beforeAutospacing="1" w:after="100" w:afterAutospacing="1"/>
    </w:pPr>
  </w:style>
  <w:style w:type="character" w:styleId="Strong">
    <w:name w:val="Strong"/>
    <w:basedOn w:val="DefaultParagraphFont"/>
    <w:uiPriority w:val="22"/>
    <w:qFormat/>
    <w:rsid w:val="003E5B58"/>
    <w:rPr>
      <w:b/>
      <w:bCs/>
    </w:rPr>
  </w:style>
  <w:style w:type="paragraph" w:styleId="ListParagraph">
    <w:name w:val="List Paragraph"/>
    <w:basedOn w:val="Normal"/>
    <w:uiPriority w:val="34"/>
    <w:qFormat/>
    <w:rsid w:val="003E5B58"/>
    <w:pPr>
      <w:ind w:left="720"/>
      <w:contextualSpacing/>
    </w:pPr>
  </w:style>
  <w:style w:type="character" w:styleId="Hyperlink">
    <w:name w:val="Hyperlink"/>
    <w:basedOn w:val="DefaultParagraphFont"/>
    <w:uiPriority w:val="99"/>
    <w:unhideWhenUsed/>
    <w:rsid w:val="003E5B58"/>
    <w:rPr>
      <w:color w:val="0563C1" w:themeColor="hyperlink"/>
      <w:u w:val="single"/>
    </w:rPr>
  </w:style>
  <w:style w:type="character" w:styleId="UnresolvedMention">
    <w:name w:val="Unresolved Mention"/>
    <w:basedOn w:val="DefaultParagraphFont"/>
    <w:uiPriority w:val="99"/>
    <w:semiHidden/>
    <w:unhideWhenUsed/>
    <w:rsid w:val="003E5B58"/>
    <w:rPr>
      <w:color w:val="605E5C"/>
      <w:shd w:val="clear" w:color="auto" w:fill="E1DFDD"/>
    </w:rPr>
  </w:style>
  <w:style w:type="character" w:styleId="FollowedHyperlink">
    <w:name w:val="FollowedHyperlink"/>
    <w:basedOn w:val="DefaultParagraphFont"/>
    <w:uiPriority w:val="99"/>
    <w:semiHidden/>
    <w:unhideWhenUsed/>
    <w:rsid w:val="002114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64625">
      <w:bodyDiv w:val="1"/>
      <w:marLeft w:val="0"/>
      <w:marRight w:val="0"/>
      <w:marTop w:val="0"/>
      <w:marBottom w:val="0"/>
      <w:divBdr>
        <w:top w:val="none" w:sz="0" w:space="0" w:color="auto"/>
        <w:left w:val="none" w:sz="0" w:space="0" w:color="auto"/>
        <w:bottom w:val="none" w:sz="0" w:space="0" w:color="auto"/>
        <w:right w:val="none" w:sz="0" w:space="0" w:color="auto"/>
      </w:divBdr>
    </w:div>
    <w:div w:id="137117250">
      <w:bodyDiv w:val="1"/>
      <w:marLeft w:val="0"/>
      <w:marRight w:val="0"/>
      <w:marTop w:val="0"/>
      <w:marBottom w:val="0"/>
      <w:divBdr>
        <w:top w:val="none" w:sz="0" w:space="0" w:color="auto"/>
        <w:left w:val="none" w:sz="0" w:space="0" w:color="auto"/>
        <w:bottom w:val="none" w:sz="0" w:space="0" w:color="auto"/>
        <w:right w:val="none" w:sz="0" w:space="0" w:color="auto"/>
      </w:divBdr>
    </w:div>
    <w:div w:id="178012029">
      <w:bodyDiv w:val="1"/>
      <w:marLeft w:val="0"/>
      <w:marRight w:val="0"/>
      <w:marTop w:val="0"/>
      <w:marBottom w:val="0"/>
      <w:divBdr>
        <w:top w:val="none" w:sz="0" w:space="0" w:color="auto"/>
        <w:left w:val="none" w:sz="0" w:space="0" w:color="auto"/>
        <w:bottom w:val="none" w:sz="0" w:space="0" w:color="auto"/>
        <w:right w:val="none" w:sz="0" w:space="0" w:color="auto"/>
      </w:divBdr>
    </w:div>
    <w:div w:id="283851122">
      <w:bodyDiv w:val="1"/>
      <w:marLeft w:val="0"/>
      <w:marRight w:val="0"/>
      <w:marTop w:val="0"/>
      <w:marBottom w:val="0"/>
      <w:divBdr>
        <w:top w:val="none" w:sz="0" w:space="0" w:color="auto"/>
        <w:left w:val="none" w:sz="0" w:space="0" w:color="auto"/>
        <w:bottom w:val="none" w:sz="0" w:space="0" w:color="auto"/>
        <w:right w:val="none" w:sz="0" w:space="0" w:color="auto"/>
      </w:divBdr>
    </w:div>
    <w:div w:id="484324453">
      <w:bodyDiv w:val="1"/>
      <w:marLeft w:val="0"/>
      <w:marRight w:val="0"/>
      <w:marTop w:val="0"/>
      <w:marBottom w:val="0"/>
      <w:divBdr>
        <w:top w:val="none" w:sz="0" w:space="0" w:color="auto"/>
        <w:left w:val="none" w:sz="0" w:space="0" w:color="auto"/>
        <w:bottom w:val="none" w:sz="0" w:space="0" w:color="auto"/>
        <w:right w:val="none" w:sz="0" w:space="0" w:color="auto"/>
      </w:divBdr>
    </w:div>
    <w:div w:id="524683675">
      <w:bodyDiv w:val="1"/>
      <w:marLeft w:val="0"/>
      <w:marRight w:val="0"/>
      <w:marTop w:val="0"/>
      <w:marBottom w:val="0"/>
      <w:divBdr>
        <w:top w:val="none" w:sz="0" w:space="0" w:color="auto"/>
        <w:left w:val="none" w:sz="0" w:space="0" w:color="auto"/>
        <w:bottom w:val="none" w:sz="0" w:space="0" w:color="auto"/>
        <w:right w:val="none" w:sz="0" w:space="0" w:color="auto"/>
      </w:divBdr>
    </w:div>
    <w:div w:id="528833516">
      <w:bodyDiv w:val="1"/>
      <w:marLeft w:val="0"/>
      <w:marRight w:val="0"/>
      <w:marTop w:val="0"/>
      <w:marBottom w:val="0"/>
      <w:divBdr>
        <w:top w:val="none" w:sz="0" w:space="0" w:color="auto"/>
        <w:left w:val="none" w:sz="0" w:space="0" w:color="auto"/>
        <w:bottom w:val="none" w:sz="0" w:space="0" w:color="auto"/>
        <w:right w:val="none" w:sz="0" w:space="0" w:color="auto"/>
      </w:divBdr>
    </w:div>
    <w:div w:id="643437535">
      <w:bodyDiv w:val="1"/>
      <w:marLeft w:val="0"/>
      <w:marRight w:val="0"/>
      <w:marTop w:val="0"/>
      <w:marBottom w:val="0"/>
      <w:divBdr>
        <w:top w:val="none" w:sz="0" w:space="0" w:color="auto"/>
        <w:left w:val="none" w:sz="0" w:space="0" w:color="auto"/>
        <w:bottom w:val="none" w:sz="0" w:space="0" w:color="auto"/>
        <w:right w:val="none" w:sz="0" w:space="0" w:color="auto"/>
      </w:divBdr>
    </w:div>
    <w:div w:id="675310046">
      <w:bodyDiv w:val="1"/>
      <w:marLeft w:val="0"/>
      <w:marRight w:val="0"/>
      <w:marTop w:val="0"/>
      <w:marBottom w:val="0"/>
      <w:divBdr>
        <w:top w:val="none" w:sz="0" w:space="0" w:color="auto"/>
        <w:left w:val="none" w:sz="0" w:space="0" w:color="auto"/>
        <w:bottom w:val="none" w:sz="0" w:space="0" w:color="auto"/>
        <w:right w:val="none" w:sz="0" w:space="0" w:color="auto"/>
      </w:divBdr>
    </w:div>
    <w:div w:id="825365698">
      <w:bodyDiv w:val="1"/>
      <w:marLeft w:val="0"/>
      <w:marRight w:val="0"/>
      <w:marTop w:val="0"/>
      <w:marBottom w:val="0"/>
      <w:divBdr>
        <w:top w:val="none" w:sz="0" w:space="0" w:color="auto"/>
        <w:left w:val="none" w:sz="0" w:space="0" w:color="auto"/>
        <w:bottom w:val="none" w:sz="0" w:space="0" w:color="auto"/>
        <w:right w:val="none" w:sz="0" w:space="0" w:color="auto"/>
      </w:divBdr>
    </w:div>
    <w:div w:id="963773248">
      <w:bodyDiv w:val="1"/>
      <w:marLeft w:val="0"/>
      <w:marRight w:val="0"/>
      <w:marTop w:val="0"/>
      <w:marBottom w:val="0"/>
      <w:divBdr>
        <w:top w:val="none" w:sz="0" w:space="0" w:color="auto"/>
        <w:left w:val="none" w:sz="0" w:space="0" w:color="auto"/>
        <w:bottom w:val="none" w:sz="0" w:space="0" w:color="auto"/>
        <w:right w:val="none" w:sz="0" w:space="0" w:color="auto"/>
      </w:divBdr>
    </w:div>
    <w:div w:id="1164736481">
      <w:bodyDiv w:val="1"/>
      <w:marLeft w:val="0"/>
      <w:marRight w:val="0"/>
      <w:marTop w:val="0"/>
      <w:marBottom w:val="0"/>
      <w:divBdr>
        <w:top w:val="none" w:sz="0" w:space="0" w:color="auto"/>
        <w:left w:val="none" w:sz="0" w:space="0" w:color="auto"/>
        <w:bottom w:val="none" w:sz="0" w:space="0" w:color="auto"/>
        <w:right w:val="none" w:sz="0" w:space="0" w:color="auto"/>
      </w:divBdr>
    </w:div>
    <w:div w:id="1222248768">
      <w:bodyDiv w:val="1"/>
      <w:marLeft w:val="0"/>
      <w:marRight w:val="0"/>
      <w:marTop w:val="0"/>
      <w:marBottom w:val="0"/>
      <w:divBdr>
        <w:top w:val="none" w:sz="0" w:space="0" w:color="auto"/>
        <w:left w:val="none" w:sz="0" w:space="0" w:color="auto"/>
        <w:bottom w:val="none" w:sz="0" w:space="0" w:color="auto"/>
        <w:right w:val="none" w:sz="0" w:space="0" w:color="auto"/>
      </w:divBdr>
    </w:div>
    <w:div w:id="1360937491">
      <w:bodyDiv w:val="1"/>
      <w:marLeft w:val="0"/>
      <w:marRight w:val="0"/>
      <w:marTop w:val="0"/>
      <w:marBottom w:val="0"/>
      <w:divBdr>
        <w:top w:val="none" w:sz="0" w:space="0" w:color="auto"/>
        <w:left w:val="none" w:sz="0" w:space="0" w:color="auto"/>
        <w:bottom w:val="none" w:sz="0" w:space="0" w:color="auto"/>
        <w:right w:val="none" w:sz="0" w:space="0" w:color="auto"/>
      </w:divBdr>
    </w:div>
    <w:div w:id="1368483110">
      <w:bodyDiv w:val="1"/>
      <w:marLeft w:val="0"/>
      <w:marRight w:val="0"/>
      <w:marTop w:val="0"/>
      <w:marBottom w:val="0"/>
      <w:divBdr>
        <w:top w:val="none" w:sz="0" w:space="0" w:color="auto"/>
        <w:left w:val="none" w:sz="0" w:space="0" w:color="auto"/>
        <w:bottom w:val="none" w:sz="0" w:space="0" w:color="auto"/>
        <w:right w:val="none" w:sz="0" w:space="0" w:color="auto"/>
      </w:divBdr>
    </w:div>
    <w:div w:id="1495754191">
      <w:bodyDiv w:val="1"/>
      <w:marLeft w:val="0"/>
      <w:marRight w:val="0"/>
      <w:marTop w:val="0"/>
      <w:marBottom w:val="0"/>
      <w:divBdr>
        <w:top w:val="none" w:sz="0" w:space="0" w:color="auto"/>
        <w:left w:val="none" w:sz="0" w:space="0" w:color="auto"/>
        <w:bottom w:val="none" w:sz="0" w:space="0" w:color="auto"/>
        <w:right w:val="none" w:sz="0" w:space="0" w:color="auto"/>
      </w:divBdr>
    </w:div>
    <w:div w:id="1510634378">
      <w:bodyDiv w:val="1"/>
      <w:marLeft w:val="0"/>
      <w:marRight w:val="0"/>
      <w:marTop w:val="0"/>
      <w:marBottom w:val="0"/>
      <w:divBdr>
        <w:top w:val="none" w:sz="0" w:space="0" w:color="auto"/>
        <w:left w:val="none" w:sz="0" w:space="0" w:color="auto"/>
        <w:bottom w:val="none" w:sz="0" w:space="0" w:color="auto"/>
        <w:right w:val="none" w:sz="0" w:space="0" w:color="auto"/>
      </w:divBdr>
    </w:div>
    <w:div w:id="1520972815">
      <w:bodyDiv w:val="1"/>
      <w:marLeft w:val="0"/>
      <w:marRight w:val="0"/>
      <w:marTop w:val="0"/>
      <w:marBottom w:val="0"/>
      <w:divBdr>
        <w:top w:val="none" w:sz="0" w:space="0" w:color="auto"/>
        <w:left w:val="none" w:sz="0" w:space="0" w:color="auto"/>
        <w:bottom w:val="none" w:sz="0" w:space="0" w:color="auto"/>
        <w:right w:val="none" w:sz="0" w:space="0" w:color="auto"/>
      </w:divBdr>
    </w:div>
    <w:div w:id="1575385637">
      <w:bodyDiv w:val="1"/>
      <w:marLeft w:val="0"/>
      <w:marRight w:val="0"/>
      <w:marTop w:val="0"/>
      <w:marBottom w:val="0"/>
      <w:divBdr>
        <w:top w:val="none" w:sz="0" w:space="0" w:color="auto"/>
        <w:left w:val="none" w:sz="0" w:space="0" w:color="auto"/>
        <w:bottom w:val="none" w:sz="0" w:space="0" w:color="auto"/>
        <w:right w:val="none" w:sz="0" w:space="0" w:color="auto"/>
      </w:divBdr>
    </w:div>
    <w:div w:id="1711412320">
      <w:bodyDiv w:val="1"/>
      <w:marLeft w:val="0"/>
      <w:marRight w:val="0"/>
      <w:marTop w:val="0"/>
      <w:marBottom w:val="0"/>
      <w:divBdr>
        <w:top w:val="none" w:sz="0" w:space="0" w:color="auto"/>
        <w:left w:val="none" w:sz="0" w:space="0" w:color="auto"/>
        <w:bottom w:val="none" w:sz="0" w:space="0" w:color="auto"/>
        <w:right w:val="none" w:sz="0" w:space="0" w:color="auto"/>
      </w:divBdr>
    </w:div>
    <w:div w:id="1753966506">
      <w:bodyDiv w:val="1"/>
      <w:marLeft w:val="0"/>
      <w:marRight w:val="0"/>
      <w:marTop w:val="0"/>
      <w:marBottom w:val="0"/>
      <w:divBdr>
        <w:top w:val="none" w:sz="0" w:space="0" w:color="auto"/>
        <w:left w:val="none" w:sz="0" w:space="0" w:color="auto"/>
        <w:bottom w:val="none" w:sz="0" w:space="0" w:color="auto"/>
        <w:right w:val="none" w:sz="0" w:space="0" w:color="auto"/>
      </w:divBdr>
    </w:div>
    <w:div w:id="1829127510">
      <w:bodyDiv w:val="1"/>
      <w:marLeft w:val="0"/>
      <w:marRight w:val="0"/>
      <w:marTop w:val="0"/>
      <w:marBottom w:val="0"/>
      <w:divBdr>
        <w:top w:val="none" w:sz="0" w:space="0" w:color="auto"/>
        <w:left w:val="none" w:sz="0" w:space="0" w:color="auto"/>
        <w:bottom w:val="none" w:sz="0" w:space="0" w:color="auto"/>
        <w:right w:val="none" w:sz="0" w:space="0" w:color="auto"/>
      </w:divBdr>
    </w:div>
    <w:div w:id="190541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workworld.com/article/2999856/10-use-cases-where-nosql-will-outperform-sql.html" TargetMode="External"/><Relationship Id="rId3" Type="http://schemas.openxmlformats.org/officeDocument/2006/relationships/settings" Target="settings.xml"/><Relationship Id="rId7" Type="http://schemas.openxmlformats.org/officeDocument/2006/relationships/hyperlink" Target="https://www.mongodb.com/nosql-explain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o4j.com/emil/whats-next-for-graphs-neo4j-google-clou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bmc.com/blogs/saas-vs-paas-vs-iaas-whats-the-difference-and-how-to-choose/" TargetMode="External"/><Relationship Id="rId4" Type="http://schemas.openxmlformats.org/officeDocument/2006/relationships/webSettings" Target="webSettings.xml"/><Relationship Id="rId9" Type="http://schemas.openxmlformats.org/officeDocument/2006/relationships/hyperlink" Target="https://www.morefield.com/blog/on-premises-vs-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Fei</dc:creator>
  <cp:keywords/>
  <dc:description/>
  <cp:lastModifiedBy>Fiona Fei</cp:lastModifiedBy>
  <cp:revision>2</cp:revision>
  <dcterms:created xsi:type="dcterms:W3CDTF">2021-12-05T23:44:00Z</dcterms:created>
  <dcterms:modified xsi:type="dcterms:W3CDTF">2021-12-06T00:47:00Z</dcterms:modified>
</cp:coreProperties>
</file>