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C2C" w:rsidRDefault="00FE2C2C" w:rsidP="00FE2C2C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元素定位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与Web自动化测试一样，app自动化测试过程中最重要一个环节就是元素定位，只有准确定位到了元素才能进行相关元素的操作，如输入、点击、拖拽、滑动等。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提供了许多元素定位的方法，如id定位、name定位、class定位、层级定位等等.... 接下来将会给大家来实践运用这些定位技巧。</w:t>
      </w:r>
    </w:p>
    <w:p w:rsidR="00FE2C2C" w:rsidRDefault="00FE2C2C" w:rsidP="00FE2C2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元素定位方式</w:t>
      </w:r>
    </w:p>
    <w:p w:rsidR="00FE2C2C" w:rsidRDefault="00FE2C2C" w:rsidP="00FE2C2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id</w:t>
      </w:r>
    </w:p>
    <w:p w:rsidR="00FE2C2C" w:rsidRDefault="00FE2C2C" w:rsidP="00FE2C2C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name</w:t>
      </w:r>
    </w:p>
    <w:p w:rsidR="00FE2C2C" w:rsidRDefault="00FE2C2C" w:rsidP="00FE2C2C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class</w:t>
      </w:r>
    </w:p>
    <w:p w:rsidR="00FE2C2C" w:rsidRDefault="00FE2C2C" w:rsidP="00FE2C2C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List定位</w:t>
      </w:r>
    </w:p>
    <w:p w:rsidR="00FE2C2C" w:rsidRDefault="00FE2C2C" w:rsidP="00FE2C2C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相对定位</w:t>
      </w:r>
    </w:p>
    <w:p w:rsidR="00FE2C2C" w:rsidRDefault="00FE2C2C" w:rsidP="00FE2C2C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Xpath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定位</w:t>
      </w:r>
    </w:p>
    <w:p w:rsidR="00FE2C2C" w:rsidRDefault="00FE2C2C" w:rsidP="00FE2C2C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H5页面元素定位</w:t>
      </w:r>
    </w:p>
    <w:p w:rsidR="00FE2C2C" w:rsidRDefault="00FE2C2C" w:rsidP="00FE2C2C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Uiautomator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定位</w:t>
      </w:r>
    </w:p>
    <w:p w:rsidR="00FE2C2C" w:rsidRDefault="00FE2C2C" w:rsidP="00FE2C2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id定位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日常生活中身边可能存在相同名字的人，但是每个人的身份证号码是唯一的，在app界面元素中也可以使用id值来区分不同的元素，然后进行定位操作。Appium中可以使用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proofErr w:type="spellStart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find_element_by_id</w:t>
      </w:r>
      <w:proofErr w:type="spellEnd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()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方法来进行id定位。</w:t>
      </w:r>
    </w:p>
    <w:p w:rsidR="00FE2C2C" w:rsidRDefault="00FE2C2C" w:rsidP="00FE2C2C">
      <w:pPr>
        <w:pStyle w:val="6"/>
        <w:shd w:val="clear" w:color="auto" w:fill="FFFFFF"/>
        <w:spacing w:before="360" w:after="240"/>
        <w:rPr>
          <w:rFonts w:ascii="微软雅黑" w:eastAsia="微软雅黑" w:hAnsi="微软雅黑"/>
          <w:color w:val="6A737D"/>
        </w:rPr>
      </w:pPr>
      <w:r>
        <w:rPr>
          <w:rFonts w:ascii="微软雅黑" w:eastAsia="微软雅黑" w:hAnsi="微软雅黑" w:hint="eastAsia"/>
          <w:color w:val="6A737D"/>
        </w:rPr>
        <w:lastRenderedPageBreak/>
        <w:t>测试场景1</w:t>
      </w:r>
    </w:p>
    <w:p w:rsidR="00FE2C2C" w:rsidRDefault="00FE2C2C" w:rsidP="00FE2C2C">
      <w:pPr>
        <w:pStyle w:val="a8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安装考研帮kaoyan3.1.0.apk</w:t>
      </w:r>
    </w:p>
    <w:p w:rsidR="00FE2C2C" w:rsidRDefault="00FE2C2C" w:rsidP="00FE2C2C">
      <w:pPr>
        <w:pStyle w:val="a8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点击升级页面取消按钮</w:t>
      </w:r>
    </w:p>
    <w:p w:rsidR="00FE2C2C" w:rsidRDefault="00FE2C2C" w:rsidP="00FE2C2C">
      <w:pPr>
        <w:pStyle w:val="a8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点击引导页面的跳过按钮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kyb_cancel_skip.py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'127.0.0.1:62025'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'5.1.1'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spellStart"/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r'C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:\Users\Shuqing\Desktop\kaoyan3.1.0.apk'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'appActivity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'com.tal.kaoyan.ui.activity.SplashActivity'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webdriver.Remote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'http://localhost:4723/wd/hub'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,desired_caps)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driver.implicitly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android:id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/button2'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tv_skip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相关阅读：</w:t>
      </w:r>
      <w:hyperlink r:id="rId8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selenium元素定位</w:t>
        </w:r>
      </w:hyperlink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还记得那年的selenium元素定位吗？？</w:t>
      </w:r>
    </w:p>
    <w:p w:rsidR="00FE2C2C" w:rsidRDefault="00FE2C2C" w:rsidP="00FE2C2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思考</w:t>
      </w:r>
    </w:p>
    <w:p w:rsidR="00FE2C2C" w:rsidRDefault="00FE2C2C" w:rsidP="00FE2C2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如果安装的版本最新的包，或者升级到了最新的版本，则启动后没有</w:t>
      </w:r>
      <w:proofErr w:type="gramStart"/>
      <w:r>
        <w:rPr>
          <w:rFonts w:ascii="微软雅黑" w:eastAsia="微软雅黑" w:hAnsi="微软雅黑" w:hint="eastAsia"/>
          <w:color w:val="24292E"/>
          <w:szCs w:val="21"/>
        </w:rPr>
        <w:t>升级弹窗元素</w:t>
      </w:r>
      <w:proofErr w:type="gramEnd"/>
      <w:r>
        <w:rPr>
          <w:rFonts w:ascii="微软雅黑" w:eastAsia="微软雅黑" w:hAnsi="微软雅黑" w:hint="eastAsia"/>
          <w:color w:val="24292E"/>
          <w:szCs w:val="21"/>
        </w:rPr>
        <w:t>该如何处理？</w:t>
      </w:r>
    </w:p>
    <w:p w:rsidR="00FE2C2C" w:rsidRDefault="00FE2C2C" w:rsidP="00FE2C2C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跳过引导页面首次启动和非首次启动场景该如何处理？</w:t>
      </w:r>
    </w:p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方案探索1——if条件判断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有同学可能想到用if来做条件判断，判断元素是否存在，存在则点击，不存在则跳过。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kyb_cancel_skip_if.py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'127.0.0.1:62025'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'5.1.1'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spellStart"/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r'C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:\Users\Shuqing\Desktop\kaoyan3.1.0.apk'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'appActivity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'com.tal.kaoyan.ui.activity.SplashActivity'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'True'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webdriver.Remote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'http://localhost:4723/wd/hub'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,desired_caps)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driver.implicitly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android:id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/button2'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tv_skip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cancelBtn.click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'no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skipBtn.click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'no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那么执行结果究竟如何呢？详见视频操作演示。</w:t>
      </w:r>
    </w:p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方案探索2——异常捕捉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既然上面的if语句判断无法生效，但是我们发现一个突破口，那就是捕捉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NoSuchElementException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异常。</w:t>
      </w:r>
    </w:p>
    <w:p w:rsidR="00FE2C2C" w:rsidRDefault="000C33BF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hyperlink r:id="rId9" w:history="1">
        <w:r w:rsidR="00FE2C2C"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Python异常处理视频教程</w:t>
        </w:r>
      </w:hyperlink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kyb_cancel_skip_try.py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selenium.common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.exceptions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'127.0.0.1:62025'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'5.1.1'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spellStart"/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r'C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:\Users\Shuqing\Desktop\kaoyan3.1.0.apk'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'appActivity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'com.tal.kaoyan.ui.activity.SplashActivity'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noReset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'True'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webdriver.Remote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'http://localhost:4723/wd/hub'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,desired_caps)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driver.implicitly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check_cancelBtn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android:id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/button2'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'no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CancelBtn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cancelBtn.click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print(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check_skipBtn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tv_skip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'no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skipBtn.click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updateBtn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check_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skipBtn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id定位综合实践——自动登录</w:t>
      </w:r>
    </w:p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测试场景</w:t>
      </w:r>
    </w:p>
    <w:p w:rsidR="00FE2C2C" w:rsidRDefault="00FE2C2C" w:rsidP="00FE2C2C">
      <w:pPr>
        <w:pStyle w:val="a8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启动App，进入到登录界面</w:t>
      </w:r>
    </w:p>
    <w:p w:rsidR="00FE2C2C" w:rsidRDefault="00FE2C2C" w:rsidP="00FE2C2C">
      <w:pPr>
        <w:pStyle w:val="a8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在登录页面输入用户名“自学网2018”，密码‘zxw2018’ 然后点击登录。</w:t>
      </w:r>
    </w:p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需求分析</w:t>
      </w:r>
    </w:p>
    <w:p w:rsidR="00FE2C2C" w:rsidRDefault="00FE2C2C" w:rsidP="00FE2C2C">
      <w:pPr>
        <w:pStyle w:val="a8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可以把启动后检测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升级弹窗和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引导页面的模块抽离作为独立的模块被其他模块调用，提高代码复用率。</w:t>
      </w:r>
    </w:p>
    <w:p w:rsidR="00FE2C2C" w:rsidRDefault="00FE2C2C" w:rsidP="00FE2C2C">
      <w:pPr>
        <w:pStyle w:val="a8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获取用户名密码输入框和登录按钮的元素id属性,另外要考虑启动时App之前是否登录过账号，已经登录过和未登录场景流程不一样。</w:t>
      </w:r>
    </w:p>
    <w:p w:rsidR="00FE2C2C" w:rsidRDefault="00FE2C2C" w:rsidP="00FE2C2C">
      <w:pPr>
        <w:pStyle w:val="a8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注意：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send_keys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()传入中文时需要在capability中配置如下内容：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unicodeKeyboard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"True"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resetKeyboard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"True"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设置之后会有Appium的输入法守护来执行输入操作</w:t>
      </w:r>
    </w:p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代码实现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kby_login.py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find</w:t>
      </w:r>
      <w:proofErr w:type="gramEnd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_element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.capability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login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'com.tal.kaoyan:id/login_email_edittext'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.clear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'com.tal.kaoyan:id/login_email_edittext'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.send_keys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自学网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2018'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'com.tal.kaoyan:id/login_password_edittext'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.send_keys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'zxw2018'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'com.tal.kaoyan:id/login_login_btn'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'com.tal.kaoyan:id/mainactivity_button_mysefl'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login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'com.tal.kaoyan:id/mainactivity_button_mysefl'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'com.tal.kaoyan:id/activity_usercenter_username'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login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注意：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使用Appium做了输入操作之后，如果出现输入法无法唤起，可以在系统设置——语言和输入法——将当前输入法替换为系统输入法或者其他输入法。</w:t>
      </w:r>
    </w:p>
    <w:p w:rsidR="00FE2C2C" w:rsidRDefault="00FE2C2C" w:rsidP="00FE2C2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name定位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根据name进行定位，对于android来说，就是text属性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用法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find_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element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.capability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lastRenderedPageBreak/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.find_element_by_name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请输入用户名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send_keys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自学网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2017'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.find_element_by_name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登录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gramStart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说明：由于text稳定性不是很好，所以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1.5开始废弃了该方法。</w:t>
      </w:r>
    </w:p>
    <w:p w:rsidR="00FE2C2C" w:rsidRDefault="00FE2C2C" w:rsidP="00FE2C2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color w:val="24292E"/>
          <w:sz w:val="36"/>
          <w:szCs w:val="36"/>
        </w:rPr>
        <w:t>classname</w:t>
      </w:r>
      <w:proofErr w:type="spellEnd"/>
      <w:r>
        <w:rPr>
          <w:rFonts w:ascii="微软雅黑" w:eastAsia="微软雅黑" w:hAnsi="微软雅黑" w:hint="eastAsia"/>
          <w:color w:val="24292E"/>
          <w:sz w:val="36"/>
          <w:szCs w:val="36"/>
        </w:rPr>
        <w:t>定位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classname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定位是根据元素类型来进行定位，但是实际情况中很多元素的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classname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都是相同的，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如上例中登录页面中的用户名和密码都是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clasName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属性值都是：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“</w:t>
      </w:r>
      <w:proofErr w:type="spellStart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android.widget.EditText</w:t>
      </w:r>
      <w:proofErr w:type="spellEnd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”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因此只能定位第一个元素也就是用户名，而密码输入框就需要使用其他方式来定位，这样其实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很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鸡肋.一般情况下如果有id就不必使用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classname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定位。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by_classname.py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find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element.capability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driver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by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ame(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'android.widget.EditText'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eys(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自学网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2018'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by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ame(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'android.widget.EditText'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eys(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'zxw2018'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by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ame(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'android.widget.Button'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FE2C2C" w:rsidRDefault="00FE2C2C" w:rsidP="00FE2C2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相对定位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相对定位是先找到该元素的有对应属性的父元素节点，然后基于父元素进行元素定位。</w:t>
      </w:r>
    </w:p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测试案例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不使用id元素定位方式，在新用户注册界面点击添加头像按钮。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代码实现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by_relative.py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find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element.capability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driver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by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'com.tal.kaoyan:id/login_register_text'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root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element=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by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'com.tal.kaoyan:id/activity_register_parentlayout'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root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element.find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by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_n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ame(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'android.widget.ImageView'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FE2C2C" w:rsidRDefault="00FE2C2C" w:rsidP="00FE2C2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color w:val="24292E"/>
          <w:sz w:val="36"/>
          <w:szCs w:val="36"/>
        </w:rPr>
        <w:t>xpath</w:t>
      </w:r>
      <w:proofErr w:type="spellEnd"/>
      <w:r>
        <w:rPr>
          <w:rFonts w:ascii="微软雅黑" w:eastAsia="微软雅黑" w:hAnsi="微软雅黑" w:hint="eastAsia"/>
          <w:color w:val="24292E"/>
          <w:sz w:val="36"/>
          <w:szCs w:val="36"/>
        </w:rPr>
        <w:t>定位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xpath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定位是一种路径定位方式，主要是依赖于元素绝对路径或者相关属性来定位，但是绝对路径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xpath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执行效率比较低（特别是元素路径比较深的时候），一般使用比较少。通常使用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xpath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相对路径和属性定位。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1.xpath路径表达式</w:t>
      </w:r>
    </w:p>
    <w:tbl>
      <w:tblPr>
        <w:tblW w:w="102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8344"/>
      </w:tblGrid>
      <w:tr w:rsidR="00FE2C2C" w:rsidRPr="00E72373" w:rsidTr="00E72373">
        <w:trPr>
          <w:trHeight w:val="67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  <w:t>表达式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b/>
                <w:bCs/>
                <w:color w:val="24292E"/>
                <w:sz w:val="18"/>
                <w:szCs w:val="18"/>
              </w:rPr>
              <w:t>描述</w:t>
            </w:r>
          </w:p>
        </w:tc>
      </w:tr>
      <w:tr w:rsidR="00FE2C2C" w:rsidRPr="00E72373" w:rsidTr="00E72373">
        <w:trPr>
          <w:trHeight w:val="7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jc w:val="left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从根节点选取。</w:t>
            </w:r>
          </w:p>
        </w:tc>
      </w:tr>
      <w:tr w:rsidR="00FE2C2C" w:rsidRPr="00E72373" w:rsidTr="00E72373">
        <w:trPr>
          <w:trHeight w:val="63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//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从匹配选择的当前节点选择文档中的节点，而不考虑它们的位置。</w:t>
            </w:r>
          </w:p>
        </w:tc>
      </w:tr>
      <w:tr w:rsidR="00FE2C2C" w:rsidRPr="00E72373" w:rsidTr="00E72373">
        <w:trPr>
          <w:trHeight w:val="63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proofErr w:type="spellStart"/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nodename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选取此节点的所有子节点。</w:t>
            </w:r>
          </w:p>
        </w:tc>
      </w:tr>
      <w:tr w:rsidR="00FE2C2C" w:rsidRPr="00E72373" w:rsidTr="00E72373">
        <w:trPr>
          <w:trHeight w:val="63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选取当前节点。</w:t>
            </w:r>
          </w:p>
        </w:tc>
      </w:tr>
      <w:tr w:rsidR="00FE2C2C" w:rsidRPr="00E72373" w:rsidTr="00E72373">
        <w:trPr>
          <w:trHeight w:val="63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..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选取当前节点的父节点。</w:t>
            </w:r>
          </w:p>
        </w:tc>
      </w:tr>
      <w:tr w:rsidR="00FE2C2C" w:rsidRPr="00E72373" w:rsidTr="00E72373">
        <w:trPr>
          <w:trHeight w:val="63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@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Pr="00E72373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 w:val="18"/>
                <w:szCs w:val="18"/>
              </w:rPr>
            </w:pPr>
            <w:r w:rsidRPr="00E72373">
              <w:rPr>
                <w:rFonts w:ascii="微软雅黑" w:eastAsia="微软雅黑" w:hAnsi="微软雅黑" w:hint="eastAsia"/>
                <w:color w:val="24292E"/>
                <w:sz w:val="18"/>
                <w:szCs w:val="18"/>
              </w:rPr>
              <w:t>选取属性。</w:t>
            </w:r>
          </w:p>
        </w:tc>
      </w:tr>
    </w:tbl>
    <w:p w:rsidR="00E72373" w:rsidRDefault="00E72373" w:rsidP="00E72373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</w:p>
    <w:tbl>
      <w:tblPr>
        <w:tblW w:w="107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7575"/>
      </w:tblGrid>
      <w:tr w:rsidR="00FE2C2C" w:rsidTr="00E72373">
        <w:trPr>
          <w:trHeight w:val="68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Default="00FE2C2C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lastRenderedPageBreak/>
              <w:t>通配符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Default="00FE2C2C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描述</w:t>
            </w:r>
          </w:p>
        </w:tc>
      </w:tr>
      <w:tr w:rsidR="00FE2C2C" w:rsidTr="00E72373">
        <w:trPr>
          <w:trHeight w:val="68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Default="00FE2C2C">
            <w:pPr>
              <w:wordWrap w:val="0"/>
              <w:spacing w:after="240"/>
              <w:jc w:val="left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匹配任何元素节点。</w:t>
            </w:r>
          </w:p>
        </w:tc>
      </w:tr>
      <w:tr w:rsidR="00FE2C2C" w:rsidTr="00E72373">
        <w:trPr>
          <w:trHeight w:val="6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@*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匹配任何属性节点。</w:t>
            </w:r>
          </w:p>
        </w:tc>
      </w:tr>
      <w:tr w:rsidR="00FE2C2C" w:rsidTr="00E72373">
        <w:trPr>
          <w:trHeight w:val="68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node(</w:t>
            </w:r>
            <w:proofErr w:type="gramEnd"/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2C2C" w:rsidRDefault="00FE2C2C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匹配任何类型的节点。</w:t>
            </w:r>
          </w:p>
        </w:tc>
      </w:tr>
    </w:tbl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实践案例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使用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xpath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定位元素来进行登录操作。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by_xpath.py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find_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element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.capability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.find_element_by_xpath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android.widget.EditText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[@text="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请输入用户名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"]'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send_keys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'zxw1234'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_element_by_xpath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'//*[@class="android.widget.EditText" and @index="3"]'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send_keys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'zxw123456'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_element_by_xpath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android.widget.Button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_element_by_xpath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'//*[@class="android.widget.Button"]'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扩展资料：</w:t>
      </w:r>
      <w:hyperlink r:id="rId10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xpath语法</w:t>
        </w:r>
      </w:hyperlink>
    </w:p>
    <w:p w:rsidR="00FE2C2C" w:rsidRDefault="00FE2C2C" w:rsidP="00FE2C2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List定位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前面我们提到相同的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classname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属性值元素无法区分定位，那么在本节课将使用List定位来解决这个问题。List定位首先是使用</w:t>
      </w:r>
      <w:proofErr w:type="spellStart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find_elements_by_XX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获取一组相同的class属性的元素，然后使用数组下标来区分标记不同元素进行相关操作。</w:t>
      </w:r>
    </w:p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测试案例1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在新用户注册界面点击添加头像按钮后，选择指定的图片保存作为头像。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by_list.py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find_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element.capability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'com.tal.kaoyan:id/login_register_text'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'com.tal.kaoyan:id/activity_register_userheader'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images=</w:t>
      </w: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_elements_by_id(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'com.tal.kaoyan:id/item_image'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images[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].click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/save'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list定位综合案例——用户注册</w:t>
      </w:r>
    </w:p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测试场景</w:t>
      </w:r>
    </w:p>
    <w:p w:rsidR="00FE2C2C" w:rsidRDefault="00FE2C2C" w:rsidP="00FE2C2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进入注册界面设置头像</w:t>
      </w:r>
    </w:p>
    <w:p w:rsidR="00FE2C2C" w:rsidRDefault="00FE2C2C" w:rsidP="00FE2C2C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输入注册信息：用户名、密码、邮箱</w:t>
      </w:r>
    </w:p>
    <w:p w:rsidR="00FE2C2C" w:rsidRDefault="00FE2C2C" w:rsidP="00FE2C2C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完善院校和专业信息 （院校：上海-同济大学 专业：经济学类-统计学-经济统计学）</w:t>
      </w:r>
    </w:p>
    <w:p w:rsidR="00FE2C2C" w:rsidRDefault="00FE2C2C" w:rsidP="00FE2C2C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完成注册</w:t>
      </w:r>
    </w:p>
    <w:p w:rsidR="00FE2C2C" w:rsidRDefault="00FE2C2C" w:rsidP="00FE2C2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代码实现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kyb_register.py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find_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element.capability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driver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lastRenderedPageBreak/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random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进入注册界面选择并设置头像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'com.tal.kaoyan:id/login_register_text'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'com.tal.kaoyan:id/activity_register_userheader'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images=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_elements_by_id(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'com.tal.kaoyan:id/item_image'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images[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/save'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注册信息填写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username=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'zxw2018'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'FLY'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</w:t>
      </w:r>
      <w:proofErr w:type="spellStart"/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random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.randint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9000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'username: %s'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%username)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'com.tal.kaoyan:id/activity_register_username_edittext'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).send_keys(username)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password=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zxw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</w:t>
      </w:r>
      <w:proofErr w:type="spellStart"/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random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.randint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9000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'password: %s'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%password)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'com.tal.kaoyan:id/activity_register_password_edittext'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).send_keys(password)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email=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'51zxw'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+str(</w:t>
      </w:r>
      <w:proofErr w:type="spellStart"/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random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.randint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9000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))+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'@163.com'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'email: %s'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%email)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'com.tal.kaoyan:id/activity_register_email_edittext'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).send_keys(email)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'com.tal.kaoyan:id/activity_register_register_btn'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院校选择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'com.tal.kaoyan:id/perfectinfomation_edit_school_name'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选择省份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_elements_by_id(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'com.tal.kaoyan:id/more_forum_title'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选择具体院校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--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同济大学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_elements_by_id(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'com.tal.kaoyan:id/university_search_item_name'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专业选择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'com.tal.kaoyan:id/activity_perfectinfomation_major'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选择经济学类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统计学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经济统计学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_elements_by_id(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'com.tal.kaoyan:id/major_subject_title'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_elements_by_id(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'com.tal.kaoyan:id/major_group_title'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_elements_by_id(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'com.tal.kaoyan:id/major_search_item_name'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点击“进入考研帮”按钮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'com.tal.kaoyan:id/activity_perfectinfomation_goBtn'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注意：运行前记得将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noRest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设置为：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desired_caps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['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noReset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']='False' 以免之前的注册残留信息干扰。</w:t>
      </w:r>
    </w:p>
    <w:p w:rsidR="00FE2C2C" w:rsidRDefault="00FE2C2C" w:rsidP="00FE2C2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报错&amp;解决方案</w:t>
      </w:r>
    </w:p>
    <w:p w:rsidR="00FE2C2C" w:rsidRDefault="00FE2C2C" w:rsidP="00FE2C2C">
      <w:pPr>
        <w:pStyle w:val="6"/>
        <w:shd w:val="clear" w:color="auto" w:fill="FFFFFF"/>
        <w:spacing w:before="360" w:after="240"/>
        <w:rPr>
          <w:rFonts w:ascii="微软雅黑" w:eastAsia="微软雅黑" w:hAnsi="微软雅黑"/>
          <w:color w:val="6A737D"/>
        </w:rPr>
      </w:pPr>
      <w:r>
        <w:rPr>
          <w:rFonts w:ascii="微软雅黑" w:eastAsia="微软雅黑" w:hAnsi="微软雅黑" w:hint="eastAsia"/>
          <w:color w:val="6A737D"/>
        </w:rPr>
        <w:t>元素定位报错</w:t>
      </w:r>
    </w:p>
    <w:p w:rsidR="00FE2C2C" w:rsidRDefault="00FE2C2C" w:rsidP="00FE2C2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selenium.common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.exceptions.NoSuchElementException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Message: An element could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be located on the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page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using the given search parameters.</w:t>
      </w:r>
    </w:p>
    <w:p w:rsidR="00FE2C2C" w:rsidRDefault="00FE2C2C" w:rsidP="00FE2C2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【解决方案】检查元素id值是否写错。</w:t>
      </w:r>
    </w:p>
    <w:p w:rsidR="00FE2C2C" w:rsidRDefault="00FE2C2C" w:rsidP="00FE2C2C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参考资料</w:t>
      </w:r>
      <w:bookmarkStart w:id="0" w:name="_GoBack"/>
      <w:bookmarkEnd w:id="0"/>
    </w:p>
    <w:p w:rsidR="00FE2C2C" w:rsidRDefault="000C33BF" w:rsidP="00FE2C2C">
      <w:pPr>
        <w:pStyle w:val="a8"/>
        <w:shd w:val="clear" w:color="auto" w:fill="FFFFFF"/>
        <w:spacing w:before="0" w:beforeAutospacing="0"/>
        <w:rPr>
          <w:rFonts w:ascii="微软雅黑" w:eastAsia="微软雅黑" w:hAnsi="微软雅黑"/>
          <w:color w:val="24292E"/>
          <w:sz w:val="21"/>
          <w:szCs w:val="21"/>
        </w:rPr>
      </w:pPr>
      <w:hyperlink r:id="rId11" w:history="1">
        <w:r w:rsidR="00FE2C2C"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https://blog.csdn.net/u011541946/article/details/77922304</w:t>
        </w:r>
      </w:hyperlink>
    </w:p>
    <w:p w:rsidR="009664F3" w:rsidRPr="00FE2C2C" w:rsidRDefault="009664F3"/>
    <w:sectPr w:rsidR="009664F3" w:rsidRPr="00FE2C2C" w:rsidSect="00E72373">
      <w:headerReference w:type="default" r:id="rId12"/>
      <w:footerReference w:type="default" r:id="rId13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3BF" w:rsidRDefault="000C33BF" w:rsidP="009664F3">
      <w:r>
        <w:separator/>
      </w:r>
    </w:p>
  </w:endnote>
  <w:endnote w:type="continuationSeparator" w:id="0">
    <w:p w:rsidR="000C33BF" w:rsidRDefault="000C33BF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3BF" w:rsidRDefault="000C33BF" w:rsidP="009664F3">
      <w:r>
        <w:separator/>
      </w:r>
    </w:p>
  </w:footnote>
  <w:footnote w:type="continuationSeparator" w:id="0">
    <w:p w:rsidR="000C33BF" w:rsidRDefault="000C33BF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9F2"/>
    <w:multiLevelType w:val="multilevel"/>
    <w:tmpl w:val="2C44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4CA6"/>
    <w:multiLevelType w:val="multilevel"/>
    <w:tmpl w:val="833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346F3"/>
    <w:multiLevelType w:val="multilevel"/>
    <w:tmpl w:val="3DE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E46FD"/>
    <w:multiLevelType w:val="multilevel"/>
    <w:tmpl w:val="2F8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04B2F"/>
    <w:multiLevelType w:val="multilevel"/>
    <w:tmpl w:val="F7D4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7550E"/>
    <w:multiLevelType w:val="multilevel"/>
    <w:tmpl w:val="7F08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B408E"/>
    <w:multiLevelType w:val="multilevel"/>
    <w:tmpl w:val="B09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A21FD7"/>
    <w:multiLevelType w:val="multilevel"/>
    <w:tmpl w:val="82383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F60D6"/>
    <w:multiLevelType w:val="multilevel"/>
    <w:tmpl w:val="735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53E81"/>
    <w:multiLevelType w:val="multilevel"/>
    <w:tmpl w:val="230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BC0C54"/>
    <w:multiLevelType w:val="multilevel"/>
    <w:tmpl w:val="5560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0D3BDE"/>
    <w:multiLevelType w:val="multilevel"/>
    <w:tmpl w:val="C6F6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AA52A6"/>
    <w:multiLevelType w:val="multilevel"/>
    <w:tmpl w:val="DBE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F24C2"/>
    <w:multiLevelType w:val="multilevel"/>
    <w:tmpl w:val="AD7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41077"/>
    <w:multiLevelType w:val="multilevel"/>
    <w:tmpl w:val="A8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3"/>
  </w:num>
  <w:num w:numId="7">
    <w:abstractNumId w:val="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14"/>
  </w:num>
  <w:num w:numId="13">
    <w:abstractNumId w:val="11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0C33BF"/>
    <w:rsid w:val="00227F62"/>
    <w:rsid w:val="003823F6"/>
    <w:rsid w:val="003C7BC1"/>
    <w:rsid w:val="004E761B"/>
    <w:rsid w:val="00507507"/>
    <w:rsid w:val="008623C5"/>
    <w:rsid w:val="00897FCC"/>
    <w:rsid w:val="00946348"/>
    <w:rsid w:val="009664F3"/>
    <w:rsid w:val="00A837CB"/>
    <w:rsid w:val="00E72373"/>
    <w:rsid w:val="00F716B9"/>
    <w:rsid w:val="00FE2C2C"/>
    <w:rsid w:val="00FE4828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DE4C02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89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7F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823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97F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FC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897FC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89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C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FC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7FCC"/>
  </w:style>
  <w:style w:type="character" w:customStyle="1" w:styleId="hljs-string">
    <w:name w:val="hljs-string"/>
    <w:basedOn w:val="a0"/>
    <w:rsid w:val="00897FCC"/>
  </w:style>
  <w:style w:type="character" w:customStyle="1" w:styleId="hljs-literal">
    <w:name w:val="hljs-literal"/>
    <w:basedOn w:val="a0"/>
    <w:rsid w:val="00897FCC"/>
  </w:style>
  <w:style w:type="character" w:customStyle="1" w:styleId="apple-converted-space">
    <w:name w:val="apple-converted-space"/>
    <w:basedOn w:val="a0"/>
    <w:rsid w:val="00897FCC"/>
  </w:style>
  <w:style w:type="character" w:customStyle="1" w:styleId="60">
    <w:name w:val="标题 6 字符"/>
    <w:basedOn w:val="a0"/>
    <w:link w:val="6"/>
    <w:semiHidden/>
    <w:rsid w:val="003823F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ljs-keyword">
    <w:name w:val="hljs-keyword"/>
    <w:basedOn w:val="a0"/>
    <w:rsid w:val="003823F6"/>
  </w:style>
  <w:style w:type="character" w:customStyle="1" w:styleId="hljs-comment">
    <w:name w:val="hljs-comment"/>
    <w:basedOn w:val="a0"/>
    <w:rsid w:val="003823F6"/>
  </w:style>
  <w:style w:type="character" w:customStyle="1" w:styleId="zh-hans">
    <w:name w:val="zh-hans"/>
    <w:basedOn w:val="a0"/>
    <w:rsid w:val="003823F6"/>
  </w:style>
  <w:style w:type="character" w:styleId="a9">
    <w:name w:val="Strong"/>
    <w:basedOn w:val="a0"/>
    <w:uiPriority w:val="22"/>
    <w:qFormat/>
    <w:rsid w:val="003823F6"/>
    <w:rPr>
      <w:b/>
      <w:bCs/>
    </w:rPr>
  </w:style>
  <w:style w:type="character" w:customStyle="1" w:styleId="hljs-symbol">
    <w:name w:val="hljs-symbol"/>
    <w:basedOn w:val="a0"/>
    <w:rsid w:val="003823F6"/>
  </w:style>
  <w:style w:type="character" w:customStyle="1" w:styleId="hljs-selector-tag">
    <w:name w:val="hljs-selector-tag"/>
    <w:basedOn w:val="a0"/>
    <w:rsid w:val="003823F6"/>
  </w:style>
  <w:style w:type="character" w:customStyle="1" w:styleId="hljs-selector-class">
    <w:name w:val="hljs-selector-class"/>
    <w:basedOn w:val="a0"/>
    <w:rsid w:val="003823F6"/>
  </w:style>
  <w:style w:type="character" w:customStyle="1" w:styleId="hljs-selector-attr">
    <w:name w:val="hljs-selector-attr"/>
    <w:basedOn w:val="a0"/>
    <w:rsid w:val="003823F6"/>
  </w:style>
  <w:style w:type="character" w:customStyle="1" w:styleId="hljs-regexp">
    <w:name w:val="hljs-regexp"/>
    <w:basedOn w:val="a0"/>
    <w:rsid w:val="003823F6"/>
  </w:style>
  <w:style w:type="character" w:customStyle="1" w:styleId="hljs-builtin-name">
    <w:name w:val="hljs-builtin-name"/>
    <w:basedOn w:val="a0"/>
    <w:rsid w:val="003823F6"/>
  </w:style>
  <w:style w:type="character" w:customStyle="1" w:styleId="hljs-number">
    <w:name w:val="hljs-number"/>
    <w:basedOn w:val="a0"/>
    <w:rsid w:val="00FE2C2C"/>
  </w:style>
  <w:style w:type="character" w:customStyle="1" w:styleId="hljs-function">
    <w:name w:val="hljs-function"/>
    <w:basedOn w:val="a0"/>
    <w:rsid w:val="00FE2C2C"/>
  </w:style>
  <w:style w:type="character" w:customStyle="1" w:styleId="hljs-title">
    <w:name w:val="hljs-title"/>
    <w:basedOn w:val="a0"/>
    <w:rsid w:val="00FE2C2C"/>
  </w:style>
  <w:style w:type="character" w:customStyle="1" w:styleId="hljs-params">
    <w:name w:val="hljs-params"/>
    <w:basedOn w:val="a0"/>
    <w:rsid w:val="00FE2C2C"/>
  </w:style>
  <w:style w:type="character" w:customStyle="1" w:styleId="hljs-meta">
    <w:name w:val="hljs-meta"/>
    <w:basedOn w:val="a0"/>
    <w:rsid w:val="00FE2C2C"/>
  </w:style>
  <w:style w:type="character" w:customStyle="1" w:styleId="hljs-builtin">
    <w:name w:val="hljs-built_in"/>
    <w:basedOn w:val="a0"/>
    <w:rsid w:val="00FE2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1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88686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1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1zxw.net/list.aspx?page=3&amp;cid=6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u011541946/article/details/7792230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3school.com.cn/xpath/xpath_syntax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51zxw.net/show.aspx?id=60320&amp;cid=61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1351</Words>
  <Characters>7707</Characters>
  <Application>Microsoft Office Word</Application>
  <DocSecurity>0</DocSecurity>
  <Lines>64</Lines>
  <Paragraphs>18</Paragraphs>
  <ScaleCrop>false</ScaleCrop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8</cp:revision>
  <dcterms:created xsi:type="dcterms:W3CDTF">2014-10-29T12:08:00Z</dcterms:created>
  <dcterms:modified xsi:type="dcterms:W3CDTF">2018-05-17T10:11:00Z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