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B4D39C" w14:textId="77777777" w:rsidR="00DD736E" w:rsidRPr="00DD736E" w:rsidRDefault="00DD736E" w:rsidP="00DD736E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lang w:val="ru-RU"/>
        </w:rPr>
      </w:pPr>
      <w:r w:rsidRPr="00DD736E">
        <w:rPr>
          <w:rFonts w:ascii="Times New Roman" w:eastAsia="Calibri" w:hAnsi="Times New Roman" w:cs="Times New Roman"/>
          <w:b/>
          <w:sz w:val="24"/>
          <w:lang w:val="ru-RU"/>
        </w:rPr>
        <w:t>Тестовые вопросы</w:t>
      </w:r>
    </w:p>
    <w:p w14:paraId="6BBCECAA" w14:textId="23B42121" w:rsidR="00DD736E" w:rsidRPr="00DD736E" w:rsidRDefault="00DD736E" w:rsidP="00661E87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lang w:val="ru-RU"/>
        </w:rPr>
      </w:pPr>
      <w:r w:rsidRPr="00DD736E">
        <w:rPr>
          <w:rFonts w:ascii="Times New Roman" w:eastAsia="Calibri" w:hAnsi="Times New Roman" w:cs="Times New Roman"/>
          <w:b/>
          <w:sz w:val="24"/>
          <w:lang w:val="ru-RU"/>
        </w:rPr>
        <w:t xml:space="preserve">для </w:t>
      </w:r>
      <w:r w:rsidR="00661E87">
        <w:rPr>
          <w:rFonts w:ascii="Times New Roman" w:eastAsia="Calibri" w:hAnsi="Times New Roman" w:cs="Times New Roman"/>
          <w:b/>
          <w:sz w:val="24"/>
          <w:lang w:val="ru-RU"/>
        </w:rPr>
        <w:t xml:space="preserve">аттестации  </w:t>
      </w:r>
      <w:r w:rsidR="00127DF7">
        <w:rPr>
          <w:rFonts w:ascii="Times New Roman" w:eastAsia="Calibri" w:hAnsi="Times New Roman" w:cs="Times New Roman"/>
          <w:b/>
          <w:sz w:val="24"/>
          <w:lang w:val="ru-RU"/>
        </w:rPr>
        <w:t xml:space="preserve">ИЛ </w:t>
      </w:r>
    </w:p>
    <w:p w14:paraId="49D02540" w14:textId="77777777" w:rsidR="00DD736E" w:rsidRPr="00DD736E" w:rsidRDefault="00DD736E" w:rsidP="00DD736E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lang w:val="ru-RU"/>
        </w:rPr>
      </w:pPr>
    </w:p>
    <w:p w14:paraId="5131ECE1" w14:textId="77777777" w:rsidR="00DD736E" w:rsidRPr="00DD736E" w:rsidRDefault="00DD736E" w:rsidP="00DD736E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lang w:val="ru-RU"/>
        </w:rPr>
      </w:pPr>
    </w:p>
    <w:tbl>
      <w:tblPr>
        <w:tblStyle w:val="a3"/>
        <w:tblW w:w="9668" w:type="dxa"/>
        <w:tblInd w:w="108" w:type="dxa"/>
        <w:tblLook w:val="04A0" w:firstRow="1" w:lastRow="0" w:firstColumn="1" w:lastColumn="0" w:noHBand="0" w:noVBand="1"/>
      </w:tblPr>
      <w:tblGrid>
        <w:gridCol w:w="9668"/>
      </w:tblGrid>
      <w:tr w:rsidR="00DC4577" w:rsidRPr="00DD736E" w14:paraId="2CAABB40" w14:textId="77777777" w:rsidTr="00DC4577">
        <w:tc>
          <w:tcPr>
            <w:tcW w:w="9668" w:type="dxa"/>
            <w:vAlign w:val="center"/>
          </w:tcPr>
          <w:p w14:paraId="03594B69" w14:textId="77777777" w:rsidR="00DC4577" w:rsidRPr="00DD736E" w:rsidRDefault="00DC4577" w:rsidP="00DD736E">
            <w:pPr>
              <w:jc w:val="center"/>
              <w:rPr>
                <w:rFonts w:eastAsia="Calibri"/>
                <w:b/>
              </w:rPr>
            </w:pPr>
            <w:r w:rsidRPr="00DD736E">
              <w:rPr>
                <w:rFonts w:eastAsia="Calibri"/>
                <w:b/>
              </w:rPr>
              <w:t xml:space="preserve">Вопросы </w:t>
            </w:r>
          </w:p>
        </w:tc>
      </w:tr>
      <w:tr w:rsidR="00DC4577" w:rsidRPr="00DD736E" w14:paraId="3F3EEC28" w14:textId="77777777" w:rsidTr="00DC4577">
        <w:tc>
          <w:tcPr>
            <w:tcW w:w="9668" w:type="dxa"/>
          </w:tcPr>
          <w:p w14:paraId="1C5E0B3B" w14:textId="1086B2C8" w:rsidR="00DC4577" w:rsidRPr="00DC4577" w:rsidRDefault="00DC4577" w:rsidP="00D77B47">
            <w:pPr>
              <w:jc w:val="both"/>
              <w:rPr>
                <w:rFonts w:eastAsia="Calibri"/>
              </w:rPr>
            </w:pPr>
            <w:r w:rsidRPr="00DC4577">
              <w:rPr>
                <w:rFonts w:eastAsia="Calibri"/>
              </w:rPr>
              <w:t xml:space="preserve"> </w:t>
            </w:r>
            <w:r w:rsidRPr="00DC4577">
              <w:rPr>
                <w:sz w:val="28"/>
                <w:szCs w:val="28"/>
              </w:rPr>
              <w:t>1.Максимальное содержание в щебне зерен пластинчатой (лещадной) и игловатой формы для мелкозернистой асфальтобетонной смеси не должно превышать:</w:t>
            </w:r>
            <w:bookmarkStart w:id="0" w:name="_GoBack"/>
            <w:bookmarkEnd w:id="0"/>
          </w:p>
          <w:p w14:paraId="5A64D4FA" w14:textId="289A24AD" w:rsidR="00DC4577" w:rsidRPr="00DC4577" w:rsidRDefault="00DC4577" w:rsidP="00127DF7">
            <w:pPr>
              <w:ind w:left="360"/>
              <w:jc w:val="both"/>
              <w:rPr>
                <w:rFonts w:eastAsia="Calibri"/>
              </w:rPr>
            </w:pPr>
            <w:r w:rsidRPr="00DC4577">
              <w:rPr>
                <w:rFonts w:eastAsia="Calibri"/>
              </w:rPr>
              <w:t>А) 5</w:t>
            </w:r>
          </w:p>
          <w:p w14:paraId="46F5423A" w14:textId="3C7DC93B" w:rsidR="00DC4577" w:rsidRPr="00DC4577" w:rsidRDefault="00DC4577" w:rsidP="00127DF7">
            <w:pPr>
              <w:ind w:left="360"/>
              <w:jc w:val="both"/>
              <w:rPr>
                <w:rFonts w:eastAsia="Calibri"/>
              </w:rPr>
            </w:pPr>
            <w:r w:rsidRPr="00DC4577">
              <w:rPr>
                <w:rFonts w:eastAsia="Calibri"/>
              </w:rPr>
              <w:t>Б) 25</w:t>
            </w:r>
          </w:p>
          <w:p w14:paraId="4679BFB5" w14:textId="4BACA37C" w:rsidR="00DC4577" w:rsidRPr="00DC4577" w:rsidRDefault="00DC4577" w:rsidP="00127DF7">
            <w:pPr>
              <w:ind w:left="360"/>
              <w:jc w:val="both"/>
              <w:rPr>
                <w:rFonts w:eastAsia="Calibri"/>
              </w:rPr>
            </w:pPr>
            <w:r w:rsidRPr="00DC4577">
              <w:rPr>
                <w:rFonts w:eastAsia="Calibri"/>
              </w:rPr>
              <w:t>В) 38</w:t>
            </w:r>
          </w:p>
          <w:p w14:paraId="448E99E0" w14:textId="022019FE" w:rsidR="00DC4577" w:rsidRPr="00DC4577" w:rsidRDefault="00DC4577" w:rsidP="00127DF7">
            <w:pPr>
              <w:ind w:left="360"/>
              <w:jc w:val="both"/>
              <w:rPr>
                <w:rFonts w:eastAsia="Calibri"/>
              </w:rPr>
            </w:pPr>
            <w:r w:rsidRPr="00DC4577">
              <w:rPr>
                <w:rFonts w:eastAsia="Calibri"/>
              </w:rPr>
              <w:t>Г) 50</w:t>
            </w:r>
          </w:p>
          <w:p w14:paraId="2C6D9FC7" w14:textId="5067AC0E" w:rsidR="00DC4577" w:rsidRPr="00DC4577" w:rsidRDefault="00DC4577" w:rsidP="0096224D">
            <w:pPr>
              <w:ind w:left="360"/>
              <w:jc w:val="both"/>
              <w:rPr>
                <w:rFonts w:eastAsia="Calibri"/>
              </w:rPr>
            </w:pPr>
          </w:p>
        </w:tc>
      </w:tr>
      <w:tr w:rsidR="00DC4577" w:rsidRPr="00DD736E" w14:paraId="2D9CE3ED" w14:textId="77777777" w:rsidTr="00DC4577">
        <w:tc>
          <w:tcPr>
            <w:tcW w:w="9668" w:type="dxa"/>
          </w:tcPr>
          <w:p w14:paraId="16AFFC79" w14:textId="1B7AC0DC" w:rsidR="00DC4577" w:rsidRPr="00DC4577" w:rsidRDefault="00DC4577" w:rsidP="00127DF7">
            <w:pPr>
              <w:jc w:val="both"/>
              <w:outlineLvl w:val="0"/>
              <w:rPr>
                <w:sz w:val="28"/>
                <w:szCs w:val="28"/>
              </w:rPr>
            </w:pPr>
            <w:r w:rsidRPr="00DC4577">
              <w:rPr>
                <w:sz w:val="28"/>
                <w:szCs w:val="28"/>
              </w:rPr>
              <w:t>2.Какие асфальтобетонные смеси должны выдерживать  испытание на сцепление битумов с поверхность минеральной части:</w:t>
            </w:r>
          </w:p>
          <w:p w14:paraId="78757B5B" w14:textId="63F4A0C2" w:rsidR="00DC4577" w:rsidRPr="00DC4577" w:rsidRDefault="00DC4577" w:rsidP="0096224D">
            <w:pPr>
              <w:ind w:left="360"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А) Горячие плотные мелкозернистые</w:t>
            </w:r>
          </w:p>
          <w:p w14:paraId="4E0A4440" w14:textId="089ABD3A" w:rsidR="00DC4577" w:rsidRPr="00DC4577" w:rsidRDefault="00DC4577" w:rsidP="0096224D">
            <w:pPr>
              <w:ind w:left="360"/>
              <w:jc w:val="both"/>
              <w:rPr>
                <w:rFonts w:eastAsia="Calibri"/>
                <w:bCs/>
                <w:u w:val="single"/>
              </w:rPr>
            </w:pPr>
            <w:r w:rsidRPr="00DC4577">
              <w:rPr>
                <w:rFonts w:eastAsia="Calibri"/>
                <w:bCs/>
              </w:rPr>
              <w:t>Б)  Горячие пористые крупнозернистые</w:t>
            </w:r>
          </w:p>
          <w:p w14:paraId="7AE91E31" w14:textId="784C4FBF" w:rsidR="00DC4577" w:rsidRPr="00DC4577" w:rsidRDefault="00DC4577" w:rsidP="0096224D">
            <w:pPr>
              <w:ind w:left="360"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В) Горячие высокопористые</w:t>
            </w:r>
          </w:p>
          <w:p w14:paraId="2B5FFA55" w14:textId="332409DA" w:rsidR="00DC4577" w:rsidRPr="00DC4577" w:rsidRDefault="00DC4577" w:rsidP="0096224D">
            <w:pPr>
              <w:ind w:left="360"/>
              <w:jc w:val="both"/>
              <w:rPr>
                <w:rFonts w:eastAsia="Calibri"/>
              </w:rPr>
            </w:pPr>
            <w:r w:rsidRPr="00DC4577">
              <w:rPr>
                <w:rFonts w:eastAsia="Calibri"/>
                <w:bCs/>
              </w:rPr>
              <w:t>Г) Все асфальтобетонные смеси</w:t>
            </w:r>
          </w:p>
        </w:tc>
      </w:tr>
      <w:tr w:rsidR="00DC4577" w:rsidRPr="00DD736E" w14:paraId="73853E1A" w14:textId="77777777" w:rsidTr="00DC4577">
        <w:tc>
          <w:tcPr>
            <w:tcW w:w="9668" w:type="dxa"/>
          </w:tcPr>
          <w:p w14:paraId="4DCECD4A" w14:textId="53F2467B" w:rsidR="00DC4577" w:rsidRPr="00DC4577" w:rsidRDefault="00DC4577" w:rsidP="00D77B47">
            <w:pPr>
              <w:jc w:val="both"/>
              <w:rPr>
                <w:rFonts w:eastAsia="Calibri"/>
              </w:rPr>
            </w:pPr>
            <w:r w:rsidRPr="00DC4577">
              <w:rPr>
                <w:rFonts w:eastAsia="Calibri"/>
              </w:rPr>
              <w:t xml:space="preserve"> </w:t>
            </w:r>
            <w:r w:rsidRPr="00DC4577">
              <w:rPr>
                <w:sz w:val="28"/>
                <w:szCs w:val="28"/>
              </w:rPr>
              <w:t>3.Какие показатели определяются в керне из асфальтобетонной смеси:</w:t>
            </w:r>
          </w:p>
          <w:p w14:paraId="11A67F14" w14:textId="5A10CB0D" w:rsidR="00DC4577" w:rsidRPr="00DC4577" w:rsidRDefault="00DC4577" w:rsidP="00014F10">
            <w:pPr>
              <w:ind w:left="360"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А) Средняя плотность, водонасыщения, расслаиваемость, коэффициент уплотнения</w:t>
            </w:r>
          </w:p>
          <w:p w14:paraId="3B65EB06" w14:textId="4A2394CF" w:rsidR="00DC4577" w:rsidRPr="00DC4577" w:rsidRDefault="00DC4577" w:rsidP="00014F10">
            <w:pPr>
              <w:ind w:left="360"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Б) Средняя плотность, водонасыщения, набухание, коэффициент уплотнения, пределы прочности при сжатии</w:t>
            </w:r>
          </w:p>
          <w:p w14:paraId="4FF606F7" w14:textId="1BBE6A04" w:rsidR="00DC4577" w:rsidRPr="00DC4577" w:rsidRDefault="00DC4577" w:rsidP="00014F10">
            <w:pPr>
              <w:ind w:left="360"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В) Предел прочности при сжатии, водостойкость, слеживаемость</w:t>
            </w:r>
          </w:p>
          <w:p w14:paraId="1F005027" w14:textId="43AE3937" w:rsidR="00DC4577" w:rsidRPr="00DC4577" w:rsidRDefault="00DC4577" w:rsidP="00014F10">
            <w:pPr>
              <w:ind w:left="360"/>
              <w:jc w:val="both"/>
              <w:rPr>
                <w:rFonts w:eastAsia="Calibri"/>
              </w:rPr>
            </w:pPr>
            <w:r w:rsidRPr="00DC4577">
              <w:rPr>
                <w:rFonts w:eastAsia="Calibri"/>
                <w:bCs/>
              </w:rPr>
              <w:t>Г) Все ответы верны</w:t>
            </w:r>
          </w:p>
        </w:tc>
      </w:tr>
      <w:tr w:rsidR="00DC4577" w:rsidRPr="00DD736E" w14:paraId="63B4B200" w14:textId="77777777" w:rsidTr="00DC4577">
        <w:tc>
          <w:tcPr>
            <w:tcW w:w="9668" w:type="dxa"/>
          </w:tcPr>
          <w:p w14:paraId="4BFA62C4" w14:textId="36DD69D3" w:rsidR="00DC4577" w:rsidRPr="00DC4577" w:rsidRDefault="00DC4577" w:rsidP="001A47AD">
            <w:pPr>
              <w:jc w:val="both"/>
              <w:outlineLvl w:val="0"/>
              <w:rPr>
                <w:sz w:val="28"/>
                <w:szCs w:val="28"/>
              </w:rPr>
            </w:pPr>
            <w:r w:rsidRPr="00DC4577">
              <w:rPr>
                <w:sz w:val="28"/>
                <w:szCs w:val="28"/>
              </w:rPr>
              <w:t>4.Температура приготовления образцов для испытаний из щебеночно-мастичной асфальтобетонной смеси приготовленной на битуме БНД 100/130</w:t>
            </w:r>
          </w:p>
          <w:p w14:paraId="5FABCF98" w14:textId="7144303F" w:rsidR="00DC4577" w:rsidRPr="00DC4577" w:rsidRDefault="00DC4577" w:rsidP="00CD7D65">
            <w:pPr>
              <w:ind w:left="360"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А) 140-165⁰С</w:t>
            </w:r>
          </w:p>
          <w:p w14:paraId="7BF84D82" w14:textId="7F4196BF" w:rsidR="00DC4577" w:rsidRPr="00DC4577" w:rsidRDefault="00DC4577" w:rsidP="00D77B47">
            <w:pPr>
              <w:ind w:left="360"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Б)  90-110 ⁰С</w:t>
            </w:r>
          </w:p>
          <w:p w14:paraId="63B41DCA" w14:textId="618BF23B" w:rsidR="00DC4577" w:rsidRPr="00DC4577" w:rsidRDefault="00DC4577" w:rsidP="00D77B47">
            <w:pPr>
              <w:ind w:left="360"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В) 160-180 ⁰С</w:t>
            </w:r>
          </w:p>
          <w:p w14:paraId="1E05C8B2" w14:textId="5605D757" w:rsidR="00DC4577" w:rsidRPr="00DC4577" w:rsidRDefault="00DC4577" w:rsidP="00D77B47">
            <w:pPr>
              <w:ind w:left="360"/>
              <w:jc w:val="both"/>
              <w:rPr>
                <w:rFonts w:eastAsia="Calibri"/>
              </w:rPr>
            </w:pPr>
            <w:r w:rsidRPr="00DC4577">
              <w:rPr>
                <w:rFonts w:eastAsia="Calibri"/>
                <w:bCs/>
              </w:rPr>
              <w:t>Г) На усмотрение лаборанта</w:t>
            </w:r>
          </w:p>
        </w:tc>
      </w:tr>
      <w:tr w:rsidR="00DC4577" w:rsidRPr="00DD736E" w14:paraId="12F93BB8" w14:textId="77777777" w:rsidTr="00DC4577">
        <w:tc>
          <w:tcPr>
            <w:tcW w:w="9668" w:type="dxa"/>
          </w:tcPr>
          <w:p w14:paraId="4606B87F" w14:textId="6F191DF2" w:rsidR="00DC4577" w:rsidRPr="00DC4577" w:rsidRDefault="00DC4577" w:rsidP="00DD736E">
            <w:pPr>
              <w:ind w:left="360"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5. Сколько процентов должно содержаться щебня в высокоплотной асфальтобетонной смеси:</w:t>
            </w:r>
          </w:p>
          <w:p w14:paraId="0AE0CC30" w14:textId="72C70CE6" w:rsidR="00DC4577" w:rsidRPr="00DC4577" w:rsidRDefault="00DC4577" w:rsidP="00DD736E">
            <w:pPr>
              <w:ind w:left="360"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А) 50-70%</w:t>
            </w:r>
          </w:p>
          <w:p w14:paraId="0788C21E" w14:textId="5946B93B" w:rsidR="00DC4577" w:rsidRPr="00DC4577" w:rsidRDefault="00DC4577" w:rsidP="00D77B47">
            <w:pPr>
              <w:ind w:left="360"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Б) 40-50%</w:t>
            </w:r>
          </w:p>
          <w:p w14:paraId="4DA19713" w14:textId="69A47080" w:rsidR="00DC4577" w:rsidRPr="00DC4577" w:rsidRDefault="00DC4577" w:rsidP="00D77B47">
            <w:pPr>
              <w:ind w:left="360"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В) 30-40%</w:t>
            </w:r>
          </w:p>
          <w:p w14:paraId="405A4EC1" w14:textId="6593562F" w:rsidR="00DC4577" w:rsidRPr="00DC4577" w:rsidRDefault="00DC4577" w:rsidP="00D77B47">
            <w:pPr>
              <w:ind w:left="360"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Г) 60-80%</w:t>
            </w:r>
          </w:p>
        </w:tc>
      </w:tr>
      <w:tr w:rsidR="00DC4577" w:rsidRPr="00DD736E" w14:paraId="0ABE717A" w14:textId="77777777" w:rsidTr="00DC4577">
        <w:tc>
          <w:tcPr>
            <w:tcW w:w="9668" w:type="dxa"/>
          </w:tcPr>
          <w:p w14:paraId="4F58DCD5" w14:textId="1C922C16" w:rsidR="00DC4577" w:rsidRPr="00DC4577" w:rsidRDefault="00DC4577" w:rsidP="00D77B47">
            <w:pPr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 xml:space="preserve">      6. Какие бывают асфальтобетонные смеси:</w:t>
            </w:r>
          </w:p>
          <w:p w14:paraId="51BBFF14" w14:textId="34357896" w:rsidR="00DC4577" w:rsidRPr="00DC4577" w:rsidRDefault="00DC4577" w:rsidP="00D77B47">
            <w:pPr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 xml:space="preserve">      А) Крупнозернистые, мелкозернистые, песчаные</w:t>
            </w:r>
          </w:p>
          <w:p w14:paraId="1F1CB857" w14:textId="4CD2318C" w:rsidR="00DC4577" w:rsidRPr="00DC4577" w:rsidRDefault="00DC4577" w:rsidP="00D77B47">
            <w:pPr>
              <w:ind w:left="360"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Б) Масляные, мелкозернистые, крупнозернистые</w:t>
            </w:r>
          </w:p>
          <w:p w14:paraId="2BD896BB" w14:textId="1FCEFDBC" w:rsidR="00DC4577" w:rsidRPr="00DC4577" w:rsidRDefault="00DC4577" w:rsidP="00D77B47">
            <w:pPr>
              <w:ind w:left="360"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 xml:space="preserve">В) Плотные, не плотные, </w:t>
            </w:r>
          </w:p>
          <w:p w14:paraId="7356F913" w14:textId="77777777" w:rsidR="00DC4577" w:rsidRPr="00DC4577" w:rsidRDefault="00DC4577" w:rsidP="00DD736E">
            <w:pPr>
              <w:ind w:left="360"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Г) все вышеперечисленное</w:t>
            </w:r>
          </w:p>
          <w:p w14:paraId="564F71BE" w14:textId="77777777" w:rsidR="00DC4577" w:rsidRPr="00DC4577" w:rsidRDefault="00DC4577" w:rsidP="00DD736E">
            <w:pPr>
              <w:ind w:left="360"/>
              <w:jc w:val="both"/>
              <w:rPr>
                <w:rFonts w:eastAsia="Calibri"/>
                <w:bCs/>
              </w:rPr>
            </w:pPr>
          </w:p>
          <w:p w14:paraId="2F1B5575" w14:textId="77777777" w:rsidR="00DC4577" w:rsidRPr="00DC4577" w:rsidRDefault="00DC4577" w:rsidP="00DD736E">
            <w:pPr>
              <w:ind w:left="360"/>
              <w:jc w:val="both"/>
              <w:rPr>
                <w:rFonts w:eastAsia="Calibri"/>
                <w:bCs/>
              </w:rPr>
            </w:pPr>
          </w:p>
        </w:tc>
      </w:tr>
      <w:tr w:rsidR="00DC4577" w:rsidRPr="00DD736E" w14:paraId="088CDF1F" w14:textId="77777777" w:rsidTr="00DC4577">
        <w:tc>
          <w:tcPr>
            <w:tcW w:w="9668" w:type="dxa"/>
          </w:tcPr>
          <w:p w14:paraId="7A628A05" w14:textId="77777777" w:rsidR="00DC4577" w:rsidRPr="00DC4577" w:rsidRDefault="00DC4577" w:rsidP="001C52B6">
            <w:pPr>
              <w:contextualSpacing/>
              <w:jc w:val="both"/>
              <w:rPr>
                <w:rFonts w:eastAsia="Calibri"/>
              </w:rPr>
            </w:pPr>
            <w:r w:rsidRPr="00DC4577">
              <w:rPr>
                <w:rFonts w:eastAsia="Calibri"/>
              </w:rPr>
              <w:t xml:space="preserve">      7. </w:t>
            </w:r>
          </w:p>
          <w:p w14:paraId="2C7E08D5" w14:textId="491BE276" w:rsidR="00DC4577" w:rsidRPr="00DC4577" w:rsidRDefault="00DC4577" w:rsidP="001C52B6">
            <w:pPr>
              <w:ind w:left="360"/>
              <w:jc w:val="both"/>
              <w:rPr>
                <w:sz w:val="28"/>
                <w:szCs w:val="28"/>
              </w:rPr>
            </w:pPr>
            <w:r w:rsidRPr="00DC4577">
              <w:rPr>
                <w:sz w:val="28"/>
                <w:szCs w:val="28"/>
              </w:rPr>
              <w:t xml:space="preserve"> Марка щебня по морозостойкости для ЩМА</w:t>
            </w:r>
          </w:p>
          <w:p w14:paraId="2CAD6959" w14:textId="6F9062CB" w:rsidR="00DC4577" w:rsidRPr="00DC4577" w:rsidRDefault="00DC4577" w:rsidP="001C52B6">
            <w:pPr>
              <w:ind w:left="360"/>
              <w:jc w:val="both"/>
              <w:rPr>
                <w:rFonts w:eastAsia="Calibri"/>
              </w:rPr>
            </w:pPr>
            <w:r w:rsidRPr="00DC4577">
              <w:rPr>
                <w:rFonts w:eastAsia="Calibri"/>
              </w:rPr>
              <w:t>А)</w:t>
            </w:r>
            <w:r w:rsidRPr="00DC4577">
              <w:rPr>
                <w:rFonts w:eastAsia="Calibri"/>
                <w:lang w:val="en-US"/>
              </w:rPr>
              <w:t>F 15</w:t>
            </w:r>
            <w:r w:rsidRPr="00DC4577">
              <w:rPr>
                <w:rFonts w:eastAsia="Calibri"/>
              </w:rPr>
              <w:t xml:space="preserve"> </w:t>
            </w:r>
          </w:p>
          <w:p w14:paraId="13AF4178" w14:textId="41E83D27" w:rsidR="00DC4577" w:rsidRPr="00DC4577" w:rsidRDefault="00DC4577" w:rsidP="001C52B6">
            <w:pPr>
              <w:ind w:left="360"/>
              <w:jc w:val="both"/>
              <w:rPr>
                <w:rFonts w:eastAsia="Calibri"/>
                <w:lang w:val="en-US"/>
              </w:rPr>
            </w:pPr>
            <w:r w:rsidRPr="00DC4577">
              <w:rPr>
                <w:rFonts w:eastAsia="Calibri"/>
              </w:rPr>
              <w:t xml:space="preserve">Б) </w:t>
            </w:r>
            <w:r w:rsidRPr="00DC4577">
              <w:rPr>
                <w:rFonts w:eastAsia="Calibri"/>
                <w:lang w:val="en-US"/>
              </w:rPr>
              <w:t>F 25</w:t>
            </w:r>
          </w:p>
          <w:p w14:paraId="5923B9BF" w14:textId="63760F02" w:rsidR="00DC4577" w:rsidRPr="00DC4577" w:rsidRDefault="00DC4577" w:rsidP="00667201">
            <w:pPr>
              <w:ind w:left="360"/>
              <w:jc w:val="both"/>
              <w:rPr>
                <w:rFonts w:eastAsia="Calibri"/>
                <w:lang w:val="en-US"/>
              </w:rPr>
            </w:pPr>
            <w:r w:rsidRPr="00DC4577">
              <w:rPr>
                <w:rFonts w:eastAsia="Calibri"/>
              </w:rPr>
              <w:t xml:space="preserve">В) </w:t>
            </w:r>
            <w:r w:rsidRPr="00DC4577">
              <w:rPr>
                <w:rFonts w:eastAsia="Calibri"/>
                <w:lang w:val="en-US"/>
              </w:rPr>
              <w:t>F 100</w:t>
            </w:r>
          </w:p>
          <w:p w14:paraId="6DD8B61D" w14:textId="3C6B783A" w:rsidR="00DC4577" w:rsidRPr="00DC4577" w:rsidRDefault="00DC4577" w:rsidP="00F640D8">
            <w:pPr>
              <w:ind w:left="347" w:hanging="347"/>
              <w:jc w:val="both"/>
              <w:rPr>
                <w:rFonts w:eastAsia="Calibri"/>
                <w:lang w:val="en-US"/>
              </w:rPr>
            </w:pPr>
            <w:r w:rsidRPr="00DC4577">
              <w:rPr>
                <w:rFonts w:eastAsia="Calibri"/>
              </w:rPr>
              <w:t xml:space="preserve">      Г) </w:t>
            </w:r>
            <w:r w:rsidRPr="00DC4577">
              <w:rPr>
                <w:rFonts w:eastAsia="Calibri"/>
                <w:lang w:val="en-US"/>
              </w:rPr>
              <w:t xml:space="preserve"> F 50</w:t>
            </w:r>
          </w:p>
        </w:tc>
      </w:tr>
      <w:tr w:rsidR="00DC4577" w:rsidRPr="00DD736E" w14:paraId="612C1B5D" w14:textId="77777777" w:rsidTr="00DC4577">
        <w:tc>
          <w:tcPr>
            <w:tcW w:w="9668" w:type="dxa"/>
          </w:tcPr>
          <w:p w14:paraId="0776218E" w14:textId="2D3522F5" w:rsidR="00DC4577" w:rsidRPr="00DC4577" w:rsidRDefault="00DC4577" w:rsidP="00667201">
            <w:pPr>
              <w:ind w:left="347" w:hanging="347"/>
              <w:contextualSpacing/>
              <w:jc w:val="both"/>
              <w:rPr>
                <w:rFonts w:eastAsia="Calibri"/>
              </w:rPr>
            </w:pPr>
            <w:r w:rsidRPr="00DC4577">
              <w:rPr>
                <w:rFonts w:eastAsia="Calibri"/>
              </w:rPr>
              <w:lastRenderedPageBreak/>
              <w:t xml:space="preserve">      8 </w:t>
            </w:r>
            <w:r w:rsidRPr="00DC4577">
              <w:rPr>
                <w:sz w:val="28"/>
                <w:szCs w:val="28"/>
              </w:rPr>
              <w:t>Смеси черные щебеночно-гравийно песчаные испытывают по стандарту</w:t>
            </w:r>
            <w:r w:rsidRPr="00DC4577">
              <w:rPr>
                <w:szCs w:val="28"/>
              </w:rPr>
              <w:t>:</w:t>
            </w:r>
          </w:p>
          <w:p w14:paraId="59F1FF1B" w14:textId="28A20BB9" w:rsidR="00DC4577" w:rsidRPr="00DC4577" w:rsidRDefault="00DC4577" w:rsidP="009B13C5">
            <w:pPr>
              <w:ind w:left="360"/>
              <w:jc w:val="both"/>
              <w:rPr>
                <w:rFonts w:eastAsia="Calibri"/>
              </w:rPr>
            </w:pPr>
            <w:r w:rsidRPr="00DC4577">
              <w:rPr>
                <w:rFonts w:eastAsia="Calibri"/>
              </w:rPr>
              <w:t>А) СТ РК 51232-2003</w:t>
            </w:r>
          </w:p>
          <w:p w14:paraId="33D48354" w14:textId="2FF8A050" w:rsidR="00DC4577" w:rsidRPr="00DC4577" w:rsidRDefault="00DC4577" w:rsidP="009B13C5">
            <w:pPr>
              <w:ind w:left="360"/>
              <w:jc w:val="both"/>
              <w:rPr>
                <w:rFonts w:eastAsia="Calibri"/>
              </w:rPr>
            </w:pPr>
            <w:r w:rsidRPr="00DC4577">
              <w:rPr>
                <w:rFonts w:eastAsia="Calibri"/>
              </w:rPr>
              <w:t>Б) СТ РК 1216-2003</w:t>
            </w:r>
          </w:p>
          <w:p w14:paraId="7ABF0328" w14:textId="2EB1CCBD" w:rsidR="00DC4577" w:rsidRPr="00DC4577" w:rsidRDefault="00DC4577" w:rsidP="009B13C5">
            <w:pPr>
              <w:ind w:left="360"/>
              <w:jc w:val="both"/>
              <w:rPr>
                <w:rFonts w:eastAsia="Calibri"/>
              </w:rPr>
            </w:pPr>
            <w:r w:rsidRPr="00DC4577">
              <w:rPr>
                <w:rFonts w:eastAsia="Calibri"/>
              </w:rPr>
              <w:t>В) СТ РК 999-2008</w:t>
            </w:r>
          </w:p>
          <w:p w14:paraId="28EE2A64" w14:textId="0CE906FA" w:rsidR="00DC4577" w:rsidRPr="00DC4577" w:rsidRDefault="00DC4577" w:rsidP="009B13C5">
            <w:pPr>
              <w:ind w:left="360"/>
              <w:jc w:val="both"/>
              <w:rPr>
                <w:rFonts w:eastAsia="Calibri"/>
              </w:rPr>
            </w:pPr>
            <w:r w:rsidRPr="00DC4577">
              <w:rPr>
                <w:rFonts w:eastAsia="Calibri"/>
              </w:rPr>
              <w:t>Г) верны А и В</w:t>
            </w:r>
          </w:p>
        </w:tc>
      </w:tr>
      <w:tr w:rsidR="00DC4577" w:rsidRPr="00DD736E" w14:paraId="12B687A3" w14:textId="77777777" w:rsidTr="00DC4577">
        <w:tc>
          <w:tcPr>
            <w:tcW w:w="9668" w:type="dxa"/>
          </w:tcPr>
          <w:p w14:paraId="33221B8D" w14:textId="545C0BBA" w:rsidR="00DC4577" w:rsidRPr="00DC4577" w:rsidRDefault="00DC4577" w:rsidP="005F2B9C">
            <w:pPr>
              <w:ind w:left="347" w:hanging="347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 xml:space="preserve">      9. Партией смеси одного состава  однородное по свойствам асфальтобетона выпускаемая на одной установке в течении смены считается:</w:t>
            </w:r>
          </w:p>
          <w:p w14:paraId="3E87BBD3" w14:textId="09409A68" w:rsidR="00DC4577" w:rsidRPr="00DC4577" w:rsidRDefault="00DC4577" w:rsidP="006E41C7">
            <w:pPr>
              <w:ind w:left="360"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А) не более 600 тонн</w:t>
            </w:r>
          </w:p>
          <w:p w14:paraId="783D720E" w14:textId="7EE0E388" w:rsidR="00DC4577" w:rsidRPr="00DC4577" w:rsidRDefault="00DC4577" w:rsidP="001C52B6">
            <w:pPr>
              <w:ind w:left="360"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Б) более 600 тонн</w:t>
            </w:r>
          </w:p>
          <w:p w14:paraId="684D6C35" w14:textId="6AC9D9EB" w:rsidR="00DC4577" w:rsidRPr="00DC4577" w:rsidRDefault="00DC4577" w:rsidP="001C52B6">
            <w:pPr>
              <w:ind w:left="360"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В) Сколько сможет завод</w:t>
            </w:r>
          </w:p>
          <w:p w14:paraId="7D3D2775" w14:textId="6982BB5D" w:rsidR="00DC4577" w:rsidRPr="00DC4577" w:rsidRDefault="00DC4577" w:rsidP="001C52B6">
            <w:pPr>
              <w:ind w:left="360"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Г) Сколько хочет директор</w:t>
            </w:r>
          </w:p>
        </w:tc>
      </w:tr>
      <w:tr w:rsidR="00DC4577" w:rsidRPr="00DD736E" w14:paraId="28D249FE" w14:textId="77777777" w:rsidTr="00DC4577">
        <w:tc>
          <w:tcPr>
            <w:tcW w:w="9668" w:type="dxa"/>
          </w:tcPr>
          <w:p w14:paraId="7F7E3667" w14:textId="47935E40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 xml:space="preserve">     10. По какому стандарту проводят отбор асфальтобетонов</w:t>
            </w:r>
          </w:p>
          <w:p w14:paraId="6886B946" w14:textId="7F9D3BD5" w:rsidR="00DC4577" w:rsidRPr="00DC4577" w:rsidRDefault="00DC4577" w:rsidP="003C30BD">
            <w:pPr>
              <w:tabs>
                <w:tab w:val="left" w:pos="489"/>
                <w:tab w:val="left" w:pos="599"/>
                <w:tab w:val="left" w:pos="741"/>
              </w:tabs>
              <w:ind w:left="360"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А) СТ РК 1225</w:t>
            </w:r>
          </w:p>
          <w:p w14:paraId="3D8AAE49" w14:textId="18C784CC" w:rsidR="00DC4577" w:rsidRPr="00DC4577" w:rsidRDefault="00DC4577" w:rsidP="001C52B6">
            <w:pPr>
              <w:ind w:left="360"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Б) СТ РК 1809</w:t>
            </w:r>
          </w:p>
          <w:p w14:paraId="11CDDAC1" w14:textId="1FB24AF4" w:rsidR="00DC4577" w:rsidRPr="00DC4577" w:rsidRDefault="00DC4577" w:rsidP="003C30BD">
            <w:pPr>
              <w:ind w:left="360"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В) СТ РК 1313</w:t>
            </w:r>
          </w:p>
          <w:p w14:paraId="02A8E8DD" w14:textId="23E27BA2" w:rsidR="00DC4577" w:rsidRPr="00DC4577" w:rsidRDefault="00DC4577" w:rsidP="003C30BD">
            <w:pPr>
              <w:ind w:left="360"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Г) СТ РК 1284</w:t>
            </w:r>
          </w:p>
        </w:tc>
      </w:tr>
      <w:tr w:rsidR="00DC4577" w:rsidRPr="00DD736E" w14:paraId="7112EC27" w14:textId="77777777" w:rsidTr="00DC4577">
        <w:tc>
          <w:tcPr>
            <w:tcW w:w="9668" w:type="dxa"/>
          </w:tcPr>
          <w:p w14:paraId="0CE4E2AF" w14:textId="53E6603E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11. Щебень и гравий из плотных горных пород для строительных работ:</w:t>
            </w:r>
          </w:p>
          <w:p w14:paraId="53D70C12" w14:textId="7E0BFB43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А) СТ РК 1284-2004</w:t>
            </w:r>
          </w:p>
          <w:p w14:paraId="715A6AC2" w14:textId="23DA1B76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Б) СТ РК 1225-2019</w:t>
            </w:r>
          </w:p>
          <w:p w14:paraId="494B09BA" w14:textId="5A08A8F1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В) СТ РК 1376-2005</w:t>
            </w:r>
          </w:p>
          <w:p w14:paraId="3D32AAD5" w14:textId="257F6BB2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Г)  ГОСТ 32513-2013</w:t>
            </w:r>
          </w:p>
          <w:p w14:paraId="6CE9E67C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</w:p>
        </w:tc>
      </w:tr>
      <w:tr w:rsidR="00DC4577" w:rsidRPr="00DD736E" w14:paraId="15D3DDF0" w14:textId="77777777" w:rsidTr="00DC4577">
        <w:tc>
          <w:tcPr>
            <w:tcW w:w="9668" w:type="dxa"/>
          </w:tcPr>
          <w:p w14:paraId="36871930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12 Какие бывают виды минеральных порошков</w:t>
            </w:r>
          </w:p>
          <w:p w14:paraId="52B28542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 xml:space="preserve"> А) МП-1,МП-2,МП-3</w:t>
            </w:r>
          </w:p>
          <w:p w14:paraId="6FE266B0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Б) РБ -1, РБ-2, РБ-3</w:t>
            </w:r>
          </w:p>
          <w:p w14:paraId="2E24E316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В) МГО-1,МГО-2</w:t>
            </w:r>
          </w:p>
          <w:p w14:paraId="557A1F25" w14:textId="47F0404A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Г) Все ответы верны</w:t>
            </w:r>
          </w:p>
        </w:tc>
      </w:tr>
      <w:tr w:rsidR="00DC4577" w:rsidRPr="00DD736E" w14:paraId="45A63E5B" w14:textId="77777777" w:rsidTr="00DC4577">
        <w:tc>
          <w:tcPr>
            <w:tcW w:w="9668" w:type="dxa"/>
          </w:tcPr>
          <w:p w14:paraId="6AF4AD20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13</w:t>
            </w:r>
          </w:p>
          <w:p w14:paraId="71B57BF3" w14:textId="77777777" w:rsidR="00DC4577" w:rsidRPr="00DC4577" w:rsidRDefault="00DC4577" w:rsidP="00926241">
            <w:pPr>
              <w:jc w:val="both"/>
              <w:outlineLvl w:val="0"/>
              <w:rPr>
                <w:bCs/>
                <w:sz w:val="28"/>
                <w:szCs w:val="28"/>
              </w:rPr>
            </w:pPr>
            <w:r w:rsidRPr="00DC4577">
              <w:rPr>
                <w:bCs/>
                <w:sz w:val="28"/>
                <w:szCs w:val="28"/>
              </w:rPr>
              <w:t>Температура испытаний битума на старение должна соответствовать:</w:t>
            </w:r>
          </w:p>
          <w:p w14:paraId="4B2F5393" w14:textId="04E2BF19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А) 140⁰С</w:t>
            </w:r>
          </w:p>
          <w:p w14:paraId="57C838F0" w14:textId="21C76175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Б) 163⁰С</w:t>
            </w:r>
          </w:p>
          <w:p w14:paraId="3C4DF506" w14:textId="78F27CCC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В)200⁰С</w:t>
            </w:r>
          </w:p>
          <w:p w14:paraId="050D3EF3" w14:textId="763AD86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Г)240⁰С</w:t>
            </w:r>
          </w:p>
        </w:tc>
      </w:tr>
      <w:tr w:rsidR="00DC4577" w:rsidRPr="00DD736E" w14:paraId="48C36A41" w14:textId="77777777" w:rsidTr="00DC4577">
        <w:tc>
          <w:tcPr>
            <w:tcW w:w="9668" w:type="dxa"/>
          </w:tcPr>
          <w:p w14:paraId="18F5B2D4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 xml:space="preserve">14 </w:t>
            </w:r>
          </w:p>
          <w:p w14:paraId="24613F50" w14:textId="77777777" w:rsidR="00DC4577" w:rsidRPr="00DC4577" w:rsidRDefault="00DC4577" w:rsidP="00926241">
            <w:pPr>
              <w:jc w:val="both"/>
              <w:outlineLvl w:val="0"/>
              <w:rPr>
                <w:bCs/>
                <w:sz w:val="28"/>
                <w:szCs w:val="28"/>
              </w:rPr>
            </w:pPr>
            <w:r w:rsidRPr="00DC4577">
              <w:rPr>
                <w:bCs/>
                <w:sz w:val="28"/>
                <w:szCs w:val="28"/>
              </w:rPr>
              <w:t>Коэффициент фильтрации щебеночно-гравийно-песчаных смесей, используемых для дренирующих слоев основания дорог должен быть:</w:t>
            </w:r>
          </w:p>
          <w:p w14:paraId="24567C85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А) 1 м/сут</w:t>
            </w:r>
          </w:p>
          <w:p w14:paraId="333D4001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Б) 0,8 м/сут</w:t>
            </w:r>
          </w:p>
          <w:p w14:paraId="178FFDB1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В) 2 м/сут</w:t>
            </w:r>
          </w:p>
          <w:p w14:paraId="6E55A009" w14:textId="7C61A7B9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Г) нет правильного ответа</w:t>
            </w:r>
          </w:p>
        </w:tc>
      </w:tr>
      <w:tr w:rsidR="00DC4577" w:rsidRPr="00DD736E" w14:paraId="7D7ADA25" w14:textId="77777777" w:rsidTr="00DC4577">
        <w:tc>
          <w:tcPr>
            <w:tcW w:w="9668" w:type="dxa"/>
          </w:tcPr>
          <w:p w14:paraId="0038739E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15</w:t>
            </w:r>
          </w:p>
          <w:p w14:paraId="1262C549" w14:textId="77777777" w:rsidR="00DC4577" w:rsidRPr="00DC4577" w:rsidRDefault="00DC4577" w:rsidP="00611A15">
            <w:pPr>
              <w:jc w:val="both"/>
              <w:outlineLvl w:val="0"/>
              <w:rPr>
                <w:bCs/>
                <w:sz w:val="28"/>
                <w:szCs w:val="28"/>
              </w:rPr>
            </w:pPr>
            <w:r w:rsidRPr="00DC4577">
              <w:rPr>
                <w:bCs/>
                <w:sz w:val="28"/>
                <w:szCs w:val="28"/>
              </w:rPr>
              <w:t xml:space="preserve">Устойчивость битума к старению - это... </w:t>
            </w:r>
          </w:p>
          <w:p w14:paraId="6F92C3AD" w14:textId="77C97B21" w:rsidR="00DC4577" w:rsidRPr="00DC4577" w:rsidRDefault="00DC4577" w:rsidP="00611A15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А</w:t>
            </w:r>
            <w:r w:rsidRPr="00DC4577">
              <w:rPr>
                <w:rFonts w:eastAsia="Calibri"/>
                <w:bCs/>
                <w:szCs w:val="24"/>
              </w:rPr>
              <w:t>)</w:t>
            </w:r>
            <w:r w:rsidRPr="00DC4577">
              <w:rPr>
                <w:bCs/>
                <w:color w:val="000000"/>
                <w:szCs w:val="24"/>
              </w:rPr>
              <w:t>  Способность битума сохранять свои свойства в установленных пределах после прогрева и воздействия воздушной среды;</w:t>
            </w:r>
          </w:p>
          <w:p w14:paraId="5AA298C7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Б)  Способность битума не разлагаться на солнечных лучах</w:t>
            </w:r>
          </w:p>
          <w:p w14:paraId="453290CD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 xml:space="preserve">В) Способность битума выдерживать нагрузку на сжатие </w:t>
            </w:r>
          </w:p>
          <w:p w14:paraId="24652A5C" w14:textId="140BDFF3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Г) способность битума быть вечно молодым</w:t>
            </w:r>
          </w:p>
        </w:tc>
      </w:tr>
      <w:tr w:rsidR="00DC4577" w:rsidRPr="00DD736E" w14:paraId="10053523" w14:textId="77777777" w:rsidTr="00DC4577">
        <w:tc>
          <w:tcPr>
            <w:tcW w:w="9668" w:type="dxa"/>
          </w:tcPr>
          <w:p w14:paraId="7EEF7B9B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16 Масса навески песка из отсевов дробления для определения морозостойкости</w:t>
            </w:r>
          </w:p>
          <w:p w14:paraId="74738836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А) 2000 гр</w:t>
            </w:r>
          </w:p>
          <w:p w14:paraId="4C1A7ABB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Б) две навески по 400 гр</w:t>
            </w:r>
          </w:p>
          <w:p w14:paraId="30EE45E0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В) три навески по 200 гр</w:t>
            </w:r>
          </w:p>
          <w:p w14:paraId="3887CBE4" w14:textId="2BE02B79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Г) песок из отсевов дробления не испытывают на морозостойкость</w:t>
            </w:r>
          </w:p>
        </w:tc>
      </w:tr>
      <w:tr w:rsidR="00DC4577" w:rsidRPr="00DD736E" w14:paraId="198C199E" w14:textId="77777777" w:rsidTr="00DC4577">
        <w:tc>
          <w:tcPr>
            <w:tcW w:w="9668" w:type="dxa"/>
          </w:tcPr>
          <w:p w14:paraId="58A981E0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lastRenderedPageBreak/>
              <w:t>17 как определить марку битума</w:t>
            </w:r>
          </w:p>
          <w:p w14:paraId="45815EF1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А) Пенетрация</w:t>
            </w:r>
          </w:p>
          <w:p w14:paraId="3FF2E113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Б) пенетрация и расстяжение</w:t>
            </w:r>
          </w:p>
          <w:p w14:paraId="59E3A87F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В) растяжение и старение</w:t>
            </w:r>
          </w:p>
          <w:p w14:paraId="64698DD5" w14:textId="40AD40B4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Г) КиШ</w:t>
            </w:r>
          </w:p>
        </w:tc>
      </w:tr>
      <w:tr w:rsidR="00DC4577" w:rsidRPr="00DD736E" w14:paraId="7B4A1D05" w14:textId="77777777" w:rsidTr="00DC4577">
        <w:tc>
          <w:tcPr>
            <w:tcW w:w="9668" w:type="dxa"/>
          </w:tcPr>
          <w:p w14:paraId="0244F798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18 Содержание лещадных и игловатых форм в щебне для мостовых конструкций</w:t>
            </w:r>
          </w:p>
          <w:p w14:paraId="17CD02F4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А)35</w:t>
            </w:r>
          </w:p>
          <w:p w14:paraId="32F38962" w14:textId="35EED2C2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Б)42</w:t>
            </w:r>
          </w:p>
          <w:p w14:paraId="06728988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В)25</w:t>
            </w:r>
          </w:p>
          <w:p w14:paraId="02B02010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Г)15</w:t>
            </w:r>
          </w:p>
          <w:p w14:paraId="0BD0678E" w14:textId="3C2EBFDA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</w:p>
        </w:tc>
      </w:tr>
      <w:tr w:rsidR="00DC4577" w:rsidRPr="00DD736E" w14:paraId="10893116" w14:textId="77777777" w:rsidTr="00DC4577">
        <w:tc>
          <w:tcPr>
            <w:tcW w:w="9668" w:type="dxa"/>
          </w:tcPr>
          <w:p w14:paraId="38DEF8EA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19</w:t>
            </w:r>
          </w:p>
          <w:p w14:paraId="6B3CAEEA" w14:textId="77777777" w:rsidR="00DC4577" w:rsidRPr="00DC4577" w:rsidRDefault="00DC4577" w:rsidP="00243366">
            <w:pPr>
              <w:jc w:val="both"/>
              <w:outlineLvl w:val="0"/>
              <w:rPr>
                <w:bCs/>
                <w:color w:val="000000"/>
                <w:sz w:val="28"/>
                <w:szCs w:val="28"/>
              </w:rPr>
            </w:pPr>
            <w:r w:rsidRPr="00DC4577">
              <w:rPr>
                <w:bCs/>
                <w:color w:val="000000"/>
                <w:sz w:val="28"/>
                <w:szCs w:val="28"/>
              </w:rPr>
              <w:t>По результатам просеивания вычисляют модуль крупности по формуле:</w:t>
            </w:r>
          </w:p>
          <w:p w14:paraId="59A58D48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А)</w:t>
            </w:r>
            <w:r w:rsidRPr="00DC4577">
              <w:rPr>
                <w:bCs/>
              </w:rPr>
              <w:t xml:space="preserve"> </w:t>
            </w:r>
            <w:r w:rsidRPr="00DC4577">
              <w:rPr>
                <w:rFonts w:eastAsia="Calibri"/>
                <w:bCs/>
              </w:rPr>
              <w:t>Мк = (А2,5 + А1,25 + А0,63 + А0,315 + А0,16 )/100,</w:t>
            </w:r>
          </w:p>
          <w:p w14:paraId="10F71A1D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Б) Мк= (Б2,5+Б1,25+Б0,63+Б0,315)</w:t>
            </w:r>
          </w:p>
          <w:p w14:paraId="1F124536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В)Мк=( А0,63+А0,315+А0,16+А0,071)</w:t>
            </w:r>
          </w:p>
          <w:p w14:paraId="23023C7E" w14:textId="2808C213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Г) все ответы не верны</w:t>
            </w:r>
          </w:p>
        </w:tc>
      </w:tr>
      <w:tr w:rsidR="00DC4577" w:rsidRPr="00DD736E" w14:paraId="3A870D02" w14:textId="77777777" w:rsidTr="00DC4577">
        <w:tc>
          <w:tcPr>
            <w:tcW w:w="9668" w:type="dxa"/>
          </w:tcPr>
          <w:p w14:paraId="436912E2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20</w:t>
            </w:r>
          </w:p>
          <w:p w14:paraId="5724DBC2" w14:textId="77777777" w:rsidR="00DC4577" w:rsidRPr="00DC4577" w:rsidRDefault="00DC4577" w:rsidP="00243366">
            <w:pPr>
              <w:jc w:val="both"/>
              <w:outlineLvl w:val="0"/>
              <w:rPr>
                <w:bCs/>
                <w:color w:val="000000"/>
                <w:sz w:val="28"/>
                <w:szCs w:val="28"/>
              </w:rPr>
            </w:pPr>
            <w:r w:rsidRPr="00DC4577">
              <w:rPr>
                <w:bCs/>
                <w:color w:val="000000"/>
                <w:sz w:val="28"/>
                <w:szCs w:val="28"/>
              </w:rPr>
              <w:t>В щебне шлаковом для дорожного строительства содержание металлических примесей, поддающихся ручной сортировке,  не должно превышать</w:t>
            </w:r>
          </w:p>
          <w:p w14:paraId="546F528B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А) 3% по массе</w:t>
            </w:r>
          </w:p>
          <w:p w14:paraId="44ACD49F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Б) 5% по массе</w:t>
            </w:r>
          </w:p>
          <w:p w14:paraId="2C370345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В) 12% по массе</w:t>
            </w:r>
          </w:p>
          <w:p w14:paraId="30D545A1" w14:textId="0D5A5994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Г) 25% по массе</w:t>
            </w:r>
          </w:p>
        </w:tc>
      </w:tr>
      <w:tr w:rsidR="00DC4577" w:rsidRPr="00DD736E" w14:paraId="7F0BF340" w14:textId="77777777" w:rsidTr="00DC4577">
        <w:tc>
          <w:tcPr>
            <w:tcW w:w="9668" w:type="dxa"/>
          </w:tcPr>
          <w:p w14:paraId="2767EB19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21</w:t>
            </w:r>
          </w:p>
          <w:p w14:paraId="1778FB8A" w14:textId="77777777" w:rsidR="00DC4577" w:rsidRPr="00DC4577" w:rsidRDefault="00DC4577" w:rsidP="00243366">
            <w:pPr>
              <w:jc w:val="both"/>
              <w:outlineLvl w:val="0"/>
              <w:rPr>
                <w:bCs/>
                <w:color w:val="000000"/>
                <w:sz w:val="28"/>
                <w:szCs w:val="28"/>
              </w:rPr>
            </w:pPr>
            <w:r w:rsidRPr="00DC4577">
              <w:rPr>
                <w:bCs/>
                <w:color w:val="000000"/>
                <w:sz w:val="28"/>
                <w:szCs w:val="28"/>
              </w:rPr>
              <w:t xml:space="preserve">Сколько существуют методов при определении морозостойкости бетона </w:t>
            </w:r>
          </w:p>
          <w:p w14:paraId="10285729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А)1</w:t>
            </w:r>
          </w:p>
          <w:p w14:paraId="7DD7EE49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Б)2</w:t>
            </w:r>
          </w:p>
          <w:p w14:paraId="4EFAA8E4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В)3</w:t>
            </w:r>
          </w:p>
          <w:p w14:paraId="4D241B92" w14:textId="5D356DC9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Г)4</w:t>
            </w:r>
          </w:p>
        </w:tc>
      </w:tr>
      <w:tr w:rsidR="00DC4577" w:rsidRPr="00DD736E" w14:paraId="57B655EE" w14:textId="77777777" w:rsidTr="00DC4577">
        <w:tc>
          <w:tcPr>
            <w:tcW w:w="9668" w:type="dxa"/>
          </w:tcPr>
          <w:p w14:paraId="568E9B46" w14:textId="6F94D2CE" w:rsidR="00DC4577" w:rsidRPr="00DC4577" w:rsidRDefault="00DC4577" w:rsidP="00775B41">
            <w:pPr>
              <w:ind w:left="347" w:hanging="283"/>
              <w:contextualSpacing/>
              <w:jc w:val="both"/>
              <w:rPr>
                <w:rFonts w:eastAsia="Calibri"/>
              </w:rPr>
            </w:pPr>
            <w:r w:rsidRPr="00DC4577">
              <w:rPr>
                <w:rFonts w:eastAsia="Calibri"/>
              </w:rPr>
              <w:t xml:space="preserve">22 </w:t>
            </w:r>
            <w:r w:rsidRPr="00DC4577">
              <w:rPr>
                <w:color w:val="000000"/>
                <w:sz w:val="28"/>
                <w:szCs w:val="28"/>
              </w:rPr>
              <w:t>Определении предела прочности при сжатии цемента вычисляют значение из</w:t>
            </w:r>
          </w:p>
          <w:p w14:paraId="587CC130" w14:textId="3FA69728" w:rsidR="00DC4577" w:rsidRPr="00DC4577" w:rsidRDefault="00DC4577" w:rsidP="00243366">
            <w:pPr>
              <w:ind w:left="347" w:hanging="283"/>
              <w:contextualSpacing/>
              <w:jc w:val="both"/>
              <w:rPr>
                <w:rFonts w:eastAsia="Calibri"/>
              </w:rPr>
            </w:pPr>
            <w:r w:rsidRPr="00DC4577">
              <w:rPr>
                <w:rFonts w:eastAsia="Calibri"/>
              </w:rPr>
              <w:t>А)</w:t>
            </w:r>
            <w:r w:rsidRPr="00DC4577">
              <w:rPr>
                <w:color w:val="000000"/>
                <w:sz w:val="28"/>
                <w:szCs w:val="28"/>
              </w:rPr>
              <w:t>Четырех наибольших результатов испытания шести образцов</w:t>
            </w:r>
          </w:p>
          <w:p w14:paraId="02C0609B" w14:textId="784A211B" w:rsidR="00DC4577" w:rsidRPr="00DC4577" w:rsidRDefault="00DC4577" w:rsidP="00243366">
            <w:pPr>
              <w:ind w:left="347" w:hanging="283"/>
              <w:contextualSpacing/>
              <w:jc w:val="both"/>
              <w:rPr>
                <w:rFonts w:eastAsia="Calibri"/>
              </w:rPr>
            </w:pPr>
            <w:r w:rsidRPr="00DC4577">
              <w:rPr>
                <w:rFonts w:eastAsia="Calibri"/>
              </w:rPr>
              <w:t xml:space="preserve">Б) </w:t>
            </w:r>
            <w:r w:rsidRPr="00DC4577">
              <w:rPr>
                <w:color w:val="000000"/>
                <w:sz w:val="28"/>
                <w:szCs w:val="28"/>
              </w:rPr>
              <w:t>Трех наибольших результатов испытания пяти образцов</w:t>
            </w:r>
          </w:p>
          <w:p w14:paraId="4576AFE9" w14:textId="7BFBC3AE" w:rsidR="00DC4577" w:rsidRPr="00DC4577" w:rsidRDefault="00DC4577" w:rsidP="00243366">
            <w:pPr>
              <w:jc w:val="both"/>
              <w:outlineLvl w:val="0"/>
              <w:rPr>
                <w:color w:val="000000"/>
                <w:sz w:val="28"/>
                <w:szCs w:val="28"/>
              </w:rPr>
            </w:pPr>
            <w:r w:rsidRPr="00DC4577">
              <w:rPr>
                <w:color w:val="000000"/>
                <w:sz w:val="28"/>
                <w:szCs w:val="28"/>
              </w:rPr>
              <w:t>В)Шести наибольших результатов испытания двенадцати образцов</w:t>
            </w:r>
          </w:p>
          <w:p w14:paraId="797EB95B" w14:textId="37B080CE" w:rsidR="00DC4577" w:rsidRPr="00DC4577" w:rsidRDefault="00DC4577" w:rsidP="00243366">
            <w:pPr>
              <w:jc w:val="both"/>
              <w:outlineLvl w:val="0"/>
              <w:rPr>
                <w:color w:val="000000"/>
                <w:sz w:val="28"/>
                <w:szCs w:val="28"/>
              </w:rPr>
            </w:pPr>
            <w:r w:rsidRPr="00DC4577">
              <w:rPr>
                <w:color w:val="000000"/>
                <w:sz w:val="28"/>
                <w:szCs w:val="28"/>
              </w:rPr>
              <w:t xml:space="preserve">Г) Трех наименьших результатов всех испытаний </w:t>
            </w:r>
          </w:p>
          <w:p w14:paraId="1313B3A2" w14:textId="4FCD42E5" w:rsidR="00DC4577" w:rsidRPr="00DC4577" w:rsidRDefault="00DC4577" w:rsidP="00243366">
            <w:pPr>
              <w:jc w:val="both"/>
              <w:outlineLvl w:val="0"/>
              <w:rPr>
                <w:color w:val="000000"/>
                <w:sz w:val="28"/>
                <w:szCs w:val="28"/>
              </w:rPr>
            </w:pPr>
          </w:p>
          <w:p w14:paraId="63990931" w14:textId="016D098B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</w:rPr>
            </w:pPr>
          </w:p>
        </w:tc>
      </w:tr>
      <w:tr w:rsidR="00DC4577" w:rsidRPr="00DD736E" w14:paraId="087A0B19" w14:textId="77777777" w:rsidTr="00DC4577">
        <w:tc>
          <w:tcPr>
            <w:tcW w:w="9668" w:type="dxa"/>
          </w:tcPr>
          <w:p w14:paraId="1ADF7C30" w14:textId="1088C5BB" w:rsidR="00DC4577" w:rsidRPr="00DC4577" w:rsidRDefault="00DC4577" w:rsidP="00630CBC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 xml:space="preserve">23 </w:t>
            </w:r>
            <w:r w:rsidRPr="00DC4577">
              <w:rPr>
                <w:bCs/>
                <w:color w:val="000000"/>
                <w:sz w:val="28"/>
                <w:szCs w:val="28"/>
              </w:rPr>
              <w:t>Водонепроницаемость бетона определяют испытанием серии из</w:t>
            </w:r>
          </w:p>
          <w:p w14:paraId="3B9268A2" w14:textId="00CA7E8A" w:rsidR="00DC4577" w:rsidRPr="00DC4577" w:rsidRDefault="00DC4577" w:rsidP="00630CBC">
            <w:pPr>
              <w:ind w:left="347" w:hanging="283"/>
              <w:contextualSpacing/>
              <w:jc w:val="both"/>
              <w:rPr>
                <w:bCs/>
                <w:color w:val="202124"/>
                <w:sz w:val="28"/>
                <w:szCs w:val="28"/>
              </w:rPr>
            </w:pPr>
            <w:r w:rsidRPr="00DC4577">
              <w:rPr>
                <w:rFonts w:eastAsia="Calibri"/>
                <w:bCs/>
              </w:rPr>
              <w:t xml:space="preserve">А) </w:t>
            </w:r>
            <w:r w:rsidRPr="00DC4577">
              <w:rPr>
                <w:bCs/>
                <w:color w:val="202124"/>
                <w:sz w:val="28"/>
                <w:szCs w:val="28"/>
              </w:rPr>
              <w:t>Из 6 образцов</w:t>
            </w:r>
          </w:p>
          <w:p w14:paraId="0993AA06" w14:textId="477E50DB" w:rsidR="00DC4577" w:rsidRPr="00DC4577" w:rsidRDefault="00DC4577" w:rsidP="00630CBC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Б) Из 10 образцов</w:t>
            </w:r>
          </w:p>
          <w:p w14:paraId="53DF3A69" w14:textId="24AC2E85" w:rsidR="00DC4577" w:rsidRPr="00DC4577" w:rsidRDefault="00DC4577" w:rsidP="00630CBC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В) Из 15 образцов</w:t>
            </w:r>
          </w:p>
          <w:p w14:paraId="0D44E80E" w14:textId="278F1447" w:rsidR="00DC4577" w:rsidRPr="00DC4577" w:rsidRDefault="00DC4577" w:rsidP="00630CBC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Г) из 50 образцов</w:t>
            </w:r>
          </w:p>
          <w:p w14:paraId="4B2B01C3" w14:textId="3FB9B01B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</w:p>
          <w:p w14:paraId="1318E079" w14:textId="59571726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</w:p>
        </w:tc>
      </w:tr>
      <w:tr w:rsidR="00DC4577" w:rsidRPr="00DD736E" w14:paraId="4907F09F" w14:textId="77777777" w:rsidTr="00DC4577">
        <w:tc>
          <w:tcPr>
            <w:tcW w:w="9668" w:type="dxa"/>
          </w:tcPr>
          <w:p w14:paraId="499863FB" w14:textId="5B80F230" w:rsidR="00DC4577" w:rsidRPr="00DC4577" w:rsidRDefault="00DC4577" w:rsidP="00630CBC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 xml:space="preserve">24 </w:t>
            </w:r>
            <w:r w:rsidRPr="00DC4577">
              <w:rPr>
                <w:rFonts w:eastAsia="Calibri"/>
                <w:bCs/>
                <w:lang/>
              </w:rPr>
              <w:t>Основной горной породой для получения портландцемента является:</w:t>
            </w:r>
          </w:p>
          <w:p w14:paraId="6F424402" w14:textId="3C22A009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А) известняк 50%</w:t>
            </w:r>
          </w:p>
          <w:p w14:paraId="3AE7CBF5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Б) известняк 75-78%</w:t>
            </w:r>
          </w:p>
          <w:p w14:paraId="532437BE" w14:textId="77777777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В) изверженные породы 80%</w:t>
            </w:r>
          </w:p>
          <w:p w14:paraId="1B06C2B3" w14:textId="74F3BF74" w:rsidR="00DC4577" w:rsidRPr="00DC4577" w:rsidRDefault="00DC4577" w:rsidP="000C177E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Г) метаморфические породы75-80%</w:t>
            </w:r>
          </w:p>
        </w:tc>
      </w:tr>
      <w:tr w:rsidR="00DC4577" w:rsidRPr="00DD736E" w14:paraId="6ABC6D9D" w14:textId="77777777" w:rsidTr="00DC4577">
        <w:tc>
          <w:tcPr>
            <w:tcW w:w="9668" w:type="dxa"/>
          </w:tcPr>
          <w:p w14:paraId="3BC94B35" w14:textId="77777777" w:rsidR="00DC4577" w:rsidRPr="00DC4577" w:rsidRDefault="00DC4577" w:rsidP="00630CBC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lastRenderedPageBreak/>
              <w:t xml:space="preserve">25 </w:t>
            </w:r>
          </w:p>
          <w:p w14:paraId="467B0DF1" w14:textId="77777777" w:rsidR="00DC4577" w:rsidRPr="00DC4577" w:rsidRDefault="00DC4577" w:rsidP="00630CBC">
            <w:pPr>
              <w:jc w:val="both"/>
              <w:outlineLvl w:val="0"/>
              <w:rPr>
                <w:bCs/>
                <w:color w:val="000000"/>
                <w:sz w:val="28"/>
                <w:szCs w:val="28"/>
              </w:rPr>
            </w:pPr>
            <w:r w:rsidRPr="00DC4577">
              <w:rPr>
                <w:bCs/>
                <w:color w:val="000000"/>
                <w:sz w:val="28"/>
                <w:szCs w:val="28"/>
              </w:rPr>
              <w:t>Название грунта, согласно классификации, с числом пластичности Ip от 7% до 12%</w:t>
            </w:r>
          </w:p>
          <w:p w14:paraId="6416D5DF" w14:textId="6D284DD8" w:rsidR="00DC4577" w:rsidRPr="00DC4577" w:rsidRDefault="00DC4577" w:rsidP="00630CBC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А) песок</w:t>
            </w:r>
          </w:p>
          <w:p w14:paraId="00DE42C1" w14:textId="67956379" w:rsidR="00DC4577" w:rsidRPr="00DC4577" w:rsidRDefault="00DC4577" w:rsidP="00630CBC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Б) глина тяжелая</w:t>
            </w:r>
          </w:p>
          <w:p w14:paraId="7D4951E3" w14:textId="00D76FA6" w:rsidR="00DC4577" w:rsidRPr="00DC4577" w:rsidRDefault="00DC4577" w:rsidP="00630CBC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В) супесь песчаная</w:t>
            </w:r>
          </w:p>
          <w:p w14:paraId="120FE018" w14:textId="36A62013" w:rsidR="00DC4577" w:rsidRPr="00DC4577" w:rsidRDefault="00DC4577" w:rsidP="00630CBC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Г) суглинок легкий</w:t>
            </w:r>
          </w:p>
          <w:p w14:paraId="664D8B50" w14:textId="78D59912" w:rsidR="00DC4577" w:rsidRPr="00DC4577" w:rsidRDefault="00DC4577" w:rsidP="00630CBC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</w:p>
        </w:tc>
      </w:tr>
      <w:tr w:rsidR="00DC4577" w:rsidRPr="00DD736E" w14:paraId="013D0132" w14:textId="77777777" w:rsidTr="00DC4577">
        <w:tc>
          <w:tcPr>
            <w:tcW w:w="9668" w:type="dxa"/>
          </w:tcPr>
          <w:p w14:paraId="008F6234" w14:textId="6DDE0EC1" w:rsidR="00DC4577" w:rsidRPr="00DC4577" w:rsidRDefault="00DC4577" w:rsidP="00630CBC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 xml:space="preserve">26 </w:t>
            </w:r>
            <w:r w:rsidRPr="00DC4577">
              <w:rPr>
                <w:bCs/>
                <w:color w:val="000000"/>
                <w:sz w:val="28"/>
                <w:szCs w:val="28"/>
              </w:rPr>
              <w:t>Название метода для определения влажности границы пластичности</w:t>
            </w:r>
          </w:p>
          <w:p w14:paraId="6541CF8E" w14:textId="77777777" w:rsidR="00DC4577" w:rsidRPr="00DC4577" w:rsidRDefault="00DC4577" w:rsidP="00630CBC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 xml:space="preserve"> А) методом раскола</w:t>
            </w:r>
          </w:p>
          <w:p w14:paraId="4B27C315" w14:textId="77777777" w:rsidR="00DC4577" w:rsidRPr="00DC4577" w:rsidRDefault="00DC4577" w:rsidP="00630CBC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Б) методом раскатывания</w:t>
            </w:r>
          </w:p>
          <w:p w14:paraId="28397F1D" w14:textId="77777777" w:rsidR="00DC4577" w:rsidRPr="00DC4577" w:rsidRDefault="00DC4577" w:rsidP="00630CBC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В) методом распиливания</w:t>
            </w:r>
          </w:p>
          <w:p w14:paraId="4FD2D8FC" w14:textId="68A4BFEC" w:rsidR="00DC4577" w:rsidRPr="00DC4577" w:rsidRDefault="00DC4577" w:rsidP="00630CBC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Г) методом прессования</w:t>
            </w:r>
          </w:p>
        </w:tc>
      </w:tr>
      <w:tr w:rsidR="00DC4577" w:rsidRPr="00DD736E" w14:paraId="364D8962" w14:textId="77777777" w:rsidTr="00DC4577">
        <w:tc>
          <w:tcPr>
            <w:tcW w:w="9668" w:type="dxa"/>
          </w:tcPr>
          <w:p w14:paraId="2B77D26C" w14:textId="77777777" w:rsidR="00DC4577" w:rsidRPr="00DC4577" w:rsidRDefault="00DC4577" w:rsidP="00630CBC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27 Температура окружающей среды при испытании минерального порошка должна быть</w:t>
            </w:r>
          </w:p>
          <w:p w14:paraId="26233F07" w14:textId="77777777" w:rsidR="00DC4577" w:rsidRPr="00DC4577" w:rsidRDefault="00DC4577" w:rsidP="00630CBC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А) 15-18</w:t>
            </w:r>
          </w:p>
          <w:p w14:paraId="747D3DF5" w14:textId="018BBCC0" w:rsidR="00DC4577" w:rsidRPr="00DC4577" w:rsidRDefault="00DC4577" w:rsidP="00630CBC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Б)_20±5</w:t>
            </w:r>
          </w:p>
          <w:p w14:paraId="7D010762" w14:textId="77777777" w:rsidR="00DC4577" w:rsidRPr="00DC4577" w:rsidRDefault="00DC4577" w:rsidP="00630CBC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В) 25±10</w:t>
            </w:r>
          </w:p>
          <w:p w14:paraId="6BD6B906" w14:textId="3A62F632" w:rsidR="00DC4577" w:rsidRPr="00DC4577" w:rsidRDefault="00DC4577" w:rsidP="00630CBC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Г) не нормируется</w:t>
            </w:r>
          </w:p>
        </w:tc>
      </w:tr>
      <w:tr w:rsidR="00DC4577" w:rsidRPr="00DD736E" w14:paraId="6EC51B44" w14:textId="77777777" w:rsidTr="00DC4577">
        <w:tc>
          <w:tcPr>
            <w:tcW w:w="9668" w:type="dxa"/>
          </w:tcPr>
          <w:p w14:paraId="163D97F6" w14:textId="08652547" w:rsidR="00DC4577" w:rsidRPr="00DC4577" w:rsidRDefault="00DC4577" w:rsidP="00775B41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 xml:space="preserve">28 </w:t>
            </w:r>
            <w:r w:rsidRPr="00DC4577">
              <w:rPr>
                <w:sz w:val="28"/>
                <w:szCs w:val="28"/>
              </w:rPr>
              <w:t>Определение средней плотности минерального порошка выполняется под нагрузкой:</w:t>
            </w:r>
          </w:p>
          <w:p w14:paraId="11EC9B49" w14:textId="552909D3" w:rsidR="00DC4577" w:rsidRPr="00DC4577" w:rsidRDefault="00DC4577" w:rsidP="00630CBC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А) 20 МПа</w:t>
            </w:r>
          </w:p>
          <w:p w14:paraId="10E27CB1" w14:textId="418575E9" w:rsidR="00DC4577" w:rsidRPr="00DC4577" w:rsidRDefault="00DC4577" w:rsidP="00630CBC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Б) 40 МПа</w:t>
            </w:r>
          </w:p>
          <w:p w14:paraId="769162E3" w14:textId="1531BB2F" w:rsidR="00DC4577" w:rsidRPr="00DC4577" w:rsidRDefault="00DC4577" w:rsidP="00630CBC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В) 60 МПа</w:t>
            </w:r>
          </w:p>
          <w:p w14:paraId="4881CFF0" w14:textId="260961F9" w:rsidR="00DC4577" w:rsidRPr="00DC4577" w:rsidRDefault="00DC4577" w:rsidP="00630CBC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Г) 80МПа</w:t>
            </w:r>
          </w:p>
        </w:tc>
      </w:tr>
      <w:tr w:rsidR="00DC4577" w:rsidRPr="00DD736E" w14:paraId="2BA7E709" w14:textId="77777777" w:rsidTr="00DC4577">
        <w:tc>
          <w:tcPr>
            <w:tcW w:w="9668" w:type="dxa"/>
          </w:tcPr>
          <w:p w14:paraId="0CE4FDE2" w14:textId="3CD5F8EF" w:rsidR="00DC4577" w:rsidRPr="00DC4577" w:rsidRDefault="00DC4577" w:rsidP="00775B41">
            <w:pPr>
              <w:ind w:left="347" w:hanging="283"/>
              <w:contextualSpacing/>
              <w:jc w:val="both"/>
              <w:rPr>
                <w:sz w:val="28"/>
                <w:szCs w:val="28"/>
              </w:rPr>
            </w:pPr>
            <w:r w:rsidRPr="00DC4577">
              <w:rPr>
                <w:rFonts w:eastAsia="Calibri"/>
                <w:bCs/>
              </w:rPr>
              <w:t xml:space="preserve">29 </w:t>
            </w:r>
            <w:r w:rsidRPr="00DC4577">
              <w:rPr>
                <w:sz w:val="28"/>
                <w:szCs w:val="28"/>
              </w:rPr>
              <w:t xml:space="preserve">Испытание качества сцепления битумного вяжущего с поверхностью щебня проводят: </w:t>
            </w:r>
          </w:p>
          <w:p w14:paraId="7B021016" w14:textId="58BD6DE5" w:rsidR="00DC4577" w:rsidRPr="00DC4577" w:rsidRDefault="00DC4577" w:rsidP="00775B41">
            <w:pPr>
              <w:ind w:left="347" w:hanging="283"/>
              <w:contextualSpacing/>
              <w:jc w:val="both"/>
              <w:rPr>
                <w:sz w:val="28"/>
                <w:szCs w:val="28"/>
              </w:rPr>
            </w:pPr>
            <w:r w:rsidRPr="00DC4577">
              <w:rPr>
                <w:sz w:val="28"/>
                <w:szCs w:val="28"/>
              </w:rPr>
              <w:t>А) Методом кипячения</w:t>
            </w:r>
          </w:p>
          <w:p w14:paraId="5932C59F" w14:textId="5B9E8EB7" w:rsidR="00DC4577" w:rsidRPr="00DC4577" w:rsidRDefault="00DC4577" w:rsidP="00775B41">
            <w:pPr>
              <w:ind w:left="347" w:hanging="283"/>
              <w:contextualSpacing/>
              <w:jc w:val="both"/>
              <w:rPr>
                <w:sz w:val="28"/>
                <w:szCs w:val="28"/>
              </w:rPr>
            </w:pPr>
            <w:r w:rsidRPr="00DC4577">
              <w:rPr>
                <w:sz w:val="28"/>
                <w:szCs w:val="28"/>
              </w:rPr>
              <w:t>Б) Методом выжигания</w:t>
            </w:r>
          </w:p>
          <w:p w14:paraId="65A56E1C" w14:textId="39C19393" w:rsidR="00DC4577" w:rsidRPr="00DC4577" w:rsidRDefault="00DC4577" w:rsidP="00775B41">
            <w:pPr>
              <w:ind w:left="347" w:hanging="283"/>
              <w:contextualSpacing/>
              <w:jc w:val="both"/>
              <w:rPr>
                <w:sz w:val="28"/>
                <w:szCs w:val="28"/>
              </w:rPr>
            </w:pPr>
            <w:r w:rsidRPr="00DC4577">
              <w:rPr>
                <w:sz w:val="28"/>
                <w:szCs w:val="28"/>
              </w:rPr>
              <w:t>В) не проводят</w:t>
            </w:r>
          </w:p>
          <w:p w14:paraId="125253B8" w14:textId="3B5E86CC" w:rsidR="00DC4577" w:rsidRPr="00DC4577" w:rsidRDefault="00DC4577" w:rsidP="00775B41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sz w:val="28"/>
                <w:szCs w:val="28"/>
              </w:rPr>
              <w:t>Г) методом старения</w:t>
            </w:r>
          </w:p>
          <w:p w14:paraId="4AD7FD3C" w14:textId="06B63822" w:rsidR="00DC4577" w:rsidRPr="00DC4577" w:rsidRDefault="00DC4577" w:rsidP="00775B41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</w:p>
        </w:tc>
      </w:tr>
      <w:tr w:rsidR="00DC4577" w:rsidRPr="00DD736E" w14:paraId="0AC157F4" w14:textId="77777777" w:rsidTr="00DC4577">
        <w:tc>
          <w:tcPr>
            <w:tcW w:w="9668" w:type="dxa"/>
          </w:tcPr>
          <w:p w14:paraId="3B785FAB" w14:textId="4DFC2585" w:rsidR="00DC4577" w:rsidRPr="00DC4577" w:rsidRDefault="00DC4577" w:rsidP="00775B41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30</w:t>
            </w:r>
            <w:r w:rsidRPr="00DC4577">
              <w:rPr>
                <w:sz w:val="28"/>
                <w:szCs w:val="28"/>
              </w:rPr>
              <w:t>Асфальтобетоны из холодных смесей должны иметь остаточную пористость:</w:t>
            </w:r>
          </w:p>
          <w:p w14:paraId="4C2BD284" w14:textId="77777777" w:rsidR="00DC4577" w:rsidRPr="00DC4577" w:rsidRDefault="00DC4577" w:rsidP="00775B41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А)</w:t>
            </w:r>
            <w:r w:rsidRPr="00DC4577">
              <w:t xml:space="preserve"> </w:t>
            </w:r>
            <w:r w:rsidRPr="00DC4577">
              <w:rPr>
                <w:rFonts w:eastAsia="Calibri"/>
                <w:bCs/>
              </w:rPr>
              <w:t>от 6 до 10</w:t>
            </w:r>
          </w:p>
          <w:p w14:paraId="0A7E1F87" w14:textId="77777777" w:rsidR="00DC4577" w:rsidRPr="00DC4577" w:rsidRDefault="00DC4577" w:rsidP="00775B41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Б) от 10 до 20</w:t>
            </w:r>
          </w:p>
          <w:p w14:paraId="141E96DA" w14:textId="77777777" w:rsidR="00DC4577" w:rsidRPr="00DC4577" w:rsidRDefault="00DC4577" w:rsidP="00775B41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В) от 20 до 30</w:t>
            </w:r>
          </w:p>
          <w:p w14:paraId="2B1C81E2" w14:textId="04E4BF11" w:rsidR="00DC4577" w:rsidRPr="00DC4577" w:rsidRDefault="00DC4577" w:rsidP="00775B41">
            <w:pPr>
              <w:ind w:left="347" w:hanging="283"/>
              <w:contextualSpacing/>
              <w:jc w:val="both"/>
              <w:rPr>
                <w:rFonts w:eastAsia="Calibri"/>
                <w:bCs/>
              </w:rPr>
            </w:pPr>
            <w:r w:rsidRPr="00DC4577">
              <w:rPr>
                <w:rFonts w:eastAsia="Calibri"/>
                <w:bCs/>
              </w:rPr>
              <w:t>Г) от 30 до 50</w:t>
            </w:r>
          </w:p>
        </w:tc>
      </w:tr>
    </w:tbl>
    <w:p w14:paraId="24E811F6" w14:textId="77777777" w:rsidR="009D63FD" w:rsidRDefault="009D63FD"/>
    <w:sectPr w:rsidR="009D63FD" w:rsidSect="0087138D">
      <w:footerReference w:type="default" r:id="rId7"/>
      <w:pgSz w:w="11906" w:h="16838"/>
      <w:pgMar w:top="851" w:right="850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CC54E9" w14:textId="77777777" w:rsidR="0039715D" w:rsidRDefault="0039715D" w:rsidP="00D77C4E">
      <w:pPr>
        <w:spacing w:after="0" w:line="240" w:lineRule="auto"/>
      </w:pPr>
      <w:r>
        <w:separator/>
      </w:r>
    </w:p>
  </w:endnote>
  <w:endnote w:type="continuationSeparator" w:id="0">
    <w:p w14:paraId="75CD1CAF" w14:textId="77777777" w:rsidR="0039715D" w:rsidRDefault="0039715D" w:rsidP="00D7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1240603326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3301C0A" w14:textId="7959386A" w:rsidR="00D77C4E" w:rsidRPr="00D77C4E" w:rsidRDefault="00D77C4E">
            <w:pPr>
              <w:pStyle w:val="a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77C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Страница </w:t>
            </w:r>
            <w:r w:rsidRPr="00D77C4E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D77C4E">
              <w:rPr>
                <w:rFonts w:ascii="Times New Roman" w:hAnsi="Times New Roman" w:cs="Times New Roman"/>
                <w:sz w:val="24"/>
                <w:szCs w:val="24"/>
              </w:rPr>
              <w:instrText>PAGE</w:instrText>
            </w:r>
            <w:r w:rsidRPr="00D77C4E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DC4577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D77C4E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D77C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из </w:t>
            </w:r>
            <w:r w:rsidRPr="00D77C4E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D77C4E">
              <w:rPr>
                <w:rFonts w:ascii="Times New Roman" w:hAnsi="Times New Roman" w:cs="Times New Roman"/>
                <w:sz w:val="24"/>
                <w:szCs w:val="24"/>
              </w:rPr>
              <w:instrText>NUMPAGES</w:instrText>
            </w:r>
            <w:r w:rsidRPr="00D77C4E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DC4577">
              <w:rPr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Pr="00D77C4E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sdtContent>
      </w:sdt>
    </w:sdtContent>
  </w:sdt>
  <w:p w14:paraId="3FAF4E70" w14:textId="77777777" w:rsidR="00D77C4E" w:rsidRDefault="00D77C4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39460C" w14:textId="77777777" w:rsidR="0039715D" w:rsidRDefault="0039715D" w:rsidP="00D77C4E">
      <w:pPr>
        <w:spacing w:after="0" w:line="240" w:lineRule="auto"/>
      </w:pPr>
      <w:r>
        <w:separator/>
      </w:r>
    </w:p>
  </w:footnote>
  <w:footnote w:type="continuationSeparator" w:id="0">
    <w:p w14:paraId="63B6D0F5" w14:textId="77777777" w:rsidR="0039715D" w:rsidRDefault="0039715D" w:rsidP="00D77C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495C3F"/>
    <w:multiLevelType w:val="hybridMultilevel"/>
    <w:tmpl w:val="1E36816E"/>
    <w:lvl w:ilvl="0" w:tplc="2000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542E5B"/>
    <w:multiLevelType w:val="hybridMultilevel"/>
    <w:tmpl w:val="1BEED9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7B7E7B"/>
    <w:multiLevelType w:val="hybridMultilevel"/>
    <w:tmpl w:val="97B43ED8"/>
    <w:lvl w:ilvl="0" w:tplc="2000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8FE"/>
    <w:rsid w:val="00014F10"/>
    <w:rsid w:val="000329B2"/>
    <w:rsid w:val="000457E8"/>
    <w:rsid w:val="000458FE"/>
    <w:rsid w:val="00052DAF"/>
    <w:rsid w:val="0006752D"/>
    <w:rsid w:val="00094192"/>
    <w:rsid w:val="000C177E"/>
    <w:rsid w:val="00127DF7"/>
    <w:rsid w:val="00155A3E"/>
    <w:rsid w:val="00184DCF"/>
    <w:rsid w:val="00196B8D"/>
    <w:rsid w:val="001A11B5"/>
    <w:rsid w:val="001A47AD"/>
    <w:rsid w:val="001C52B6"/>
    <w:rsid w:val="00226637"/>
    <w:rsid w:val="00242195"/>
    <w:rsid w:val="00243366"/>
    <w:rsid w:val="00264D98"/>
    <w:rsid w:val="00264EC9"/>
    <w:rsid w:val="002703DB"/>
    <w:rsid w:val="002833F6"/>
    <w:rsid w:val="002B106C"/>
    <w:rsid w:val="002E3820"/>
    <w:rsid w:val="003039EF"/>
    <w:rsid w:val="00333165"/>
    <w:rsid w:val="0039715D"/>
    <w:rsid w:val="003C17F0"/>
    <w:rsid w:val="003C30BD"/>
    <w:rsid w:val="003D5C06"/>
    <w:rsid w:val="004C5583"/>
    <w:rsid w:val="004C7A90"/>
    <w:rsid w:val="00514790"/>
    <w:rsid w:val="00536B32"/>
    <w:rsid w:val="00562057"/>
    <w:rsid w:val="00580A54"/>
    <w:rsid w:val="005A445B"/>
    <w:rsid w:val="005B2E7D"/>
    <w:rsid w:val="005D03CB"/>
    <w:rsid w:val="005F2B9C"/>
    <w:rsid w:val="00611A15"/>
    <w:rsid w:val="00630CBC"/>
    <w:rsid w:val="00661E87"/>
    <w:rsid w:val="00665FE0"/>
    <w:rsid w:val="00667201"/>
    <w:rsid w:val="006C7F8A"/>
    <w:rsid w:val="006D3628"/>
    <w:rsid w:val="006E41C7"/>
    <w:rsid w:val="007345C0"/>
    <w:rsid w:val="00771465"/>
    <w:rsid w:val="00775B41"/>
    <w:rsid w:val="007C240D"/>
    <w:rsid w:val="007F3563"/>
    <w:rsid w:val="0087138D"/>
    <w:rsid w:val="00926241"/>
    <w:rsid w:val="00952D5C"/>
    <w:rsid w:val="00960894"/>
    <w:rsid w:val="0096224D"/>
    <w:rsid w:val="009B13C5"/>
    <w:rsid w:val="009D3AF5"/>
    <w:rsid w:val="009D63FD"/>
    <w:rsid w:val="009F3FAA"/>
    <w:rsid w:val="00A34C5D"/>
    <w:rsid w:val="00A939F8"/>
    <w:rsid w:val="00AC54DF"/>
    <w:rsid w:val="00B056CD"/>
    <w:rsid w:val="00B407CF"/>
    <w:rsid w:val="00B476D3"/>
    <w:rsid w:val="00B716E8"/>
    <w:rsid w:val="00B76D4D"/>
    <w:rsid w:val="00BB3603"/>
    <w:rsid w:val="00BE1822"/>
    <w:rsid w:val="00CD7D65"/>
    <w:rsid w:val="00D77B47"/>
    <w:rsid w:val="00D77C4E"/>
    <w:rsid w:val="00D8568B"/>
    <w:rsid w:val="00DC4577"/>
    <w:rsid w:val="00DD736E"/>
    <w:rsid w:val="00DE29F2"/>
    <w:rsid w:val="00E725B7"/>
    <w:rsid w:val="00F6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4A4C7"/>
  <w15:chartTrackingRefBased/>
  <w15:docId w15:val="{14125860-D4A9-46A8-9433-7133F42F2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D736E"/>
    <w:pPr>
      <w:spacing w:after="0" w:line="240" w:lineRule="auto"/>
    </w:pPr>
    <w:rPr>
      <w:rFonts w:ascii="Times New Roman" w:hAnsi="Times New Roman" w:cs="Times New Roman"/>
      <w:sz w:val="24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77C4E"/>
  </w:style>
  <w:style w:type="paragraph" w:styleId="a6">
    <w:name w:val="footer"/>
    <w:basedOn w:val="a"/>
    <w:link w:val="a7"/>
    <w:uiPriority w:val="99"/>
    <w:unhideWhenUsed/>
    <w:rsid w:val="00D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77C4E"/>
  </w:style>
  <w:style w:type="paragraph" w:styleId="a8">
    <w:name w:val="List Paragraph"/>
    <w:basedOn w:val="a"/>
    <w:uiPriority w:val="34"/>
    <w:qFormat/>
    <w:rsid w:val="00CD7D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4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Semkina Kseniya</dc:creator>
  <cp:keywords/>
  <dc:description/>
  <cp:lastModifiedBy>Пользователь Windows</cp:lastModifiedBy>
  <cp:revision>63</cp:revision>
  <cp:lastPrinted>2021-05-17T11:51:00Z</cp:lastPrinted>
  <dcterms:created xsi:type="dcterms:W3CDTF">2021-05-17T11:50:00Z</dcterms:created>
  <dcterms:modified xsi:type="dcterms:W3CDTF">2026-01-23T04:51:00Z</dcterms:modified>
</cp:coreProperties>
</file>