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01E5" w:rsidRDefault="00B301E5" w:rsidP="00B301E5">
      <w:pPr>
        <w:spacing w:after="0" w:line="240" w:lineRule="atLeast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30-воросов с ответами для отдела ГУ.</w:t>
      </w:r>
    </w:p>
    <w:p w:rsidR="00B301E5" w:rsidRDefault="00B301E5" w:rsidP="00B301E5">
      <w:pPr>
        <w:spacing w:after="0" w:line="240" w:lineRule="atLeas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B301E5" w:rsidRDefault="00B301E5" w:rsidP="00B301E5">
      <w:pPr>
        <w:spacing w:after="0" w:line="240" w:lineRule="atLeast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01E5">
        <w:rPr>
          <w:rFonts w:ascii="Times New Roman" w:hAnsi="Times New Roman" w:cs="Times New Roman"/>
          <w:sz w:val="28"/>
          <w:szCs w:val="28"/>
        </w:rPr>
        <w:t>Ссылки на НД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СНиП 3.06.03-85; </w:t>
      </w:r>
      <w:r w:rsidRPr="00C51172">
        <w:rPr>
          <w:rFonts w:ascii="Times New Roman" w:hAnsi="Times New Roman" w:cs="Times New Roman"/>
          <w:sz w:val="28"/>
          <w:szCs w:val="28"/>
        </w:rPr>
        <w:t>СНиП 3.01.03-84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9E07F3">
        <w:rPr>
          <w:rFonts w:ascii="Times New Roman" w:hAnsi="Times New Roman" w:cs="Times New Roman"/>
          <w:sz w:val="28"/>
          <w:szCs w:val="28"/>
        </w:rPr>
        <w:t>СНиП 2.05.02-85</w:t>
      </w:r>
      <w:r>
        <w:rPr>
          <w:rFonts w:ascii="Times New Roman" w:hAnsi="Times New Roman" w:cs="Times New Roman"/>
          <w:sz w:val="28"/>
          <w:szCs w:val="28"/>
        </w:rPr>
        <w:t xml:space="preserve">;                </w:t>
      </w:r>
      <w:r w:rsidRPr="00F54936">
        <w:rPr>
          <w:rFonts w:ascii="Times New Roman" w:hAnsi="Times New Roman" w:cs="Times New Roman"/>
          <w:sz w:val="28"/>
          <w:szCs w:val="28"/>
        </w:rPr>
        <w:t>ГОСТ 5180—84</w:t>
      </w:r>
    </w:p>
    <w:p w:rsidR="00B301E5" w:rsidRDefault="00B301E5" w:rsidP="006A0C5F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F4FBB" w:rsidRPr="006E332E" w:rsidRDefault="006A0C5F" w:rsidP="006A0C5F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t xml:space="preserve">1. Уплотнение катками слоев земляного полотна, оснований и покрытий необходимо осуществлять от краев к середине, при этом каждый след от предыдущего прохода катка должен перекрываться при последующем проходе не менее чем: </w:t>
      </w:r>
    </w:p>
    <w:p w:rsidR="006A0C5F" w:rsidRPr="006E332E" w:rsidRDefault="006A0C5F" w:rsidP="006A0C5F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А)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332E">
        <w:rPr>
          <w:rFonts w:ascii="Times New Roman" w:hAnsi="Times New Roman" w:cs="Times New Roman"/>
          <w:sz w:val="28"/>
          <w:szCs w:val="28"/>
        </w:rPr>
        <w:t>на 1/3</w:t>
      </w:r>
    </w:p>
    <w:p w:rsidR="006A0C5F" w:rsidRPr="006E332E" w:rsidRDefault="006A0C5F" w:rsidP="006A0C5F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Б) на 1/2</w:t>
      </w:r>
    </w:p>
    <w:p w:rsidR="006A0C5F" w:rsidRPr="006E332E" w:rsidRDefault="006A0C5F" w:rsidP="006A0C5F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В) на 1/4</w:t>
      </w:r>
    </w:p>
    <w:p w:rsidR="006A0C5F" w:rsidRPr="006E332E" w:rsidRDefault="006A0C5F" w:rsidP="006A0C5F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Г) на 1/1</w:t>
      </w:r>
    </w:p>
    <w:p w:rsidR="006A0C5F" w:rsidRPr="006E332E" w:rsidRDefault="006A0C5F" w:rsidP="006A0C5F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A0C5F" w:rsidRPr="006E332E" w:rsidRDefault="006A0C5F" w:rsidP="006A0C5F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t>2. Скорость движения катка, при отсутствии специальных указаний в настоящих правилах, следует принимать равной</w:t>
      </w:r>
      <w:r w:rsidR="007A7DB8" w:rsidRPr="006E332E">
        <w:rPr>
          <w:rFonts w:ascii="Times New Roman" w:hAnsi="Times New Roman" w:cs="Times New Roman"/>
          <w:b/>
          <w:sz w:val="28"/>
          <w:szCs w:val="28"/>
        </w:rPr>
        <w:t>: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A0C5F" w:rsidRPr="006E332E" w:rsidRDefault="006A0C5F" w:rsidP="006A0C5F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А)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A7DB8" w:rsidRPr="006E332E">
        <w:rPr>
          <w:rFonts w:ascii="Times New Roman" w:hAnsi="Times New Roman" w:cs="Times New Roman"/>
          <w:sz w:val="28"/>
          <w:szCs w:val="28"/>
        </w:rPr>
        <w:t>1,0—2 км/ч на первых 1—2 проходах и доводить к концу укатки до максимальной рабочей скорости, указанной в паспорте.</w:t>
      </w:r>
    </w:p>
    <w:p w:rsidR="006A0C5F" w:rsidRPr="006E332E" w:rsidRDefault="006A0C5F" w:rsidP="006A0C5F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 xml:space="preserve">Б) </w:t>
      </w:r>
      <w:r w:rsidR="007A7DB8" w:rsidRPr="006E332E">
        <w:rPr>
          <w:rFonts w:ascii="Times New Roman" w:hAnsi="Times New Roman" w:cs="Times New Roman"/>
          <w:sz w:val="28"/>
          <w:szCs w:val="28"/>
        </w:rPr>
        <w:t>2,5—3 км/ч на первых 4—5 проходах и доводить к концу укатки до максимальной рабочей скорости, указанной в паспорте.</w:t>
      </w:r>
    </w:p>
    <w:p w:rsidR="006A0C5F" w:rsidRPr="006E332E" w:rsidRDefault="006A0C5F" w:rsidP="006A0C5F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 xml:space="preserve">В) </w:t>
      </w:r>
      <w:r w:rsidR="007A7DB8" w:rsidRPr="006E332E">
        <w:rPr>
          <w:rFonts w:ascii="Times New Roman" w:hAnsi="Times New Roman" w:cs="Times New Roman"/>
          <w:sz w:val="28"/>
          <w:szCs w:val="28"/>
        </w:rPr>
        <w:t>1,5—2 км/ч на первых 2—3 проходах и доводить к концу укатки до максимальной рабочей скорости, указанной в паспорте.</w:t>
      </w:r>
    </w:p>
    <w:p w:rsidR="006A0C5F" w:rsidRPr="006E332E" w:rsidRDefault="006A0C5F" w:rsidP="006A0C5F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 xml:space="preserve">Г) </w:t>
      </w:r>
      <w:r w:rsidR="007A7DB8" w:rsidRPr="006E332E">
        <w:rPr>
          <w:rFonts w:ascii="Times New Roman" w:hAnsi="Times New Roman" w:cs="Times New Roman"/>
          <w:sz w:val="28"/>
          <w:szCs w:val="28"/>
        </w:rPr>
        <w:t>3,0—3,5 км/ч на первых 3—4 проходах и доводить к концу укатки до максимальной рабочей скорости, указанной в паспорте.</w:t>
      </w:r>
    </w:p>
    <w:p w:rsidR="007A7DB8" w:rsidRPr="006E332E" w:rsidRDefault="007A7DB8" w:rsidP="006A0C5F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A7DB8" w:rsidRPr="006E332E" w:rsidRDefault="007A7DB8" w:rsidP="006A0C5F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t xml:space="preserve">3. При операционном контроле качества работ по устройству дорожной одежды следует контролировать по каждому укладываемому слою не реже чем: </w:t>
      </w:r>
    </w:p>
    <w:p w:rsidR="007A7DB8" w:rsidRPr="006E332E" w:rsidRDefault="007A7DB8" w:rsidP="007A7DB8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А)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332E">
        <w:rPr>
          <w:rFonts w:ascii="Times New Roman" w:hAnsi="Times New Roman" w:cs="Times New Roman"/>
          <w:sz w:val="28"/>
          <w:szCs w:val="28"/>
        </w:rPr>
        <w:t>через каждые 50 м</w:t>
      </w:r>
    </w:p>
    <w:p w:rsidR="007A7DB8" w:rsidRPr="006E332E" w:rsidRDefault="007A7DB8" w:rsidP="007A7DB8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Б) через каждые 100 м</w:t>
      </w:r>
    </w:p>
    <w:p w:rsidR="007A7DB8" w:rsidRPr="006E332E" w:rsidRDefault="007A7DB8" w:rsidP="007A7DB8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В) через каждые 200 м</w:t>
      </w:r>
    </w:p>
    <w:p w:rsidR="007A7DB8" w:rsidRPr="006E332E" w:rsidRDefault="007A7DB8" w:rsidP="007A7DB8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Г) через каждые 500 м</w:t>
      </w:r>
    </w:p>
    <w:p w:rsidR="007A7DB8" w:rsidRPr="006E332E" w:rsidRDefault="007A7DB8" w:rsidP="007A7DB8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A7DB8" w:rsidRPr="006E332E" w:rsidRDefault="007A7DB8" w:rsidP="007A7DB8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t>4. Размещение АБЗ и ЦБЗ вдоль строящейся дороги и протяженность обслуживаемых ими участков должны устанавливаться проектом организации строительства исходя из</w:t>
      </w:r>
      <w:r w:rsidR="002D2C48" w:rsidRPr="006E332E">
        <w:rPr>
          <w:rFonts w:ascii="Times New Roman" w:hAnsi="Times New Roman" w:cs="Times New Roman"/>
          <w:b/>
          <w:sz w:val="28"/>
          <w:szCs w:val="28"/>
        </w:rPr>
        <w:t>: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2D2C48" w:rsidRPr="006E332E" w:rsidRDefault="002D2C48" w:rsidP="002D2C48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А)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332E">
        <w:rPr>
          <w:rFonts w:ascii="Times New Roman" w:hAnsi="Times New Roman" w:cs="Times New Roman"/>
          <w:sz w:val="28"/>
          <w:szCs w:val="28"/>
        </w:rPr>
        <w:t>расстояние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332E">
        <w:rPr>
          <w:rFonts w:ascii="Times New Roman" w:hAnsi="Times New Roman" w:cs="Times New Roman"/>
          <w:sz w:val="28"/>
          <w:szCs w:val="28"/>
        </w:rPr>
        <w:t>населенного пункта</w:t>
      </w:r>
    </w:p>
    <w:p w:rsidR="002D2C48" w:rsidRPr="006E332E" w:rsidRDefault="002D2C48" w:rsidP="002D2C48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Б) скорости движения автомобиля</w:t>
      </w:r>
    </w:p>
    <w:p w:rsidR="002D2C48" w:rsidRPr="006E332E" w:rsidRDefault="002D2C48" w:rsidP="002D2C48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В) скорости движения потока</w:t>
      </w:r>
    </w:p>
    <w:p w:rsidR="002D2C48" w:rsidRPr="006E332E" w:rsidRDefault="002D2C48" w:rsidP="002D2C48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Г) скорости строительного потока</w:t>
      </w:r>
    </w:p>
    <w:p w:rsidR="002D2C48" w:rsidRPr="006E332E" w:rsidRDefault="002D2C48" w:rsidP="002D2C48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2D2C48" w:rsidRPr="006E332E" w:rsidRDefault="002D2C48" w:rsidP="002D2C48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t xml:space="preserve">5. Допускается </w:t>
      </w:r>
      <w:r w:rsidR="0090374E" w:rsidRPr="006E332E">
        <w:rPr>
          <w:rFonts w:ascii="Times New Roman" w:hAnsi="Times New Roman" w:cs="Times New Roman"/>
          <w:b/>
          <w:sz w:val="28"/>
          <w:szCs w:val="28"/>
        </w:rPr>
        <w:t xml:space="preserve">ли, </w:t>
      </w:r>
      <w:r w:rsidRPr="006E332E">
        <w:rPr>
          <w:rFonts w:ascii="Times New Roman" w:hAnsi="Times New Roman" w:cs="Times New Roman"/>
          <w:b/>
          <w:sz w:val="28"/>
          <w:szCs w:val="28"/>
        </w:rPr>
        <w:t>оставлять пни высотой не более 10 см в основании насыпей высотой не менее 1,5 м при устройстве одежд с усовершенствованными облегченными, перехо</w:t>
      </w:r>
      <w:r w:rsidR="0090374E" w:rsidRPr="006E332E">
        <w:rPr>
          <w:rFonts w:ascii="Times New Roman" w:hAnsi="Times New Roman" w:cs="Times New Roman"/>
          <w:b/>
          <w:sz w:val="28"/>
          <w:szCs w:val="28"/>
        </w:rPr>
        <w:t>дными и низшими типами покрытий?</w:t>
      </w:r>
    </w:p>
    <w:p w:rsidR="002D2C48" w:rsidRPr="006E332E" w:rsidRDefault="002D2C48" w:rsidP="002D2C48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lastRenderedPageBreak/>
        <w:t>А)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0374E" w:rsidRPr="006E332E">
        <w:rPr>
          <w:rFonts w:ascii="Times New Roman" w:hAnsi="Times New Roman" w:cs="Times New Roman"/>
          <w:sz w:val="28"/>
          <w:szCs w:val="28"/>
        </w:rPr>
        <w:t>не допускается</w:t>
      </w:r>
    </w:p>
    <w:p w:rsidR="002D2C48" w:rsidRPr="006E332E" w:rsidRDefault="002D2C48" w:rsidP="002D2C48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 xml:space="preserve">Б) </w:t>
      </w:r>
      <w:r w:rsidR="0090374E" w:rsidRPr="006E332E">
        <w:rPr>
          <w:rFonts w:ascii="Times New Roman" w:hAnsi="Times New Roman" w:cs="Times New Roman"/>
          <w:sz w:val="28"/>
          <w:szCs w:val="28"/>
        </w:rPr>
        <w:t>допускается</w:t>
      </w:r>
    </w:p>
    <w:p w:rsidR="002D2C48" w:rsidRPr="006E332E" w:rsidRDefault="002D2C48" w:rsidP="002D2C48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 xml:space="preserve">В) </w:t>
      </w:r>
      <w:r w:rsidR="0090374E" w:rsidRPr="006E332E">
        <w:rPr>
          <w:rFonts w:ascii="Times New Roman" w:hAnsi="Times New Roman" w:cs="Times New Roman"/>
          <w:sz w:val="28"/>
          <w:szCs w:val="28"/>
        </w:rPr>
        <w:t>оба варианта не верны</w:t>
      </w:r>
    </w:p>
    <w:p w:rsidR="002D2C48" w:rsidRPr="006E332E" w:rsidRDefault="002D2C48" w:rsidP="002D2C48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 xml:space="preserve">Г) </w:t>
      </w:r>
      <w:r w:rsidR="0090374E" w:rsidRPr="006E332E">
        <w:rPr>
          <w:rFonts w:ascii="Times New Roman" w:hAnsi="Times New Roman" w:cs="Times New Roman"/>
          <w:sz w:val="28"/>
          <w:szCs w:val="28"/>
        </w:rPr>
        <w:t>оба варианта верны</w:t>
      </w:r>
    </w:p>
    <w:p w:rsidR="0090374E" w:rsidRPr="006E332E" w:rsidRDefault="0090374E" w:rsidP="002D2C48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90374E" w:rsidRPr="006E332E" w:rsidRDefault="0090374E" w:rsidP="002D2C48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t xml:space="preserve">6. По завершении строительства все площади временного отвода должны быть: </w:t>
      </w:r>
    </w:p>
    <w:p w:rsidR="0090374E" w:rsidRPr="006E332E" w:rsidRDefault="0090374E" w:rsidP="0090374E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А)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332E">
        <w:rPr>
          <w:rFonts w:ascii="Times New Roman" w:hAnsi="Times New Roman" w:cs="Times New Roman"/>
          <w:sz w:val="28"/>
          <w:szCs w:val="28"/>
        </w:rPr>
        <w:t>должны быть восстановлены</w:t>
      </w:r>
    </w:p>
    <w:p w:rsidR="0090374E" w:rsidRPr="006E332E" w:rsidRDefault="0090374E" w:rsidP="0090374E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 xml:space="preserve">Б) </w:t>
      </w:r>
      <w:proofErr w:type="spellStart"/>
      <w:r w:rsidRPr="006E332E">
        <w:rPr>
          <w:rFonts w:ascii="Times New Roman" w:hAnsi="Times New Roman" w:cs="Times New Roman"/>
          <w:sz w:val="28"/>
          <w:szCs w:val="28"/>
        </w:rPr>
        <w:t>рекультивированы</w:t>
      </w:r>
      <w:proofErr w:type="spellEnd"/>
      <w:r w:rsidRPr="006E332E">
        <w:rPr>
          <w:rFonts w:ascii="Times New Roman" w:hAnsi="Times New Roman" w:cs="Times New Roman"/>
          <w:sz w:val="28"/>
          <w:szCs w:val="28"/>
        </w:rPr>
        <w:t xml:space="preserve"> в соответствии с требованиями проекта и переданы землепользователям</w:t>
      </w:r>
    </w:p>
    <w:p w:rsidR="0090374E" w:rsidRPr="006E332E" w:rsidRDefault="0090374E" w:rsidP="0090374E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В) оставить</w:t>
      </w:r>
    </w:p>
    <w:p w:rsidR="0090374E" w:rsidRPr="006E332E" w:rsidRDefault="0090374E" w:rsidP="0090374E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Г) все варианты не верны</w:t>
      </w:r>
    </w:p>
    <w:p w:rsidR="00C51172" w:rsidRPr="006E332E" w:rsidRDefault="00C51172" w:rsidP="0090374E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51172" w:rsidRPr="006E332E" w:rsidRDefault="00C51172" w:rsidP="0090374E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t>7. Разбивку земляного полотна следует выполнять в соответствии со:</w:t>
      </w:r>
    </w:p>
    <w:p w:rsidR="00C51172" w:rsidRPr="006E332E" w:rsidRDefault="00C51172" w:rsidP="00C5117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А)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332E">
        <w:rPr>
          <w:rFonts w:ascii="Times New Roman" w:hAnsi="Times New Roman" w:cs="Times New Roman"/>
          <w:sz w:val="28"/>
          <w:szCs w:val="28"/>
        </w:rPr>
        <w:t>ГОСТ 8469-88</w:t>
      </w:r>
    </w:p>
    <w:p w:rsidR="00C51172" w:rsidRPr="006E332E" w:rsidRDefault="00C51172" w:rsidP="00C5117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Б) ГОСТ 7521-79</w:t>
      </w:r>
    </w:p>
    <w:p w:rsidR="00C51172" w:rsidRPr="006E332E" w:rsidRDefault="00C51172" w:rsidP="00C5117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В) СНиП 3.06.03-85</w:t>
      </w:r>
    </w:p>
    <w:p w:rsidR="00C51172" w:rsidRPr="006E332E" w:rsidRDefault="00C51172" w:rsidP="00C5117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Г) СНиП 3.01.03-84</w:t>
      </w:r>
    </w:p>
    <w:p w:rsidR="00C51172" w:rsidRPr="006E332E" w:rsidRDefault="00C51172" w:rsidP="00C5117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51172" w:rsidRPr="006E332E" w:rsidRDefault="00C51172" w:rsidP="00C51172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t xml:space="preserve">8. Рабочая разбивка контуров насыпей и выемок, других сооружений, высотных отметок, линий уклонов поверхности откосов и т.д. производится от установленных знаков пикетов и реперов не реже чем: </w:t>
      </w:r>
    </w:p>
    <w:p w:rsidR="00C51172" w:rsidRPr="006E332E" w:rsidRDefault="00C51172" w:rsidP="00C5117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А)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332E">
        <w:rPr>
          <w:rFonts w:ascii="Times New Roman" w:hAnsi="Times New Roman" w:cs="Times New Roman"/>
          <w:sz w:val="28"/>
          <w:szCs w:val="28"/>
        </w:rPr>
        <w:t>через 50 м на прямых и 10—20 м на кривых непосредственно перед выполнением соответствующих технологических операций.</w:t>
      </w:r>
    </w:p>
    <w:p w:rsidR="00C51172" w:rsidRPr="006E332E" w:rsidRDefault="00C51172" w:rsidP="00C5117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Б) через 100 м на прямых и 30—40 м на кривых непосредственно перед выполнением соответствующих технологических операций.</w:t>
      </w:r>
    </w:p>
    <w:p w:rsidR="00C51172" w:rsidRPr="006E332E" w:rsidRDefault="00C51172" w:rsidP="00C5117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В) через 500 м на прямых и 50—60 м на кривых непосредственно перед выполнением соответствующих технологических операций.</w:t>
      </w:r>
    </w:p>
    <w:p w:rsidR="00C51172" w:rsidRPr="006E332E" w:rsidRDefault="00C51172" w:rsidP="00C5117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Г) через 1000 м на прямых и 100—120 м на кривых непосредственно перед выполнением соответствующих технологических операций.</w:t>
      </w:r>
    </w:p>
    <w:p w:rsidR="003001FC" w:rsidRPr="006E332E" w:rsidRDefault="003001FC" w:rsidP="00C5117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001FC" w:rsidRPr="006E332E" w:rsidRDefault="003001FC" w:rsidP="00C51172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t xml:space="preserve">9. Строительство водоотводных сооружений следует выполнять: </w:t>
      </w:r>
    </w:p>
    <w:p w:rsidR="003001FC" w:rsidRPr="006E332E" w:rsidRDefault="003001FC" w:rsidP="003001FC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А)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332E">
        <w:rPr>
          <w:rFonts w:ascii="Times New Roman" w:hAnsi="Times New Roman" w:cs="Times New Roman"/>
          <w:sz w:val="28"/>
          <w:szCs w:val="28"/>
        </w:rPr>
        <w:t>начиная с пониженных мест рельефа</w:t>
      </w:r>
    </w:p>
    <w:p w:rsidR="003001FC" w:rsidRPr="006E332E" w:rsidRDefault="003001FC" w:rsidP="003001FC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Б) начиная с повышенных мест рельефа</w:t>
      </w:r>
    </w:p>
    <w:p w:rsidR="003001FC" w:rsidRPr="006E332E" w:rsidRDefault="003001FC" w:rsidP="003001FC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В) начиная с горизонтальных мест рельефа</w:t>
      </w:r>
    </w:p>
    <w:p w:rsidR="003001FC" w:rsidRPr="006E332E" w:rsidRDefault="003001FC" w:rsidP="003001FC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Г) все варианты не верны</w:t>
      </w:r>
    </w:p>
    <w:p w:rsidR="003001FC" w:rsidRPr="006E332E" w:rsidRDefault="003001FC" w:rsidP="003001FC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001FC" w:rsidRPr="006E332E" w:rsidRDefault="003001FC" w:rsidP="003001FC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t>10. Отсыпку грунта в насыпь следует производить от</w:t>
      </w:r>
      <w:r w:rsidR="00D820E4" w:rsidRPr="006E332E">
        <w:rPr>
          <w:rFonts w:ascii="Times New Roman" w:hAnsi="Times New Roman" w:cs="Times New Roman"/>
          <w:b/>
          <w:sz w:val="28"/>
          <w:szCs w:val="28"/>
        </w:rPr>
        <w:t>: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001FC" w:rsidRPr="006E332E" w:rsidRDefault="003001FC" w:rsidP="003001FC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А)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820E4" w:rsidRPr="006E332E">
        <w:rPr>
          <w:rFonts w:ascii="Times New Roman" w:hAnsi="Times New Roman" w:cs="Times New Roman"/>
          <w:sz w:val="28"/>
          <w:szCs w:val="28"/>
        </w:rPr>
        <w:t>середины слоями на всю ширину земляного полотна, включая откосные части</w:t>
      </w:r>
    </w:p>
    <w:p w:rsidR="003001FC" w:rsidRPr="006E332E" w:rsidRDefault="003001FC" w:rsidP="003001FC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 xml:space="preserve">Б) </w:t>
      </w:r>
      <w:r w:rsidR="00D820E4" w:rsidRPr="006E332E">
        <w:rPr>
          <w:rFonts w:ascii="Times New Roman" w:hAnsi="Times New Roman" w:cs="Times New Roman"/>
          <w:sz w:val="28"/>
          <w:szCs w:val="28"/>
        </w:rPr>
        <w:t>краев к середине слоями на всю ширину земляного полотна, включая откосные части</w:t>
      </w:r>
    </w:p>
    <w:p w:rsidR="003001FC" w:rsidRPr="006E332E" w:rsidRDefault="003001FC" w:rsidP="003001FC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 xml:space="preserve">В) </w:t>
      </w:r>
      <w:r w:rsidR="00D820E4" w:rsidRPr="006E332E">
        <w:rPr>
          <w:rFonts w:ascii="Times New Roman" w:hAnsi="Times New Roman" w:cs="Times New Roman"/>
          <w:sz w:val="28"/>
          <w:szCs w:val="28"/>
        </w:rPr>
        <w:t>оба варианта верны</w:t>
      </w:r>
    </w:p>
    <w:p w:rsidR="003001FC" w:rsidRPr="006E332E" w:rsidRDefault="003001FC" w:rsidP="003001FC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 xml:space="preserve">Г) </w:t>
      </w:r>
      <w:r w:rsidR="00D820E4" w:rsidRPr="006E332E">
        <w:rPr>
          <w:rFonts w:ascii="Times New Roman" w:hAnsi="Times New Roman" w:cs="Times New Roman"/>
          <w:sz w:val="28"/>
          <w:szCs w:val="28"/>
        </w:rPr>
        <w:t>оба варианта не верны</w:t>
      </w:r>
    </w:p>
    <w:p w:rsidR="00D820E4" w:rsidRPr="006E332E" w:rsidRDefault="00D820E4" w:rsidP="003001FC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820E4" w:rsidRPr="006E332E" w:rsidRDefault="00D820E4" w:rsidP="003001FC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11. Перед уплотнением поверхность отсыпаемого слоя должна быть спланирована под двускатный или односкатный поперечный профиль с уклоном: </w:t>
      </w:r>
    </w:p>
    <w:p w:rsidR="00D820E4" w:rsidRPr="006E332E" w:rsidRDefault="00D820E4" w:rsidP="00D820E4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А)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E07F3" w:rsidRPr="006E332E">
        <w:rPr>
          <w:rFonts w:ascii="Times New Roman" w:hAnsi="Times New Roman" w:cs="Times New Roman"/>
          <w:sz w:val="28"/>
          <w:szCs w:val="28"/>
        </w:rPr>
        <w:t>15—20 % к бровкам земляного полотна</w:t>
      </w:r>
    </w:p>
    <w:p w:rsidR="00D820E4" w:rsidRPr="006E332E" w:rsidRDefault="00D820E4" w:rsidP="00D820E4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 xml:space="preserve">Б) </w:t>
      </w:r>
      <w:r w:rsidR="009E07F3" w:rsidRPr="006E332E">
        <w:rPr>
          <w:rFonts w:ascii="Times New Roman" w:hAnsi="Times New Roman" w:cs="Times New Roman"/>
          <w:sz w:val="28"/>
          <w:szCs w:val="28"/>
        </w:rPr>
        <w:t>10—20 % к бровкам земляного полотна</w:t>
      </w:r>
    </w:p>
    <w:p w:rsidR="00D820E4" w:rsidRPr="006E332E" w:rsidRDefault="00D820E4" w:rsidP="00D820E4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В) 20—40 % к бровкам земляного полотна</w:t>
      </w:r>
    </w:p>
    <w:p w:rsidR="00D820E4" w:rsidRPr="006E332E" w:rsidRDefault="00D820E4" w:rsidP="00D820E4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 xml:space="preserve">Г) </w:t>
      </w:r>
      <w:r w:rsidR="009E07F3" w:rsidRPr="006E332E">
        <w:rPr>
          <w:rFonts w:ascii="Times New Roman" w:hAnsi="Times New Roman" w:cs="Times New Roman"/>
          <w:sz w:val="28"/>
          <w:szCs w:val="28"/>
        </w:rPr>
        <w:t>25—30 % к бровкам земляного полотна</w:t>
      </w:r>
    </w:p>
    <w:p w:rsidR="009E07F3" w:rsidRPr="006E332E" w:rsidRDefault="009E07F3" w:rsidP="00D820E4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9E07F3" w:rsidRPr="006E332E" w:rsidRDefault="009E07F3" w:rsidP="00D820E4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t xml:space="preserve">12. Плотность грунта после уплотнения слоя не должна быть меньше установленной требованиями: </w:t>
      </w:r>
    </w:p>
    <w:p w:rsidR="009E07F3" w:rsidRPr="006E332E" w:rsidRDefault="009E07F3" w:rsidP="009E07F3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А)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332E">
        <w:rPr>
          <w:rFonts w:ascii="Times New Roman" w:hAnsi="Times New Roman" w:cs="Times New Roman"/>
          <w:sz w:val="28"/>
          <w:szCs w:val="28"/>
        </w:rPr>
        <w:t>СНиП 3.06.03-85</w:t>
      </w:r>
    </w:p>
    <w:p w:rsidR="009E07F3" w:rsidRPr="006E332E" w:rsidRDefault="009E07F3" w:rsidP="009E07F3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Б) СНиП 2.05.02-85</w:t>
      </w:r>
    </w:p>
    <w:p w:rsidR="009E07F3" w:rsidRPr="006E332E" w:rsidRDefault="009E07F3" w:rsidP="009E07F3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В) СНиП 3.01.03-84</w:t>
      </w:r>
    </w:p>
    <w:p w:rsidR="009E07F3" w:rsidRPr="006E332E" w:rsidRDefault="009E07F3" w:rsidP="009E07F3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Г) СНиП 2.04.03-86</w:t>
      </w:r>
    </w:p>
    <w:p w:rsidR="009E07F3" w:rsidRPr="006E332E" w:rsidRDefault="009E07F3" w:rsidP="009E07F3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9E07F3" w:rsidRPr="006E332E" w:rsidRDefault="009E07F3" w:rsidP="009E07F3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t xml:space="preserve">13. Уплотнение рыхлых глинистых грунтов следует, как правило, начинать кулачковыми, решетчатыми катками или катками на пневматических шинах с неполной балластной нагрузкой: </w:t>
      </w:r>
    </w:p>
    <w:p w:rsidR="009E07F3" w:rsidRPr="006E332E" w:rsidRDefault="009E07F3" w:rsidP="009E07F3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А) массой 8—10 т и заканчивать — катками н</w:t>
      </w:r>
      <w:r w:rsidR="00C33C2C" w:rsidRPr="006E332E">
        <w:rPr>
          <w:rFonts w:ascii="Times New Roman" w:hAnsi="Times New Roman" w:cs="Times New Roman"/>
          <w:sz w:val="28"/>
          <w:szCs w:val="28"/>
        </w:rPr>
        <w:t>а пневматических шинах массой 20</w:t>
      </w:r>
      <w:r w:rsidRPr="006E332E">
        <w:rPr>
          <w:rFonts w:ascii="Times New Roman" w:hAnsi="Times New Roman" w:cs="Times New Roman"/>
          <w:sz w:val="28"/>
          <w:szCs w:val="28"/>
        </w:rPr>
        <w:t xml:space="preserve"> т и более или самоходными</w:t>
      </w:r>
      <w:r w:rsidR="00C33C2C" w:rsidRPr="006E332E">
        <w:rPr>
          <w:rFonts w:ascii="Times New Roman" w:hAnsi="Times New Roman" w:cs="Times New Roman"/>
          <w:sz w:val="28"/>
          <w:szCs w:val="28"/>
        </w:rPr>
        <w:t xml:space="preserve"> вибрационными катками массой 12</w:t>
      </w:r>
      <w:r w:rsidRPr="006E332E">
        <w:rPr>
          <w:rFonts w:ascii="Times New Roman" w:hAnsi="Times New Roman" w:cs="Times New Roman"/>
          <w:sz w:val="28"/>
          <w:szCs w:val="28"/>
        </w:rPr>
        <w:t xml:space="preserve"> т и более.</w:t>
      </w:r>
    </w:p>
    <w:p w:rsidR="009E07F3" w:rsidRPr="006E332E" w:rsidRDefault="009E07F3" w:rsidP="009E07F3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 xml:space="preserve">Б) </w:t>
      </w:r>
      <w:r w:rsidR="00C33C2C" w:rsidRPr="006E332E">
        <w:rPr>
          <w:rFonts w:ascii="Times New Roman" w:hAnsi="Times New Roman" w:cs="Times New Roman"/>
          <w:sz w:val="28"/>
          <w:szCs w:val="28"/>
        </w:rPr>
        <w:t>массой 12—14</w:t>
      </w:r>
      <w:r w:rsidRPr="006E332E">
        <w:rPr>
          <w:rFonts w:ascii="Times New Roman" w:hAnsi="Times New Roman" w:cs="Times New Roman"/>
          <w:sz w:val="28"/>
          <w:szCs w:val="28"/>
        </w:rPr>
        <w:t xml:space="preserve"> т и заканчивать — катками н</w:t>
      </w:r>
      <w:r w:rsidR="00C33C2C" w:rsidRPr="006E332E">
        <w:rPr>
          <w:rFonts w:ascii="Times New Roman" w:hAnsi="Times New Roman" w:cs="Times New Roman"/>
          <w:sz w:val="28"/>
          <w:szCs w:val="28"/>
        </w:rPr>
        <w:t>а пневматических шинах массой 16</w:t>
      </w:r>
      <w:r w:rsidRPr="006E332E">
        <w:rPr>
          <w:rFonts w:ascii="Times New Roman" w:hAnsi="Times New Roman" w:cs="Times New Roman"/>
          <w:sz w:val="28"/>
          <w:szCs w:val="28"/>
        </w:rPr>
        <w:t xml:space="preserve"> т и более или самоходными</w:t>
      </w:r>
      <w:r w:rsidR="00C33C2C" w:rsidRPr="006E332E">
        <w:rPr>
          <w:rFonts w:ascii="Times New Roman" w:hAnsi="Times New Roman" w:cs="Times New Roman"/>
          <w:sz w:val="28"/>
          <w:szCs w:val="28"/>
        </w:rPr>
        <w:t xml:space="preserve"> вибрационными катками массой 10</w:t>
      </w:r>
      <w:r w:rsidRPr="006E332E">
        <w:rPr>
          <w:rFonts w:ascii="Times New Roman" w:hAnsi="Times New Roman" w:cs="Times New Roman"/>
          <w:sz w:val="28"/>
          <w:szCs w:val="28"/>
        </w:rPr>
        <w:t xml:space="preserve"> т и более.</w:t>
      </w:r>
    </w:p>
    <w:p w:rsidR="009E07F3" w:rsidRPr="006E332E" w:rsidRDefault="009E07F3" w:rsidP="009E07F3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 xml:space="preserve">В) </w:t>
      </w:r>
      <w:r w:rsidR="00C33C2C" w:rsidRPr="006E332E">
        <w:rPr>
          <w:rFonts w:ascii="Times New Roman" w:hAnsi="Times New Roman" w:cs="Times New Roman"/>
          <w:sz w:val="28"/>
          <w:szCs w:val="28"/>
        </w:rPr>
        <w:t>массой 6—8</w:t>
      </w:r>
      <w:r w:rsidRPr="006E332E">
        <w:rPr>
          <w:rFonts w:ascii="Times New Roman" w:hAnsi="Times New Roman" w:cs="Times New Roman"/>
          <w:sz w:val="28"/>
          <w:szCs w:val="28"/>
        </w:rPr>
        <w:t xml:space="preserve"> т и заканчивать — катками н</w:t>
      </w:r>
      <w:r w:rsidR="00C33C2C" w:rsidRPr="006E332E">
        <w:rPr>
          <w:rFonts w:ascii="Times New Roman" w:hAnsi="Times New Roman" w:cs="Times New Roman"/>
          <w:sz w:val="28"/>
          <w:szCs w:val="28"/>
        </w:rPr>
        <w:t>а пневматических шинах массой 12</w:t>
      </w:r>
      <w:r w:rsidRPr="006E332E">
        <w:rPr>
          <w:rFonts w:ascii="Times New Roman" w:hAnsi="Times New Roman" w:cs="Times New Roman"/>
          <w:sz w:val="28"/>
          <w:szCs w:val="28"/>
        </w:rPr>
        <w:t xml:space="preserve"> т и более или самоходными</w:t>
      </w:r>
      <w:r w:rsidR="00C33C2C" w:rsidRPr="006E332E">
        <w:rPr>
          <w:rFonts w:ascii="Times New Roman" w:hAnsi="Times New Roman" w:cs="Times New Roman"/>
          <w:sz w:val="28"/>
          <w:szCs w:val="28"/>
        </w:rPr>
        <w:t xml:space="preserve"> вибрационными катками массой 8</w:t>
      </w:r>
      <w:r w:rsidRPr="006E332E">
        <w:rPr>
          <w:rFonts w:ascii="Times New Roman" w:hAnsi="Times New Roman" w:cs="Times New Roman"/>
          <w:sz w:val="28"/>
          <w:szCs w:val="28"/>
        </w:rPr>
        <w:t xml:space="preserve"> т и более.</w:t>
      </w:r>
    </w:p>
    <w:p w:rsidR="009E07F3" w:rsidRPr="006E332E" w:rsidRDefault="009E07F3" w:rsidP="009E07F3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Г) массой 10—16 т и заканчивать — катками на пневматических шинах массой 25 т и более или самоходными вибрационными катками массой 16 т и более.</w:t>
      </w:r>
    </w:p>
    <w:p w:rsidR="00C33C2C" w:rsidRPr="006E332E" w:rsidRDefault="00C33C2C" w:rsidP="009E07F3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33C2C" w:rsidRPr="006E332E" w:rsidRDefault="00C33C2C" w:rsidP="009E07F3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t xml:space="preserve">14. Уплотнение грунтов следует производить при влажности: </w:t>
      </w:r>
    </w:p>
    <w:p w:rsidR="00C33C2C" w:rsidRPr="006E332E" w:rsidRDefault="00C33C2C" w:rsidP="00C33C2C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А)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332E">
        <w:rPr>
          <w:rFonts w:ascii="Times New Roman" w:hAnsi="Times New Roman" w:cs="Times New Roman"/>
          <w:sz w:val="28"/>
          <w:szCs w:val="28"/>
        </w:rPr>
        <w:t>близкой к оптимальной</w:t>
      </w:r>
    </w:p>
    <w:p w:rsidR="00C33C2C" w:rsidRPr="006E332E" w:rsidRDefault="00C33C2C" w:rsidP="00C33C2C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Б) близкой к максимальной</w:t>
      </w:r>
    </w:p>
    <w:p w:rsidR="00C33C2C" w:rsidRPr="006E332E" w:rsidRDefault="00C33C2C" w:rsidP="00C33C2C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В) ориентировочно 6-8 %</w:t>
      </w:r>
    </w:p>
    <w:p w:rsidR="00C33C2C" w:rsidRPr="006E332E" w:rsidRDefault="00C33C2C" w:rsidP="00C33C2C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Г) все варианты верны</w:t>
      </w:r>
    </w:p>
    <w:p w:rsidR="00C33C2C" w:rsidRPr="006E332E" w:rsidRDefault="00C33C2C" w:rsidP="00C33C2C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33C2C" w:rsidRPr="006E332E" w:rsidRDefault="00C33C2C" w:rsidP="00C33C2C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t xml:space="preserve">15. Водоотводные канавы и кюветы необходимо укреплять: </w:t>
      </w:r>
    </w:p>
    <w:p w:rsidR="00C33C2C" w:rsidRPr="006E332E" w:rsidRDefault="00C33C2C" w:rsidP="00C33C2C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 xml:space="preserve">А) до начала строительства </w:t>
      </w:r>
    </w:p>
    <w:p w:rsidR="00C33C2C" w:rsidRPr="006E332E" w:rsidRDefault="00C33C2C" w:rsidP="00C33C2C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Б) по окончании работы</w:t>
      </w:r>
    </w:p>
    <w:p w:rsidR="00C33C2C" w:rsidRPr="006E332E" w:rsidRDefault="00C33C2C" w:rsidP="00C33C2C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В) сразу же по мере их устройства</w:t>
      </w:r>
    </w:p>
    <w:p w:rsidR="00C33C2C" w:rsidRPr="006E332E" w:rsidRDefault="00C33C2C" w:rsidP="00C33C2C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Г) все варианты верны</w:t>
      </w:r>
    </w:p>
    <w:p w:rsidR="005842CF" w:rsidRPr="006E332E" w:rsidRDefault="005842CF" w:rsidP="00C33C2C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842CF" w:rsidRPr="006E332E" w:rsidRDefault="005842CF" w:rsidP="00C33C2C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t>16. Плотность грунта следует контролировать в каждом технологическом слое оси земляного плотна и на расстоянии</w:t>
      </w:r>
      <w:r w:rsidR="009B2417" w:rsidRPr="006E332E">
        <w:rPr>
          <w:rFonts w:ascii="Times New Roman" w:hAnsi="Times New Roman" w:cs="Times New Roman"/>
          <w:b/>
          <w:sz w:val="28"/>
          <w:szCs w:val="28"/>
        </w:rPr>
        <w:t>: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B2417" w:rsidRPr="006E332E" w:rsidRDefault="009B2417" w:rsidP="009B2417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lastRenderedPageBreak/>
        <w:t>А) 0,5—1,0 м от бровки, а при ширине слоя более 10 м — также в промежутках между ними</w:t>
      </w:r>
    </w:p>
    <w:p w:rsidR="009B2417" w:rsidRPr="006E332E" w:rsidRDefault="009B2417" w:rsidP="009B2417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Б) 1,5—2,0 м от бровки, а при ширине слоя более 20 м — также в промежутках между ними</w:t>
      </w:r>
    </w:p>
    <w:p w:rsidR="009B2417" w:rsidRPr="006E332E" w:rsidRDefault="009B2417" w:rsidP="009B2417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В) 1,0—1,5 м от бровки, а при ширине слоя более 15 м — также в промежутках между ними</w:t>
      </w:r>
    </w:p>
    <w:p w:rsidR="009B2417" w:rsidRPr="006E332E" w:rsidRDefault="009B2417" w:rsidP="009B2417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Г) 0,8—1,2 м от бровки, а при ширине слоя более 7 м — также в промежутках между ними</w:t>
      </w:r>
    </w:p>
    <w:p w:rsidR="009B2417" w:rsidRPr="006E332E" w:rsidRDefault="009B2417" w:rsidP="009B2417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9B2417" w:rsidRPr="006E332E" w:rsidRDefault="009B2417" w:rsidP="009B2417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t xml:space="preserve">17. Контроль плотности грунта необходимо производить на каждой сменной захватке работы уплотняющих машин: </w:t>
      </w:r>
    </w:p>
    <w:p w:rsidR="009B2417" w:rsidRPr="006E332E" w:rsidRDefault="009B2417" w:rsidP="009B2417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А)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332E">
        <w:rPr>
          <w:rFonts w:ascii="Times New Roman" w:hAnsi="Times New Roman" w:cs="Times New Roman"/>
          <w:sz w:val="28"/>
          <w:szCs w:val="28"/>
        </w:rPr>
        <w:t>но не реже чем через 200 м при высоте насыпи до 3 м и не реже чем через 50 м при высоте насыпи более 3 м.</w:t>
      </w:r>
    </w:p>
    <w:p w:rsidR="009B2417" w:rsidRPr="006E332E" w:rsidRDefault="009B2417" w:rsidP="009B2417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Б) но не реже чем через 50 м при высоте насыпи до 1 м и не реже чем через 40 м при высоте насыпи более 1,5 м.</w:t>
      </w:r>
    </w:p>
    <w:p w:rsidR="009B2417" w:rsidRPr="006E332E" w:rsidRDefault="009B2417" w:rsidP="009B2417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В) но не реже чем че</w:t>
      </w:r>
      <w:r w:rsidR="00FC7CF2" w:rsidRPr="006E332E">
        <w:rPr>
          <w:rFonts w:ascii="Times New Roman" w:hAnsi="Times New Roman" w:cs="Times New Roman"/>
          <w:sz w:val="28"/>
          <w:szCs w:val="28"/>
        </w:rPr>
        <w:t>рез 150 м при высоте насыпи до 2 м и не реже чем через 100 м при высоте насыпи более 5</w:t>
      </w:r>
      <w:r w:rsidRPr="006E332E">
        <w:rPr>
          <w:rFonts w:ascii="Times New Roman" w:hAnsi="Times New Roman" w:cs="Times New Roman"/>
          <w:sz w:val="28"/>
          <w:szCs w:val="28"/>
        </w:rPr>
        <w:t xml:space="preserve"> м.</w:t>
      </w:r>
    </w:p>
    <w:p w:rsidR="009B2417" w:rsidRPr="006E332E" w:rsidRDefault="009B2417" w:rsidP="009B2417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Г) но не реже чем че</w:t>
      </w:r>
      <w:r w:rsidR="00FC7CF2" w:rsidRPr="006E332E">
        <w:rPr>
          <w:rFonts w:ascii="Times New Roman" w:hAnsi="Times New Roman" w:cs="Times New Roman"/>
          <w:sz w:val="28"/>
          <w:szCs w:val="28"/>
        </w:rPr>
        <w:t>рез 500 м при высоте насыпи до 5 м и не реже чем через 150 м при высоте насыпи более 10</w:t>
      </w:r>
      <w:r w:rsidRPr="006E332E">
        <w:rPr>
          <w:rFonts w:ascii="Times New Roman" w:hAnsi="Times New Roman" w:cs="Times New Roman"/>
          <w:sz w:val="28"/>
          <w:szCs w:val="28"/>
        </w:rPr>
        <w:t xml:space="preserve"> м.</w:t>
      </w:r>
    </w:p>
    <w:p w:rsidR="00FC7CF2" w:rsidRPr="006E332E" w:rsidRDefault="00FC7CF2" w:rsidP="009B2417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C7CF2" w:rsidRPr="006E332E" w:rsidRDefault="00FC7CF2" w:rsidP="009B2417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t xml:space="preserve">18. Контроль плотности верхнего слоя следует производить: </w:t>
      </w:r>
    </w:p>
    <w:p w:rsidR="00FC7CF2" w:rsidRPr="006E332E" w:rsidRDefault="00FC7CF2" w:rsidP="00FC7CF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А)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332E">
        <w:rPr>
          <w:rFonts w:ascii="Times New Roman" w:hAnsi="Times New Roman" w:cs="Times New Roman"/>
          <w:sz w:val="28"/>
          <w:szCs w:val="28"/>
        </w:rPr>
        <w:t>не реже чем через 200 м</w:t>
      </w:r>
    </w:p>
    <w:p w:rsidR="00FC7CF2" w:rsidRPr="006E332E" w:rsidRDefault="00FC7CF2" w:rsidP="00FC7CF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Б) не реже чем через 100 м</w:t>
      </w:r>
    </w:p>
    <w:p w:rsidR="00FC7CF2" w:rsidRPr="006E332E" w:rsidRDefault="00FC7CF2" w:rsidP="00FC7CF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В) не реже чем через 20 м</w:t>
      </w:r>
    </w:p>
    <w:p w:rsidR="00C51172" w:rsidRPr="006E332E" w:rsidRDefault="00FC7CF2" w:rsidP="00FC7CF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Г) не реже чем через 50 м</w:t>
      </w:r>
    </w:p>
    <w:p w:rsidR="00FC7CF2" w:rsidRPr="006E332E" w:rsidRDefault="00FC7CF2" w:rsidP="00FC7CF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C7CF2" w:rsidRPr="006E332E" w:rsidRDefault="00FC7CF2" w:rsidP="00FC7CF2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t>19. Контроль плотности следует производить на глубине, равной</w:t>
      </w:r>
      <w:r w:rsidR="00636541" w:rsidRPr="006E332E">
        <w:rPr>
          <w:rFonts w:ascii="Times New Roman" w:hAnsi="Times New Roman" w:cs="Times New Roman"/>
          <w:b/>
          <w:sz w:val="28"/>
          <w:szCs w:val="28"/>
        </w:rPr>
        <w:t>: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36541" w:rsidRPr="006E332E" w:rsidRDefault="00636541" w:rsidP="00636541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А)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332E">
        <w:rPr>
          <w:rFonts w:ascii="Times New Roman" w:hAnsi="Times New Roman" w:cs="Times New Roman"/>
          <w:sz w:val="28"/>
          <w:szCs w:val="28"/>
        </w:rPr>
        <w:t>1/2 толщины уплотняемого слоя, но не менее 5 см</w:t>
      </w:r>
    </w:p>
    <w:p w:rsidR="00636541" w:rsidRPr="006E332E" w:rsidRDefault="00636541" w:rsidP="00636541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Б) 1/3 толщины уплотняемого слоя, но не менее 8 см</w:t>
      </w:r>
    </w:p>
    <w:p w:rsidR="00636541" w:rsidRPr="006E332E" w:rsidRDefault="00636541" w:rsidP="00636541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В) 1/4 толщины уплотняемого слоя, но не менее 10 см</w:t>
      </w:r>
    </w:p>
    <w:p w:rsidR="00FC7CF2" w:rsidRPr="006E332E" w:rsidRDefault="00636541" w:rsidP="00636541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Г) 1/1 толщины уплотняемого слоя, но не менее 15 см</w:t>
      </w:r>
    </w:p>
    <w:p w:rsidR="00636541" w:rsidRPr="006E332E" w:rsidRDefault="00636541" w:rsidP="00636541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36541" w:rsidRPr="006E332E" w:rsidRDefault="00636541" w:rsidP="00636541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t xml:space="preserve">20. Отклонения от требуемого значения коэффициента уплотнения в строну уменьшения допускаются: </w:t>
      </w:r>
    </w:p>
    <w:p w:rsidR="00636541" w:rsidRPr="006E332E" w:rsidRDefault="00636541" w:rsidP="00636541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А)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332E">
        <w:rPr>
          <w:rFonts w:ascii="Times New Roman" w:hAnsi="Times New Roman" w:cs="Times New Roman"/>
          <w:sz w:val="28"/>
          <w:szCs w:val="28"/>
        </w:rPr>
        <w:t>не более чем в 10 % определений от их общего числа и не более чем на 0,04</w:t>
      </w:r>
    </w:p>
    <w:p w:rsidR="00636541" w:rsidRPr="006E332E" w:rsidRDefault="00636541" w:rsidP="00636541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 xml:space="preserve">Б) </w:t>
      </w:r>
      <w:r w:rsidR="00F54936" w:rsidRPr="006E332E">
        <w:rPr>
          <w:rFonts w:ascii="Times New Roman" w:hAnsi="Times New Roman" w:cs="Times New Roman"/>
          <w:sz w:val="28"/>
          <w:szCs w:val="28"/>
        </w:rPr>
        <w:t>не более чем в 5 % определений от их общего числа и не более чем на 0,01</w:t>
      </w:r>
    </w:p>
    <w:p w:rsidR="00636541" w:rsidRPr="006E332E" w:rsidRDefault="00636541" w:rsidP="00636541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 xml:space="preserve">В) </w:t>
      </w:r>
      <w:r w:rsidR="00F54936" w:rsidRPr="006E332E">
        <w:rPr>
          <w:rFonts w:ascii="Times New Roman" w:hAnsi="Times New Roman" w:cs="Times New Roman"/>
          <w:sz w:val="28"/>
          <w:szCs w:val="28"/>
        </w:rPr>
        <w:t>не более чем в 8 % определений от их общего числа и не более чем на 0,03</w:t>
      </w:r>
    </w:p>
    <w:p w:rsidR="00636541" w:rsidRPr="006E332E" w:rsidRDefault="00636541" w:rsidP="00636541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 xml:space="preserve">Г) </w:t>
      </w:r>
      <w:r w:rsidR="00F54936" w:rsidRPr="006E332E">
        <w:rPr>
          <w:rFonts w:ascii="Times New Roman" w:hAnsi="Times New Roman" w:cs="Times New Roman"/>
          <w:sz w:val="28"/>
          <w:szCs w:val="28"/>
        </w:rPr>
        <w:t>не более чем в 15 % определений от их общего числа и не более чем на 0,02</w:t>
      </w:r>
    </w:p>
    <w:p w:rsidR="00F54936" w:rsidRPr="006E332E" w:rsidRDefault="00F54936" w:rsidP="00636541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54936" w:rsidRPr="006E332E" w:rsidRDefault="00F54936" w:rsidP="00636541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t xml:space="preserve">21. Плотность и влажность грунта следует определять по: </w:t>
      </w:r>
    </w:p>
    <w:p w:rsidR="00F54936" w:rsidRPr="006E332E" w:rsidRDefault="00F54936" w:rsidP="00F54936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А)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332E">
        <w:rPr>
          <w:rFonts w:ascii="Times New Roman" w:hAnsi="Times New Roman" w:cs="Times New Roman"/>
          <w:sz w:val="28"/>
          <w:szCs w:val="28"/>
        </w:rPr>
        <w:t>ГОСТ 2415—90</w:t>
      </w:r>
    </w:p>
    <w:p w:rsidR="00F54936" w:rsidRPr="006E332E" w:rsidRDefault="00F54936" w:rsidP="00F54936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Б) ГОСТ 9915—88</w:t>
      </w:r>
    </w:p>
    <w:p w:rsidR="00F54936" w:rsidRPr="006E332E" w:rsidRDefault="00F54936" w:rsidP="00F54936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В) ГОСТ 5180—84</w:t>
      </w:r>
    </w:p>
    <w:p w:rsidR="00F54936" w:rsidRPr="006E332E" w:rsidRDefault="00F54936" w:rsidP="00F54936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lastRenderedPageBreak/>
        <w:t>Г) ГОСТ 5290—89</w:t>
      </w:r>
    </w:p>
    <w:p w:rsidR="00F54936" w:rsidRPr="006E332E" w:rsidRDefault="00F54936" w:rsidP="00F54936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B3200" w:rsidRPr="006E332E" w:rsidRDefault="00F54936" w:rsidP="00F54936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t xml:space="preserve">22. </w:t>
      </w:r>
      <w:r w:rsidR="00CB3200" w:rsidRPr="006E332E">
        <w:rPr>
          <w:rFonts w:ascii="Times New Roman" w:hAnsi="Times New Roman" w:cs="Times New Roman"/>
          <w:b/>
          <w:sz w:val="28"/>
          <w:szCs w:val="28"/>
        </w:rPr>
        <w:t xml:space="preserve">Температура черного щебня, при укладке в покрытие, без </w:t>
      </w:r>
      <w:proofErr w:type="spellStart"/>
      <w:r w:rsidR="00CB3200" w:rsidRPr="006E332E">
        <w:rPr>
          <w:rFonts w:ascii="Times New Roman" w:hAnsi="Times New Roman" w:cs="Times New Roman"/>
          <w:b/>
          <w:sz w:val="28"/>
          <w:szCs w:val="28"/>
        </w:rPr>
        <w:t>поверхностноактивных</w:t>
      </w:r>
      <w:proofErr w:type="spellEnd"/>
      <w:r w:rsidR="00CB3200" w:rsidRPr="006E332E">
        <w:rPr>
          <w:rFonts w:ascii="Times New Roman" w:hAnsi="Times New Roman" w:cs="Times New Roman"/>
          <w:b/>
          <w:sz w:val="28"/>
          <w:szCs w:val="28"/>
        </w:rPr>
        <w:t xml:space="preserve"> веществ с применением битумов БНД 40/60, БНД 60/90, БН 60/90, БНД 90/130, БН 90/130 должна быть не ниже:</w:t>
      </w:r>
    </w:p>
    <w:p w:rsidR="00CB3200" w:rsidRPr="006E332E" w:rsidRDefault="00CB3200" w:rsidP="00CB3200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А)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332E">
        <w:rPr>
          <w:rFonts w:ascii="Times New Roman" w:hAnsi="Times New Roman" w:cs="Times New Roman"/>
          <w:sz w:val="28"/>
          <w:szCs w:val="28"/>
        </w:rPr>
        <w:t>140</w:t>
      </w:r>
      <w:r w:rsidRPr="006E332E">
        <w:rPr>
          <w:rFonts w:ascii="Times New Roman" w:hAnsi="Times New Roman" w:cs="Times New Roman"/>
          <w:b/>
          <w:sz w:val="28"/>
          <w:szCs w:val="28"/>
        </w:rPr>
        <w:t>°</w:t>
      </w:r>
      <w:r w:rsidRPr="006E332E">
        <w:rPr>
          <w:rFonts w:ascii="Times New Roman" w:hAnsi="Times New Roman" w:cs="Times New Roman"/>
          <w:sz w:val="28"/>
          <w:szCs w:val="28"/>
        </w:rPr>
        <w:t>С</w:t>
      </w:r>
    </w:p>
    <w:p w:rsidR="00CB3200" w:rsidRPr="006E332E" w:rsidRDefault="00CB3200" w:rsidP="00CB3200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Б) 130</w:t>
      </w:r>
      <w:r w:rsidRPr="006E332E">
        <w:rPr>
          <w:rFonts w:ascii="Times New Roman" w:hAnsi="Times New Roman" w:cs="Times New Roman"/>
          <w:b/>
          <w:sz w:val="28"/>
          <w:szCs w:val="28"/>
        </w:rPr>
        <w:t>°</w:t>
      </w:r>
      <w:r w:rsidRPr="006E332E">
        <w:rPr>
          <w:rFonts w:ascii="Times New Roman" w:hAnsi="Times New Roman" w:cs="Times New Roman"/>
          <w:sz w:val="28"/>
          <w:szCs w:val="28"/>
        </w:rPr>
        <w:t>С</w:t>
      </w:r>
    </w:p>
    <w:p w:rsidR="00CB3200" w:rsidRPr="006E332E" w:rsidRDefault="00CB3200" w:rsidP="00CB3200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В) 100</w:t>
      </w:r>
      <w:r w:rsidRPr="006E332E">
        <w:rPr>
          <w:rFonts w:ascii="Times New Roman" w:hAnsi="Times New Roman" w:cs="Times New Roman"/>
          <w:b/>
          <w:sz w:val="28"/>
          <w:szCs w:val="28"/>
        </w:rPr>
        <w:t>°</w:t>
      </w:r>
      <w:r w:rsidRPr="006E332E">
        <w:rPr>
          <w:rFonts w:ascii="Times New Roman" w:hAnsi="Times New Roman" w:cs="Times New Roman"/>
          <w:sz w:val="28"/>
          <w:szCs w:val="28"/>
        </w:rPr>
        <w:t>С</w:t>
      </w:r>
    </w:p>
    <w:p w:rsidR="00F54936" w:rsidRPr="006E332E" w:rsidRDefault="00CB3200" w:rsidP="00CB3200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Г) 120</w:t>
      </w:r>
      <w:r w:rsidRPr="006E332E">
        <w:rPr>
          <w:rFonts w:ascii="Times New Roman" w:hAnsi="Times New Roman" w:cs="Times New Roman"/>
          <w:b/>
          <w:sz w:val="28"/>
          <w:szCs w:val="28"/>
        </w:rPr>
        <w:t>°</w:t>
      </w:r>
      <w:r w:rsidRPr="006E332E">
        <w:rPr>
          <w:rFonts w:ascii="Times New Roman" w:hAnsi="Times New Roman" w:cs="Times New Roman"/>
          <w:sz w:val="28"/>
          <w:szCs w:val="28"/>
        </w:rPr>
        <w:t>С</w:t>
      </w:r>
    </w:p>
    <w:p w:rsidR="003E5202" w:rsidRPr="006E332E" w:rsidRDefault="003E5202" w:rsidP="00CB3200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E5202" w:rsidRPr="006E332E" w:rsidRDefault="003E5202" w:rsidP="00CB3200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t xml:space="preserve">23. Битум, нагретый до рабочей температуры </w:t>
      </w:r>
      <w:r w:rsidR="006074CE" w:rsidRPr="006E332E">
        <w:rPr>
          <w:rFonts w:ascii="Times New Roman" w:hAnsi="Times New Roman" w:cs="Times New Roman"/>
          <w:b/>
          <w:sz w:val="28"/>
          <w:szCs w:val="28"/>
        </w:rPr>
        <w:t xml:space="preserve">хранить: </w:t>
      </w:r>
    </w:p>
    <w:p w:rsidR="006074CE" w:rsidRPr="006E332E" w:rsidRDefault="006074CE" w:rsidP="006074CE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А)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332E">
        <w:rPr>
          <w:rFonts w:ascii="Times New Roman" w:hAnsi="Times New Roman" w:cs="Times New Roman"/>
          <w:sz w:val="28"/>
          <w:szCs w:val="28"/>
        </w:rPr>
        <w:t>не более 12 ч</w:t>
      </w:r>
    </w:p>
    <w:p w:rsidR="006074CE" w:rsidRPr="006E332E" w:rsidRDefault="006074CE" w:rsidP="006074CE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Б) не более 24 ч</w:t>
      </w:r>
    </w:p>
    <w:p w:rsidR="006074CE" w:rsidRPr="006E332E" w:rsidRDefault="006074CE" w:rsidP="006074CE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В) не менее 24 ч</w:t>
      </w:r>
    </w:p>
    <w:p w:rsidR="006074CE" w:rsidRPr="006E332E" w:rsidRDefault="006074CE" w:rsidP="006074CE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Г) не более 72 ч</w:t>
      </w:r>
    </w:p>
    <w:p w:rsidR="006074CE" w:rsidRPr="006E332E" w:rsidRDefault="006074CE" w:rsidP="006074CE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074CE" w:rsidRPr="006E332E" w:rsidRDefault="006074CE" w:rsidP="006074CE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t xml:space="preserve">24. При укладке горячих, теплых и холодных (в горячем состоянии) асфальтобетонных смесей </w:t>
      </w:r>
      <w:proofErr w:type="spellStart"/>
      <w:r w:rsidRPr="006E332E">
        <w:rPr>
          <w:rFonts w:ascii="Times New Roman" w:hAnsi="Times New Roman" w:cs="Times New Roman"/>
          <w:b/>
          <w:sz w:val="28"/>
          <w:szCs w:val="28"/>
        </w:rPr>
        <w:t>асфальтоукладчиками</w:t>
      </w:r>
      <w:proofErr w:type="spellEnd"/>
      <w:r w:rsidRPr="006E332E">
        <w:rPr>
          <w:rFonts w:ascii="Times New Roman" w:hAnsi="Times New Roman" w:cs="Times New Roman"/>
          <w:b/>
          <w:sz w:val="28"/>
          <w:szCs w:val="28"/>
        </w:rPr>
        <w:t xml:space="preserve"> толщина укладываемого слоя должна быть</w:t>
      </w:r>
      <w:r w:rsidR="009A7832" w:rsidRPr="006E332E">
        <w:rPr>
          <w:rFonts w:ascii="Times New Roman" w:hAnsi="Times New Roman" w:cs="Times New Roman"/>
          <w:b/>
          <w:sz w:val="28"/>
          <w:szCs w:val="28"/>
        </w:rPr>
        <w:t>: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A7832" w:rsidRPr="006E332E" w:rsidRDefault="009A7832" w:rsidP="009A783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А)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332E">
        <w:rPr>
          <w:rFonts w:ascii="Times New Roman" w:hAnsi="Times New Roman" w:cs="Times New Roman"/>
          <w:sz w:val="28"/>
          <w:szCs w:val="28"/>
        </w:rPr>
        <w:t>на 5—10 % больше проектной</w:t>
      </w:r>
    </w:p>
    <w:p w:rsidR="009A7832" w:rsidRPr="006E332E" w:rsidRDefault="009A7832" w:rsidP="009A783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Б) на 10—15 % больше проектной</w:t>
      </w:r>
    </w:p>
    <w:p w:rsidR="009A7832" w:rsidRPr="006E332E" w:rsidRDefault="009A7832" w:rsidP="009A783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В) на 15—20 % больше проектной</w:t>
      </w:r>
    </w:p>
    <w:p w:rsidR="00C51172" w:rsidRPr="006E332E" w:rsidRDefault="009A7832" w:rsidP="009A783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Г) на 8—12 % больше проектной</w:t>
      </w:r>
    </w:p>
    <w:p w:rsidR="009A7832" w:rsidRPr="006E332E" w:rsidRDefault="009A7832" w:rsidP="009A783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9A7832" w:rsidRPr="006E332E" w:rsidRDefault="009A7832" w:rsidP="009A7832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332E">
        <w:rPr>
          <w:rFonts w:ascii="Times New Roman" w:hAnsi="Times New Roman" w:cs="Times New Roman"/>
          <w:b/>
          <w:sz w:val="28"/>
          <w:szCs w:val="28"/>
        </w:rPr>
        <w:t xml:space="preserve">25. При первом проходе </w:t>
      </w:r>
      <w:proofErr w:type="spellStart"/>
      <w:r w:rsidRPr="006E332E">
        <w:rPr>
          <w:rFonts w:ascii="Times New Roman" w:hAnsi="Times New Roman" w:cs="Times New Roman"/>
          <w:b/>
          <w:sz w:val="28"/>
          <w:szCs w:val="28"/>
        </w:rPr>
        <w:t>гладковальцовых</w:t>
      </w:r>
      <w:proofErr w:type="spellEnd"/>
      <w:r w:rsidRPr="006E332E">
        <w:rPr>
          <w:rFonts w:ascii="Times New Roman" w:hAnsi="Times New Roman" w:cs="Times New Roman"/>
          <w:b/>
          <w:sz w:val="28"/>
          <w:szCs w:val="28"/>
        </w:rPr>
        <w:t xml:space="preserve"> катков ведущие вальцы должны быть</w:t>
      </w:r>
      <w:r w:rsidR="00887752" w:rsidRPr="006E332E">
        <w:rPr>
          <w:rFonts w:ascii="Times New Roman" w:hAnsi="Times New Roman" w:cs="Times New Roman"/>
          <w:b/>
          <w:sz w:val="28"/>
          <w:szCs w:val="28"/>
        </w:rPr>
        <w:t>: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87752" w:rsidRPr="006E332E" w:rsidRDefault="00887752" w:rsidP="0088775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А)</w:t>
      </w:r>
      <w:r w:rsidRPr="006E33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332E">
        <w:rPr>
          <w:rFonts w:ascii="Times New Roman" w:hAnsi="Times New Roman" w:cs="Times New Roman"/>
          <w:sz w:val="28"/>
          <w:szCs w:val="28"/>
        </w:rPr>
        <w:t>все варианты верны</w:t>
      </w:r>
    </w:p>
    <w:p w:rsidR="00887752" w:rsidRPr="006E332E" w:rsidRDefault="00887752" w:rsidP="0088775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Б) нет разницы</w:t>
      </w:r>
    </w:p>
    <w:p w:rsidR="00887752" w:rsidRPr="006E332E" w:rsidRDefault="00887752" w:rsidP="0088775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В) впереди</w:t>
      </w:r>
    </w:p>
    <w:p w:rsidR="002D2C48" w:rsidRPr="006E332E" w:rsidRDefault="00887752" w:rsidP="0088775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2E">
        <w:rPr>
          <w:rFonts w:ascii="Times New Roman" w:hAnsi="Times New Roman" w:cs="Times New Roman"/>
          <w:sz w:val="28"/>
          <w:szCs w:val="28"/>
        </w:rPr>
        <w:t>Г) сзади</w:t>
      </w:r>
    </w:p>
    <w:p w:rsidR="00612635" w:rsidRPr="006E332E" w:rsidRDefault="00612635" w:rsidP="00887752">
      <w:pPr>
        <w:spacing w:after="0" w:line="24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F619A" w:rsidRPr="006E332E" w:rsidRDefault="00612635" w:rsidP="007F619A">
      <w:pPr>
        <w:pStyle w:val="1"/>
        <w:spacing w:before="0" w:beforeAutospacing="0" w:after="0" w:afterAutospacing="0"/>
        <w:jc w:val="both"/>
        <w:rPr>
          <w:rFonts w:ascii="Times New Roman" w:hAnsi="Times New Roman" w:hint="default"/>
          <w:bCs w:val="0"/>
          <w:kern w:val="0"/>
          <w:sz w:val="28"/>
          <w:szCs w:val="28"/>
          <w:lang w:val="ru-RU" w:eastAsia="ru-RU"/>
        </w:rPr>
      </w:pPr>
      <w:r w:rsidRPr="006E332E">
        <w:rPr>
          <w:rFonts w:ascii="Times New Roman" w:hAnsi="Times New Roman"/>
          <w:sz w:val="28"/>
          <w:szCs w:val="28"/>
          <w:lang w:val="ru-RU"/>
        </w:rPr>
        <w:t xml:space="preserve">26. </w:t>
      </w:r>
      <w:r w:rsidR="007F619A" w:rsidRPr="006E332E">
        <w:rPr>
          <w:rFonts w:ascii="Times New Roman" w:hAnsi="Times New Roman" w:hint="default"/>
          <w:bCs w:val="0"/>
          <w:kern w:val="0"/>
          <w:sz w:val="28"/>
          <w:szCs w:val="28"/>
          <w:lang w:val="ru-RU" w:eastAsia="ru-RU"/>
        </w:rPr>
        <w:t>Ширина проезжей части дороги изменяется в зависимости от:</w:t>
      </w:r>
    </w:p>
    <w:p w:rsidR="007F619A" w:rsidRPr="006E332E" w:rsidRDefault="007F619A" w:rsidP="007F619A">
      <w:pPr>
        <w:pStyle w:val="1"/>
        <w:spacing w:before="0" w:beforeAutospacing="0" w:after="0" w:afterAutospacing="0" w:line="240" w:lineRule="atLeast"/>
        <w:contextualSpacing/>
        <w:jc w:val="both"/>
        <w:rPr>
          <w:rFonts w:ascii="Times New Roman" w:eastAsia="Calibri" w:hAnsi="Times New Roman" w:hint="default"/>
          <w:b w:val="0"/>
          <w:bCs w:val="0"/>
          <w:kern w:val="0"/>
          <w:sz w:val="28"/>
          <w:szCs w:val="28"/>
          <w:lang w:val="ru-RU" w:eastAsia="ru-RU"/>
        </w:rPr>
      </w:pPr>
      <w:r w:rsidRPr="006E332E">
        <w:rPr>
          <w:rFonts w:ascii="Times New Roman" w:hAnsi="Times New Roman" w:hint="default"/>
          <w:b w:val="0"/>
          <w:bCs w:val="0"/>
          <w:kern w:val="0"/>
          <w:sz w:val="28"/>
          <w:szCs w:val="28"/>
          <w:lang w:val="ru-RU" w:eastAsia="ru-RU"/>
        </w:rPr>
        <w:t>А) все варианты верны</w:t>
      </w:r>
    </w:p>
    <w:p w:rsidR="007F619A" w:rsidRPr="006E332E" w:rsidRDefault="007F619A" w:rsidP="007F619A">
      <w:pPr>
        <w:spacing w:after="0" w:line="240" w:lineRule="atLeast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6E332E">
        <w:rPr>
          <w:rFonts w:ascii="Times New Roman" w:hAnsi="Times New Roman" w:cs="Times New Roman"/>
          <w:sz w:val="28"/>
          <w:szCs w:val="28"/>
          <w:lang w:eastAsia="ru-RU"/>
        </w:rPr>
        <w:t>Б) полосы дороги</w:t>
      </w:r>
    </w:p>
    <w:p w:rsidR="007F619A" w:rsidRPr="006E332E" w:rsidRDefault="007F619A" w:rsidP="007F619A">
      <w:pPr>
        <w:spacing w:after="0" w:line="240" w:lineRule="atLeast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6E332E">
        <w:rPr>
          <w:rFonts w:ascii="Times New Roman" w:hAnsi="Times New Roman" w:cs="Times New Roman"/>
          <w:sz w:val="28"/>
          <w:szCs w:val="28"/>
          <w:lang w:eastAsia="ru-RU"/>
        </w:rPr>
        <w:t>В) интенсивности движения</w:t>
      </w:r>
    </w:p>
    <w:p w:rsidR="007F619A" w:rsidRPr="006E332E" w:rsidRDefault="007F619A" w:rsidP="007F619A">
      <w:pPr>
        <w:spacing w:after="0" w:line="240" w:lineRule="atLeast"/>
        <w:contextualSpacing/>
        <w:rPr>
          <w:rFonts w:ascii="Times New Roman" w:eastAsia="Calibri" w:hAnsi="Times New Roman"/>
          <w:bCs/>
          <w:sz w:val="28"/>
          <w:szCs w:val="28"/>
          <w:lang w:eastAsia="ru-RU"/>
        </w:rPr>
      </w:pPr>
      <w:r w:rsidRPr="006E332E">
        <w:rPr>
          <w:rFonts w:ascii="Times New Roman" w:hAnsi="Times New Roman" w:cs="Times New Roman"/>
          <w:sz w:val="28"/>
          <w:szCs w:val="28"/>
          <w:lang w:eastAsia="ru-RU"/>
        </w:rPr>
        <w:t xml:space="preserve">Г) </w:t>
      </w:r>
      <w:r w:rsidRPr="006E332E">
        <w:rPr>
          <w:rFonts w:ascii="Times New Roman" w:hAnsi="Times New Roman"/>
          <w:bCs/>
          <w:sz w:val="28"/>
          <w:szCs w:val="28"/>
          <w:lang w:eastAsia="ru-RU"/>
        </w:rPr>
        <w:t>к</w:t>
      </w:r>
      <w:r w:rsidRPr="006E332E">
        <w:rPr>
          <w:rFonts w:ascii="Times New Roman" w:eastAsia="Calibri" w:hAnsi="Times New Roman"/>
          <w:bCs/>
          <w:sz w:val="28"/>
          <w:szCs w:val="28"/>
          <w:lang w:eastAsia="ru-RU"/>
        </w:rPr>
        <w:t>атегории дороги</w:t>
      </w:r>
    </w:p>
    <w:p w:rsidR="007F619A" w:rsidRPr="006E332E" w:rsidRDefault="007F619A" w:rsidP="007F619A">
      <w:pPr>
        <w:spacing w:after="0" w:line="240" w:lineRule="atLeast"/>
        <w:contextualSpacing/>
        <w:rPr>
          <w:rFonts w:ascii="Times New Roman" w:eastAsia="Calibri" w:hAnsi="Times New Roman"/>
          <w:bCs/>
          <w:sz w:val="28"/>
          <w:szCs w:val="28"/>
          <w:lang w:eastAsia="ru-RU"/>
        </w:rPr>
      </w:pPr>
    </w:p>
    <w:p w:rsidR="00916D34" w:rsidRPr="006E332E" w:rsidRDefault="007F619A" w:rsidP="007F619A">
      <w:pPr>
        <w:spacing w:after="0" w:line="240" w:lineRule="atLeast"/>
        <w:contextualSpacing/>
        <w:rPr>
          <w:rFonts w:ascii="Times New Roman" w:eastAsia="SimSun" w:hAnsi="Times New Roman"/>
          <w:b/>
          <w:sz w:val="28"/>
          <w:szCs w:val="28"/>
          <w:lang w:eastAsia="ru-RU"/>
        </w:rPr>
      </w:pPr>
      <w:r w:rsidRPr="006E332E">
        <w:rPr>
          <w:rFonts w:ascii="Times New Roman" w:eastAsia="Calibri" w:hAnsi="Times New Roman"/>
          <w:b/>
          <w:bCs/>
          <w:sz w:val="28"/>
          <w:szCs w:val="28"/>
          <w:lang w:eastAsia="ru-RU"/>
        </w:rPr>
        <w:t xml:space="preserve">27. </w:t>
      </w:r>
      <w:r w:rsidR="00916D34" w:rsidRPr="006E332E">
        <w:rPr>
          <w:rFonts w:ascii="Times New Roman" w:eastAsia="SimSun" w:hAnsi="Times New Roman"/>
          <w:b/>
          <w:sz w:val="28"/>
          <w:szCs w:val="28"/>
          <w:lang w:eastAsia="ru-RU"/>
        </w:rPr>
        <w:t>Учет интенсивности движения выполняется</w:t>
      </w:r>
      <w:bookmarkStart w:id="0" w:name="_GoBack"/>
      <w:bookmarkEnd w:id="0"/>
      <w:r w:rsidR="00916D34" w:rsidRPr="006E332E">
        <w:rPr>
          <w:rFonts w:ascii="Times New Roman" w:eastAsia="SimSun" w:hAnsi="Times New Roman"/>
          <w:b/>
          <w:sz w:val="28"/>
          <w:szCs w:val="28"/>
          <w:lang w:eastAsia="ru-RU"/>
        </w:rPr>
        <w:t>:</w:t>
      </w:r>
    </w:p>
    <w:p w:rsidR="007F619A" w:rsidRPr="006E332E" w:rsidRDefault="00916D34" w:rsidP="007F619A">
      <w:pPr>
        <w:spacing w:after="0" w:line="240" w:lineRule="atLeast"/>
        <w:contextualSpacing/>
        <w:rPr>
          <w:rFonts w:ascii="Times New Roman" w:hAnsi="Times New Roman"/>
          <w:sz w:val="28"/>
          <w:szCs w:val="28"/>
          <w:lang w:eastAsia="ru-RU"/>
        </w:rPr>
      </w:pPr>
      <w:r w:rsidRPr="006E332E">
        <w:rPr>
          <w:rFonts w:ascii="Times New Roman" w:hAnsi="Times New Roman"/>
          <w:sz w:val="28"/>
          <w:szCs w:val="28"/>
          <w:lang w:eastAsia="ru-RU"/>
        </w:rPr>
        <w:t>А) вторник, среда, четверг</w:t>
      </w:r>
    </w:p>
    <w:p w:rsidR="00916D34" w:rsidRPr="006E332E" w:rsidRDefault="00916D34" w:rsidP="007F619A">
      <w:pPr>
        <w:spacing w:after="0" w:line="240" w:lineRule="atLeast"/>
        <w:contextualSpacing/>
        <w:rPr>
          <w:rFonts w:ascii="Times New Roman" w:hAnsi="Times New Roman"/>
          <w:sz w:val="28"/>
          <w:szCs w:val="28"/>
          <w:lang w:eastAsia="ru-RU"/>
        </w:rPr>
      </w:pPr>
      <w:r w:rsidRPr="006E332E">
        <w:rPr>
          <w:rFonts w:ascii="Times New Roman" w:hAnsi="Times New Roman"/>
          <w:sz w:val="28"/>
          <w:szCs w:val="28"/>
          <w:lang w:eastAsia="ru-RU"/>
        </w:rPr>
        <w:t>Б) понедельник, среда, четверг</w:t>
      </w:r>
    </w:p>
    <w:p w:rsidR="00916D34" w:rsidRPr="006E332E" w:rsidRDefault="00916D34" w:rsidP="007F619A">
      <w:pPr>
        <w:spacing w:after="0" w:line="240" w:lineRule="atLeast"/>
        <w:contextualSpacing/>
        <w:rPr>
          <w:rFonts w:ascii="Times New Roman" w:hAnsi="Times New Roman"/>
          <w:sz w:val="28"/>
          <w:szCs w:val="28"/>
          <w:lang w:eastAsia="ru-RU"/>
        </w:rPr>
      </w:pPr>
      <w:r w:rsidRPr="006E332E">
        <w:rPr>
          <w:rFonts w:ascii="Times New Roman" w:hAnsi="Times New Roman"/>
          <w:sz w:val="28"/>
          <w:szCs w:val="28"/>
          <w:lang w:eastAsia="ru-RU"/>
        </w:rPr>
        <w:t xml:space="preserve">В) </w:t>
      </w:r>
      <w:r w:rsidR="000B7744" w:rsidRPr="006E332E">
        <w:rPr>
          <w:rFonts w:ascii="Times New Roman" w:hAnsi="Times New Roman"/>
          <w:sz w:val="28"/>
          <w:szCs w:val="28"/>
          <w:lang w:eastAsia="ru-RU"/>
        </w:rPr>
        <w:t>с понедельника по пятницу</w:t>
      </w:r>
    </w:p>
    <w:p w:rsidR="00916D34" w:rsidRPr="006E332E" w:rsidRDefault="000B7744" w:rsidP="007F619A">
      <w:pPr>
        <w:spacing w:after="0" w:line="240" w:lineRule="atLeast"/>
        <w:contextualSpacing/>
        <w:rPr>
          <w:rFonts w:ascii="Times New Roman" w:hAnsi="Times New Roman"/>
          <w:sz w:val="28"/>
          <w:szCs w:val="28"/>
          <w:lang w:eastAsia="ru-RU"/>
        </w:rPr>
      </w:pPr>
      <w:r w:rsidRPr="006E332E">
        <w:rPr>
          <w:rFonts w:ascii="Times New Roman" w:hAnsi="Times New Roman"/>
          <w:sz w:val="28"/>
          <w:szCs w:val="28"/>
          <w:lang w:eastAsia="ru-RU"/>
        </w:rPr>
        <w:t xml:space="preserve">Г) </w:t>
      </w:r>
      <w:r w:rsidR="00916D34" w:rsidRPr="006E332E">
        <w:rPr>
          <w:rFonts w:ascii="Times New Roman" w:hAnsi="Times New Roman"/>
          <w:sz w:val="28"/>
          <w:szCs w:val="28"/>
          <w:lang w:eastAsia="ru-RU"/>
        </w:rPr>
        <w:t>по выходным</w:t>
      </w:r>
      <w:r w:rsidRPr="006E332E">
        <w:rPr>
          <w:rFonts w:ascii="Times New Roman" w:hAnsi="Times New Roman"/>
          <w:sz w:val="28"/>
          <w:szCs w:val="28"/>
          <w:lang w:eastAsia="ru-RU"/>
        </w:rPr>
        <w:t xml:space="preserve"> дням</w:t>
      </w:r>
    </w:p>
    <w:p w:rsidR="00916D34" w:rsidRPr="006E332E" w:rsidRDefault="00916D34" w:rsidP="007F619A">
      <w:pPr>
        <w:spacing w:after="0" w:line="240" w:lineRule="atLeast"/>
        <w:contextualSpacing/>
        <w:rPr>
          <w:rFonts w:ascii="Times New Roman" w:hAnsi="Times New Roman"/>
          <w:sz w:val="28"/>
          <w:szCs w:val="28"/>
          <w:lang w:eastAsia="ru-RU"/>
        </w:rPr>
      </w:pPr>
    </w:p>
    <w:p w:rsidR="00916D34" w:rsidRPr="006E332E" w:rsidRDefault="00916D34" w:rsidP="00916D34">
      <w:pPr>
        <w:spacing w:after="0" w:line="240" w:lineRule="auto"/>
        <w:jc w:val="both"/>
        <w:rPr>
          <w:rFonts w:ascii="Times New Roman" w:eastAsia="SimSun" w:hAnsi="Times New Roman"/>
          <w:b/>
          <w:sz w:val="28"/>
          <w:szCs w:val="28"/>
          <w:lang w:eastAsia="ru-RU"/>
        </w:rPr>
      </w:pPr>
      <w:r w:rsidRPr="006E332E">
        <w:rPr>
          <w:rFonts w:ascii="Times New Roman" w:hAnsi="Times New Roman"/>
          <w:b/>
          <w:sz w:val="28"/>
          <w:szCs w:val="28"/>
          <w:lang w:eastAsia="ru-RU"/>
        </w:rPr>
        <w:t xml:space="preserve">28. </w:t>
      </w:r>
      <w:r w:rsidRPr="006E332E">
        <w:rPr>
          <w:rFonts w:ascii="Times New Roman" w:eastAsia="SimSun" w:hAnsi="Times New Roman"/>
          <w:b/>
          <w:sz w:val="28"/>
          <w:szCs w:val="28"/>
          <w:lang w:eastAsia="ru-RU"/>
        </w:rPr>
        <w:t>Уход за зелеными насаждениями во время гарантийного срока осуществляется:</w:t>
      </w:r>
    </w:p>
    <w:p w:rsidR="00916D34" w:rsidRPr="006E332E" w:rsidRDefault="00916D34" w:rsidP="00916D3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6E332E">
        <w:rPr>
          <w:rFonts w:ascii="Times New Roman" w:hAnsi="Times New Roman"/>
          <w:sz w:val="28"/>
          <w:szCs w:val="28"/>
          <w:lang w:eastAsia="ru-RU"/>
        </w:rPr>
        <w:lastRenderedPageBreak/>
        <w:t>А) специальная организация, которая занимается зелеными насаждениями</w:t>
      </w:r>
    </w:p>
    <w:p w:rsidR="00916D34" w:rsidRPr="006E332E" w:rsidRDefault="00916D34" w:rsidP="00916D3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6E332E">
        <w:rPr>
          <w:rFonts w:ascii="Times New Roman" w:hAnsi="Times New Roman"/>
          <w:sz w:val="28"/>
          <w:szCs w:val="28"/>
          <w:lang w:eastAsia="ru-RU"/>
        </w:rPr>
        <w:t>Б) подрядчиком</w:t>
      </w:r>
    </w:p>
    <w:p w:rsidR="00916D34" w:rsidRPr="006E332E" w:rsidRDefault="00916D34" w:rsidP="00916D3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6E332E">
        <w:rPr>
          <w:rFonts w:ascii="Times New Roman" w:hAnsi="Times New Roman"/>
          <w:sz w:val="28"/>
          <w:szCs w:val="28"/>
          <w:lang w:eastAsia="ru-RU"/>
        </w:rPr>
        <w:t xml:space="preserve">В) </w:t>
      </w:r>
      <w:proofErr w:type="spellStart"/>
      <w:r w:rsidRPr="006E332E">
        <w:rPr>
          <w:rFonts w:ascii="Times New Roman" w:hAnsi="Times New Roman"/>
          <w:sz w:val="28"/>
          <w:szCs w:val="28"/>
          <w:lang w:eastAsia="ru-RU"/>
        </w:rPr>
        <w:t>акиматом</w:t>
      </w:r>
      <w:proofErr w:type="spellEnd"/>
    </w:p>
    <w:p w:rsidR="00916D34" w:rsidRPr="006E332E" w:rsidRDefault="00916D34" w:rsidP="00916D3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6E332E">
        <w:rPr>
          <w:rFonts w:ascii="Times New Roman" w:hAnsi="Times New Roman"/>
          <w:sz w:val="28"/>
          <w:szCs w:val="28"/>
          <w:lang w:eastAsia="ru-RU"/>
        </w:rPr>
        <w:t>Г) все варианты верны</w:t>
      </w:r>
    </w:p>
    <w:p w:rsidR="00916D34" w:rsidRPr="006E332E" w:rsidRDefault="00916D34" w:rsidP="00916D3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916D34" w:rsidRPr="006E332E" w:rsidRDefault="00916D34" w:rsidP="00916D34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eastAsia="zh-CN"/>
        </w:rPr>
      </w:pPr>
      <w:r w:rsidRPr="006E332E">
        <w:rPr>
          <w:rFonts w:ascii="Times New Roman" w:hAnsi="Times New Roman"/>
          <w:b/>
          <w:sz w:val="28"/>
          <w:szCs w:val="28"/>
          <w:lang w:eastAsia="ru-RU"/>
        </w:rPr>
        <w:t xml:space="preserve">29. </w:t>
      </w:r>
      <w:r w:rsidRPr="006E332E">
        <w:rPr>
          <w:rFonts w:ascii="Times New Roman" w:hAnsi="Times New Roman"/>
          <w:b/>
          <w:sz w:val="28"/>
          <w:szCs w:val="28"/>
          <w:lang w:eastAsia="zh-CN"/>
        </w:rPr>
        <w:t xml:space="preserve">Точность измерения счетчика </w:t>
      </w:r>
      <w:proofErr w:type="spellStart"/>
      <w:r w:rsidRPr="006E332E">
        <w:rPr>
          <w:rFonts w:ascii="Times New Roman" w:hAnsi="Times New Roman"/>
          <w:b/>
          <w:sz w:val="28"/>
          <w:szCs w:val="28"/>
          <w:lang w:eastAsia="zh-CN"/>
        </w:rPr>
        <w:t>толчкомера</w:t>
      </w:r>
      <w:proofErr w:type="spellEnd"/>
      <w:r w:rsidRPr="006E332E">
        <w:rPr>
          <w:rFonts w:ascii="Times New Roman" w:hAnsi="Times New Roman"/>
          <w:b/>
          <w:sz w:val="28"/>
          <w:szCs w:val="28"/>
          <w:lang w:eastAsia="zh-CN"/>
        </w:rPr>
        <w:t xml:space="preserve"> при измерении ровности покрытий должна быть:</w:t>
      </w:r>
    </w:p>
    <w:p w:rsidR="00916D34" w:rsidRPr="006E332E" w:rsidRDefault="00916D34" w:rsidP="00916D3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zh-CN"/>
        </w:rPr>
      </w:pPr>
      <w:r w:rsidRPr="006E332E">
        <w:rPr>
          <w:rFonts w:ascii="Times New Roman" w:hAnsi="Times New Roman"/>
          <w:sz w:val="28"/>
          <w:szCs w:val="28"/>
          <w:lang w:eastAsia="zh-CN"/>
        </w:rPr>
        <w:t>А) не менее 5 мм</w:t>
      </w:r>
    </w:p>
    <w:p w:rsidR="00916D34" w:rsidRPr="006E332E" w:rsidRDefault="00916D34" w:rsidP="00916D3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zh-CN"/>
        </w:rPr>
      </w:pPr>
      <w:r w:rsidRPr="006E332E">
        <w:rPr>
          <w:rFonts w:ascii="Times New Roman" w:hAnsi="Times New Roman"/>
          <w:sz w:val="28"/>
          <w:szCs w:val="28"/>
          <w:lang w:eastAsia="zh-CN"/>
        </w:rPr>
        <w:t>Б) не более 7 мм</w:t>
      </w:r>
    </w:p>
    <w:p w:rsidR="00916D34" w:rsidRPr="006E332E" w:rsidRDefault="00916D34" w:rsidP="00916D3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zh-CN"/>
        </w:rPr>
      </w:pPr>
      <w:r w:rsidRPr="006E332E">
        <w:rPr>
          <w:rFonts w:ascii="Times New Roman" w:hAnsi="Times New Roman"/>
          <w:sz w:val="28"/>
          <w:szCs w:val="28"/>
          <w:lang w:eastAsia="zh-CN"/>
        </w:rPr>
        <w:t>В) не менее 1 см</w:t>
      </w:r>
    </w:p>
    <w:p w:rsidR="00916D34" w:rsidRPr="006E332E" w:rsidRDefault="00916D34" w:rsidP="00916D3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zh-CN"/>
        </w:rPr>
      </w:pPr>
      <w:r w:rsidRPr="006E332E">
        <w:rPr>
          <w:rFonts w:ascii="Times New Roman" w:hAnsi="Times New Roman"/>
          <w:sz w:val="28"/>
          <w:szCs w:val="28"/>
          <w:lang w:eastAsia="zh-CN"/>
        </w:rPr>
        <w:t>Г) не более 1,5 см</w:t>
      </w:r>
    </w:p>
    <w:p w:rsidR="00916D34" w:rsidRPr="006E332E" w:rsidRDefault="00916D34" w:rsidP="00916D3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zh-CN"/>
        </w:rPr>
      </w:pPr>
    </w:p>
    <w:p w:rsidR="00AB642D" w:rsidRPr="006E332E" w:rsidRDefault="00916D34" w:rsidP="00AB642D">
      <w:pPr>
        <w:spacing w:after="0" w:line="240" w:lineRule="auto"/>
        <w:jc w:val="both"/>
        <w:rPr>
          <w:rFonts w:ascii="Times New Roman" w:eastAsia="SimSun" w:hAnsi="Times New Roman"/>
          <w:b/>
          <w:sz w:val="28"/>
          <w:szCs w:val="28"/>
          <w:lang w:eastAsia="ru-RU"/>
        </w:rPr>
      </w:pPr>
      <w:r w:rsidRPr="006E332E">
        <w:rPr>
          <w:rFonts w:ascii="Times New Roman" w:hAnsi="Times New Roman"/>
          <w:b/>
          <w:sz w:val="28"/>
          <w:szCs w:val="28"/>
          <w:lang w:eastAsia="zh-CN"/>
        </w:rPr>
        <w:t xml:space="preserve">30. </w:t>
      </w:r>
      <w:proofErr w:type="spellStart"/>
      <w:r w:rsidR="00AB642D" w:rsidRPr="006E332E">
        <w:rPr>
          <w:rFonts w:ascii="Times New Roman" w:eastAsia="SimSun" w:hAnsi="Times New Roman"/>
          <w:b/>
          <w:sz w:val="28"/>
          <w:szCs w:val="28"/>
          <w:lang w:eastAsia="ru-RU"/>
        </w:rPr>
        <w:t>Световозвращ</w:t>
      </w:r>
      <w:r w:rsidR="00401DC7" w:rsidRPr="006E332E">
        <w:rPr>
          <w:rFonts w:ascii="Times New Roman" w:eastAsia="SimSun" w:hAnsi="Times New Roman"/>
          <w:b/>
          <w:sz w:val="28"/>
          <w:szCs w:val="28"/>
          <w:lang w:eastAsia="ru-RU"/>
        </w:rPr>
        <w:t>ение</w:t>
      </w:r>
      <w:proofErr w:type="spellEnd"/>
      <w:r w:rsidR="00401DC7" w:rsidRPr="006E332E">
        <w:rPr>
          <w:rFonts w:ascii="Times New Roman" w:eastAsia="SimSun" w:hAnsi="Times New Roman"/>
          <w:b/>
          <w:sz w:val="28"/>
          <w:szCs w:val="28"/>
          <w:lang w:eastAsia="ru-RU"/>
        </w:rPr>
        <w:t xml:space="preserve"> материалов</w:t>
      </w:r>
      <w:r w:rsidR="00AB642D" w:rsidRPr="006E332E">
        <w:rPr>
          <w:rFonts w:ascii="Times New Roman" w:eastAsia="SimSun" w:hAnsi="Times New Roman"/>
          <w:b/>
          <w:sz w:val="28"/>
          <w:szCs w:val="28"/>
          <w:lang w:eastAsia="ru-RU"/>
        </w:rPr>
        <w:t xml:space="preserve"> каких цветов не </w:t>
      </w:r>
      <w:r w:rsidR="00401DC7" w:rsidRPr="006E332E">
        <w:rPr>
          <w:rFonts w:ascii="Times New Roman" w:eastAsia="SimSun" w:hAnsi="Times New Roman"/>
          <w:b/>
          <w:sz w:val="28"/>
          <w:szCs w:val="28"/>
          <w:lang w:eastAsia="ru-RU"/>
        </w:rPr>
        <w:t>определяется</w:t>
      </w:r>
      <w:r w:rsidR="00AB642D" w:rsidRPr="006E332E">
        <w:rPr>
          <w:rFonts w:ascii="Times New Roman" w:eastAsia="SimSun" w:hAnsi="Times New Roman"/>
          <w:b/>
          <w:sz w:val="28"/>
          <w:szCs w:val="28"/>
          <w:lang w:eastAsia="ru-RU"/>
        </w:rPr>
        <w:t xml:space="preserve"> при изготовлении дорожных знаков:</w:t>
      </w:r>
    </w:p>
    <w:p w:rsidR="00AB642D" w:rsidRPr="006E332E" w:rsidRDefault="00AB642D" w:rsidP="00AB642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6E332E">
        <w:rPr>
          <w:rFonts w:ascii="Times New Roman" w:hAnsi="Times New Roman"/>
          <w:sz w:val="28"/>
          <w:szCs w:val="28"/>
          <w:lang w:eastAsia="ru-RU"/>
        </w:rPr>
        <w:t xml:space="preserve">А) </w:t>
      </w:r>
      <w:r w:rsidR="00916B36" w:rsidRPr="006E332E">
        <w:rPr>
          <w:rFonts w:ascii="Times New Roman" w:hAnsi="Times New Roman"/>
          <w:sz w:val="28"/>
          <w:szCs w:val="28"/>
          <w:lang w:eastAsia="ru-RU"/>
        </w:rPr>
        <w:t>зеленый</w:t>
      </w:r>
    </w:p>
    <w:p w:rsidR="00AB642D" w:rsidRPr="006E332E" w:rsidRDefault="00AB642D" w:rsidP="00AB642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6E332E">
        <w:rPr>
          <w:rFonts w:ascii="Times New Roman" w:hAnsi="Times New Roman"/>
          <w:sz w:val="28"/>
          <w:szCs w:val="28"/>
          <w:lang w:eastAsia="ru-RU"/>
        </w:rPr>
        <w:t>Б)</w:t>
      </w:r>
      <w:r w:rsidR="00916B36" w:rsidRPr="006E332E">
        <w:rPr>
          <w:rFonts w:ascii="Times New Roman" w:hAnsi="Times New Roman"/>
          <w:sz w:val="28"/>
          <w:szCs w:val="28"/>
          <w:lang w:eastAsia="ru-RU"/>
        </w:rPr>
        <w:t xml:space="preserve"> белый</w:t>
      </w:r>
    </w:p>
    <w:p w:rsidR="00AB642D" w:rsidRPr="006E332E" w:rsidRDefault="00AB642D" w:rsidP="00AB642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6E332E">
        <w:rPr>
          <w:rFonts w:ascii="Times New Roman" w:hAnsi="Times New Roman"/>
          <w:sz w:val="28"/>
          <w:szCs w:val="28"/>
          <w:lang w:eastAsia="ru-RU"/>
        </w:rPr>
        <w:t>В)</w:t>
      </w:r>
      <w:r w:rsidR="00916B36" w:rsidRPr="006E332E">
        <w:rPr>
          <w:rFonts w:ascii="Times New Roman" w:hAnsi="Times New Roman"/>
          <w:sz w:val="28"/>
          <w:szCs w:val="28"/>
          <w:lang w:eastAsia="ru-RU"/>
        </w:rPr>
        <w:t xml:space="preserve"> красный</w:t>
      </w:r>
    </w:p>
    <w:p w:rsidR="00AB642D" w:rsidRPr="006E332E" w:rsidRDefault="00AB642D" w:rsidP="00AB642D">
      <w:pPr>
        <w:spacing w:after="0" w:line="240" w:lineRule="auto"/>
        <w:jc w:val="both"/>
        <w:rPr>
          <w:rFonts w:ascii="Times New Roman" w:eastAsia="SimSun" w:hAnsi="Times New Roman"/>
          <w:sz w:val="10"/>
          <w:szCs w:val="10"/>
          <w:lang w:eastAsia="ru-RU"/>
        </w:rPr>
      </w:pPr>
      <w:r w:rsidRPr="006E332E">
        <w:rPr>
          <w:rFonts w:ascii="Times New Roman" w:hAnsi="Times New Roman"/>
          <w:sz w:val="28"/>
          <w:szCs w:val="28"/>
          <w:lang w:eastAsia="ru-RU"/>
        </w:rPr>
        <w:t>Г) черный</w:t>
      </w:r>
    </w:p>
    <w:p w:rsidR="00916D34" w:rsidRPr="006E332E" w:rsidRDefault="00916D34" w:rsidP="00916D34">
      <w:pPr>
        <w:spacing w:after="0" w:line="240" w:lineRule="auto"/>
        <w:jc w:val="both"/>
        <w:rPr>
          <w:rFonts w:ascii="Times New Roman" w:eastAsia="SimSun" w:hAnsi="Times New Roman"/>
          <w:sz w:val="28"/>
          <w:szCs w:val="28"/>
          <w:lang w:eastAsia="ru-RU"/>
        </w:rPr>
      </w:pPr>
    </w:p>
    <w:p w:rsidR="00916D34" w:rsidRPr="006E332E" w:rsidRDefault="00916D34" w:rsidP="007F619A">
      <w:pPr>
        <w:spacing w:after="0" w:line="240" w:lineRule="atLeast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</w:p>
    <w:p w:rsidR="00612635" w:rsidRPr="006E332E" w:rsidRDefault="00612635" w:rsidP="00887752">
      <w:pPr>
        <w:spacing w:after="0" w:line="240" w:lineRule="atLeas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612635" w:rsidRPr="006E33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751"/>
    <w:rsid w:val="000B7744"/>
    <w:rsid w:val="001946DB"/>
    <w:rsid w:val="00210841"/>
    <w:rsid w:val="002D2C48"/>
    <w:rsid w:val="003001FC"/>
    <w:rsid w:val="003E5202"/>
    <w:rsid w:val="00401DC7"/>
    <w:rsid w:val="004924D2"/>
    <w:rsid w:val="005842CF"/>
    <w:rsid w:val="006074CE"/>
    <w:rsid w:val="00612635"/>
    <w:rsid w:val="00636541"/>
    <w:rsid w:val="00684751"/>
    <w:rsid w:val="006A0C5F"/>
    <w:rsid w:val="006E332E"/>
    <w:rsid w:val="007A7DB8"/>
    <w:rsid w:val="007F619A"/>
    <w:rsid w:val="00887752"/>
    <w:rsid w:val="008B17E4"/>
    <w:rsid w:val="0090374E"/>
    <w:rsid w:val="00916B36"/>
    <w:rsid w:val="00916D34"/>
    <w:rsid w:val="009A7832"/>
    <w:rsid w:val="009B2417"/>
    <w:rsid w:val="009E07F3"/>
    <w:rsid w:val="00AB642D"/>
    <w:rsid w:val="00AF4FBB"/>
    <w:rsid w:val="00B301E5"/>
    <w:rsid w:val="00BC0913"/>
    <w:rsid w:val="00C33C2C"/>
    <w:rsid w:val="00C51172"/>
    <w:rsid w:val="00CB3200"/>
    <w:rsid w:val="00D820E4"/>
    <w:rsid w:val="00E81653"/>
    <w:rsid w:val="00F54936"/>
    <w:rsid w:val="00FC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99682C4-ADD6-4427-BB61-E013818F1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next w:val="a"/>
    <w:link w:val="10"/>
    <w:qFormat/>
    <w:rsid w:val="007F619A"/>
    <w:pPr>
      <w:spacing w:before="100" w:beforeAutospacing="1" w:after="100" w:afterAutospacing="1" w:line="240" w:lineRule="auto"/>
      <w:outlineLvl w:val="0"/>
    </w:pPr>
    <w:rPr>
      <w:rFonts w:ascii="SimSun" w:eastAsia="SimSun" w:hAnsi="SimSun" w:cs="Times New Roman" w:hint="eastAsia"/>
      <w:b/>
      <w:bCs/>
      <w:kern w:val="32"/>
      <w:sz w:val="48"/>
      <w:szCs w:val="4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0C5F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7F619A"/>
    <w:rPr>
      <w:rFonts w:ascii="SimSun" w:eastAsia="SimSun" w:hAnsi="SimSun" w:cs="Times New Roman"/>
      <w:b/>
      <w:bCs/>
      <w:kern w:val="32"/>
      <w:sz w:val="48"/>
      <w:szCs w:val="4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6</Pages>
  <Words>1245</Words>
  <Characters>7098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Кайрат Шакиров</dc:creator>
  <cp:keywords/>
  <dc:description/>
  <cp:lastModifiedBy>Пользователь Windows</cp:lastModifiedBy>
  <cp:revision>15</cp:revision>
  <dcterms:created xsi:type="dcterms:W3CDTF">2022-08-16T03:14:00Z</dcterms:created>
  <dcterms:modified xsi:type="dcterms:W3CDTF">2026-01-23T04:55:00Z</dcterms:modified>
</cp:coreProperties>
</file>