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563" w:rsidRPr="00C12563" w:rsidRDefault="00257C92" w:rsidP="00C125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12563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循迹 App 产品规格书 (完整整合版)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7837"/>
      </w:tblGrid>
      <w:tr w:rsidR="00C12563" w:rsidRPr="00C12563" w:rsidTr="00C12563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文档版本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386A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1.</w:t>
            </w:r>
            <w:r w:rsidR="00386A3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(整合优化版)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发布日期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2026-05-26 (基于v1.1更新)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产品定位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386A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以运动数据为起点的生命关照系统</w:t>
            </w:r>
            <w:r w:rsidR="00386A3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(以跑步、慢跑、快走运动形式为APP早期研发核心)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品牌核心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714D0F" w:rsidRDefault="00C12563" w:rsidP="00714D0F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循身体之迹，见前行之路</w:t>
            </w:r>
            <w:r w:rsidR="00714D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</w:p>
          <w:p w:rsidR="00714D0F" w:rsidRDefault="00714D0F" w:rsidP="00714D0F">
            <w:r>
              <w:rPr>
                <w:rFonts w:hint="eastAsia"/>
              </w:rPr>
              <w:t>（品牌故事：循迹</w:t>
            </w:r>
          </w:p>
          <w:p w:rsidR="00714D0F" w:rsidRDefault="00714D0F" w:rsidP="00714D0F">
            <w:r>
              <w:rPr>
                <w:rFonts w:hint="eastAsia"/>
              </w:rPr>
              <w:t>故事核心：探索与引导——你的身体，即是地图</w:t>
            </w:r>
          </w:p>
          <w:p w:rsidR="00714D0F" w:rsidRDefault="00714D0F" w:rsidP="00714D0F">
            <w:r>
              <w:rPr>
                <w:rFonts w:hint="eastAsia"/>
              </w:rPr>
              <w:t>故事叙述：</w:t>
            </w:r>
          </w:p>
          <w:p w:rsidR="00714D0F" w:rsidRDefault="00714D0F" w:rsidP="00714D0F">
            <w:r>
              <w:rPr>
                <w:rFonts w:hint="eastAsia"/>
              </w:rPr>
              <w:t>在健康这条路上，我们常常手握两张地图：一张是外在的路径，记录着我们在公园、街道、山野间跑过的每一公里；另一张是内在的风景，描绘着心率、恢复、压力与能量——这些身体默默诉说的无声语言。</w:t>
            </w:r>
          </w:p>
          <w:p w:rsidR="00714D0F" w:rsidRDefault="00714D0F" w:rsidP="00714D0F">
            <w:r>
              <w:rPr>
                <w:rFonts w:hint="eastAsia"/>
              </w:rPr>
              <w:t>然而，大多数时候，我们只看第一张地图。我们追逐配速与里程，却忽略了身体发出的、更为精微的导航信号。</w:t>
            </w:r>
          </w:p>
          <w:p w:rsidR="00714D0F" w:rsidRDefault="00714D0F" w:rsidP="00714D0F">
            <w:r>
              <w:rPr>
                <w:rFonts w:hint="eastAsia"/>
              </w:rPr>
              <w:t>“循迹”相信，真正的健康，始于读懂第二张地图。</w:t>
            </w:r>
          </w:p>
          <w:p w:rsidR="00714D0F" w:rsidRDefault="00714D0F" w:rsidP="00714D0F">
            <w:r>
              <w:rPr>
                <w:rFonts w:hint="eastAsia"/>
              </w:rPr>
              <w:t>“循”是探寻与遵循，“迹”是内在的轨迹与印记。我们不止步于记录你跑了多远，更深耕于理解每一次奔跑如何塑造你——今天的恢复是否充分？明日的训练强度该如何调整？当前的状态是蓄势待发，还是需要暂缓？</w:t>
            </w:r>
          </w:p>
          <w:p w:rsidR="00714D0F" w:rsidRDefault="00714D0F" w:rsidP="00714D0F"/>
          <w:p w:rsidR="00714D0F" w:rsidRDefault="00714D0F" w:rsidP="00714D0F">
            <w:r>
              <w:rPr>
                <w:rFonts w:hint="eastAsia"/>
              </w:rPr>
              <w:t>我们的角色，并非教练，而是翻译与向导。</w:t>
            </w:r>
          </w:p>
          <w:p w:rsidR="00714D0F" w:rsidRDefault="00714D0F" w:rsidP="00714D0F"/>
          <w:p w:rsidR="00714D0F" w:rsidRDefault="00714D0F" w:rsidP="00714D0F">
            <w:r>
              <w:rPr>
                <w:rFonts w:hint="eastAsia"/>
              </w:rPr>
              <w:t>在“循迹”，每一次奔跑都是对内在地图的又一次测绘。我们帮助你连接起外在的足迹与内在的印记，让你在探索世界的同时，更深刻地探索自己。</w:t>
            </w:r>
          </w:p>
          <w:p w:rsidR="00714D0F" w:rsidRDefault="00714D0F" w:rsidP="00714D0F"/>
          <w:p w:rsidR="00714D0F" w:rsidRPr="00714D0F" w:rsidRDefault="00714D0F" w:rsidP="00714D0F">
            <w:r>
              <w:rPr>
                <w:rFonts w:hint="eastAsia"/>
              </w:rPr>
              <w:t>我们将你身体复杂的生物数据，翻译成你能理解的洞察，</w:t>
            </w:r>
            <w:r w:rsidRPr="00714D0F">
              <w:t>让用户不仅优化下一次训</w:t>
            </w:r>
            <w:r w:rsidRPr="00714D0F">
              <w:lastRenderedPageBreak/>
              <w:t>练，更关照十年后的自己。</w:t>
            </w:r>
          </w:p>
          <w:p w:rsidR="00714D0F" w:rsidRDefault="00714D0F" w:rsidP="00714D0F"/>
          <w:p w:rsidR="00C12563" w:rsidRPr="00714D0F" w:rsidRDefault="00714D0F" w:rsidP="00714D0F">
            <w:r>
              <w:rPr>
                <w:rFonts w:hint="eastAsia"/>
              </w:rPr>
              <w:t>品牌口号：循身体之迹，见前行之路。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更新摘要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本版在v1.0核心功能基础上，新增“3.6 生命树”长期叙事模块，并对“3.1 运动数据录入”与“5.1 OCR与数据解析”策略进行了重要优化，明确了优先利用设备数据、强化整合解读的产品方向。</w:t>
            </w:r>
          </w:p>
        </w:tc>
      </w:tr>
    </w:tbl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256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1. 产品愿景与目标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1.1 产品一句话定义 </w:t>
      </w:r>
    </w:p>
    <w:p w:rsidR="00C12563" w:rsidRPr="00C12563" w:rsidRDefault="00C12563" w:rsidP="00C125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“循迹”是一本会思考的运动日记——将手表里的运动数据转化为身体洞察，让用户不仅优化下一次训练，更关照十年后的自己。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1.2 核心价值主张 </w:t>
      </w:r>
    </w:p>
    <w:p w:rsidR="00C12563" w:rsidRPr="00C12563" w:rsidRDefault="00C12563" w:rsidP="00C1256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即时价值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：告诉我明天的训练该加量还是休息。</w:t>
      </w:r>
    </w:p>
    <w:p w:rsidR="00C12563" w:rsidRPr="00C12563" w:rsidRDefault="00C12563" w:rsidP="00C1256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长期价值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：让我看见坚持运动如何让身体年龄逆生长，把每一天的汗水兑换成生命下半场的从容。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1.3 目标用户画像 </w:t>
      </w:r>
    </w:p>
    <w:p w:rsidR="00C12563" w:rsidRPr="00C12563" w:rsidRDefault="00C12563" w:rsidP="00C1256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核心用户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：已有运动习惯、佩戴华为/佳明/Apple Watch等设备、关注数据但缺乏解读能力的30-50岁城市中产。</w:t>
      </w:r>
    </w:p>
    <w:p w:rsidR="00C12563" w:rsidRPr="00C12563" w:rsidRDefault="00C12563" w:rsidP="00C1256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次要用户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：运动入门者，希望获得长期健康陪伴感，而非短期减脂目标。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1.4 竞品关键差异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3603"/>
        <w:gridCol w:w="3826"/>
      </w:tblGrid>
      <w:tr w:rsidR="00C12563" w:rsidRPr="00C12563" w:rsidTr="00C12563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主流竞品 (Keep/悦跑圈/自带 App)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循迹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数据来源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自动同步为主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手动上传截图+OCR解析 (兼容性最强)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分析焦点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配速、距离、卡路里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恢复状态、负荷趋势、身体年龄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时间尺度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单次/周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跨月/跨年/生命全程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叙事语调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激励、竞技、目标导向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科学、陪伴、长期主义</w:t>
            </w:r>
          </w:p>
        </w:tc>
      </w:tr>
    </w:tbl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256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 信息架构 </w:t>
      </w:r>
    </w:p>
    <w:p w:rsidR="00C12563" w:rsidRPr="00C12563" w:rsidRDefault="00C12563" w:rsidP="00C125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导航结构：底部标签栏共5个，形成从“每日”到“整个旅程”的完整体验闭环。</w:t>
      </w:r>
    </w:p>
    <w:p w:rsidR="00C12563" w:rsidRPr="00C12563" w:rsidRDefault="00C12563" w:rsidP="00C1256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Tab 1: 今日</w:t>
      </w:r>
      <w:r w:rsidRPr="00C12563">
        <w:rPr>
          <w:rFonts w:ascii="MS Mincho" w:eastAsia="MS Mincho" w:hAnsi="MS Mincho" w:cs="MS Mincho" w:hint="eastAsia"/>
          <w:kern w:val="0"/>
          <w:sz w:val="24"/>
          <w:szCs w:val="24"/>
        </w:rPr>
        <w:t>​</w:t>
      </w:r>
      <w:r w:rsidRPr="00C12563">
        <w:rPr>
          <w:rFonts w:ascii="宋体" w:eastAsia="宋体" w:hAnsi="宋体" w:cs="宋体"/>
          <w:kern w:val="0"/>
          <w:sz w:val="24"/>
          <w:szCs w:val="24"/>
        </w:rPr>
        <w:t xml:space="preserve"> - 即时反馈与每日记录入口</w:t>
      </w:r>
    </w:p>
    <w:p w:rsidR="00C12563" w:rsidRPr="00C12563" w:rsidRDefault="00C12563" w:rsidP="00C1256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Tab 2: 地图</w:t>
      </w:r>
      <w:r w:rsidRPr="00C12563">
        <w:rPr>
          <w:rFonts w:ascii="MS Mincho" w:eastAsia="MS Mincho" w:hAnsi="MS Mincho" w:cs="MS Mincho" w:hint="eastAsia"/>
          <w:kern w:val="0"/>
          <w:sz w:val="24"/>
          <w:szCs w:val="24"/>
        </w:rPr>
        <w:t>​</w:t>
      </w:r>
      <w:r w:rsidRPr="00C12563">
        <w:rPr>
          <w:rFonts w:ascii="宋体" w:eastAsia="宋体" w:hAnsi="宋体" w:cs="宋体"/>
          <w:kern w:val="0"/>
          <w:sz w:val="24"/>
          <w:szCs w:val="24"/>
        </w:rPr>
        <w:t xml:space="preserve"> - 身体数据的理性分析与可视化</w:t>
      </w:r>
    </w:p>
    <w:p w:rsidR="00C12563" w:rsidRPr="00C12563" w:rsidRDefault="00C12563" w:rsidP="00C1256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Tab 3: 记录</w:t>
      </w:r>
      <w:r w:rsidRPr="00C12563">
        <w:rPr>
          <w:rFonts w:ascii="MS Mincho" w:eastAsia="MS Mincho" w:hAnsi="MS Mincho" w:cs="MS Mincho" w:hint="eastAsia"/>
          <w:kern w:val="0"/>
          <w:sz w:val="24"/>
          <w:szCs w:val="24"/>
        </w:rPr>
        <w:t>​</w:t>
      </w:r>
      <w:r w:rsidRPr="00C12563">
        <w:rPr>
          <w:rFonts w:ascii="宋体" w:eastAsia="宋体" w:hAnsi="宋体" w:cs="宋体"/>
          <w:kern w:val="0"/>
          <w:sz w:val="24"/>
          <w:szCs w:val="24"/>
        </w:rPr>
        <w:t xml:space="preserve"> - 运动历史清单与回溯</w:t>
      </w:r>
    </w:p>
    <w:p w:rsidR="00C12563" w:rsidRPr="00C12563" w:rsidRDefault="00C12563" w:rsidP="00C1256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Tab 4: 旅途</w:t>
      </w:r>
      <w:r w:rsidRPr="00C12563">
        <w:rPr>
          <w:rFonts w:ascii="MS Mincho" w:eastAsia="MS Mincho" w:hAnsi="MS Mincho" w:cs="MS Mincho" w:hint="eastAsia"/>
          <w:kern w:val="0"/>
          <w:sz w:val="24"/>
          <w:szCs w:val="24"/>
        </w:rPr>
        <w:t>​</w:t>
      </w:r>
      <w:r w:rsidRPr="00C12563">
        <w:rPr>
          <w:rFonts w:ascii="宋体" w:eastAsia="宋体" w:hAnsi="宋体" w:cs="宋体"/>
          <w:kern w:val="0"/>
          <w:sz w:val="24"/>
          <w:szCs w:val="24"/>
        </w:rPr>
        <w:t xml:space="preserve"> - 长期趋势报告与“十年之约”</w:t>
      </w:r>
    </w:p>
    <w:p w:rsidR="00C12563" w:rsidRPr="00C12563" w:rsidRDefault="00C12563" w:rsidP="00C1256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Tab 5: 生命树 (新增)</w:t>
      </w:r>
      <w:r w:rsidRPr="00C12563">
        <w:rPr>
          <w:rFonts w:ascii="MS Mincho" w:eastAsia="MS Mincho" w:hAnsi="MS Mincho" w:cs="MS Mincho" w:hint="eastAsia"/>
          <w:kern w:val="0"/>
          <w:sz w:val="24"/>
          <w:szCs w:val="24"/>
        </w:rPr>
        <w:t>​</w:t>
      </w:r>
      <w:r w:rsidRPr="00C12563">
        <w:rPr>
          <w:rFonts w:ascii="宋体" w:eastAsia="宋体" w:hAnsi="宋体" w:cs="宋体"/>
          <w:kern w:val="0"/>
          <w:sz w:val="24"/>
          <w:szCs w:val="24"/>
        </w:rPr>
        <w:t xml:space="preserve"> - 运动成就的情感化、可视化成长系统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256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3. 功能详细规格 </w:t>
      </w:r>
    </w:p>
    <w:p w:rsid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3.1 运动数据录入 (核心入口) </w:t>
      </w:r>
    </w:p>
    <w:p w:rsidR="00F84E39" w:rsidRPr="00F84E39" w:rsidRDefault="00F84E39" w:rsidP="00F84E3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21B9">
        <w:rPr>
          <w:rFonts w:ascii="宋体" w:eastAsia="宋体" w:hAnsi="宋体" w:cs="宋体"/>
          <w:b/>
          <w:bCs/>
          <w:kern w:val="0"/>
          <w:sz w:val="24"/>
          <w:szCs w:val="24"/>
        </w:rPr>
        <w:t>核心理念</w:t>
      </w:r>
      <w:r w:rsidRPr="00AE21B9">
        <w:rPr>
          <w:rFonts w:ascii="宋体" w:eastAsia="宋体" w:hAnsi="宋体" w:cs="宋体"/>
          <w:kern w:val="0"/>
          <w:sz w:val="24"/>
          <w:szCs w:val="24"/>
        </w:rPr>
        <w:t>：优先充当“智能的数据搬运工”，直接提取并利用智能手表App（如华为运动健康、佳明 Connect、Apple健康）经过其内置算法（如 Firstbeat、TruSeen）计算后的</w:t>
      </w:r>
      <w:r w:rsidRPr="00AE21B9">
        <w:rPr>
          <w:rFonts w:ascii="宋体" w:eastAsia="宋体" w:hAnsi="宋体" w:cs="宋体"/>
          <w:b/>
          <w:bCs/>
          <w:kern w:val="0"/>
          <w:sz w:val="24"/>
          <w:szCs w:val="24"/>
        </w:rPr>
        <w:t>最终洞察数据</w:t>
      </w:r>
      <w:r w:rsidRPr="00AE21B9">
        <w:rPr>
          <w:rFonts w:ascii="宋体" w:eastAsia="宋体" w:hAnsi="宋体" w:cs="宋体"/>
          <w:kern w:val="0"/>
          <w:sz w:val="24"/>
          <w:szCs w:val="24"/>
        </w:rPr>
        <w:t>，而非从零开始计算原始信号。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3.1.1 上传截图解析 (优化版) </w:t>
      </w:r>
    </w:p>
    <w:p w:rsidR="00C12563" w:rsidRPr="00C12563" w:rsidRDefault="00C12563" w:rsidP="00C1256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入口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：Tab 1“今日”页主按钮“记录今日运动”。</w:t>
      </w:r>
    </w:p>
    <w:p w:rsidR="00B40009" w:rsidRPr="00B40009" w:rsidRDefault="00C12563" w:rsidP="00B4000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目标数据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B40009" w:rsidRPr="00AE21B9" w:rsidRDefault="00B40009" w:rsidP="00B4000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21B9">
        <w:rPr>
          <w:rFonts w:ascii="宋体" w:eastAsia="宋体" w:hAnsi="宋体" w:cs="宋体"/>
          <w:b/>
          <w:bCs/>
          <w:kern w:val="0"/>
          <w:sz w:val="24"/>
          <w:szCs w:val="24"/>
        </w:rPr>
        <w:t>目标数据分层</w:t>
      </w:r>
      <w:r w:rsidRPr="00AE21B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B40009" w:rsidRPr="00AE21B9" w:rsidRDefault="00B40009" w:rsidP="00B4000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21B9">
        <w:rPr>
          <w:rFonts w:ascii="宋体" w:eastAsia="宋体" w:hAnsi="宋体" w:cs="宋体"/>
          <w:b/>
          <w:bCs/>
          <w:kern w:val="0"/>
          <w:sz w:val="24"/>
          <w:szCs w:val="24"/>
        </w:rPr>
        <w:t>核心洞察数据 (优先提取)</w:t>
      </w:r>
      <w:r w:rsidRPr="00AE21B9">
        <w:rPr>
          <w:rFonts w:ascii="宋体" w:eastAsia="宋体" w:hAnsi="宋体" w:cs="宋体"/>
          <w:kern w:val="0"/>
          <w:sz w:val="24"/>
          <w:szCs w:val="24"/>
        </w:rPr>
        <w:t>：训练负荷、恢复时间、有氧/无氧训练效果、压力分数、最大摄氧量（VO</w:t>
      </w:r>
      <w:r w:rsidRPr="00AE21B9">
        <w:rPr>
          <w:rFonts w:ascii="Cambria Math" w:eastAsia="宋体" w:hAnsi="Cambria Math" w:cs="Cambria Math"/>
          <w:kern w:val="0"/>
          <w:sz w:val="24"/>
          <w:szCs w:val="24"/>
        </w:rPr>
        <w:t>₂</w:t>
      </w:r>
      <w:r w:rsidRPr="00AE21B9">
        <w:rPr>
          <w:rFonts w:ascii="宋体" w:eastAsia="宋体" w:hAnsi="宋体" w:cs="宋体"/>
          <w:kern w:val="0"/>
          <w:sz w:val="24"/>
          <w:szCs w:val="24"/>
        </w:rPr>
        <w:t>max）趋势、身体年龄（若设备提供）等。</w:t>
      </w:r>
    </w:p>
    <w:p w:rsidR="00B40009" w:rsidRPr="00AE21B9" w:rsidRDefault="00B40009" w:rsidP="00B4000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21B9">
        <w:rPr>
          <w:rFonts w:ascii="宋体" w:eastAsia="宋体" w:hAnsi="宋体" w:cs="宋体"/>
          <w:b/>
          <w:bCs/>
          <w:kern w:val="0"/>
          <w:sz w:val="24"/>
          <w:szCs w:val="24"/>
        </w:rPr>
        <w:t>基础运动数据 (辅助提取)</w:t>
      </w:r>
      <w:r w:rsidRPr="00AE21B9">
        <w:rPr>
          <w:rFonts w:ascii="宋体" w:eastAsia="宋体" w:hAnsi="宋体" w:cs="宋体"/>
          <w:kern w:val="0"/>
          <w:sz w:val="24"/>
          <w:szCs w:val="24"/>
        </w:rPr>
        <w:t>：运动类型、日期、起止时间、时长、距离、平均/最大心率、卡路里、配速等。</w:t>
      </w:r>
    </w:p>
    <w:p w:rsidR="00B40009" w:rsidRPr="00F84E39" w:rsidRDefault="00B40009" w:rsidP="00B4000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lastRenderedPageBreak/>
        <w:t>ORC结合AI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语言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模型提取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截图关键数据（该数据应该是AI作为健康专家给运动者作指导时需要拿到的基础信息）。</w:t>
      </w:r>
    </w:p>
    <w:p w:rsidR="00B40009" w:rsidRPr="00B40009" w:rsidRDefault="00B40009" w:rsidP="00B400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12563" w:rsidRPr="00C12563" w:rsidRDefault="00C12563" w:rsidP="00C1256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优化后的流程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5"/>
        </w:numPr>
        <w:spacing w:before="100" w:beforeAutospacing="1" w:after="100" w:afterAutospacing="1"/>
        <w:ind w:left="1440"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选择截图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：用户选择“上传手表截图”，从系统相册选择1张来自主流运动健康</w:t>
      </w:r>
      <w:r w:rsidR="00182011">
        <w:rPr>
          <w:rFonts w:ascii="宋体" w:eastAsia="宋体" w:hAnsi="宋体" w:cs="宋体" w:hint="eastAsia"/>
          <w:kern w:val="0"/>
          <w:sz w:val="24"/>
          <w:szCs w:val="24"/>
        </w:rPr>
        <w:t>手表</w:t>
      </w:r>
      <w:r w:rsidRPr="00C12563">
        <w:rPr>
          <w:rFonts w:ascii="宋体" w:eastAsia="宋体" w:hAnsi="宋体" w:cs="宋体"/>
          <w:kern w:val="0"/>
          <w:sz w:val="24"/>
          <w:szCs w:val="24"/>
        </w:rPr>
        <w:t>App的</w:t>
      </w:r>
      <w:r w:rsidR="00182011">
        <w:rPr>
          <w:rFonts w:ascii="宋体" w:eastAsia="宋体" w:hAnsi="宋体" w:cs="宋体" w:hint="eastAsia"/>
          <w:kern w:val="0"/>
          <w:sz w:val="24"/>
          <w:szCs w:val="24"/>
        </w:rPr>
        <w:t>运动</w:t>
      </w:r>
      <w:r w:rsidRPr="00C12563">
        <w:rPr>
          <w:rFonts w:ascii="宋体" w:eastAsia="宋体" w:hAnsi="宋体" w:cs="宋体"/>
          <w:kern w:val="0"/>
          <w:sz w:val="24"/>
          <w:szCs w:val="24"/>
        </w:rPr>
        <w:t>截图。</w:t>
      </w:r>
    </w:p>
    <w:p w:rsidR="00C12563" w:rsidRPr="00C12563" w:rsidRDefault="00F84E39" w:rsidP="00C12563">
      <w:pPr>
        <w:widowControl/>
        <w:numPr>
          <w:ilvl w:val="1"/>
          <w:numId w:val="5"/>
        </w:numPr>
        <w:spacing w:before="100" w:beforeAutospacing="1" w:after="100" w:afterAutospacing="1"/>
        <w:ind w:left="1440"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OCR</w:t>
      </w:r>
      <w:r w:rsidR="00C12563" w:rsidRPr="00C12563">
        <w:rPr>
          <w:rFonts w:ascii="宋体" w:eastAsia="宋体" w:hAnsi="宋体" w:cs="宋体"/>
          <w:kern w:val="0"/>
          <w:sz w:val="24"/>
          <w:szCs w:val="24"/>
        </w:rPr>
        <w:t>提取图片中所有文本及位置信息。</w:t>
      </w:r>
    </w:p>
    <w:p w:rsidR="00C12563" w:rsidRPr="00C12563" w:rsidRDefault="00C12563" w:rsidP="00C12563">
      <w:pPr>
        <w:widowControl/>
        <w:numPr>
          <w:ilvl w:val="1"/>
          <w:numId w:val="5"/>
        </w:numPr>
        <w:spacing w:before="100" w:beforeAutospacing="1" w:after="100" w:afterAutospacing="1"/>
        <w:ind w:left="1440"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在OCR结果上，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AI识别关键数据，</w:t>
      </w:r>
      <w:r w:rsidRPr="00C12563">
        <w:rPr>
          <w:rFonts w:ascii="宋体" w:eastAsia="宋体" w:hAnsi="宋体" w:cs="宋体"/>
          <w:kern w:val="0"/>
          <w:sz w:val="24"/>
          <w:szCs w:val="24"/>
        </w:rPr>
        <w:t>实施分层解析：</w:t>
      </w:r>
    </w:p>
    <w:p w:rsidR="00C12563" w:rsidRPr="00C12563" w:rsidRDefault="00C12563" w:rsidP="00C12563">
      <w:pPr>
        <w:widowControl/>
        <w:numPr>
          <w:ilvl w:val="1"/>
          <w:numId w:val="5"/>
        </w:numPr>
        <w:spacing w:before="100" w:beforeAutospacing="1" w:after="100" w:afterAutospacing="1"/>
        <w:ind w:left="1440"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展示解析结果，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并自动保存</w:t>
      </w:r>
      <w:r w:rsidRPr="00C12563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C12563" w:rsidRPr="00C12563" w:rsidRDefault="00C12563" w:rsidP="00C1256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异常处理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解析失败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、图片非运动截图</w:t>
      </w:r>
      <w:r w:rsidRPr="00C12563">
        <w:rPr>
          <w:rFonts w:ascii="宋体" w:eastAsia="宋体" w:hAnsi="宋体" w:cs="宋体"/>
          <w:kern w:val="0"/>
          <w:sz w:val="24"/>
          <w:szCs w:val="24"/>
        </w:rPr>
        <w:t>或置信度过低时，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进行相关</w:t>
      </w:r>
      <w:r w:rsidRPr="00C12563">
        <w:rPr>
          <w:rFonts w:ascii="宋体" w:eastAsia="宋体" w:hAnsi="宋体" w:cs="宋体"/>
          <w:kern w:val="0"/>
          <w:sz w:val="24"/>
          <w:szCs w:val="24"/>
        </w:rPr>
        <w:t>提示。</w:t>
      </w:r>
    </w:p>
    <w:p w:rsidR="00C12563" w:rsidRPr="00C12563" w:rsidRDefault="00C12563" w:rsidP="00C1256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隐私标注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：截图仅在设备端进行OCR处理，原始图片不上传。云端大模型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识别</w:t>
      </w:r>
      <w:r w:rsidRPr="00C12563">
        <w:rPr>
          <w:rFonts w:ascii="宋体" w:eastAsia="宋体" w:hAnsi="宋体" w:cs="宋体"/>
          <w:kern w:val="0"/>
          <w:sz w:val="24"/>
          <w:szCs w:val="24"/>
        </w:rPr>
        <w:t>解析，也仅上传脱敏的文本片段，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可</w:t>
      </w:r>
      <w:r w:rsidRPr="00C12563">
        <w:rPr>
          <w:rFonts w:ascii="宋体" w:eastAsia="宋体" w:hAnsi="宋体" w:cs="宋体"/>
          <w:kern w:val="0"/>
          <w:sz w:val="24"/>
          <w:szCs w:val="24"/>
        </w:rPr>
        <w:t>告知用户</w:t>
      </w:r>
      <w:r w:rsidR="00F84E39">
        <w:rPr>
          <w:rFonts w:ascii="宋体" w:eastAsia="宋体" w:hAnsi="宋体" w:cs="宋体" w:hint="eastAsia"/>
          <w:kern w:val="0"/>
          <w:sz w:val="24"/>
          <w:szCs w:val="24"/>
        </w:rPr>
        <w:t>这些细节</w:t>
      </w:r>
      <w:r w:rsidRPr="00C12563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C12563" w:rsidRPr="00F84E39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</w:pPr>
      <w:r w:rsidRPr="00F84E39"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  <w:t xml:space="preserve">3.1.2 手动录入 </w:t>
      </w:r>
      <w:r w:rsidR="00F84E39" w:rsidRPr="00F84E3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（暂不提供</w:t>
      </w:r>
      <w:r w:rsidR="00F84E3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手动填写，降低用户操作繁琐程度</w:t>
      </w:r>
      <w:r w:rsidR="00F84E39" w:rsidRPr="00F84E3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）</w:t>
      </w:r>
    </w:p>
    <w:p w:rsidR="00C12563" w:rsidRPr="00F84E39" w:rsidRDefault="00C12563" w:rsidP="00C125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F84E39"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  <w:t>入口</w:t>
      </w:r>
      <w:r w:rsidRPr="00F84E39">
        <w:rPr>
          <w:rFonts w:ascii="宋体" w:eastAsia="宋体" w:hAnsi="宋体" w:cs="宋体"/>
          <w:kern w:val="0"/>
          <w:sz w:val="24"/>
          <w:szCs w:val="24"/>
          <w:highlight w:val="yellow"/>
        </w:rPr>
        <w:t>：同3.1.1入口下的次级选项“手动记录”。</w:t>
      </w:r>
    </w:p>
    <w:p w:rsidR="00C12563" w:rsidRPr="00F84E39" w:rsidRDefault="00C12563" w:rsidP="00C125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F84E39"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  <w:t>录入字段</w:t>
      </w:r>
      <w:r w:rsidRPr="00F84E39">
        <w:rPr>
          <w:rFonts w:ascii="宋体" w:eastAsia="宋体" w:hAnsi="宋体" w:cs="宋体"/>
          <w:kern w:val="0"/>
          <w:sz w:val="24"/>
          <w:szCs w:val="24"/>
          <w:highlight w:val="yellow"/>
        </w:rPr>
        <w:t>：运动类型（跑步/游泳/骑行/力量/瑜伽/其他）、日期、时长、距离、平均心率、主观疲劳感（RPE 1-10）、备注。鼓励用户填写“训练负荷”（若知其设备数值）或“主观疲劳感（RPE）”。</w:t>
      </w:r>
    </w:p>
    <w:p w:rsidR="00C12563" w:rsidRPr="00F84E39" w:rsidRDefault="00C12563" w:rsidP="00C125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 w:rsidRPr="00F84E39"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  <w:t>默认值</w:t>
      </w:r>
      <w:r w:rsidRPr="00F84E39">
        <w:rPr>
          <w:rFonts w:ascii="宋体" w:eastAsia="宋体" w:hAnsi="宋体" w:cs="宋体"/>
          <w:kern w:val="0"/>
          <w:sz w:val="24"/>
          <w:szCs w:val="24"/>
          <w:highlight w:val="yellow"/>
        </w:rPr>
        <w:t>：日期默认当日，心率可留空。</w:t>
      </w:r>
    </w:p>
    <w:p w:rsid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3.1.3 数据存储模型 (核心字段)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3.2 即时身体洞察 (Tab 1 核心)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3.2.1 今日身体状态卡片 </w:t>
      </w:r>
    </w:p>
    <w:p w:rsidR="00C12563" w:rsidRPr="00C12563" w:rsidRDefault="00C12563" w:rsidP="00C1256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展示位置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：Tab 1 顶部，最优先信息层级。</w:t>
      </w:r>
    </w:p>
    <w:p w:rsidR="00C12563" w:rsidRPr="00C12563" w:rsidRDefault="00C12563" w:rsidP="00C1256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计算依据优化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首要依据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：优先采用从截图解析中直接获取的“恢复时间”、“训练负荷”等设备计算结果。</w:t>
      </w:r>
    </w:p>
    <w:p w:rsidR="00C12563" w:rsidRPr="00C12563" w:rsidRDefault="00C12563" w:rsidP="00C1256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次要/融合依据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：若无上述数据，则根据近7日运动数据（时长、心率）、静息心率趋势（如有）及用户自评RPE，通过内置简化模型进行计算。</w:t>
      </w:r>
    </w:p>
    <w:p w:rsidR="00C12563" w:rsidRPr="00C12563" w:rsidRDefault="00C12563" w:rsidP="00C1256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展示内容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恢复状态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：三档（良好恢复/适度疲劳/需要休息），配对应图标与颜色（绿/黄/橙），可标注数据来源（如“据设备数据”或“循迹估算”）。</w:t>
      </w:r>
    </w:p>
    <w:p w:rsidR="00C12563" w:rsidRPr="00C12563" w:rsidRDefault="00C12563" w:rsidP="00C1256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负荷建议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：今日建议强度（适合高强度/维持训练/主动恢复/完全休息）。</w:t>
      </w:r>
    </w:p>
    <w:p w:rsidR="00C12563" w:rsidRPr="00C12563" w:rsidRDefault="00C12563" w:rsidP="00C12563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一句话洞察示例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lastRenderedPageBreak/>
        <w:t>“你这周累计训练负荷比上周高出40%，建议今天以轻松跑或休息为主。”</w:t>
      </w:r>
    </w:p>
    <w:p w:rsidR="00C12563" w:rsidRPr="00C12563" w:rsidRDefault="00C12563" w:rsidP="00C12563"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“你的恢复状态良好，可以进行一次强度训练。”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3.2.2 “今日之迹”日记卡片 </w:t>
      </w:r>
    </w:p>
    <w:p w:rsidR="00C12563" w:rsidRPr="00C12563" w:rsidRDefault="00C12563" w:rsidP="00C1256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触发时机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：当日有运动记录保存后自动生成；若无记录，可手动生成“休息日卡片”。</w:t>
      </w:r>
    </w:p>
    <w:p w:rsidR="00C12563" w:rsidRPr="00C12563" w:rsidRDefault="00C12563" w:rsidP="00C1256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卡片内容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日期与天气（调用系统天气API）。</w:t>
      </w:r>
    </w:p>
    <w:p w:rsidR="00C12563" w:rsidRPr="00C12563" w:rsidRDefault="00C12563" w:rsidP="00C1256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运动摘要（如：晨跑5.2公里，平均心率142）。</w:t>
      </w:r>
    </w:p>
    <w:p w:rsidR="00C12563" w:rsidRPr="00C12563" w:rsidRDefault="00C12563" w:rsidP="00C1256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身体状态一句话（从状态卡片抽取）。</w:t>
      </w:r>
    </w:p>
    <w:p w:rsidR="00C12563" w:rsidRPr="00C12563" w:rsidRDefault="00C12563" w:rsidP="00C12563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哲思式寄语（从预设语录库随机匹配，举例）：</w:t>
      </w:r>
    </w:p>
    <w:p w:rsidR="00C12563" w:rsidRPr="00C12563" w:rsidRDefault="00C12563" w:rsidP="00C12563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“你今天的恢复状态很好，这意味着，你在为未来的自己储存了一份从容。”</w:t>
      </w:r>
    </w:p>
    <w:p w:rsidR="00C12563" w:rsidRPr="00C12563" w:rsidRDefault="00C12563" w:rsidP="00C12563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“没有数据起伏的一天，也是身体地图上珍贵的一页。”</w:t>
      </w:r>
    </w:p>
    <w:p w:rsidR="00C12563" w:rsidRPr="00C12563" w:rsidRDefault="00C12563" w:rsidP="00C12563">
      <w:pPr>
        <w:widowControl/>
        <w:numPr>
          <w:ilvl w:val="2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“今日之迹，明日之期。”</w:t>
      </w:r>
    </w:p>
    <w:p w:rsidR="00C12563" w:rsidRDefault="00C12563" w:rsidP="00C1256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可保存为图片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，支持分享到社交平台。</w:t>
      </w:r>
    </w:p>
    <w:p w:rsidR="00B40009" w:rsidRPr="00C12563" w:rsidRDefault="00B40009" w:rsidP="00B4000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3.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2.3 生命树</w:t>
      </w: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轻量级入口与全局状态提示 </w:t>
      </w:r>
    </w:p>
    <w:p w:rsidR="00B40009" w:rsidRPr="00C12563" w:rsidRDefault="00B40009" w:rsidP="00B4000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今日页入口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：在“今日”页右下角，常驻一个微型树苗图标。其状态与当日运动目标完成度关联，点击可快速跳转至“生命树”页。</w:t>
      </w:r>
    </w:p>
    <w:p w:rsidR="00B40009" w:rsidRPr="00B40009" w:rsidRDefault="00B40009" w:rsidP="00B4000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成就动效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：当完成一次运动并触发成就时，在“今日”页局部展示星星飞向树苗的微动画，建立即时反馈。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3.3 身体地图 (Tab 2)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3.3.1 身体地图雷达图 </w:t>
      </w:r>
    </w:p>
    <w:p w:rsidR="00C12563" w:rsidRPr="00C12563" w:rsidRDefault="00C12563" w:rsidP="00C1256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维度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（初期建议5维）：心肺耐力、恢复能力、训练稳定性、强度耐受、可持续性。</w:t>
      </w:r>
    </w:p>
    <w:p w:rsidR="00C12563" w:rsidRPr="00C12563" w:rsidRDefault="00C12563" w:rsidP="00C1256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计算逻辑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（简化版示例）：</w:t>
      </w:r>
    </w:p>
    <w:p w:rsidR="00C12563" w:rsidRPr="00C12563" w:rsidRDefault="00C12563" w:rsidP="00C12563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心肺耐力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：基于最大摄氧量趋势或心率-配速关系。</w:t>
      </w:r>
    </w:p>
    <w:p w:rsidR="00C12563" w:rsidRPr="00C12563" w:rsidRDefault="00C12563" w:rsidP="00C12563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恢复能力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：基于静息心率变化趋势、心率变异性（如有）。</w:t>
      </w:r>
    </w:p>
    <w:p w:rsidR="00C12563" w:rsidRPr="00C12563" w:rsidRDefault="00C12563" w:rsidP="00C12563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训练稳定性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：运动频次的规律性评分。</w:t>
      </w:r>
    </w:p>
    <w:p w:rsidR="00C12563" w:rsidRPr="00C12563" w:rsidRDefault="00C12563" w:rsidP="00C12563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强度耐受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：高心率占比的时间趋势。</w:t>
      </w:r>
    </w:p>
    <w:p w:rsidR="00C12563" w:rsidRPr="00C12563" w:rsidRDefault="00C12563" w:rsidP="00C12563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可持续性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：综合负荷变化率、休息频率。</w:t>
      </w:r>
    </w:p>
    <w:p w:rsidR="00C12563" w:rsidRPr="00C12563" w:rsidRDefault="00C12563" w:rsidP="00C1256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展示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：五维雷达图，每项0-100分；可与上一周期（周/月/年）叠加对比。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3.3.2 身体年龄趋势 </w:t>
      </w:r>
    </w:p>
    <w:p w:rsidR="00C12563" w:rsidRPr="00C12563" w:rsidRDefault="00C12563" w:rsidP="00C1256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核心理念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：这是正向激励指标，不是医学诊断。</w:t>
      </w:r>
    </w:p>
    <w:p w:rsidR="00C12563" w:rsidRPr="00C12563" w:rsidRDefault="00C12563" w:rsidP="00C1256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算法原型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（提供给开发）：</w:t>
      </w:r>
    </w:p>
    <w:p w:rsidR="00C12563" w:rsidRPr="00C12563" w:rsidRDefault="00C12563" w:rsidP="00C1256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lastRenderedPageBreak/>
        <w:t>输入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：静息心率、运动频次、平均运动时长、心率恢复速率、体重（用户可选填）。</w:t>
      </w:r>
    </w:p>
    <w:p w:rsidR="00C12563" w:rsidRPr="00C12563" w:rsidRDefault="00C12563" w:rsidP="00C1256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输出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：身体年龄估值（相对实际年龄的差值，如“身体年龄比实际年龄年轻 3.2岁”）。</w:t>
      </w:r>
    </w:p>
    <w:p w:rsidR="00C12563" w:rsidRPr="00C12563" w:rsidRDefault="00C12563" w:rsidP="00C12563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i/>
          <w:iCs/>
          <w:kern w:val="0"/>
          <w:sz w:val="24"/>
          <w:szCs w:val="24"/>
        </w:rPr>
        <w:t>趋势线</w:t>
      </w:r>
      <w:r w:rsidRPr="00C12563">
        <w:rPr>
          <w:rFonts w:ascii="宋体" w:eastAsia="宋体" w:hAnsi="宋体" w:cs="宋体"/>
          <w:kern w:val="0"/>
          <w:sz w:val="24"/>
          <w:szCs w:val="24"/>
        </w:rPr>
        <w:t>展示过去12个月的变化。</w:t>
      </w:r>
    </w:p>
    <w:p w:rsidR="00C12563" w:rsidRPr="00C12563" w:rsidRDefault="00C12563" w:rsidP="00C1256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免责声明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：页面底部固定显示“此估算基于运动数据模型，非医学诊断，仅供参考”。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3.3.3 周/月/年度总结 </w:t>
      </w:r>
    </w:p>
    <w:p w:rsidR="00C12563" w:rsidRPr="00C12563" w:rsidRDefault="00C12563" w:rsidP="00C125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周总结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：每周一自动生成上周摘要卡片（总运动次数、总时长、总距离、平均恢复分）。</w:t>
      </w:r>
    </w:p>
    <w:p w:rsidR="00C12563" w:rsidRPr="00C12563" w:rsidRDefault="00C12563" w:rsidP="00C125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月度总结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：每月1日生成，增加当月身体地图变化对比。</w:t>
      </w:r>
    </w:p>
    <w:p w:rsidR="00C12563" w:rsidRPr="00C12563" w:rsidRDefault="00C12563" w:rsidP="00C1256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年度回顾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：12月31日生成“年度身体旅途报告”，包含：</w:t>
      </w:r>
    </w:p>
    <w:p w:rsidR="00C12563" w:rsidRPr="00C12563" w:rsidRDefault="00C12563" w:rsidP="00C1256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年总运动天数、总里程。</w:t>
      </w:r>
    </w:p>
    <w:p w:rsidR="00C12563" w:rsidRPr="00C12563" w:rsidRDefault="00C12563" w:rsidP="00C1256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身体年龄变化。</w:t>
      </w:r>
    </w:p>
    <w:p w:rsidR="00C12563" w:rsidRPr="00C12563" w:rsidRDefault="00C12563" w:rsidP="00C1256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身体地图五维变化。</w:t>
      </w:r>
    </w:p>
    <w:p w:rsidR="00C12563" w:rsidRPr="00C12563" w:rsidRDefault="00C12563" w:rsidP="00C1256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最特别的一次运动（用户可标记）。</w:t>
      </w:r>
    </w:p>
    <w:p w:rsidR="00C12563" w:rsidRPr="00C12563" w:rsidRDefault="00C12563" w:rsidP="00C1256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一句年度寄语（如：“这一年，你跑了326公里。不只是路，是你与身体签下的一份长期合约。”）。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3.4 运动记录与回溯 (Tab 3)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3.4.1 记录列表 </w:t>
      </w:r>
    </w:p>
    <w:p w:rsidR="00C12563" w:rsidRPr="00C12563" w:rsidRDefault="00C12563" w:rsidP="00C1256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展示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：时间轴式列表，按日期降序。</w:t>
      </w:r>
    </w:p>
    <w:p w:rsidR="00C12563" w:rsidRPr="00C12563" w:rsidRDefault="00C12563" w:rsidP="00C1256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每条记录卡片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：运动类型图标、日期、时长、距离、平均心率、恢复状态标识（小圆点颜色）。</w:t>
      </w:r>
    </w:p>
    <w:p w:rsidR="00C12563" w:rsidRPr="00C12563" w:rsidRDefault="00C12563" w:rsidP="00C1256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筛选器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：全部/跑步/骑行/游泳/其他；时间段快捷筛选（本月/上月/近 3个月/自定义）。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3.4.2 单次运动详情 </w:t>
      </w:r>
    </w:p>
    <w:p w:rsidR="00C12563" w:rsidRPr="00C12563" w:rsidRDefault="00C12563" w:rsidP="00C1256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基础数据区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：所有已记录字段完整展示。</w:t>
      </w:r>
    </w:p>
    <w:p w:rsidR="00C12563" w:rsidRPr="00C12563" w:rsidRDefault="00C12563" w:rsidP="00C1256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洞察区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：该次运动在近期趋势中的位置（如“这是你本月第8次跑步，配速比上月平均提升 12秒”）。</w:t>
      </w:r>
    </w:p>
    <w:p w:rsidR="00C12563" w:rsidRPr="00C12563" w:rsidRDefault="00C12563" w:rsidP="00C1256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身体负荷叠加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：高亮显示这次运动对近 7日累计负荷的贡献。</w:t>
      </w:r>
    </w:p>
    <w:p w:rsidR="00C12563" w:rsidRPr="00C12563" w:rsidRDefault="00C12563" w:rsidP="00C1256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操作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：编辑、删除、查看原始截图（如有）。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3.5 旅途 (Tab 4)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3.5.1 “十年后的自己”愿景设定 </w:t>
      </w:r>
    </w:p>
    <w:p w:rsidR="00C12563" w:rsidRPr="00C12563" w:rsidRDefault="00C12563" w:rsidP="00C1256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首次进入引导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提问：“想象一下，十年后的你，最想用自己的身体去完成什么事？”</w:t>
      </w:r>
    </w:p>
    <w:p w:rsidR="00C12563" w:rsidRPr="00C12563" w:rsidRDefault="00C12563" w:rsidP="00C12563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预设选项（可多选）：</w:t>
      </w:r>
    </w:p>
    <w:p w:rsidR="00C12563" w:rsidRPr="00C12563" w:rsidRDefault="00C12563" w:rsidP="00C12563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陪孩子/孙子爬山。</w:t>
      </w:r>
    </w:p>
    <w:p w:rsidR="00C12563" w:rsidRPr="00C12563" w:rsidRDefault="00C12563" w:rsidP="00C12563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完成一场马拉松。</w:t>
      </w:r>
    </w:p>
    <w:p w:rsidR="00C12563" w:rsidRPr="00C12563" w:rsidRDefault="00C12563" w:rsidP="00C12563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70岁时依然能独立旅行。</w:t>
      </w:r>
    </w:p>
    <w:p w:rsidR="00C12563" w:rsidRPr="00C12563" w:rsidRDefault="00C12563" w:rsidP="00C12563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保持思维清晰、精力充沛。</w:t>
      </w:r>
    </w:p>
    <w:p w:rsidR="00C12563" w:rsidRPr="00C12563" w:rsidRDefault="00C12563" w:rsidP="00C12563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自定义输入。</w:t>
      </w:r>
    </w:p>
    <w:p w:rsidR="00C12563" w:rsidRPr="00C12563" w:rsidRDefault="00C12563" w:rsidP="00C1256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定期提示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：每月月报末尾展示一句“你离你的十年之约又近了一步。本月你积累了xx运动时长，身体年龄趋势保持向好。”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3.5.2 长期趋势报告 </w:t>
      </w:r>
    </w:p>
    <w:p w:rsidR="00C12563" w:rsidRPr="00C12563" w:rsidRDefault="00C12563" w:rsidP="00C1256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入口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：旅途页顶部卡片。</w:t>
      </w:r>
    </w:p>
    <w:p w:rsidR="00C12563" w:rsidRPr="00C12563" w:rsidRDefault="00C12563" w:rsidP="00C1256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数据维度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身体年龄变化曲线（12-24个月）。</w:t>
      </w:r>
    </w:p>
    <w:p w:rsidR="00C12563" w:rsidRPr="00C12563" w:rsidRDefault="00C12563" w:rsidP="00C12563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运动频次热力图（按月的日历视图）。</w:t>
      </w:r>
    </w:p>
    <w:p w:rsidR="00C12563" w:rsidRPr="00C12563" w:rsidRDefault="00C12563" w:rsidP="00C12563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累计运动总天数/总距离/总时长。</w:t>
      </w:r>
    </w:p>
    <w:p w:rsidR="00C12563" w:rsidRPr="00C12563" w:rsidRDefault="00C12563" w:rsidP="00C1256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分享功能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：生成“我的循迹之旅”长图。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3.5.3 设置与数据管理 </w:t>
      </w:r>
    </w:p>
    <w:p w:rsidR="00C12563" w:rsidRPr="00C12563" w:rsidRDefault="00C12563" w:rsidP="00C1256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数据导出（JSON/CSV）。</w:t>
      </w:r>
    </w:p>
    <w:p w:rsidR="00C12563" w:rsidRPr="00C12563" w:rsidRDefault="00C12563" w:rsidP="00C1256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账户删除（所有本地与云端数据一并清除）。</w:t>
      </w:r>
    </w:p>
    <w:p w:rsidR="00C12563" w:rsidRPr="00C12563" w:rsidRDefault="00C12563" w:rsidP="00C1256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隐私政策与免责声明。</w:t>
      </w:r>
    </w:p>
    <w:p w:rsidR="00C12563" w:rsidRPr="00C12563" w:rsidRDefault="00C12563" w:rsidP="00C1256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关于循迹（品牌故事页，可外显）。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3.6 生命树：身体地图的诗意延伸与长期叙事 (新增)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3.6.1 产品定位与核心价值 </w:t>
      </w:r>
    </w:p>
    <w:p w:rsidR="00C12563" w:rsidRPr="00C12563" w:rsidRDefault="00C12563" w:rsidP="00C1256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：一个基于用户全部运动历史、动态生长的可视化成就系统与情感寄托。</w:t>
      </w:r>
    </w:p>
    <w:p w:rsidR="00C12563" w:rsidRPr="00C12563" w:rsidRDefault="00C12563" w:rsidP="00C1256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核心价值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即时反馈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：每次运动后，提供超越数据的、具象的成长奖励（新枝、新叶）。</w:t>
      </w:r>
    </w:p>
    <w:p w:rsidR="00C12563" w:rsidRPr="00C12563" w:rsidRDefault="00C12563" w:rsidP="00C1256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长期叙事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：将数月、数年的坚持，凝结为一棵独一无二、枝繁叶茂的树木，形成强大的成就感和身份认同。</w:t>
      </w:r>
    </w:p>
    <w:p w:rsidR="00C12563" w:rsidRPr="00C12563" w:rsidRDefault="00C12563" w:rsidP="00C12563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情感羁绊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：树成为用户健康旅程的沉默伴侣，增加产品的情感厚度与放弃成本。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3.6.2 生命树主页面 (Tab 5 核心) </w:t>
      </w:r>
    </w:p>
    <w:p w:rsidR="00C12563" w:rsidRPr="00C12563" w:rsidRDefault="00C12563" w:rsidP="00C1256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核心视图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：一棵居中展示的、基于矢量图形（SVG）渲染的树木，默认展示其当前最新状态。</w:t>
      </w:r>
    </w:p>
    <w:p w:rsidR="00C12563" w:rsidRPr="00C12563" w:rsidRDefault="00C12563" w:rsidP="00C1256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交互范式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缩放与旋转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：支持双指捏合缩放查看细节，单指滑动360度旋转树木（伪3D效果）。</w:t>
      </w:r>
    </w:p>
    <w:p w:rsidR="00C12563" w:rsidRPr="00C12563" w:rsidRDefault="00C12563" w:rsidP="00C1256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点击探索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2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点击树枝：弹出卡片，显示生成该树枝所对应的单次或一组运动记录详情。</w:t>
      </w:r>
    </w:p>
    <w:p w:rsidR="00C12563" w:rsidRPr="00C12563" w:rsidRDefault="00C12563" w:rsidP="00C12563">
      <w:pPr>
        <w:widowControl/>
        <w:numPr>
          <w:ilvl w:val="2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点击果实/星星：显示获得此成就的具体条件和日期。</w:t>
      </w:r>
    </w:p>
    <w:p w:rsidR="00C12563" w:rsidRPr="00C12563" w:rsidRDefault="00C12563" w:rsidP="00C12563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时间旅行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：页面顶部设有时间轴滑块，滑动时可动态回溯生命树的历史生长状态。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3.6.3 生长与成就规则 (核心逻辑) </w:t>
      </w:r>
    </w:p>
    <w:p w:rsidR="00C12563" w:rsidRPr="00C12563" w:rsidRDefault="00C12563" w:rsidP="00C125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生长规则需在产品内对用户透明（如设置“如何成长？”帮助页）。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4855"/>
        <w:gridCol w:w="2727"/>
      </w:tblGrid>
      <w:tr w:rsidR="00C12563" w:rsidRPr="00C12563" w:rsidTr="00C12563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视觉元素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生长/获取规则 (示例)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数据映射与意图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树干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随时间（应用使用时长）缓慢增粗。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象征健康的“根基”与“稳定性”。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主枝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每达成一个月度运动目标，生出一条新的主枝。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将中期目标与大结构成长绑定。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次级枝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单次运动生成一根次级枝。枝长度与运动量正相关；角度随机。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让每一次努力都留下独特痕迹。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树叶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运动时长累积增加树叶密度。不同运动类型影响树叶形态与颜色。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体现运动多样性与身体活力。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花朵/果实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达成特殊成就时绽放或结出（如：连续打卡、刷新PB、完成马拉松）。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作为关键里程碑的高光奖励。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星星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附着在树枝上。运动质量达标时点亮（如心率区间、配速稳定性）。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鼓励用户关注运动质量。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小物件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在年度回顾或完成“十年之约”阶段性愿景后解锁（如小鸟、树屋）。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承载长期叙事和情感故事。</w:t>
            </w:r>
          </w:p>
        </w:tc>
      </w:tr>
    </w:tbl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3.6.4 轻量级入口与全局状态提示 </w:t>
      </w:r>
    </w:p>
    <w:p w:rsidR="00C12563" w:rsidRPr="00C12563" w:rsidRDefault="00C12563" w:rsidP="00C1256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今日页入口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：在“今日”页右下角，常驻一个微型树苗图标。其状态与当日运动目标完成度关联，点击可快速跳转至“生命树”页。</w:t>
      </w:r>
    </w:p>
    <w:p w:rsidR="00C12563" w:rsidRPr="00C12563" w:rsidRDefault="00C12563" w:rsidP="00C1256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成就动效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：当完成一次运动并触发成就时，在“今日”页局部展示星星飞向树苗的微动画，建立即时反馈。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3.6.5 分享与社交 </w:t>
      </w:r>
    </w:p>
    <w:p w:rsidR="00C12563" w:rsidRPr="00C12563" w:rsidRDefault="00C12563" w:rsidP="00C1256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快照分享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：提供“分享”按钮，生成包含当前生命树全貌、用户昵称及状态感悟的精美海报。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256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 设计原则与品牌调性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4.1 设计关键词 </w:t>
      </w:r>
    </w:p>
    <w:p w:rsidR="00C12563" w:rsidRPr="00C12563" w:rsidRDefault="00C12563" w:rsidP="00C1256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科学感但不冷峻</w:t>
      </w:r>
    </w:p>
    <w:p w:rsidR="00C12563" w:rsidRPr="00C12563" w:rsidRDefault="00C12563" w:rsidP="00C1256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陪伴感但不打扰</w:t>
      </w:r>
    </w:p>
    <w:p w:rsidR="00C12563" w:rsidRPr="00C12563" w:rsidRDefault="00C12563" w:rsidP="00C1256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克制、留白、有呼吸感</w:t>
      </w:r>
    </w:p>
    <w:p w:rsidR="00C12563" w:rsidRPr="00C12563" w:rsidRDefault="00C12563" w:rsidP="00C1256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成长感与惊喜感 (新增)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：生命树的视觉变化需伴有柔和、自然的生长动画，部分成就解锁可带有适当随机性，增加探索乐趣。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4.2 配色方案 </w:t>
      </w:r>
    </w:p>
    <w:p w:rsidR="00C12563" w:rsidRPr="00C12563" w:rsidRDefault="00C12563" w:rsidP="00C1256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主色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：深墨绿 #1B4332(大地/身体的沉稳感)</w:t>
      </w:r>
    </w:p>
    <w:p w:rsidR="00C12563" w:rsidRPr="00C12563" w:rsidRDefault="00C12563" w:rsidP="00C1256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辅助色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：暖沙色 #DDD5C8(地图/纸张质感)</w:t>
      </w:r>
    </w:p>
    <w:p w:rsidR="00C12563" w:rsidRPr="00C12563" w:rsidRDefault="00C12563" w:rsidP="00C1256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强调色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：琥珀黄 #E8A838(路径/轨迹的高亮)</w:t>
      </w:r>
    </w:p>
    <w:p w:rsidR="00C12563" w:rsidRPr="00C12563" w:rsidRDefault="00C12563" w:rsidP="00C1256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状态色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：恢复绿、警告橙、休息蓝灰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4.3 字体 </w:t>
      </w:r>
    </w:p>
    <w:p w:rsidR="00C12563" w:rsidRPr="00C12563" w:rsidRDefault="00C12563" w:rsidP="00C1256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中文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：系统苹方 (PingFang SC)，标题用 Medium，正文用 Regular。</w:t>
      </w:r>
    </w:p>
    <w:p w:rsidR="00C12563" w:rsidRPr="00C12563" w:rsidRDefault="00C12563" w:rsidP="00C1256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数字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：SF Pro Display (适配训练数据表格感)。</w:t>
      </w:r>
    </w:p>
    <w:p w:rsidR="00C12563" w:rsidRPr="00C12563" w:rsidRDefault="00C12563" w:rsidP="00C1256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哲思寄语卡片</w:t>
      </w:r>
      <w:r w:rsidRPr="00C12563">
        <w:rPr>
          <w:rFonts w:ascii="宋体" w:eastAsia="宋体" w:hAnsi="宋体" w:cs="宋体"/>
          <w:kern w:val="0"/>
          <w:sz w:val="24"/>
          <w:szCs w:val="24"/>
        </w:rPr>
        <w:t>用略大字号 (17pt)、行间距1.8，营造阅读感。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4.4 动效原则 </w:t>
      </w:r>
    </w:p>
    <w:p w:rsidR="00C12563" w:rsidRPr="00C12563" w:rsidRDefault="00C12563" w:rsidP="00C1256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地图雷达图展开动效：循序渐进，模拟“正在测绘”的感觉。</w:t>
      </w:r>
    </w:p>
    <w:p w:rsidR="00C12563" w:rsidRPr="00C12563" w:rsidRDefault="00C12563" w:rsidP="00C1256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生命树生长动效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：所有视觉变化需柔和、自然，模拟生命的生长节奏。</w:t>
      </w:r>
    </w:p>
    <w:p w:rsidR="00C12563" w:rsidRPr="00C12563" w:rsidRDefault="00C12563" w:rsidP="00C1256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数据加载态：避免空白屏，使用骨架屏 (skeleton loading)。</w:t>
      </w:r>
    </w:p>
    <w:p w:rsidR="00C12563" w:rsidRPr="00C12563" w:rsidRDefault="00C12563" w:rsidP="00C1256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切换时间尺度时使用平滑过渡，强化“时间流逝”的隐喻。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256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5. 技术实现要点 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5.3 算法可解释性 </w:t>
      </w:r>
    </w:p>
    <w:p w:rsidR="00C12563" w:rsidRPr="00C12563" w:rsidRDefault="00C12563" w:rsidP="00C1256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身体年龄、恢复评分等算法的输入变量和大致逻辑需在产品内向用户说明（“这个评分是如何计算的”按钮）。</w:t>
      </w:r>
    </w:p>
    <w:p w:rsidR="00C12563" w:rsidRPr="00C12563" w:rsidRDefault="00C12563" w:rsidP="00C1256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所有预测性建议使用非绝对化表述：“建议”、“倾向于”、“大多数情况下”。</w:t>
      </w:r>
    </w:p>
    <w:p w:rsidR="00C12563" w:rsidRPr="00C12563" w:rsidRDefault="00C12563" w:rsidP="00C1256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kern w:val="0"/>
          <w:sz w:val="24"/>
          <w:szCs w:val="24"/>
        </w:rPr>
        <w:t>（新增）需增加对“数据来源”的说明（如“此数据来源于您的设备”）。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5.4 生命树渲染与性能优化 (新增) </w:t>
      </w:r>
    </w:p>
    <w:p w:rsidR="00C12563" w:rsidRPr="00C12563" w:rsidRDefault="00C12563" w:rsidP="00C1256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本地渲染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：树的结构数据存储在本地，由设备端实时绘制，保障隐私与离线可用。</w:t>
      </w:r>
    </w:p>
    <w:p w:rsidR="00C12563" w:rsidRPr="00C12563" w:rsidRDefault="00C12563" w:rsidP="00C1256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图形库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：推荐使用 D3.js 或 Fabric.js 进行 SVG 渲染与交互管理。</w:t>
      </w:r>
    </w:p>
    <w:p w:rsidR="00C12563" w:rsidRPr="00C12563" w:rsidRDefault="00C12563" w:rsidP="00C1256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性能优化策略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12563" w:rsidRPr="00C12563" w:rsidRDefault="00C12563" w:rsidP="00C1256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细节分级渲染 (LOD)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：根据缩放级别渲染不同精度的树模型。</w:t>
      </w:r>
    </w:p>
    <w:p w:rsidR="00C12563" w:rsidRPr="00C12563" w:rsidRDefault="00C12563" w:rsidP="00C1256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数据聚合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：对久远的历史记录，在前端渲染时合并为“代表枝干”。</w:t>
      </w:r>
    </w:p>
    <w:p w:rsidR="00C12563" w:rsidRPr="00C12563" w:rsidRDefault="00C12563" w:rsidP="00C12563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2563">
        <w:rPr>
          <w:rFonts w:ascii="宋体" w:eastAsia="宋体" w:hAnsi="宋体" w:cs="宋体"/>
          <w:b/>
          <w:bCs/>
          <w:kern w:val="0"/>
          <w:sz w:val="24"/>
          <w:szCs w:val="24"/>
        </w:rPr>
        <w:t>虚拟化渲染</w:t>
      </w:r>
      <w:r w:rsidRPr="00C12563">
        <w:rPr>
          <w:rFonts w:ascii="宋体" w:eastAsia="宋体" w:hAnsi="宋体" w:cs="宋体"/>
          <w:kern w:val="0"/>
          <w:sz w:val="24"/>
          <w:szCs w:val="24"/>
        </w:rPr>
        <w:t>：只渲染可视区域内的图形元素。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1256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5.5系统要求 </w:t>
      </w:r>
    </w:p>
    <w:p w:rsidR="00C12563" w:rsidRPr="00C12563" w:rsidRDefault="00B40009" w:rsidP="00C1256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先做PWA，在做APP</w:t>
      </w:r>
    </w:p>
    <w:p w:rsidR="00C12563" w:rsidRPr="00C12563" w:rsidRDefault="00C12563" w:rsidP="00C1256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1256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6. 版本路线图建议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91"/>
        <w:gridCol w:w="5839"/>
      </w:tblGrid>
      <w:tr w:rsidR="00C12563" w:rsidRPr="00C12563" w:rsidTr="00C12563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核心目标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主要功能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v1.0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核心闭环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上传截图解析、手动录入、今日状态卡片、周/月总结、基础身体地图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v1.1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长期叙事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身体年龄趋势、十年之约设定、年度回顾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v1.2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深度洞察与情感化粘性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个性化负荷分析、</w:t>
            </w: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生命树核心功能</w:t>
            </w: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（生长规则、主界面、基础成就）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v1.3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社交与分享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日记卡片美化分享、身体地图与生命树长图生成、轻量社区（可选）</w:t>
            </w:r>
          </w:p>
        </w:tc>
      </w:tr>
      <w:tr w:rsidR="00C12563" w:rsidRPr="00C12563" w:rsidTr="00C1256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v2.0</w:t>
            </w:r>
            <w:r w:rsidRPr="00C12563">
              <w:rPr>
                <w:rFonts w:ascii="MS Mincho" w:eastAsia="MS Mincho" w:hAnsi="MS Mincho" w:cs="MS Mincho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开放生态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:rsidR="00C12563" w:rsidRPr="00C12563" w:rsidRDefault="00C12563" w:rsidP="00C1256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12563">
              <w:rPr>
                <w:rFonts w:ascii="宋体" w:eastAsia="宋体" w:hAnsi="宋体" w:cs="宋体"/>
                <w:kern w:val="0"/>
                <w:sz w:val="24"/>
                <w:szCs w:val="24"/>
              </w:rPr>
              <w:t>支持更多手表品牌自动同步（HealthKit集成）、第三方数据导入</w:t>
            </w:r>
          </w:p>
        </w:tc>
      </w:tr>
    </w:tbl>
    <w:p w:rsidR="00C12563" w:rsidRPr="00C12563" w:rsidRDefault="00257C92" w:rsidP="00C125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  <w:bookmarkStart w:id="0" w:name="_GoBack"/>
      <w:bookmarkEnd w:id="0"/>
    </w:p>
    <w:sectPr w:rsidR="00C12563" w:rsidRPr="00C12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C92" w:rsidRDefault="00257C92" w:rsidP="00C12563">
      <w:r>
        <w:separator/>
      </w:r>
    </w:p>
  </w:endnote>
  <w:endnote w:type="continuationSeparator" w:id="0">
    <w:p w:rsidR="00257C92" w:rsidRDefault="00257C92" w:rsidP="00C12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C92" w:rsidRDefault="00257C92" w:rsidP="00C12563">
      <w:r>
        <w:separator/>
      </w:r>
    </w:p>
  </w:footnote>
  <w:footnote w:type="continuationSeparator" w:id="0">
    <w:p w:rsidR="00257C92" w:rsidRDefault="00257C92" w:rsidP="00C12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C4330"/>
    <w:multiLevelType w:val="multilevel"/>
    <w:tmpl w:val="8EA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20213"/>
    <w:multiLevelType w:val="multilevel"/>
    <w:tmpl w:val="7C7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441E3"/>
    <w:multiLevelType w:val="multilevel"/>
    <w:tmpl w:val="C39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D0ED1"/>
    <w:multiLevelType w:val="multilevel"/>
    <w:tmpl w:val="3412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BC1151"/>
    <w:multiLevelType w:val="multilevel"/>
    <w:tmpl w:val="0FC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DE0E0D"/>
    <w:multiLevelType w:val="multilevel"/>
    <w:tmpl w:val="705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B21E7"/>
    <w:multiLevelType w:val="multilevel"/>
    <w:tmpl w:val="B93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5D2F06"/>
    <w:multiLevelType w:val="multilevel"/>
    <w:tmpl w:val="649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596242"/>
    <w:multiLevelType w:val="multilevel"/>
    <w:tmpl w:val="B68E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A3266F"/>
    <w:multiLevelType w:val="multilevel"/>
    <w:tmpl w:val="735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462080"/>
    <w:multiLevelType w:val="multilevel"/>
    <w:tmpl w:val="0CA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995049"/>
    <w:multiLevelType w:val="multilevel"/>
    <w:tmpl w:val="8F2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9A38BC"/>
    <w:multiLevelType w:val="multilevel"/>
    <w:tmpl w:val="82D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9E566B"/>
    <w:multiLevelType w:val="multilevel"/>
    <w:tmpl w:val="14B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3A02B5"/>
    <w:multiLevelType w:val="multilevel"/>
    <w:tmpl w:val="FC6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806706"/>
    <w:multiLevelType w:val="multilevel"/>
    <w:tmpl w:val="28F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5C5F7D"/>
    <w:multiLevelType w:val="multilevel"/>
    <w:tmpl w:val="FF8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C52DA7"/>
    <w:multiLevelType w:val="multilevel"/>
    <w:tmpl w:val="4F2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2164EA"/>
    <w:multiLevelType w:val="multilevel"/>
    <w:tmpl w:val="548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DC2A0B"/>
    <w:multiLevelType w:val="multilevel"/>
    <w:tmpl w:val="392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A751DF"/>
    <w:multiLevelType w:val="multilevel"/>
    <w:tmpl w:val="5C9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C90729"/>
    <w:multiLevelType w:val="multilevel"/>
    <w:tmpl w:val="D86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54F26"/>
    <w:multiLevelType w:val="multilevel"/>
    <w:tmpl w:val="5DE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291FA2"/>
    <w:multiLevelType w:val="multilevel"/>
    <w:tmpl w:val="943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4A719F"/>
    <w:multiLevelType w:val="multilevel"/>
    <w:tmpl w:val="5AF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884E0D"/>
    <w:multiLevelType w:val="multilevel"/>
    <w:tmpl w:val="2FE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AE3C35"/>
    <w:multiLevelType w:val="multilevel"/>
    <w:tmpl w:val="DF30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070CFB"/>
    <w:multiLevelType w:val="multilevel"/>
    <w:tmpl w:val="462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2E68F9"/>
    <w:multiLevelType w:val="multilevel"/>
    <w:tmpl w:val="EDC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8B7AFE"/>
    <w:multiLevelType w:val="multilevel"/>
    <w:tmpl w:val="62F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27"/>
  </w:num>
  <w:num w:numId="4">
    <w:abstractNumId w:val="20"/>
  </w:num>
  <w:num w:numId="5">
    <w:abstractNumId w:val="20"/>
    <w:lvlOverride w:ilvl="1">
      <w:lvl w:ilvl="1">
        <w:numFmt w:val="decimal"/>
        <w:lvlText w:val="%2."/>
        <w:lvlJc w:val="left"/>
      </w:lvl>
    </w:lvlOverride>
  </w:num>
  <w:num w:numId="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1"/>
  </w:num>
  <w:num w:numId="8">
    <w:abstractNumId w:val="11"/>
  </w:num>
  <w:num w:numId="9">
    <w:abstractNumId w:val="29"/>
  </w:num>
  <w:num w:numId="10">
    <w:abstractNumId w:val="13"/>
  </w:num>
  <w:num w:numId="11">
    <w:abstractNumId w:val="23"/>
  </w:num>
  <w:num w:numId="12">
    <w:abstractNumId w:val="2"/>
  </w:num>
  <w:num w:numId="13">
    <w:abstractNumId w:val="22"/>
  </w:num>
  <w:num w:numId="14">
    <w:abstractNumId w:val="28"/>
  </w:num>
  <w:num w:numId="15">
    <w:abstractNumId w:val="24"/>
  </w:num>
  <w:num w:numId="16">
    <w:abstractNumId w:val="5"/>
  </w:num>
  <w:num w:numId="17">
    <w:abstractNumId w:val="0"/>
  </w:num>
  <w:num w:numId="18">
    <w:abstractNumId w:val="26"/>
  </w:num>
  <w:num w:numId="19">
    <w:abstractNumId w:val="12"/>
  </w:num>
  <w:num w:numId="20">
    <w:abstractNumId w:val="8"/>
  </w:num>
  <w:num w:numId="21">
    <w:abstractNumId w:val="10"/>
  </w:num>
  <w:num w:numId="22">
    <w:abstractNumId w:val="6"/>
  </w:num>
  <w:num w:numId="23">
    <w:abstractNumId w:val="9"/>
  </w:num>
  <w:num w:numId="24">
    <w:abstractNumId w:val="17"/>
  </w:num>
  <w:num w:numId="25">
    <w:abstractNumId w:val="25"/>
  </w:num>
  <w:num w:numId="26">
    <w:abstractNumId w:val="1"/>
  </w:num>
  <w:num w:numId="2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16"/>
  </w:num>
  <w:num w:numId="29">
    <w:abstractNumId w:val="19"/>
  </w:num>
  <w:num w:numId="30">
    <w:abstractNumId w:val="18"/>
  </w:num>
  <w:num w:numId="31">
    <w:abstractNumId w:val="4"/>
  </w:num>
  <w:num w:numId="32">
    <w:abstractNumId w:val="3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77C"/>
    <w:rsid w:val="0008173E"/>
    <w:rsid w:val="00182011"/>
    <w:rsid w:val="00257C92"/>
    <w:rsid w:val="002E2643"/>
    <w:rsid w:val="00386A3F"/>
    <w:rsid w:val="00714D0F"/>
    <w:rsid w:val="007D6700"/>
    <w:rsid w:val="00B40009"/>
    <w:rsid w:val="00C12563"/>
    <w:rsid w:val="00C7077C"/>
    <w:rsid w:val="00F8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2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25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2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256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2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25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2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25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3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7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26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0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6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9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06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31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7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0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83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1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6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6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33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5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1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8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84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</dc:creator>
  <cp:keywords/>
  <dc:description/>
  <cp:lastModifiedBy>wf</cp:lastModifiedBy>
  <cp:revision>5</cp:revision>
  <dcterms:created xsi:type="dcterms:W3CDTF">2026-05-26T02:23:00Z</dcterms:created>
  <dcterms:modified xsi:type="dcterms:W3CDTF">2026-05-26T09:42:00Z</dcterms:modified>
</cp:coreProperties>
</file>