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Variáveis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Para que possamos trabalhar com a informação precisamos de um local, e elas podem ser de qualquer tipo.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Texto</w:t>
      </w:r>
      <w:r w:rsidDel="00000000" w:rsidR="00000000" w:rsidRPr="00000000">
        <w:rPr>
          <w:color w:val="ff0000"/>
          <w:rtl w:val="0"/>
        </w:rPr>
        <w:t xml:space="preserve">, </w:t>
      </w:r>
      <w:r w:rsidDel="00000000" w:rsidR="00000000" w:rsidRPr="00000000">
        <w:rPr>
          <w:b w:val="1"/>
          <w:color w:val="ff0000"/>
          <w:rtl w:val="0"/>
        </w:rPr>
        <w:t xml:space="preserve">número</w:t>
      </w:r>
      <w:r w:rsidDel="00000000" w:rsidR="00000000" w:rsidRPr="00000000">
        <w:rPr>
          <w:color w:val="ff0000"/>
          <w:rtl w:val="0"/>
        </w:rPr>
        <w:t xml:space="preserve">, </w:t>
      </w:r>
      <w:r w:rsidDel="00000000" w:rsidR="00000000" w:rsidRPr="00000000">
        <w:rPr>
          <w:b w:val="1"/>
          <w:color w:val="ff0000"/>
          <w:rtl w:val="0"/>
        </w:rPr>
        <w:t xml:space="preserve">array </w:t>
      </w:r>
      <w:r w:rsidDel="00000000" w:rsidR="00000000" w:rsidRPr="00000000">
        <w:rPr>
          <w:color w:val="ff0000"/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boolean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Existem 3 formas de declarar,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var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let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const</w:t>
      </w:r>
    </w:p>
    <w:p w:rsidR="00000000" w:rsidDel="00000000" w:rsidP="00000000" w:rsidRDefault="00000000" w:rsidRPr="00000000" w14:paraId="0000000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0000ff"/>
          <w:rtl w:val="0"/>
        </w:rPr>
        <w:t xml:space="preserve">Var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  <w:t xml:space="preserve">usamos para iniciar uma variável que pode ser reescrita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0000ff"/>
          <w:rtl w:val="0"/>
        </w:rPr>
        <w:t xml:space="preserve">Let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  <w:t xml:space="preserve">usamos quando nos relacionamos a um escopo específico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0000ff"/>
          <w:rtl w:val="0"/>
        </w:rPr>
        <w:t xml:space="preserve">Const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  <w:t xml:space="preserve">usada para criar variáveis mas não pode ser sobrescrito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TIPO DE DADOS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0000ff"/>
          <w:rtl w:val="0"/>
        </w:rPr>
        <w:t xml:space="preserve">String </w:t>
      </w:r>
      <w:r w:rsidDel="00000000" w:rsidR="00000000" w:rsidRPr="00000000">
        <w:rPr>
          <w:rtl w:val="0"/>
        </w:rPr>
        <w:t xml:space="preserve">sempre que quisermos trabalhar com texto. Pode ser com aspas simples ou duplas. “Maria Fernanda” ou ‘Maria Fernanda’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0000ff"/>
          <w:rtl w:val="0"/>
        </w:rPr>
        <w:t xml:space="preserve">Number </w:t>
      </w:r>
      <w:r w:rsidDel="00000000" w:rsidR="00000000" w:rsidRPr="00000000">
        <w:rPr>
          <w:rtl w:val="0"/>
        </w:rPr>
        <w:t xml:space="preserve">pode ser número inteiro ou decimal. Também podemos utilizar o </w:t>
      </w:r>
      <w:r w:rsidDel="00000000" w:rsidR="00000000" w:rsidRPr="00000000">
        <w:rPr>
          <w:b w:val="1"/>
          <w:color w:val="0000ff"/>
          <w:rtl w:val="0"/>
        </w:rPr>
        <w:t xml:space="preserve">float</w:t>
      </w:r>
    </w:p>
    <w:p w:rsidR="00000000" w:rsidDel="00000000" w:rsidP="00000000" w:rsidRDefault="00000000" w:rsidRPr="00000000" w14:paraId="00000012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0000ff"/>
          <w:rtl w:val="0"/>
        </w:rPr>
        <w:t xml:space="preserve">Boolean </w:t>
      </w:r>
      <w:r w:rsidDel="00000000" w:rsidR="00000000" w:rsidRPr="00000000">
        <w:rPr>
          <w:rtl w:val="0"/>
        </w:rPr>
        <w:t xml:space="preserve">binário representado por 0 ou 1, mas em nosso </w:t>
      </w:r>
      <w:r w:rsidDel="00000000" w:rsidR="00000000" w:rsidRPr="00000000">
        <w:rPr>
          <w:rtl w:val="0"/>
        </w:rPr>
        <w:t xml:space="preserve">caso </w:t>
      </w:r>
      <w:r w:rsidDel="00000000" w:rsidR="00000000" w:rsidRPr="00000000">
        <w:rPr>
          <w:b w:val="1"/>
          <w:color w:val="ff0000"/>
          <w:rtl w:val="0"/>
        </w:rPr>
        <w:t xml:space="preserve">true </w:t>
      </w:r>
      <w:r w:rsidDel="00000000" w:rsidR="00000000" w:rsidRPr="00000000">
        <w:rPr>
          <w:rtl w:val="0"/>
        </w:rPr>
        <w:t xml:space="preserve">ou </w:t>
      </w:r>
      <w:r w:rsidDel="00000000" w:rsidR="00000000" w:rsidRPr="00000000">
        <w:rPr>
          <w:b w:val="1"/>
          <w:color w:val="ff0000"/>
          <w:rtl w:val="0"/>
        </w:rPr>
        <w:t xml:space="preserve">false</w:t>
      </w:r>
    </w:p>
    <w:p w:rsidR="00000000" w:rsidDel="00000000" w:rsidP="00000000" w:rsidRDefault="00000000" w:rsidRPr="00000000" w14:paraId="0000001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0000ff"/>
          <w:rtl w:val="0"/>
        </w:rPr>
        <w:t xml:space="preserve">Object </w:t>
      </w:r>
      <w:r w:rsidDel="00000000" w:rsidR="00000000" w:rsidRPr="00000000">
        <w:rPr>
          <w:rtl w:val="0"/>
        </w:rPr>
        <w:t xml:space="preserve">conjunto de variáveis do mesmo tipo ou tipos diferentes armazenados em uma única variável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color w:val="0000ff"/>
          <w:rtl w:val="0"/>
        </w:rPr>
        <w:t xml:space="preserve">Array </w:t>
      </w:r>
      <w:r w:rsidDel="00000000" w:rsidR="00000000" w:rsidRPr="00000000">
        <w:rPr>
          <w:rtl w:val="0"/>
        </w:rPr>
        <w:t xml:space="preserve">é usado para armazenar um ou mais objetivos e com ele podemos indexar por cada um deles</w:t>
      </w:r>
    </w:p>
    <w:p w:rsidR="00000000" w:rsidDel="00000000" w:rsidP="00000000" w:rsidRDefault="00000000" w:rsidRPr="00000000" w14:paraId="00000018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color w:val="0000ff"/>
          <w:rtl w:val="0"/>
        </w:rPr>
        <w:t xml:space="preserve">Null </w:t>
      </w:r>
      <w:r w:rsidDel="00000000" w:rsidR="00000000" w:rsidRPr="00000000">
        <w:rPr>
          <w:rtl w:val="0"/>
        </w:rPr>
        <w:t xml:space="preserve">indica um valor nulo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color w:val="0000ff"/>
          <w:rtl w:val="0"/>
        </w:rPr>
        <w:t xml:space="preserve">Undefined </w:t>
      </w:r>
      <w:r w:rsidDel="00000000" w:rsidR="00000000" w:rsidRPr="00000000">
        <w:rPr>
          <w:rtl w:val="0"/>
        </w:rPr>
        <w:t xml:space="preserve">valor indefinido</w:t>
      </w:r>
    </w:p>
    <w:p w:rsidR="00000000" w:rsidDel="00000000" w:rsidP="00000000" w:rsidRDefault="00000000" w:rsidRPr="00000000" w14:paraId="0000001C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0000ff"/>
        </w:rPr>
      </w:pPr>
      <w:r w:rsidDel="00000000" w:rsidR="00000000" w:rsidRPr="00000000">
        <w:rPr>
          <w:b w:val="1"/>
          <w:color w:val="ff0000"/>
          <w:rtl w:val="0"/>
        </w:rPr>
        <w:t xml:space="preserve">const </w:t>
      </w:r>
      <w:r w:rsidDel="00000000" w:rsidR="00000000" w:rsidRPr="00000000">
        <w:rPr>
          <w:b w:val="1"/>
          <w:color w:val="0000ff"/>
          <w:rtl w:val="0"/>
        </w:rPr>
        <w:t xml:space="preserve">carro = {</w:t>
      </w:r>
    </w:p>
    <w:p w:rsidR="00000000" w:rsidDel="00000000" w:rsidP="00000000" w:rsidRDefault="00000000" w:rsidRPr="00000000" w14:paraId="0000001E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   </w:t>
      </w:r>
      <w:r w:rsidDel="00000000" w:rsidR="00000000" w:rsidRPr="00000000">
        <w:rPr>
          <w:b w:val="1"/>
          <w:color w:val="0000ff"/>
          <w:rtl w:val="0"/>
        </w:rPr>
        <w:t xml:space="preserve"> cor:</w:t>
      </w:r>
      <w:r w:rsidDel="00000000" w:rsidR="00000000" w:rsidRPr="00000000">
        <w:rPr>
          <w:b w:val="1"/>
          <w:color w:val="ff0000"/>
          <w:rtl w:val="0"/>
        </w:rPr>
        <w:t xml:space="preserve"> vermelho</w:t>
      </w:r>
    </w:p>
    <w:p w:rsidR="00000000" w:rsidDel="00000000" w:rsidP="00000000" w:rsidRDefault="00000000" w:rsidRPr="00000000" w14:paraId="0000001F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    </w:t>
      </w:r>
      <w:r w:rsidDel="00000000" w:rsidR="00000000" w:rsidRPr="00000000">
        <w:rPr>
          <w:b w:val="1"/>
          <w:color w:val="0000ff"/>
          <w:rtl w:val="0"/>
        </w:rPr>
        <w:t xml:space="preserve">marca: </w:t>
      </w:r>
      <w:r w:rsidDel="00000000" w:rsidR="00000000" w:rsidRPr="00000000">
        <w:rPr>
          <w:b w:val="1"/>
          <w:color w:val="ff0000"/>
          <w:rtl w:val="0"/>
        </w:rPr>
        <w:t xml:space="preserve">fiat</w:t>
      </w:r>
    </w:p>
    <w:p w:rsidR="00000000" w:rsidDel="00000000" w:rsidP="00000000" w:rsidRDefault="00000000" w:rsidRPr="00000000" w14:paraId="0000002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    </w:t>
      </w:r>
      <w:r w:rsidDel="00000000" w:rsidR="00000000" w:rsidRPr="00000000">
        <w:rPr>
          <w:b w:val="1"/>
          <w:color w:val="0000ff"/>
          <w:rtl w:val="0"/>
        </w:rPr>
        <w:t xml:space="preserve">ano:</w:t>
      </w:r>
      <w:r w:rsidDel="00000000" w:rsidR="00000000" w:rsidRPr="00000000">
        <w:rPr>
          <w:b w:val="1"/>
          <w:color w:val="ff0000"/>
          <w:rtl w:val="0"/>
        </w:rPr>
        <w:t xml:space="preserve"> 2020</w:t>
      </w:r>
    </w:p>
    <w:p w:rsidR="00000000" w:rsidDel="00000000" w:rsidP="00000000" w:rsidRDefault="00000000" w:rsidRPr="00000000" w14:paraId="00000021">
      <w:pPr>
        <w:rPr>
          <w:b w:val="1"/>
          <w:color w:val="0000ff"/>
        </w:rPr>
      </w:pPr>
      <w:r w:rsidDel="00000000" w:rsidR="00000000" w:rsidRPr="00000000">
        <w:rPr>
          <w:b w:val="1"/>
          <w:color w:val="ff0000"/>
          <w:rtl w:val="0"/>
        </w:rPr>
        <w:t xml:space="preserve">          </w:t>
      </w:r>
      <w:r w:rsidDel="00000000" w:rsidR="00000000" w:rsidRPr="00000000">
        <w:rPr>
          <w:b w:val="1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console.bg (carro.cor)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vermelho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