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 w:val="0"/>
        <w:spacing w:after="80"/>
        <w:jc w:val="center"/>
      </w:pPr>
      <w:r>
        <w:rPr>
          <w:b/>
          <w:i w:val="0"/>
          <w:color w:val="163758"/>
          <w:sz w:val="60"/>
        </w:rPr>
        <w:t>EstoQ</w:t>
      </w:r>
    </w:p>
    <w:p>
      <w:pPr>
        <w:spacing w:after="80" w:line="254" w:lineRule="auto"/>
        <w:pBdr>
          <w:bottom w:val="single" w:sz="10" w:space="1" w:color="5B9BD5"/>
        </w:pBdr>
      </w:pPr>
    </w:p>
    <w:p>
      <w:pPr>
        <w:keepNext w:val="0"/>
        <w:spacing w:after="600" w:line="254" w:lineRule="auto"/>
        <w:jc w:val="center"/>
      </w:pPr>
      <w:r>
        <w:rPr>
          <w:rFonts w:ascii="Aptos" w:hAnsi="Aptos"/>
          <w:b/>
          <w:i w:val="0"/>
          <w:color w:val="1F6969"/>
          <w:sz w:val="34"/>
        </w:rPr>
        <w:t>Prompt Mestre — Backend modular, em camadas e multiacesso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696"/>
      </w:tblGrid>
      <w:tr>
        <w:tc>
          <w:tcPr>
            <w:tcW w:type="dxa" w:w="9859"/>
            <w:shd w:fill="E7EFF5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pPr>
              <w:jc w:val="center"/>
            </w:pPr>
            <w:r>
              <w:rPr>
                <w:b/>
                <w:color w:val="163758"/>
                <w:sz w:val="22"/>
              </w:rPr>
              <w:t>VERSÃO 1.0 · REQUISITOS CONSOLIDADOS</w:t>
            </w:r>
          </w:p>
        </w:tc>
      </w:tr>
    </w:tbl>
    <w:p>
      <w:pPr>
        <w:keepNext w:val="0"/>
        <w:spacing w:after="480" w:line="254" w:lineRule="auto"/>
      </w:pPr>
      <w:r>
        <w:rPr>
          <w:rFonts w:ascii="Aptos" w:hAnsi="Aptos"/>
          <w:b w:val="0"/>
          <w:i w:val="0"/>
          <w:sz w:val="20"/>
        </w:rPr>
      </w:r>
    </w:p>
    <w:p>
      <w:pPr>
        <w:keepNext w:val="0"/>
        <w:spacing w:after="120" w:line="254" w:lineRule="auto"/>
        <w:jc w:val="center"/>
      </w:pPr>
      <w:r>
        <w:rPr>
          <w:rFonts w:ascii="Aptos" w:hAnsi="Aptos"/>
          <w:b w:val="0"/>
          <w:i w:val="0"/>
          <w:color w:val="5B6B7C"/>
          <w:sz w:val="24"/>
        </w:rPr>
        <w:t>Faculdade SENAI FATESG</w:t>
      </w:r>
    </w:p>
    <w:p>
      <w:pPr>
        <w:keepNext w:val="0"/>
        <w:spacing w:after="120" w:line="254" w:lineRule="auto"/>
        <w:jc w:val="center"/>
      </w:pPr>
      <w:r>
        <w:rPr>
          <w:rFonts w:ascii="Aptos" w:hAnsi="Aptos"/>
          <w:b w:val="0"/>
          <w:i w:val="0"/>
          <w:color w:val="5B6B7C"/>
          <w:sz w:val="24"/>
        </w:rPr>
        <w:t>Curso Superior de Tecnologia em Análise e Desenvolvimento de Sistemas</w:t>
      </w:r>
    </w:p>
    <w:p>
      <w:pPr>
        <w:keepNext w:val="0"/>
        <w:spacing w:after="120" w:line="254" w:lineRule="auto"/>
        <w:jc w:val="center"/>
      </w:pPr>
      <w:r>
        <w:rPr>
          <w:rFonts w:ascii="Aptos" w:hAnsi="Aptos"/>
          <w:b w:val="0"/>
          <w:i w:val="0"/>
          <w:color w:val="5B6B7C"/>
          <w:sz w:val="24"/>
        </w:rPr>
        <w:t>Projeto Integrador · 2026</w:t>
      </w:r>
    </w:p>
    <w:p>
      <w:pPr>
        <w:keepNext w:val="0"/>
        <w:spacing w:after="0" w:line="254" w:lineRule="auto"/>
        <w:jc w:val="center"/>
      </w:pPr>
      <w:r>
        <w:rPr>
          <w:rFonts w:ascii="Aptos" w:hAnsi="Aptos"/>
          <w:b/>
          <w:i w:val="0"/>
          <w:color w:val="5B6B7C"/>
          <w:sz w:val="22"/>
        </w:rPr>
        <w:t>Sistema EstoQ — estoque, consumo, desperdício e custos para restaurantes</w:t>
      </w:r>
    </w:p>
    <w:p>
      <w:pPr>
        <w:spacing w:line="254" w:lineRule="auto" w:after="80"/>
      </w:pPr>
      <w:r>
        <w:rPr>
          <w:rFonts w:ascii="Aptos" w:hAnsi="Aptos"/>
          <w:sz w:val="20"/>
        </w:rPr>
        <w:br w:type="page"/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59"/>
      </w:tblGrid>
      <w:tr>
        <w:tc>
          <w:tcPr>
            <w:tcW w:type="dxa" w:w="9859"/>
            <w:shd w:fill="E8F3F0"/>
            <w:tcMar>
              <w:top w:w="120" w:type="dxa"/>
              <w:start w:w="180" w:type="dxa"/>
              <w:bottom w:w="120" w:type="dxa"/>
              <w:end w:w="180" w:type="dxa"/>
            </w:tcMar>
            <w:vAlign w:val="center"/>
          </w:tcPr>
          <w:p>
            <w:pPr>
              <w:spacing w:after="40"/>
            </w:pPr>
            <w:r>
              <w:rPr>
                <w:b/>
                <w:color w:val="1B3E5C"/>
              </w:rPr>
              <w:t>Como usar</w:t>
            </w:r>
          </w:p>
          <w:p>
            <w:pPr>
              <w:spacing w:after="0"/>
            </w:pPr>
            <w:r>
              <w:t>Copie o conteúdo entre “INÍCIO DO PROMPT” e “FIM DO PROMPT” para o assistente que irá gerar o backend. Esta versão já fecha autenticação, perfis, uso simultâneo, produto aberto, alerta configurável de validade e CMV ideal. A única decisão funcional ainda deliberadamente pendente é a distribuição de ajustes de balanço entre lotes.</w:t>
            </w:r>
          </w:p>
        </w:tc>
      </w:tr>
    </w:tbl>
    <w:p>
      <w:pPr>
        <w:pStyle w:val="Heading1"/>
        <w:keepNext/>
        <w:spacing w:before="160" w:after="60"/>
      </w:pPr>
      <w:r>
        <w:t>INÍCIO DO PROMPT</w:t>
      </w:r>
    </w:p>
    <w:p>
      <w:pPr>
        <w:keepNext w:val="0"/>
        <w:spacing w:after="140" w:line="254" w:lineRule="auto"/>
      </w:pPr>
      <w:r>
        <w:rPr>
          <w:rFonts w:ascii="Aptos" w:hAnsi="Aptos"/>
          <w:b w:val="0"/>
          <w:i w:val="0"/>
          <w:sz w:val="20"/>
        </w:rPr>
        <w:t>Você é um desenvolvedor Java/Spring experiente e também um tutor de ADS. Sua tarefa é construir o BACKEND do sistema EstoQ, um aplicativo acadêmico para controle de estoque, desperdício e CMV de um restaurante por vez. O código deve ser didático, limpo, modular, em camadas e compatível com o nível de um aluno de ADS, sem overengineering. O backend será a fonte única de verdade e deverá atender simultaneamente aos perfis ADMIN, COZINHA e NUTRICIONISTA em aparelhos distintos.</w:t>
      </w:r>
    </w:p>
    <w:p>
      <w:pPr>
        <w:pStyle w:val="Heading2"/>
        <w:keepNext/>
        <w:spacing w:before="100" w:after="60"/>
      </w:pPr>
      <w:r>
        <w:t>1. REGRA MAIS IMPORTANTE DE ARQUITETURA</w:t>
      </w:r>
    </w:p>
    <w:p>
      <w:pPr>
        <w:keepNext w:val="0"/>
        <w:spacing w:after="100" w:line="254" w:lineRule="auto"/>
      </w:pPr>
      <w:r>
        <w:rPr>
          <w:rFonts w:ascii="Aptos" w:hAnsi="Aptos"/>
          <w:b w:val="0"/>
          <w:i w:val="0"/>
          <w:sz w:val="20"/>
        </w:rPr>
        <w:t>Use como referência estrutural obrigatória o projeto:</w:t>
      </w:r>
    </w:p>
    <w:p>
      <w:pPr>
        <w:spacing w:before="40" w:after="120" w:line="254" w:lineRule="auto"/>
        <w:ind w:left="259" w:right="115"/>
        <w:shd w:fill="F3F6F8"/>
      </w:pPr>
      <w:r>
        <w:rPr>
          <w:rFonts w:ascii="Consolas" w:hAnsi="Consolas"/>
          <w:sz w:val="16"/>
        </w:rPr>
        <w:t>https://github.com/feitosapedrofatesg-svg/PIAds3.git</w:t>
      </w:r>
    </w:p>
    <w:p>
      <w:pPr>
        <w:keepNext w:val="0"/>
        <w:spacing w:after="100" w:line="254" w:lineRule="auto"/>
      </w:pPr>
      <w:r>
        <w:rPr>
          <w:rFonts w:ascii="Aptos" w:hAnsi="Aptos"/>
          <w:b w:val="0"/>
          <w:i w:val="0"/>
          <w:sz w:val="20"/>
        </w:rPr>
        <w:t>Não substitua essa base por Clean Architecture completa, arquitetura hexagonal, CQRS, event sourcing, microserviços ou DDD complexo. O objetivo é EVOLUIR o mesmo padrão estudado: pacote core com código genérico reutilizável + pacote business com módulos de negócio contendo Model, DTO, Adapter, Repository, Validation, Service e Controller.</w:t>
      </w:r>
    </w:p>
    <w:p>
      <w:pPr>
        <w:keepNext w:val="0"/>
        <w:spacing w:after="100" w:line="254" w:lineRule="auto"/>
      </w:pPr>
      <w:r>
        <w:rPr>
          <w:rFonts w:ascii="Aptos" w:hAnsi="Aptos"/>
          <w:b w:val="0"/>
          <w:i w:val="0"/>
          <w:sz w:val="20"/>
        </w:rPr>
        <w:t>Aplique Clean Code dentro desse padrão: responsabilidade única, nomes claros, métodos pequenos, pouca duplicação, dependências explícitas, regras fora de controllers e validações separadas.</w:t>
      </w:r>
    </w:p>
    <w:p>
      <w:pPr>
        <w:pStyle w:val="Heading2"/>
        <w:keepNext/>
        <w:spacing w:before="100" w:after="60"/>
      </w:pPr>
      <w:r>
        <w:t>2. ESCOPO DE EXECUÇÃO E USO SIMULTÂNEO</w:t>
      </w:r>
    </w:p>
    <w:p>
      <w:pPr>
        <w:pStyle w:val="ListBullet"/>
        <w:spacing w:after="40"/>
      </w:pPr>
      <w:r>
        <w:t>A primeira versão controla UM restaurante por instalação. Não criar multiempresa, multifilial, tenant_id ou arquitetura multitenant.</w:t>
      </w:r>
    </w:p>
    <w:p>
      <w:pPr>
        <w:pStyle w:val="ListBullet"/>
        <w:spacing w:after="40"/>
      </w:pPr>
      <w:r>
        <w:t>O sistema deverá suportar pelo menos três sessões simultâneas: ADMIN, COZINHA e NUTRICIONISTA, cada uma em seu aparelho.</w:t>
      </w:r>
    </w:p>
    <w:p>
      <w:pPr>
        <w:pStyle w:val="ListBullet"/>
        <w:spacing w:after="40"/>
      </w:pPr>
      <w:r>
        <w:t>Todos os aparelhos usam o MESMO backend e o MESMO banco PostgreSQL central. Não criar bancos locais independentes.</w:t>
      </w:r>
    </w:p>
    <w:p>
      <w:pPr>
        <w:pStyle w:val="ListBullet"/>
        <w:spacing w:after="40"/>
      </w:pPr>
      <w:r>
        <w:t>O frontend será uma PWA instalável, não um aplicativo mobile nativo. Este prompt NÃO deve gerar frontend.</w:t>
      </w:r>
    </w:p>
    <w:p>
      <w:pPr>
        <w:pStyle w:val="ListBullet"/>
        <w:spacing w:after="40"/>
      </w:pPr>
      <w:r>
        <w:t>Movimentações de estoque exigem conexão com o servidor. Não implementar escrita offline nem sincronização offline na primeira versão.</w:t>
      </w:r>
    </w:p>
    <w:p>
      <w:pPr>
        <w:pStyle w:val="ListBullet"/>
        <w:spacing w:after="40"/>
      </w:pPr>
      <w:r>
        <w:t>Após qualquer alteração de estoque, o backend deve retornar o estado confirmado e o frontend poderá refazer a consulta. Não é necessário WebSocket na primeira versão.</w:t>
      </w:r>
    </w:p>
    <w:p>
      <w:pPr>
        <w:pStyle w:val="Heading2"/>
        <w:keepNext/>
        <w:spacing w:before="100" w:after="60"/>
      </w:pPr>
      <w:r>
        <w:t>3. BASE TÉCNICA A SER PRESERVADA</w:t>
      </w:r>
    </w:p>
    <w:p>
      <w:pPr>
        <w:pStyle w:val="ListBullet"/>
        <w:spacing w:after="40"/>
      </w:pPr>
      <w:r>
        <w:t>Java 21.</w:t>
      </w:r>
    </w:p>
    <w:p>
      <w:pPr>
        <w:pStyle w:val="ListBullet"/>
        <w:spacing w:after="40"/>
      </w:pPr>
      <w:r>
        <w:t>Maven.</w:t>
      </w:r>
    </w:p>
    <w:p>
      <w:pPr>
        <w:pStyle w:val="ListBullet"/>
        <w:spacing w:after="40"/>
      </w:pPr>
      <w:r>
        <w:t>Spring Boot na linha do projeto de referência (PIAds3 usa Spring Boot 4.0.6).</w:t>
      </w:r>
    </w:p>
    <w:p>
      <w:pPr>
        <w:pStyle w:val="ListBullet"/>
        <w:spacing w:after="40"/>
      </w:pPr>
      <w:r>
        <w:t>Spring Web MVC.</w:t>
      </w:r>
    </w:p>
    <w:p>
      <w:pPr>
        <w:pStyle w:val="ListBullet"/>
        <w:spacing w:after="40"/>
      </w:pPr>
      <w:r>
        <w:t>Spring Data JPA.</w:t>
      </w:r>
    </w:p>
    <w:p>
      <w:pPr>
        <w:pStyle w:val="ListBullet"/>
        <w:spacing w:after="40"/>
      </w:pPr>
      <w:r>
        <w:t>Bean Validation.</w:t>
      </w:r>
    </w:p>
    <w:p>
      <w:pPr>
        <w:pStyle w:val="ListBullet"/>
        <w:spacing w:after="40"/>
      </w:pPr>
      <w:r>
        <w:t>PostgreSQL.</w:t>
      </w:r>
    </w:p>
    <w:p>
      <w:pPr>
        <w:pStyle w:val="ListBullet"/>
        <w:spacing w:after="40"/>
      </w:pPr>
      <w:r>
        <w:t>Lombok.</w:t>
      </w:r>
    </w:p>
    <w:p>
      <w:pPr>
        <w:pStyle w:val="ListBullet"/>
        <w:spacing w:after="40"/>
      </w:pPr>
      <w:r>
        <w:t>Spring Security, pois autenticação e autorização são obrigatórias nesta versão.</w:t>
      </w:r>
    </w:p>
    <w:p>
      <w:pPr>
        <w:pStyle w:val="ListBullet"/>
        <w:spacing w:after="40"/>
      </w:pPr>
      <w:r>
        <w:t>API REST JSON.</w:t>
      </w:r>
    </w:p>
    <w:p>
      <w:pPr>
        <w:pStyle w:val="ListBullet"/>
        <w:spacing w:after="40"/>
      </w:pPr>
      <w:r>
        <w:t>BigDecimal para quantidades, custos, percentuais e valores.</w:t>
      </w:r>
    </w:p>
    <w:p>
      <w:pPr>
        <w:pStyle w:val="ListBullet"/>
        <w:spacing w:after="40"/>
      </w:pPr>
      <w:r>
        <w:t>LocalDate para datas sem horário e LocalDateTime para eventos.</w:t>
      </w:r>
    </w:p>
    <w:p>
      <w:pPr>
        <w:keepNext w:val="0"/>
        <w:spacing w:after="100" w:line="254" w:lineRule="auto"/>
      </w:pPr>
      <w:r>
        <w:rPr>
          <w:rFonts w:ascii="Aptos" w:hAnsi="Aptos"/>
          <w:b w:val="0"/>
          <w:i w:val="0"/>
          <w:sz w:val="20"/>
        </w:rPr>
        <w:t>Não adicione bibliotecas apenas por preferência pessoal. Para autenticação, prefira Spring Security com sessão HTTP segura no mesmo domínio da PWA, evitando JWT e bibliotecas extras nesta primeira versão. Somente proponha JWT se houver necessidade real de separar frontend e backend em domínios/arquiteturas que tornem a sessão inadequada, e explique antes.</w:t>
      </w:r>
    </w:p>
    <w:p>
      <w:pPr>
        <w:pStyle w:val="Heading2"/>
        <w:keepNext/>
        <w:spacing w:before="100" w:after="60"/>
      </w:pPr>
      <w:r>
        <w:t>4. PADRÃO DO CORE</w:t>
      </w:r>
    </w:p>
    <w:p>
      <w:pPr>
        <w:keepNext w:val="0"/>
        <w:spacing w:after="100" w:line="254" w:lineRule="auto"/>
      </w:pPr>
      <w:r>
        <w:rPr>
          <w:rFonts w:ascii="Aptos" w:hAnsi="Aptos"/>
          <w:b w:val="0"/>
          <w:i w:val="0"/>
          <w:sz w:val="20"/>
        </w:rPr>
        <w:t>Tudo que puder ser utilizado por MAIS DE UM módulo de forma realmente genérica deve ficar em core. O core jamais pode importar classes de business e não pode conter regras específicas de restaurante, produto, lote, balanço, CMV, desperdício, perfil ou permissão.</w:t>
      </w:r>
    </w:p>
    <w:p>
      <w:pPr>
        <w:keepNext w:val="0"/>
        <w:spacing w:after="100" w:line="254" w:lineRule="auto"/>
      </w:pPr>
      <w:r>
        <w:rPr>
          <w:rFonts w:ascii="Aptos" w:hAnsi="Aptos"/>
          <w:b w:val="0"/>
          <w:i w:val="0"/>
          <w:sz w:val="20"/>
        </w:rPr>
        <w:t>Estrutura mínima esperada:</w:t>
      </w:r>
    </w:p>
    <w:p>
      <w:pPr>
        <w:spacing w:before="40" w:after="120" w:line="254" w:lineRule="auto"/>
        <w:ind w:left="259" w:right="115"/>
        <w:shd w:fill="F3F6F8"/>
      </w:pPr>
      <w:r>
        <w:rPr>
          <w:rFonts w:ascii="Consolas" w:hAnsi="Consolas"/>
          <w:sz w:val="16"/>
        </w:rPr>
        <w:t>src/main/java/com/estoq/</w:t>
        <w:br/>
        <w:t xml:space="preserve">  EstoQApplication.java</w:t>
        <w:br/>
        <w:t xml:space="preserve">  core/</w:t>
        <w:br/>
        <w:t xml:space="preserve">    domains/BaseModel.java</w:t>
        <w:br/>
        <w:t xml:space="preserve">    dtos/BaseDTO.java</w:t>
        <w:br/>
        <w:t xml:space="preserve">    repositories/IGenericRepository.java</w:t>
        <w:br/>
        <w:t xml:space="preserve">    services/IGenericService.java</w:t>
        <w:br/>
        <w:t xml:space="preserve">    services/GenericService.java</w:t>
        <w:br/>
        <w:t xml:space="preserve">    validations/IGenericValidation.java</w:t>
        <w:br/>
        <w:t xml:space="preserve">    validations/GenericValidation.java</w:t>
        <w:br/>
        <w:t xml:space="preserve">    helpers/IGenericAdapter.java</w:t>
        <w:br/>
        <w:t xml:space="preserve">    controllers/GenericController.java</w:t>
        <w:br/>
        <w:t xml:space="preserve">    exceptions/BaseException.java</w:t>
        <w:br/>
        <w:t xml:space="preserve">    exceptions/BusinessException.java</w:t>
        <w:br/>
        <w:t xml:space="preserve">    exceptions/FieldValidationException.java</w:t>
        <w:br/>
        <w:t xml:space="preserve">    exceptions/RuleValidationException.java</w:t>
        <w:br/>
        <w:t xml:space="preserve">    exceptions/ConflictException.java</w:t>
        <w:br/>
        <w:t xml:space="preserve">    exceptions/ErrorResponse.java</w:t>
        <w:br/>
        <w:t xml:space="preserve">    exceptions/GlobalExceptionHandler.java</w:t>
        <w:br/>
        <w:t xml:space="preserve">  config/</w:t>
        <w:br/>
        <w:t xml:space="preserve">    security/...</w:t>
        <w:br/>
        <w:t xml:space="preserve">  business/</w:t>
        <w:br/>
        <w:t xml:space="preserve">    ... módulos do EstoQ ...</w:t>
      </w:r>
    </w:p>
    <w:p>
      <w:pPr>
        <w:keepNext w:val="0"/>
        <w:spacing w:after="100" w:line="254" w:lineRule="auto"/>
      </w:pPr>
      <w:r>
        <w:rPr>
          <w:rFonts w:ascii="Aptos" w:hAnsi="Aptos"/>
          <w:b w:val="0"/>
          <w:i w:val="0"/>
          <w:sz w:val="20"/>
        </w:rPr>
        <w:t>BaseModel deve concentrar id Long, dataHoraCriacao LocalDateTime, ativo boolean e version Long com @Version. O @Version é uma evolução genérica do padrão para impedir sobrescrita silenciosa quando dois aparelhos alterarem o mesmo registro próximo no tempo.</w:t>
      </w:r>
    </w:p>
    <w:p>
      <w:pPr>
        <w:keepNext w:val="0"/>
        <w:spacing w:after="100" w:line="254" w:lineRule="auto"/>
      </w:pPr>
      <w:r>
        <w:rPr>
          <w:rFonts w:ascii="Aptos" w:hAnsi="Aptos"/>
          <w:b w:val="0"/>
          <w:i w:val="0"/>
          <w:sz w:val="20"/>
        </w:rPr>
        <w:t>BaseDTO deve refletir os campos base necessários para retorno, sem obrigar o front a enviar version em criações. IGenericRepository deve estender JpaRepository&lt;E, Long&gt; e oferecer consultas genéricas de registros ativos. GenericService deve concentrar CRUD, transação, soft delete e hooks before/after, como no projeto de referência. GenericValidation deve concentrar somente validações reutilizáveis. IGenericAdapter converte Entity &lt;-&gt; DTO. GenericController concentra CRUD REST comum. GlobalExceptionHandler padroniza erros HTTP, inclusive conflitos de concorrência.</w:t>
      </w:r>
    </w:p>
    <w:p>
      <w:pPr>
        <w:keepNext w:val="0"/>
        <w:spacing w:after="100" w:line="254" w:lineRule="auto"/>
      </w:pPr>
      <w:r>
        <w:rPr>
          <w:rFonts w:ascii="Aptos" w:hAnsi="Aptos"/>
          <w:b w:val="0"/>
          <w:i w:val="0"/>
          <w:sz w:val="20"/>
        </w:rPr>
        <w:t>Melhoria permitida sem mudar a arquitetura: prefira injeção por construtor em vez de @Autowired em campos. Não copie imports não usados nem dependências de business para dentro do core.</w:t>
      </w:r>
    </w:p>
    <w:p>
      <w:pPr>
        <w:pStyle w:val="Heading2"/>
        <w:keepNext/>
        <w:spacing w:before="100" w:after="60"/>
      </w:pPr>
      <w:r>
        <w:t>5. PADRÃO DE CADA MÓDULO BUSINESS</w:t>
      </w:r>
    </w:p>
    <w:p>
      <w:pPr>
        <w:keepNext w:val="0"/>
        <w:spacing w:after="100" w:line="254" w:lineRule="auto"/>
      </w:pPr>
      <w:r>
        <w:rPr>
          <w:rFonts w:ascii="Aptos" w:hAnsi="Aptos"/>
          <w:b w:val="0"/>
          <w:i w:val="0"/>
          <w:sz w:val="20"/>
        </w:rPr>
        <w:t>Cada módulo deve ficar em business/&lt;nomeDoModulo&gt;/ e, quando fizer sentido, conter:</w:t>
      </w:r>
    </w:p>
    <w:p>
      <w:pPr>
        <w:pStyle w:val="ListBullet"/>
        <w:spacing w:after="40"/>
      </w:pPr>
      <w:r>
        <w:t>&lt;Entidade&gt;Model.java</w:t>
      </w:r>
    </w:p>
    <w:p>
      <w:pPr>
        <w:pStyle w:val="ListBullet"/>
        <w:spacing w:after="40"/>
      </w:pPr>
      <w:r>
        <w:t>&lt;Entidade&gt;DTO.java</w:t>
      </w:r>
    </w:p>
    <w:p>
      <w:pPr>
        <w:pStyle w:val="ListBullet"/>
        <w:spacing w:after="40"/>
      </w:pPr>
      <w:r>
        <w:t>&lt;Entidade&gt;Adapter.java</w:t>
      </w:r>
    </w:p>
    <w:p>
      <w:pPr>
        <w:pStyle w:val="ListBullet"/>
        <w:spacing w:after="40"/>
      </w:pPr>
      <w:r>
        <w:t>I&lt;Entidade&gt;Repository.java</w:t>
      </w:r>
    </w:p>
    <w:p>
      <w:pPr>
        <w:pStyle w:val="ListBullet"/>
        <w:spacing w:after="40"/>
      </w:pPr>
      <w:r>
        <w:t>I&lt;Entidade&gt;Validation.java</w:t>
      </w:r>
    </w:p>
    <w:p>
      <w:pPr>
        <w:pStyle w:val="ListBullet"/>
        <w:spacing w:after="40"/>
      </w:pPr>
      <w:r>
        <w:t>&lt;Entidade&gt;Validation.java</w:t>
      </w:r>
    </w:p>
    <w:p>
      <w:pPr>
        <w:pStyle w:val="ListBullet"/>
        <w:spacing w:after="40"/>
      </w:pPr>
      <w:r>
        <w:t>&lt;Entidade&gt;Service.java</w:t>
      </w:r>
    </w:p>
    <w:p>
      <w:pPr>
        <w:pStyle w:val="ListBullet"/>
        <w:spacing w:after="40"/>
      </w:pPr>
      <w:r>
        <w:t>&lt;Entidade&gt;Controller.java</w:t>
      </w:r>
    </w:p>
    <w:p>
      <w:pPr>
        <w:keepNext w:val="0"/>
        <w:spacing w:after="100" w:line="254" w:lineRule="auto"/>
      </w:pPr>
      <w:r>
        <w:rPr>
          <w:rFonts w:ascii="Aptos" w:hAnsi="Aptos"/>
          <w:b w:val="0"/>
          <w:i w:val="0"/>
          <w:sz w:val="20"/>
        </w:rPr>
        <w:t>Siga o mesmo estilo conceitual do PIAds3. Controller recebe requisição, delega e devolve DTO/HTTP. Service orquestra casos de uso e transações. Validation contém validações de campos e regras. Repository contém acesso a dados. Adapter converte Model/DTO. Model representa persistência/domínio. Regra de negócio não deve ficar no Controller.</w:t>
      </w:r>
    </w:p>
    <w:p>
      <w:pPr>
        <w:pStyle w:val="Heading2"/>
        <w:keepNext/>
        <w:spacing w:before="100" w:after="60"/>
      </w:pPr>
      <w:r>
        <w:t>6. AUTENTICAÇÃO, SESSÕES E SEGURANÇA</w:t>
      </w:r>
    </w:p>
    <w:p>
      <w:pPr>
        <w:pStyle w:val="ListBullet"/>
        <w:spacing w:after="40"/>
      </w:pPr>
      <w:r>
        <w:t>Autenticação faz parte da primeira versão.</w:t>
      </w:r>
    </w:p>
    <w:p>
      <w:pPr>
        <w:pStyle w:val="ListBullet"/>
        <w:spacing w:after="40"/>
      </w:pPr>
      <w:r>
        <w:t>Usar Spring Security com login por e-mail e senha.</w:t>
      </w:r>
    </w:p>
    <w:p>
      <w:pPr>
        <w:pStyle w:val="ListBullet"/>
        <w:spacing w:after="40"/>
      </w:pPr>
      <w:r>
        <w:t>Armazenar senha somente com BCryptPasswordEncoder; nunca persistir senha em texto puro.</w:t>
      </w:r>
    </w:p>
    <w:p>
      <w:pPr>
        <w:pStyle w:val="ListBullet"/>
        <w:spacing w:after="40"/>
      </w:pPr>
      <w:r>
        <w:t>Como a aplicação é uma PWA web e deve ser preferencialmente publicada no mesmo domínio do backend, usar sessão HTTP com cookie HttpOnly, Secure em produção e SameSite adequado.</w:t>
      </w:r>
    </w:p>
    <w:p>
      <w:pPr>
        <w:pStyle w:val="ListBullet"/>
        <w:spacing w:after="40"/>
      </w:pPr>
      <w:r>
        <w:t>Manter proteção CSRF habilitada para operações autenticadas baseadas em cookie; documentar como o frontend envia o token CSRF.</w:t>
      </w:r>
    </w:p>
    <w:p>
      <w:pPr>
        <w:pStyle w:val="ListBullet"/>
        <w:spacing w:after="40"/>
      </w:pPr>
      <w:r>
        <w:t>Não limitar o usuário a uma única sessão. O sistema precisa permitir uso simultâneo em pelo menos três aparelhos.</w:t>
      </w:r>
    </w:p>
    <w:p>
      <w:pPr>
        <w:pStyle w:val="ListBullet"/>
        <w:spacing w:after="40"/>
      </w:pPr>
      <w:r>
        <w:t>Configurar CORS somente para origens conhecidas por variável de ambiente quando frontend e backend não estiverem no mesmo domínio.</w:t>
      </w:r>
    </w:p>
    <w:p>
      <w:pPr>
        <w:pStyle w:val="ListBullet"/>
        <w:spacing w:after="40"/>
      </w:pPr>
      <w:r>
        <w:t>Criar endpoints POST /api/auth/login, POST /api/auth/logout e GET /api/auth/me.</w:t>
      </w:r>
    </w:p>
    <w:p>
      <w:pPr>
        <w:pStyle w:val="ListBullet"/>
        <w:spacing w:after="40"/>
      </w:pPr>
      <w:r>
        <w:t>Retornar 401 para não autenticado e 403 para autenticado sem permissão.</w:t>
      </w:r>
    </w:p>
    <w:p>
      <w:pPr>
        <w:keepNext w:val="0"/>
        <w:spacing w:after="100" w:line="254" w:lineRule="auto"/>
      </w:pPr>
      <w:r>
        <w:rPr>
          <w:rFonts w:ascii="Aptos" w:hAnsi="Aptos"/>
          <w:b w:val="0"/>
          <w:i w:val="0"/>
          <w:sz w:val="20"/>
        </w:rPr>
        <w:t>A configuração de segurança deve ficar em config/security e pode depender do módulo business/usuarios por meio de UserDetailsService/serviço equivalente. Não mova Perfil, Usuario ou regras de autorização para core.</w:t>
      </w:r>
    </w:p>
    <w:p>
      <w:pPr>
        <w:pStyle w:val="Heading2"/>
        <w:keepNext/>
        <w:spacing w:before="100" w:after="60"/>
      </w:pPr>
      <w:r>
        <w:t>7. MATRIZ DE PERMISSÕES OBRIGATÓRIA</w:t>
      </w:r>
    </w:p>
    <w:p>
      <w:pPr>
        <w:keepNext w:val="0"/>
        <w:spacing w:after="100" w:line="254" w:lineRule="auto"/>
      </w:pPr>
      <w:r>
        <w:rPr>
          <w:rFonts w:ascii="Aptos" w:hAnsi="Aptos"/>
          <w:b w:val="0"/>
          <w:i w:val="0"/>
          <w:sz w:val="20"/>
        </w:rPr>
        <w:t>A autorização deve existir NO BACKEND em todas as rotas; esconder botão no front não é segurança. ADMIN é superusuário da instalação e mantém acesso total. Regras mínimas:</w:t>
      </w:r>
    </w:p>
    <w:p>
      <w:pPr>
        <w:spacing w:before="40" w:after="120" w:line="254" w:lineRule="auto"/>
        <w:ind w:left="259" w:right="115"/>
        <w:shd w:fill="F3F6F8"/>
      </w:pPr>
      <w:r>
        <w:rPr>
          <w:rFonts w:ascii="Consolas" w:hAnsi="Consolas"/>
          <w:sz w:val="16"/>
        </w:rPr>
        <w:t>ADMIN</w:t>
        <w:br/>
        <w:t>- CRUD de usuários, categorias, produtos, parâmetros de estoque e configuração de balanço.</w:t>
        <w:br/>
        <w:t>- Registrar ENTRADAS e executar ajustes/saídas administrativas.</w:t>
        <w:br/>
        <w:t>- Consultar todo o estoque, lotes, itens abertos, alertas, balanços, dashboard e relatórios.</w:t>
        <w:br/>
        <w:t>- Confirmar balanços e efetivar ajustes decorrentes de diferenças.</w:t>
        <w:br/>
        <w:t>- Pode também executar operações da cozinha e atualizar o CMV ideal em caso de necessidade administrativa.</w:t>
        <w:br/>
        <w:br/>
        <w:t>COZINHA</w:t>
        <w:br/>
        <w:t>- Consultar produtos, saldos, lotes disponíveis e itens abertos.</w:t>
        <w:br/>
        <w:t>- Registrar CONSUMO diário.</w:t>
        <w:br/>
        <w:t>- Abrir embalagem, consumir de item aberto e registrar desperdício/sobra não aproveitada.</w:t>
        <w:br/>
        <w:t>- Criar/iniciar balanço e informar contagem física.</w:t>
        <w:br/>
        <w:t>- NÃO cadastrar entrada de compra, NÃO executar ajuste manual e NÃO gerenciar usuários/configurações.</w:t>
        <w:br/>
        <w:t>- NÃO confirmar/efetivar ajuste final do balanço.</w:t>
        <w:br/>
        <w:br/>
        <w:t>NUTRICIONISTA</w:t>
        <w:br/>
        <w:t>- Consultar relatórios e indicadores permitidos.</w:t>
        <w:br/>
        <w:t>- Definir/atualizar o percentual ideal de CMV.</w:t>
        <w:br/>
        <w:t>- Consultar a comparação CMV realizado x CMV ideal.</w:t>
        <w:br/>
        <w:t>- NÃO movimentar estoque, NÃO realizar balanço, NÃO cadastrar entrada e NÃO executar ajuste.</w:t>
      </w:r>
    </w:p>
    <w:p>
      <w:pPr>
        <w:keepNext w:val="0"/>
        <w:spacing w:after="100" w:line="254" w:lineRule="auto"/>
      </w:pPr>
      <w:r>
        <w:rPr>
          <w:rFonts w:ascii="Aptos" w:hAnsi="Aptos"/>
          <w:b w:val="0"/>
          <w:i w:val="0"/>
          <w:sz w:val="20"/>
        </w:rPr>
        <w:t>Importante: “saída administrativa” é exclusiva do ADMIN, mas o registro de CONSUMO é um caso de uso próprio autorizado para COZINHA. A COZINHA não deve ter acesso a um endpoint genérico que permita criar qualquer TipoMovimentacao.</w:t>
      </w:r>
    </w:p>
    <w:p>
      <w:pPr>
        <w:pStyle w:val="Heading2"/>
        <w:keepNext/>
        <w:spacing w:before="100" w:after="60"/>
      </w:pPr>
      <w:r>
        <w:t>8. MODELO DE DOMÍNIO OBRIGATÓRIO — BASEADO NO UML DO EstoQ</w:t>
      </w:r>
    </w:p>
    <w:p>
      <w:pPr>
        <w:keepNext w:val="0"/>
        <w:spacing w:after="100" w:line="254" w:lineRule="auto"/>
      </w:pPr>
      <w:r>
        <w:rPr>
          <w:rFonts w:ascii="Aptos" w:hAnsi="Aptos"/>
          <w:b w:val="0"/>
          <w:i w:val="0"/>
          <w:sz w:val="20"/>
        </w:rPr>
        <w:t>Não remova entidades nem enumerações do diagrama sem pedir aprovação. Extensões explicitamente aprovadas nesta versão: diasAlertaVencimento em ParametroEstoque, ParametroCmv e TipoRelatorio.CMV. Não criar entidade Restaurante na primeira versão.</w:t>
      </w:r>
    </w:p>
    <w:p>
      <w:pPr>
        <w:keepNext w:val="0"/>
        <w:spacing w:after="120" w:line="254" w:lineRule="auto"/>
      </w:pPr>
      <w:r>
        <w:rPr>
          <w:rFonts w:ascii="Aptos" w:hAnsi="Aptos"/>
          <w:b w:val="0"/>
          <w:i w:val="0"/>
          <w:sz w:val="20"/>
        </w:rPr>
        <w:t>1) Usuario</w:t>
        <w:br/>
        <w:t>Campos do UML: id, nome, email, senha, perfil, ativo. Perfil: ADMIN, COZINHA, NUTRICIONISTA. Email único. Senha com hash. Métodos/serviços: autenticar, possuiPermissao, ativar/desativar.</w:t>
        <w:br/>
        <w:br/>
        <w:t>2) Categoria</w:t>
        <w:br/>
        <w:t>Campos: id, nome, descricao, ativa. Uma Categoria classifica 0..* Produtos; cada Produto pertence a 1 Categoria.</w:t>
        <w:br/>
        <w:br/>
        <w:t>3) Produto</w:t>
        <w:br/>
        <w:t>Campos: id, nome, unidadeMedida, ativo e saldoAtual DERIVADO. UnidadeMedida: KG, G, L, ML, UN. Métodos/regras: calcularSaldoAtual, listarLotesDisponiveis, estaAbaixoDoMinimo. Produto possui 0..* Lotes, define 1 ParametroEstoque e gera 0..* Alertas. Não persista saldoAtual como valor manual.</w:t>
        <w:br/>
        <w:br/>
        <w:t>4) ParametroEstoque</w:t>
        <w:br/>
        <w:t>Campos do UML: id, tempoReposicaoDias, periodoAnaliseDias, consumoMedioDiario, estoqueMinimo, estoqueMedio, estoqueMaximo, dataAtualizacao. Extensão aprovada: diasAlertaVencimento int configurável pelo ADMIN. Relação 1:1 com Produto. Métodos/regras: calcularConsumoMedio, calcularNiveisEstoque.</w:t>
        <w:br/>
        <w:br/>
        <w:t>5) Lote</w:t>
        <w:br/>
        <w:t>Campos: id, codigo, quantidadeInicial, quantidadeAtual, dataEntrada, dataValidade, precoUnitario. Métodos: estaVencido, diasParaVencimento, estaDisponivel, baixar(qtd). Cada Lote pertence a 1 Produto e pode originar 0..* ProdutosAbertos. Movimentações podem referir-se a 0..1 Lote.</w:t>
        <w:br/>
        <w:br/>
        <w:t>6) MovimentacaoEstoque — ABSTRATA</w:t>
        <w:br/>
        <w:t>Campos: id, dataHora, tipo, quantidade, quantidadeAnterior, quantidadePosterior, observacao. TipoMovimentacao: ENTRADA, CONSUMO, DESPERDICIO, SOBRA, AJUSTE. Relacionar ao Usuario responsável, Produto e, quando aplicável, Lote. Preferir @Inheritance(strategy = InheritanceType.JOINED), salvo justificativa técnica apresentada antes.</w:t>
        <w:br/>
        <w:br/>
        <w:t>7) Entrada extends MovimentacaoEstoque</w:t>
        <w:br/>
        <w:t>Campos adicionais: valorTotalPago, unidadeCompra, dataValidade. Métodos: calcularPrecoUnitario, converterUnidade(dest), gerarLote. Registrar entrada e gerar o Lote correspondente na mesma transação.</w:t>
        <w:br/>
        <w:br/>
        <w:t>8) Consumo extends MovimentacaoEstoque</w:t>
        <w:br/>
        <w:t>Campo derivado: custoConsumo. O custo utiliza precoUnitario do lote. Consumo baixa o lote em transação e impede saldo negativo. Pode ser originado por consumo normal ou consumo de ProdutoAberto.</w:t>
        <w:br/>
        <w:br/>
        <w:t>9) Desperdicio extends MovimentacaoEstoque</w:t>
        <w:br/>
        <w:t>Campos: motivo, descricaoMotivo e valorPrejuizo DERIVADO. MotivoDesperdicio: VENCIMENTO, DETERIORACAO, PREPARO_INCORRETO, SOBRA_NAO_APROVEITADA, OUTRO. Se vier de item aberto, manter relação/rastreabilidade com ProdutoAberto e Lote.</w:t>
        <w:br/>
        <w:br/>
        <w:t>10) Ajuste extends MovimentacaoEstoque</w:t>
        <w:br/>
        <w:t>Campos: diferencaApurada, justificativa. Ajuste de balanço só pode ser efetivado pelo ADMIN e deve manter relação com ItemBalanco quando originado de contagem.</w:t>
        <w:br/>
        <w:br/>
        <w:t>11) ProdutoAberto</w:t>
        <w:br/>
        <w:t>Campos do UML: id, dataAbertura, quantidadeAberta, quantidadeUtilizada, quantidadeRestante DERIVADA, finalizado. Vincular ao Usuario que abriu e ao Lote de origem. A parcela remanescente continua fazendo parte do estoque do lote; ProdutoAberto indica que parte daquele estoque está em embalagem aberta.</w:t>
        <w:br/>
        <w:br/>
        <w:t>12) Alerta</w:t>
        <w:br/>
        <w:t>Campos: id, tipo, mensagem, dataGeracao, perfilDestino, visualizado. TipoAlerta: ESTOQUE_BAIXO, PROXIMO_VENCIMENTO, VENCIDO, BALANCO_PENDENTE, DIFERENCA_ESTOQUE.</w:t>
        <w:br/>
        <w:br/>
        <w:t>13) ConfiguracaoBalanco</w:t>
        <w:br/>
        <w:t>Campos: id, periodicidade, diaExecucao, proximaExecucao. PeriodicidadeBalanco: DIARIA, SEMANAL, MENSAL.</w:t>
        <w:br/>
        <w:br/>
        <w:t>14) Balanco</w:t>
        <w:br/>
        <w:t>Campos: id, dataHora, tipo, status. StatusBalanco: PENDENTE, EM_ANDAMENTO, CONCLUIDO. Balanco é composto por 1..* ItemBalanco e registra Usuario responsável.</w:t>
        <w:br/>
        <w:br/>
        <w:t>15) ItemBalanco</w:t>
        <w:br/>
        <w:t>Campos: id, quantidadeSistema, quantidadeFisica, diferenca DERIVADA. Cada item confere 1 Produto. diferenca = quantidadeFisica - quantidadeSistema. Pode gerar 0..1 Ajuste.</w:t>
        <w:br/>
        <w:br/>
        <w:t>16) Relatorio</w:t>
        <w:br/>
        <w:t>Campos: id, tipo, dataInicio, dataFim, dataGeracao. TipoRelatorio original: ESTOQUE_ATUAL, PROXIMO_VENCIMENTO, VENCIDOS, PRODUTOS_ABERTOS, DESPERDICIO, CONSUMO_MEDIO. Extensão aprovada: CMV. Relacionar ao Usuario solicitante quando persistido.</w:t>
        <w:br/>
        <w:br/>
        <w:t>17) ParametroCmv — EXTENSÃO APROVADA PELA CONSTITUIÇÃO</w:t>
        <w:br/>
        <w:t>Representa o percentual ideal de CMV do restaurante único da instalação. Campos específicos: percentualIdeal BigDecimal, dataAtualizacao LocalDateTime e usuarioAtualizacao. Como há um restaurante por instalação, manter um parâmetro corrente ativo, sem multiempresa. NUTRICIONISTA e ADMIN podem atualizá-lo; os demais apenas consultam quando permitido.</w:t>
      </w:r>
    </w:p>
    <w:p>
      <w:pPr>
        <w:pStyle w:val="Heading2"/>
        <w:keepNext/>
        <w:spacing w:before="100" w:after="60"/>
      </w:pPr>
      <w:r>
        <w:t>9. REGRAS DE ESTOQUE E CUSTO</w:t>
      </w:r>
    </w:p>
    <w:p>
      <w:pPr>
        <w:pStyle w:val="ListBullet"/>
        <w:spacing w:after="40"/>
      </w:pPr>
      <w:r>
        <w:t>Controle de validade é por LOTE, nunca apenas por Produto.</w:t>
      </w:r>
    </w:p>
    <w:p>
      <w:pPr>
        <w:pStyle w:val="ListBullet"/>
        <w:spacing w:after="40"/>
      </w:pPr>
      <w:r>
        <w:t>saldoAtual do Produto = soma das quantidades atuais dos lotes considerados em estoque. ProdutoAberto não deve ser somado novamente, pois seu restante já está dentro da quantidadeAtual do Lote.</w:t>
      </w:r>
    </w:p>
    <w:p>
      <w:pPr>
        <w:pStyle w:val="ListBullet"/>
        <w:spacing w:after="40"/>
      </w:pPr>
      <w:r>
        <w:t>Quantidade nunca pode ficar negativa.</w:t>
      </w:r>
    </w:p>
    <w:p>
      <w:pPr>
        <w:pStyle w:val="ListBullet"/>
        <w:spacing w:after="40"/>
      </w:pPr>
      <w:r>
        <w:t>Toda operação que altera estoque deve ser @Transactional.</w:t>
      </w:r>
    </w:p>
    <w:p>
      <w:pPr>
        <w:pStyle w:val="ListBullet"/>
        <w:spacing w:after="40"/>
      </w:pPr>
      <w:r>
        <w:t>Toda movimentação registra quantidadeAnterior e quantidadePosterior.</w:t>
      </w:r>
    </w:p>
    <w:p>
      <w:pPr>
        <w:pStyle w:val="ListBullet"/>
        <w:spacing w:after="40"/>
      </w:pPr>
      <w:r>
        <w:t>Entrada gera lote.</w:t>
      </w:r>
    </w:p>
    <w:p>
      <w:pPr>
        <w:pStyle w:val="ListBullet"/>
        <w:spacing w:after="40"/>
      </w:pPr>
      <w:r>
        <w:t>Consumo reduz o lote e calcula custo.</w:t>
      </w:r>
    </w:p>
    <w:p>
      <w:pPr>
        <w:pStyle w:val="ListBullet"/>
        <w:spacing w:after="40"/>
      </w:pPr>
      <w:r>
        <w:t>Desperdício reduz o lote e calcula prejuízo.</w:t>
      </w:r>
    </w:p>
    <w:p>
      <w:pPr>
        <w:pStyle w:val="ListBullet"/>
        <w:spacing w:after="40"/>
      </w:pPr>
      <w:r>
        <w:t>Não permitir endpoint genérico para criar qualquer MovimentacaoEstoque arbitrariamente.</w:t>
      </w:r>
    </w:p>
    <w:p>
      <w:pPr>
        <w:pStyle w:val="ListBullet"/>
        <w:spacing w:after="40"/>
      </w:pPr>
      <w:r>
        <w:t>Soft delete nos cadastros compatíveis com BaseModel.</w:t>
      </w:r>
    </w:p>
    <w:p>
      <w:pPr>
        <w:pStyle w:val="ListBullet"/>
        <w:spacing w:after="40"/>
      </w:pPr>
      <w:r>
        <w:t>Usar BigDecimal.compareTo/add/subtract/multiply/divide com escala e arredondamento explícitos.</w:t>
      </w:r>
    </w:p>
    <w:p>
      <w:pPr>
        <w:keepNext w:val="0"/>
        <w:spacing w:after="100" w:line="254" w:lineRule="auto"/>
      </w:pPr>
      <w:r>
        <w:rPr>
          <w:rFonts w:ascii="Aptos" w:hAnsi="Aptos"/>
          <w:b/>
          <w:i w:val="0"/>
          <w:color w:val="163758"/>
          <w:sz w:val="20"/>
        </w:rPr>
        <w:t>CONVERSÃO DE UNIDADES</w:t>
      </w:r>
    </w:p>
    <w:p>
      <w:pPr>
        <w:pStyle w:val="ListBullet"/>
        <w:spacing w:after="40"/>
      </w:pPr>
      <w:r>
        <w:t>KG &lt;-&gt; G.</w:t>
      </w:r>
    </w:p>
    <w:p>
      <w:pPr>
        <w:pStyle w:val="ListBullet"/>
        <w:spacing w:after="40"/>
      </w:pPr>
      <w:r>
        <w:t>L &lt;-&gt; ML.</w:t>
      </w:r>
    </w:p>
    <w:p>
      <w:pPr>
        <w:pStyle w:val="ListBullet"/>
        <w:spacing w:after="40"/>
      </w:pPr>
      <w:r>
        <w:t>UN não converte para massa/volume.</w:t>
      </w:r>
    </w:p>
    <w:p>
      <w:pPr>
        <w:pStyle w:val="ListBullet"/>
        <w:spacing w:after="40"/>
      </w:pPr>
      <w:r>
        <w:t>Conversão incompatível deve gerar FieldValidationException ou RuleValidationException.</w:t>
      </w:r>
    </w:p>
    <w:p>
      <w:pPr>
        <w:pStyle w:val="ListBullet"/>
        <w:spacing w:after="40"/>
      </w:pPr>
      <w:r>
        <w:t>A unidade de estoque do Produto é a referência para quantidadeAtual do Lote.</w:t>
      </w:r>
    </w:p>
    <w:p>
      <w:pPr>
        <w:keepNext w:val="0"/>
        <w:spacing w:after="100" w:line="254" w:lineRule="auto"/>
      </w:pPr>
      <w:r>
        <w:rPr>
          <w:rFonts w:ascii="Aptos" w:hAnsi="Aptos"/>
          <w:b/>
          <w:i w:val="0"/>
          <w:color w:val="163758"/>
          <w:sz w:val="20"/>
        </w:rPr>
        <w:t>VALIDADE</w:t>
      </w:r>
    </w:p>
    <w:p>
      <w:pPr>
        <w:pStyle w:val="ListBullet"/>
        <w:spacing w:after="40"/>
      </w:pPr>
      <w:r>
        <w:t>estaVencido(): dataValidade anterior à data atual.</w:t>
      </w:r>
    </w:p>
    <w:p>
      <w:pPr>
        <w:pStyle w:val="ListBullet"/>
        <w:spacing w:after="40"/>
      </w:pPr>
      <w:r>
        <w:t>O número de dias para PROXIMO_VENCIMENTO vem de ParametroEstoque.diasAlertaVencimento do Produto; não usar 7 dias fixos como regra de negócio.</w:t>
      </w:r>
    </w:p>
    <w:p>
      <w:pPr>
        <w:pStyle w:val="ListBullet"/>
        <w:spacing w:after="40"/>
      </w:pPr>
      <w:r>
        <w:t>O ADMIN pode atualizar diasAlertaVencimento.</w:t>
      </w:r>
    </w:p>
    <w:p>
      <w:pPr>
        <w:pStyle w:val="ListBullet"/>
        <w:spacing w:after="40"/>
      </w:pPr>
      <w:r>
        <w:t>Lote vencido não é disponível para consumo normal.</w:t>
      </w:r>
    </w:p>
    <w:p>
      <w:pPr>
        <w:keepNext w:val="0"/>
        <w:spacing w:after="100" w:line="254" w:lineRule="auto"/>
      </w:pPr>
      <w:r>
        <w:rPr>
          <w:rFonts w:ascii="Aptos" w:hAnsi="Aptos"/>
          <w:b/>
          <w:i w:val="0"/>
          <w:color w:val="163758"/>
          <w:sz w:val="20"/>
        </w:rPr>
        <w:t>ESTOQUE BAIXO</w:t>
      </w:r>
    </w:p>
    <w:p>
      <w:pPr>
        <w:keepNext w:val="0"/>
        <w:spacing w:after="100" w:line="254" w:lineRule="auto"/>
      </w:pPr>
      <w:r>
        <w:rPr>
          <w:rFonts w:ascii="Aptos" w:hAnsi="Aptos"/>
          <w:b w:val="0"/>
          <w:i w:val="0"/>
          <w:sz w:val="20"/>
        </w:rPr>
        <w:t>Produto está abaixo do mínimo quando calcularSaldoAtual() &lt; ParametroEstoque.estoqueMinimo. O dashboard deve informar a contagem desses produtos.</w:t>
      </w:r>
    </w:p>
    <w:p>
      <w:pPr>
        <w:pStyle w:val="Heading2"/>
        <w:keepNext/>
        <w:spacing w:before="100" w:after="60"/>
      </w:pPr>
      <w:r>
        <w:t>10. FLUXO OBRIGATÓRIO DE “ABRIR EMBALAGEM”</w:t>
      </w:r>
    </w:p>
    <w:p>
      <w:pPr>
        <w:keepNext w:val="0"/>
        <w:spacing w:after="100" w:line="254" w:lineRule="auto"/>
      </w:pPr>
      <w:r>
        <w:rPr>
          <w:rFonts w:ascii="Aptos" w:hAnsi="Aptos"/>
          <w:b w:val="0"/>
          <w:i w:val="0"/>
          <w:sz w:val="20"/>
        </w:rPr>
        <w:t>Implementar o caso de uso exatamente nesta sequência:</w:t>
      </w:r>
    </w:p>
    <w:p>
      <w:pPr>
        <w:spacing w:before="40" w:after="120" w:line="254" w:lineRule="auto"/>
        <w:ind w:left="259" w:right="115"/>
        <w:shd w:fill="F3F6F8"/>
      </w:pPr>
      <w:r>
        <w:rPr>
          <w:rFonts w:ascii="Consolas" w:hAnsi="Consolas"/>
          <w:sz w:val="16"/>
        </w:rPr>
        <w:t>1. Usuário ADMIN ou COZINHA seleciona Produto/Lote.</w:t>
        <w:br/>
        <w:t>2. Informa quantidadeDaEmbalagem.</w:t>
        <w:br/>
        <w:t>3. Informa quantoUsouAgora.</w:t>
        <w:br/>
        <w:t>4. Validar: embalagem &gt; 0; usado &gt;= 0; usado &lt;= embalagem; embalagem &lt;= quantidade disponível do lote.</w:t>
        <w:br/>
        <w:t>5. Criar ProdutoAberto com quantidadeAberta = embalagem e quantidadeUtilizada inicial = usado.</w:t>
        <w:br/>
        <w:t>6. Se usado &gt; 0, registrar Consumo e baixar SOMENTE a quantidade usada do Lote.</w:t>
        <w:br/>
        <w:t>7. O restante = embalagem - usado continua no estoque e aparece como ProdutoAberto ativo.</w:t>
        <w:br/>
        <w:t>8. Em consumo futuro do item aberto, baixar o Lote e aumentar quantidadeUtilizada.</w:t>
        <w:br/>
        <w:t>9. Quando parte/restante não for aproveitado, registrar Desperdicio com motivo SOBRA_NAO_APROVEITADA, baixar o Lote e refletir isso no cálculo do restante do item aberto.</w:t>
        <w:br/>
        <w:t>10. Quando não existir quantidade restante, marcar ProdutoAberto.finalizado = true.</w:t>
      </w:r>
    </w:p>
    <w:p>
      <w:pPr>
        <w:keepNext w:val="0"/>
        <w:spacing w:after="100" w:line="254" w:lineRule="auto"/>
      </w:pPr>
      <w:r>
        <w:rPr>
          <w:rFonts w:ascii="Aptos" w:hAnsi="Aptos"/>
          <w:b w:val="0"/>
          <w:i w:val="0"/>
          <w:sz w:val="20"/>
        </w:rPr>
        <w:t>Não faça dupla baixa: abrir a embalagem não retira do estoque toda a embalagem. A quantidade ainda não utilizada continua contabilizada no Lote. Também não gere automaticamente uma movimentação TipoMovimentacao.SOBRA apenas porque existe resto de embalagem. Na v1, o resto aproveitável é representado por ProdutoAberto; SOBRA_NAO_APROVEITADA é desperdício quando descartado.</w:t>
      </w:r>
    </w:p>
    <w:p>
      <w:pPr>
        <w:keepNext w:val="0"/>
        <w:spacing w:after="100" w:line="254" w:lineRule="auto"/>
      </w:pPr>
      <w:r>
        <w:rPr>
          <w:rFonts w:ascii="Aptos" w:hAnsi="Aptos"/>
          <w:b w:val="0"/>
          <w:i w:val="0"/>
          <w:sz w:val="20"/>
        </w:rPr>
        <w:t>O backend deve oferecer filtro para itens abertos ativos. Exemplo: GET /api/produtos-abertos?finalizado=false e/ou GET /api/estoque?somenteAbertos=true. O front poderá usar isso como “Filtro: itens abertos”.</w:t>
      </w:r>
    </w:p>
    <w:p>
      <w:pPr>
        <w:pStyle w:val="Heading2"/>
        <w:keepNext/>
        <w:spacing w:before="100" w:after="60"/>
      </w:pPr>
      <w:r>
        <w:t>11. CMV — REGRA FECHADA</w:t>
      </w:r>
    </w:p>
    <w:p>
      <w:pPr>
        <w:keepNext w:val="0"/>
        <w:spacing w:after="100" w:line="254" w:lineRule="auto"/>
      </w:pPr>
      <w:r>
        <w:rPr>
          <w:rFonts w:ascii="Aptos" w:hAnsi="Aptos"/>
          <w:b w:val="0"/>
          <w:i w:val="0"/>
          <w:sz w:val="20"/>
        </w:rPr>
        <w:t>Usar obrigatoriamente:</w:t>
      </w:r>
    </w:p>
    <w:p>
      <w:pPr>
        <w:spacing w:before="40" w:after="120" w:line="254" w:lineRule="auto"/>
        <w:ind w:left="259" w:right="115"/>
        <w:shd w:fill="F3F6F8"/>
      </w:pPr>
      <w:r>
        <w:rPr>
          <w:rFonts w:ascii="Consolas" w:hAnsi="Consolas"/>
          <w:sz w:val="16"/>
        </w:rPr>
        <w:t>CMV = Estoque Inicial + Compras - Estoque Final</w:t>
        <w:br/>
        <w:t>CMV% = (CMV / Receita Base do Período) x 100, quando Receita Base &gt; 0</w:t>
      </w:r>
    </w:p>
    <w:p>
      <w:pPr>
        <w:keepNext w:val="0"/>
        <w:spacing w:after="100" w:line="254" w:lineRule="auto"/>
      </w:pPr>
      <w:r>
        <w:rPr>
          <w:rFonts w:ascii="Aptos" w:hAnsi="Aptos"/>
          <w:b w:val="0"/>
          <w:i w:val="0"/>
          <w:sz w:val="20"/>
        </w:rPr>
        <w:t>Criar CmvService dentro de business/relatorios ou business/cmv. Não colocar a regra no core. A Receita Base não vem de PDV nesta versão; será informada ao solicitar/calcular o relatório. Não criar integração com vendas, comandas ou ficha técnica.</w:t>
      </w:r>
    </w:p>
    <w:p>
      <w:pPr>
        <w:keepNext w:val="0"/>
        <w:spacing w:after="100" w:line="254" w:lineRule="auto"/>
      </w:pPr>
      <w:r>
        <w:rPr>
          <w:rFonts w:ascii="Aptos" w:hAnsi="Aptos"/>
          <w:b w:val="0"/>
          <w:i w:val="0"/>
          <w:sz w:val="20"/>
        </w:rPr>
        <w:t>Retornar CmvResumoDTO com pelo menos:</w:t>
      </w:r>
    </w:p>
    <w:p>
      <w:pPr>
        <w:pStyle w:val="ListBullet"/>
        <w:spacing w:after="40"/>
      </w:pPr>
      <w:r>
        <w:t>dataInicio</w:t>
      </w:r>
    </w:p>
    <w:p>
      <w:pPr>
        <w:pStyle w:val="ListBullet"/>
        <w:spacing w:after="40"/>
      </w:pPr>
      <w:r>
        <w:t>dataFim</w:t>
      </w:r>
    </w:p>
    <w:p>
      <w:pPr>
        <w:pStyle w:val="ListBullet"/>
        <w:spacing w:after="40"/>
      </w:pPr>
      <w:r>
        <w:t>valorEstoqueInicial</w:t>
      </w:r>
    </w:p>
    <w:p>
      <w:pPr>
        <w:pStyle w:val="ListBullet"/>
        <w:spacing w:after="40"/>
      </w:pPr>
      <w:r>
        <w:t>valorCompras</w:t>
      </w:r>
    </w:p>
    <w:p>
      <w:pPr>
        <w:pStyle w:val="ListBullet"/>
        <w:spacing w:after="40"/>
      </w:pPr>
      <w:r>
        <w:t>valorEstoqueFinal</w:t>
      </w:r>
    </w:p>
    <w:p>
      <w:pPr>
        <w:pStyle w:val="ListBullet"/>
        <w:spacing w:after="40"/>
      </w:pPr>
      <w:r>
        <w:t>cmv</w:t>
      </w:r>
    </w:p>
    <w:p>
      <w:pPr>
        <w:pStyle w:val="ListBullet"/>
        <w:spacing w:after="40"/>
      </w:pPr>
      <w:r>
        <w:t>receitaBase (opcional)</w:t>
      </w:r>
    </w:p>
    <w:p>
      <w:pPr>
        <w:pStyle w:val="ListBullet"/>
        <w:spacing w:after="40"/>
      </w:pPr>
      <w:r>
        <w:t>cmvPercentual (opcional)</w:t>
      </w:r>
    </w:p>
    <w:p>
      <w:pPr>
        <w:pStyle w:val="ListBullet"/>
        <w:spacing w:after="40"/>
      </w:pPr>
      <w:r>
        <w:t>percentualIdeal</w:t>
      </w:r>
    </w:p>
    <w:p>
      <w:pPr>
        <w:pStyle w:val="ListBullet"/>
        <w:spacing w:after="40"/>
      </w:pPr>
      <w:r>
        <w:t>diferencaPercentualParaMeta</w:t>
      </w:r>
    </w:p>
    <w:p>
      <w:pPr>
        <w:pStyle w:val="ListBullet"/>
        <w:spacing w:after="40"/>
      </w:pPr>
      <w:r>
        <w:t>valorConsumoRegistrado</w:t>
      </w:r>
    </w:p>
    <w:p>
      <w:pPr>
        <w:pStyle w:val="ListBullet"/>
        <w:spacing w:after="40"/>
      </w:pPr>
      <w:r>
        <w:t>valorDesperdicio</w:t>
      </w:r>
    </w:p>
    <w:p>
      <w:pPr>
        <w:pStyle w:val="ListBullet"/>
        <w:spacing w:after="40"/>
      </w:pPr>
      <w:r>
        <w:t>percentualDesperdicioSobreCmv quando CMV &gt; 0</w:t>
      </w:r>
    </w:p>
    <w:p>
      <w:pPr>
        <w:keepNext w:val="0"/>
        <w:spacing w:after="100" w:line="254" w:lineRule="auto"/>
      </w:pPr>
      <w:r>
        <w:rPr>
          <w:rFonts w:ascii="Aptos" w:hAnsi="Aptos"/>
          <w:b w:val="0"/>
          <w:i w:val="0"/>
          <w:sz w:val="20"/>
        </w:rPr>
        <w:t>Valorizar estoque por Lote usando quantidade x precoUnitario. Preferir Balanços CONCLUIDOS como fotografia de estoque inicial/final quando existirem; na ausência, reconstruir o estado de corte a partir das movimentações. A estratégia escolhida deve ser documentada e testável.</w:t>
      </w:r>
    </w:p>
    <w:p>
      <w:pPr>
        <w:pStyle w:val="Heading2"/>
        <w:keepNext/>
        <w:spacing w:before="100" w:after="60"/>
      </w:pPr>
      <w:r>
        <w:t>12. DASHBOARD</w:t>
      </w:r>
    </w:p>
    <w:p>
      <w:pPr>
        <w:keepNext w:val="0"/>
        <w:spacing w:after="100" w:line="254" w:lineRule="auto"/>
      </w:pPr>
      <w:r>
        <w:rPr>
          <w:rFonts w:ascii="Aptos" w:hAnsi="Aptos"/>
          <w:b w:val="0"/>
          <w:i w:val="0"/>
          <w:sz w:val="20"/>
        </w:rPr>
        <w:t>Criar endpoint agregado para reduzir chamadas do front:</w:t>
      </w:r>
    </w:p>
    <w:p>
      <w:pPr>
        <w:spacing w:before="40" w:after="120" w:line="254" w:lineRule="auto"/>
        <w:ind w:left="259" w:right="115"/>
        <w:shd w:fill="F3F6F8"/>
      </w:pPr>
      <w:r>
        <w:rPr>
          <w:rFonts w:ascii="Consolas" w:hAnsi="Consolas"/>
          <w:sz w:val="16"/>
        </w:rPr>
        <w:t>GET /api/dashboard/resumo?inicio=&amp;fim=&amp;receitaBase=</w:t>
        <w:br/>
        <w:br/>
        <w:t>Resposta sugerida:</w:t>
        <w:br/>
        <w:t>{</w:t>
        <w:br/>
        <w:t xml:space="preserve">  totalProdutosAtivos,</w:t>
        <w:br/>
        <w:t xml:space="preserve">  produtosEstoqueBaixo,</w:t>
        <w:br/>
        <w:t xml:space="preserve">  lotesProximosVencimento,</w:t>
        <w:br/>
        <w:t xml:space="preserve">  lotesVencidos,</w:t>
        <w:br/>
        <w:t xml:space="preserve">  produtosAbertosAtivos,</w:t>
        <w:br/>
        <w:t xml:space="preserve">  balancosPendentes,</w:t>
        <w:br/>
        <w:t xml:space="preserve">  valorDesperdicioPeriodo,</w:t>
        <w:br/>
        <w:t xml:space="preserve">  cmvPeriodo,</w:t>
        <w:br/>
        <w:t xml:space="preserve">  cmvPercentual,</w:t>
        <w:br/>
        <w:t xml:space="preserve">  cmvIdeal,</w:t>
        <w:br/>
        <w:t xml:space="preserve">  diferencaCmvParaMeta</w:t>
        <w:br/>
        <w:t>}</w:t>
      </w:r>
    </w:p>
    <w:p>
      <w:pPr>
        <w:keepNext w:val="0"/>
        <w:spacing w:after="100" w:line="254" w:lineRule="auto"/>
      </w:pPr>
      <w:r>
        <w:rPr>
          <w:rFonts w:ascii="Aptos" w:hAnsi="Aptos"/>
          <w:b w:val="0"/>
          <w:i w:val="0"/>
          <w:sz w:val="20"/>
        </w:rPr>
        <w:t>Se inicio/fim forem omitidos, usar o mês atual. Esse DTO fica em business/dashboard. O dashboard não deve alterar estoque.</w:t>
      </w:r>
    </w:p>
    <w:p>
      <w:pPr>
        <w:pStyle w:val="Heading2"/>
        <w:keepNext/>
        <w:spacing w:before="100" w:after="60"/>
      </w:pPr>
      <w:r>
        <w:t>13. ENDPOINTS REST MÍNIMOS E AUTORIZAÇÃO</w:t>
      </w:r>
    </w:p>
    <w:p>
      <w:pPr>
        <w:keepNext w:val="0"/>
        <w:spacing w:after="100" w:line="254" w:lineRule="auto"/>
      </w:pPr>
      <w:r>
        <w:rPr>
          <w:rFonts w:ascii="Aptos" w:hAnsi="Aptos"/>
          <w:b w:val="0"/>
          <w:i w:val="0"/>
          <w:sz w:val="20"/>
        </w:rPr>
        <w:t>CRUD padrão quando aplicável: GET /api/&lt;recurso&gt;/{id}, GET /api/&lt;recurso&gt;, POST, PUT e DELETE lógico. Use ResponseEntity e status coerentes: 200, 201, 204/200, 400, 401, 403, 404 e 409.</w:t>
      </w:r>
    </w:p>
    <w:p>
      <w:pPr>
        <w:spacing w:before="40" w:after="120" w:line="254" w:lineRule="auto"/>
        <w:ind w:left="259" w:right="115"/>
        <w:shd w:fill="F3F6F8"/>
      </w:pPr>
      <w:r>
        <w:rPr>
          <w:rFonts w:ascii="Consolas" w:hAnsi="Consolas"/>
          <w:sz w:val="16"/>
        </w:rPr>
        <w:t>AUTH</w:t>
        <w:br/>
        <w:t>POST /api/auth/login                         público</w:t>
        <w:br/>
        <w:t>POST /api/auth/logout                        autenticado</w:t>
        <w:br/>
        <w:t>GET  /api/auth/me                            autenticado</w:t>
        <w:br/>
        <w:br/>
        <w:t>USUÁRIOS E CONFIGURAÇÕES</w:t>
        <w:br/>
        <w:t>/api/usuarios                                ADMIN</w:t>
        <w:br/>
        <w:t>/api/categorias                              ADMIN escrita; leitura conforme necessidade</w:t>
        <w:br/>
        <w:t>/api/produtos                                ADMIN escrita; ADMIN/COZINHA leitura</w:t>
        <w:br/>
        <w:t>/api/parametros-estoque                      ADMIN escrita</w:t>
        <w:br/>
        <w:t>/api/configuracoes-balanco                   ADMIN escrita</w:t>
        <w:br/>
        <w:t>GET  /api/parametros-cmv                     ADMIN/NUTRICIONISTA</w:t>
        <w:br/>
        <w:t>PUT  /api/parametros-cmv                     ADMIN/NUTRICIONISTA</w:t>
        <w:br/>
        <w:br/>
        <w:t>ESTOQUE E LOTES</w:t>
        <w:br/>
        <w:t>GET  /api/produtos/{id}/saldo                ADMIN/COZINHA</w:t>
        <w:br/>
        <w:t>GET  /api/produtos/estoque-baixo             ADMIN/COZINHA</w:t>
        <w:br/>
        <w:t>GET  /api/produtos/{id}/lotes-disponiveis    ADMIN/COZINHA</w:t>
        <w:br/>
        <w:t>GET  /api/lotes/proximos-vencimento          ADMIN/COZINHA</w:t>
        <w:br/>
        <w:t>GET  /api/lotes/vencidos                     ADMIN/COZINHA</w:t>
        <w:br/>
        <w:t>POST /api/entradas                           ADMIN</w:t>
        <w:br/>
        <w:br/>
        <w:t>CONSUMO / ABERTOS / DESPERDÍCIO</w:t>
        <w:br/>
        <w:t>POST /api/consumos                           ADMIN/COZINHA</w:t>
        <w:br/>
        <w:t>POST /api/produtos-abertos/abrir             ADMIN/COZINHA</w:t>
        <w:br/>
        <w:t>POST /api/produtos-abertos/{id}/consumir     ADMIN/COZINHA</w:t>
        <w:br/>
        <w:t>POST /api/produtos-abertos/{id}/desperdicar  ADMIN/COZINHA</w:t>
        <w:br/>
        <w:t>GET  /api/produtos-abertos?finalizado=false  ADMIN/COZINHA</w:t>
        <w:br/>
        <w:t>POST /api/desperdicios                       ADMIN/COZINHA</w:t>
        <w:br/>
        <w:br/>
        <w:t>BALANÇO</w:t>
        <w:br/>
        <w:t>POST /api/balancos                           ADMIN/COZINHA</w:t>
        <w:br/>
        <w:t>POST /api/balancos/{id}/iniciar              ADMIN/COZINHA</w:t>
        <w:br/>
        <w:t>PUT  /api/balancos/{id}/itens/{itemId}/contagem ADMIN/COZINHA</w:t>
        <w:br/>
        <w:t>POST /api/balancos/{id}/confirmar             ADMIN</w:t>
        <w:br/>
        <w:t>POST /api/balancos/{id}/gerar-ajustes         ADMIN</w:t>
        <w:br/>
        <w:br/>
        <w:t>RELATÓRIOS</w:t>
        <w:br/>
        <w:t>GET /api/relatorios/estoque-atual            ADMIN/NUTRICIONISTA</w:t>
        <w:br/>
        <w:t>GET /api/relatorios/proximos-vencimento      ADMIN/NUTRICIONISTA</w:t>
        <w:br/>
        <w:t>GET /api/relatorios/vencidos                 ADMIN/NUTRICIONISTA</w:t>
        <w:br/>
        <w:t>GET /api/relatorios/produtos-abertos         ADMIN/NUTRICIONISTA</w:t>
        <w:br/>
        <w:t>GET /api/relatorios/desperdicio?inicio=&amp;fim= ADMIN/NUTRICIONISTA</w:t>
        <w:br/>
        <w:t>GET /api/relatorios/consumo-medio?inicio=&amp;fim= ADMIN/NUTRICIONISTA</w:t>
        <w:br/>
        <w:t>GET /api/relatorios/cmv?inicio=&amp;fim=&amp;receitaBase= ADMIN/NUTRICIONISTA</w:t>
        <w:br/>
        <w:t>GET /api/dashboard/resumo?inicio=&amp;fim=&amp;receitaBase= autenticado conforme dados exibidos</w:t>
      </w:r>
    </w:p>
    <w:p>
      <w:pPr>
        <w:keepNext w:val="0"/>
        <w:spacing w:after="100" w:line="254" w:lineRule="auto"/>
      </w:pPr>
      <w:r>
        <w:rPr>
          <w:rFonts w:ascii="Aptos" w:hAnsi="Aptos"/>
          <w:b w:val="0"/>
          <w:i w:val="0"/>
          <w:sz w:val="20"/>
        </w:rPr>
        <w:t>A lista é mínima e pode ser refinada sem quebrar a matriz de permissões. Nunca exponha POST genérico de MovimentacaoEstoque para COZINHA ou NUTRICIONISTA.</w:t>
      </w:r>
    </w:p>
    <w:p>
      <w:pPr>
        <w:pStyle w:val="Heading2"/>
        <w:keepNext/>
        <w:spacing w:before="100" w:after="60"/>
      </w:pPr>
      <w:r>
        <w:t>14. VALIDAÇÕES MÍNIMAS POR MÓDULO</w:t>
      </w:r>
    </w:p>
    <w:p>
      <w:pPr>
        <w:keepNext w:val="0"/>
        <w:spacing w:after="100" w:line="254" w:lineRule="auto"/>
      </w:pPr>
      <w:r>
        <w:rPr>
          <w:rFonts w:ascii="Aptos" w:hAnsi="Aptos"/>
          <w:b w:val="0"/>
          <w:i w:val="0"/>
          <w:sz w:val="20"/>
        </w:rPr>
        <w:t>Categoria</w:t>
        <w:br/>
        <w:t>- nome obrigatório e não vazio; evitar nome duplicado ativo.</w:t>
        <w:br/>
        <w:br/>
        <w:t>Produto</w:t>
        <w:br/>
        <w:t>- nome e unidade obrigatórios; categoria obrigatória e ativa.</w:t>
        <w:br/>
        <w:br/>
        <w:t>ParametroEstoque</w:t>
        <w:br/>
        <w:t>- valores não negativos; estoqueMinimo &lt;= estoqueMedio &lt;= estoqueMaximo; periodoAnaliseDias &gt; 0; tempoReposicaoDias &gt;= 0; diasAlertaVencimento &gt;= 0.</w:t>
        <w:br/>
        <w:br/>
        <w:t>Lote/Entrada</w:t>
        <w:br/>
        <w:t>- quantidade &gt; 0; valorTotalPago &gt;= 0; dataValidade obrigatória no escopo do EstoQ; preço unitário calculável.</w:t>
        <w:br/>
        <w:br/>
        <w:t>Consumo/Desperdicio</w:t>
        <w:br/>
        <w:t>- quantidade &gt; 0; lote existente; quantidade suficiente; lote vencido bloqueado para consumo normal; motivo obrigatório para desperdício; descricaoMotivo obrigatória quando motivo = OUTRO.</w:t>
        <w:br/>
        <w:br/>
        <w:t>ProdutoAberto</w:t>
        <w:br/>
        <w:t>- quantidadeDaEmbalagem &gt; 0; quantoUsouAgora &gt;= 0; usado &lt;= embalagem; embalagem &lt;= disponível no lote; restante nunca negativo; impedir operação quando finalizado; o total consumido + desperdiçado do item aberto não pode superar quantidadeAberta.</w:t>
        <w:br/>
        <w:br/>
        <w:t>Balanco</w:t>
        <w:br/>
        <w:t>- não confirmar sem itens; não confirmar item sem quantidade física; COZINHA pode contar, mas somente ADMIN confirma/gera ajuste; não alterar contagem após CONCLUIDO.</w:t>
        <w:br/>
        <w:br/>
        <w:t>ItemBalanco</w:t>
        <w:br/>
        <w:t>- quantidadeSistema &gt;= 0; quantidadeFisica &gt;= 0; diferenca derivada.</w:t>
        <w:br/>
        <w:br/>
        <w:t>Usuario</w:t>
        <w:br/>
        <w:t>- nome, email, senha e perfil obrigatórios; email único; senha com BCrypt; não permitir usuário inativo autenticar.</w:t>
        <w:br/>
        <w:br/>
        <w:t>ParametroCmv</w:t>
        <w:br/>
        <w:t>- percentualIdeal obrigatório; BigDecimal entre 0 e 100; somente ADMIN/NUTRICIONISTA atualizam.</w:t>
      </w:r>
    </w:p>
    <w:p>
      <w:pPr>
        <w:pStyle w:val="Heading2"/>
        <w:keepNext/>
        <w:spacing w:before="100" w:after="60"/>
      </w:pPr>
      <w:r>
        <w:t>15. REPOSITORIES E CONSULTAS</w:t>
      </w:r>
    </w:p>
    <w:p>
      <w:pPr>
        <w:pStyle w:val="ListBullet"/>
        <w:spacing w:after="40"/>
      </w:pPr>
      <w:r>
        <w:t>Categoria: existsByNomeIgnoreCaseAndAtivoTrue.</w:t>
      </w:r>
    </w:p>
    <w:p>
      <w:pPr>
        <w:pStyle w:val="ListBullet"/>
        <w:spacing w:after="40"/>
      </w:pPr>
      <w:r>
        <w:t>Usuario: findByEmailIgnoreCaseAndAtivoTrue e existsByEmailIgnoreCase.</w:t>
      </w:r>
    </w:p>
    <w:p>
      <w:pPr>
        <w:pStyle w:val="ListBullet"/>
        <w:spacing w:after="40"/>
      </w:pPr>
      <w:r>
        <w:t>Produto: por categoria e ativos; estoque baixo pode ser calculado no Service ou por consulta otimizada.</w:t>
      </w:r>
    </w:p>
    <w:p>
      <w:pPr>
        <w:pStyle w:val="ListBullet"/>
        <w:spacing w:after="40"/>
      </w:pPr>
      <w:r>
        <w:t>Lote: disponíveis por Produto, quantidadeAtual &gt; 0 e validade; vencidos e próximos do vencimento considerando o parâmetro do Produto.</w:t>
      </w:r>
    </w:p>
    <w:p>
      <w:pPr>
        <w:pStyle w:val="ListBullet"/>
        <w:spacing w:after="40"/>
      </w:pPr>
      <w:r>
        <w:t>Movimentacao: por Produto, Lote, tipo, usuário e período.</w:t>
      </w:r>
    </w:p>
    <w:p>
      <w:pPr>
        <w:pStyle w:val="ListBullet"/>
        <w:spacing w:after="40"/>
      </w:pPr>
      <w:r>
        <w:t>Desperdicio: por período e motivo.</w:t>
      </w:r>
    </w:p>
    <w:p>
      <w:pPr>
        <w:pStyle w:val="ListBullet"/>
        <w:spacing w:after="40"/>
      </w:pPr>
      <w:r>
        <w:t>ProdutoAberto: findByFinalizadoFalse, por Produto e por Lote.</w:t>
      </w:r>
    </w:p>
    <w:p>
      <w:pPr>
        <w:pStyle w:val="ListBullet"/>
        <w:spacing w:after="40"/>
      </w:pPr>
      <w:r>
        <w:t>Alerta: por perfilDestino e visualizado.</w:t>
      </w:r>
    </w:p>
    <w:p>
      <w:pPr>
        <w:pStyle w:val="ListBullet"/>
        <w:spacing w:after="40"/>
      </w:pPr>
      <w:r>
        <w:t>Balanco: por status, usuário e período.</w:t>
      </w:r>
    </w:p>
    <w:p>
      <w:pPr>
        <w:pStyle w:val="ListBullet"/>
        <w:spacing w:after="40"/>
      </w:pPr>
      <w:r>
        <w:t>ParametroCmv: consulta do parâmetro ativo/corrente.</w:t>
      </w:r>
    </w:p>
    <w:p>
      <w:pPr>
        <w:keepNext w:val="0"/>
        <w:spacing w:after="100" w:line="254" w:lineRule="auto"/>
      </w:pPr>
      <w:r>
        <w:rPr>
          <w:rFonts w:ascii="Aptos" w:hAnsi="Aptos"/>
          <w:b w:val="0"/>
          <w:i w:val="0"/>
          <w:sz w:val="20"/>
        </w:rPr>
        <w:t>Evite N+1. Use fetch join, @EntityGraph ou projection apenas quando a consulta realmente precisar. Não carregue coleções inteiras por padrão.</w:t>
      </w:r>
    </w:p>
    <w:p>
      <w:pPr>
        <w:pStyle w:val="Heading2"/>
        <w:keepNext/>
        <w:spacing w:before="100" w:after="60"/>
      </w:pPr>
      <w:r>
        <w:t>16. DTOs E SERIALIZAÇÃO</w:t>
      </w:r>
    </w:p>
    <w:p>
      <w:pPr>
        <w:pStyle w:val="ListBullet"/>
        <w:spacing w:after="40"/>
      </w:pPr>
      <w:r>
        <w:t>Nunca retornar entidade JPA diretamente para o front.</w:t>
      </w:r>
    </w:p>
    <w:p>
      <w:pPr>
        <w:pStyle w:val="ListBullet"/>
        <w:spacing w:after="40"/>
      </w:pPr>
      <w:r>
        <w:t>DTOs devem usar IDs para relacionamentos simples quando isso reduzir acoplamento, seguindo o padrão Adapter do PIAds3.</w:t>
      </w:r>
    </w:p>
    <w:p>
      <w:pPr>
        <w:pStyle w:val="ListBullet"/>
        <w:spacing w:after="40"/>
      </w:pPr>
      <w:r>
        <w:t>Separar UsuarioCreateDTO, UsuarioUpdateDTO e UsuarioResponseDTO; senha nunca aparece no DTO de resposta.</w:t>
      </w:r>
    </w:p>
    <w:p>
      <w:pPr>
        <w:pStyle w:val="ListBullet"/>
        <w:spacing w:after="40"/>
      </w:pPr>
      <w:r>
        <w:t>Criar LoginRequestDTO e AuthenticatedUserDTO para autenticação.</w:t>
      </w:r>
    </w:p>
    <w:p>
      <w:pPr>
        <w:pStyle w:val="ListBullet"/>
        <w:spacing w:after="40"/>
      </w:pPr>
      <w:r>
        <w:t>Criar AbrirProdutoRequestDTO com produtoId/loteId, quantidadeDaEmbalagem e quantoUsouAgora.</w:t>
      </w:r>
    </w:p>
    <w:p>
      <w:pPr>
        <w:pStyle w:val="ListBullet"/>
        <w:spacing w:after="40"/>
      </w:pPr>
      <w:r>
        <w:t>Criar ConsumirProdutoAbertoRequestDTO e DesperdicarProdutoAbertoRequestDTO.</w:t>
      </w:r>
    </w:p>
    <w:p>
      <w:pPr>
        <w:pStyle w:val="ListBullet"/>
        <w:spacing w:after="40"/>
      </w:pPr>
      <w:r>
        <w:t>Criar CmvResumoDTO e DashboardResumoDTO específicos.</w:t>
      </w:r>
    </w:p>
    <w:p>
      <w:pPr>
        <w:pStyle w:val="ListBullet"/>
        <w:spacing w:after="40"/>
      </w:pPr>
      <w:r>
        <w:t>Evitar referências circulares em JSON.</w:t>
      </w:r>
    </w:p>
    <w:p>
      <w:pPr>
        <w:pStyle w:val="Heading2"/>
        <w:keepNext/>
        <w:spacing w:before="100" w:after="60"/>
      </w:pPr>
      <w:r>
        <w:t>17. ALERTAS</w:t>
      </w:r>
    </w:p>
    <w:p>
      <w:pPr>
        <w:pStyle w:val="ListBullet"/>
        <w:spacing w:after="40"/>
      </w:pPr>
      <w:r>
        <w:t>Criar AlertaService para gerar/atualizar alertas sem duplicação descontrolada.</w:t>
      </w:r>
    </w:p>
    <w:p>
      <w:pPr>
        <w:pStyle w:val="ListBullet"/>
        <w:spacing w:after="40"/>
      </w:pPr>
      <w:r>
        <w:t>Após entrada/consumo/desperdício/ajuste, reavaliar ESTOQUE_BAIXO.</w:t>
      </w:r>
    </w:p>
    <w:p>
      <w:pPr>
        <w:pStyle w:val="ListBullet"/>
        <w:spacing w:after="40"/>
      </w:pPr>
      <w:r>
        <w:t>Gerar PROXIMO_VENCIMENTO com base em ParametroEstoque.diasAlertaVencimento do Produto.</w:t>
      </w:r>
    </w:p>
    <w:p>
      <w:pPr>
        <w:pStyle w:val="ListBullet"/>
        <w:spacing w:after="40"/>
      </w:pPr>
      <w:r>
        <w:t>Gerar VENCIDO para lotes vencidos.</w:t>
      </w:r>
    </w:p>
    <w:p>
      <w:pPr>
        <w:pStyle w:val="ListBullet"/>
        <w:spacing w:after="40"/>
      </w:pPr>
      <w:r>
        <w:t>Quando ConfiguracaoBalanco estiver vencida, gerar BALANCO_PENDENTE.</w:t>
      </w:r>
    </w:p>
    <w:p>
      <w:pPr>
        <w:pStyle w:val="ListBullet"/>
        <w:spacing w:after="40"/>
      </w:pPr>
      <w:r>
        <w:t>Ao apurar diferença relevante, gerar DIFERENCA_ESTOQUE.</w:t>
      </w:r>
    </w:p>
    <w:p>
      <w:pPr>
        <w:pStyle w:val="ListBullet"/>
        <w:spacing w:after="40"/>
      </w:pPr>
      <w:r>
        <w:t>Não colocar lógica específica de alerta em core.</w:t>
      </w:r>
    </w:p>
    <w:p>
      <w:pPr>
        <w:pStyle w:val="Heading2"/>
        <w:keepNext/>
        <w:spacing w:before="100" w:after="60"/>
      </w:pPr>
      <w:r>
        <w:t>18. BALANÇO E AJUSTES — ÚNICA DECISÃO FUNCIONAL AINDA PENDENTE</w:t>
      </w:r>
    </w:p>
    <w:p>
      <w:pPr>
        <w:keepNext w:val="0"/>
        <w:spacing w:after="100" w:line="254" w:lineRule="auto"/>
      </w:pPr>
      <w:r>
        <w:rPr>
          <w:rFonts w:ascii="Aptos" w:hAnsi="Aptos"/>
          <w:b w:val="0"/>
          <w:i w:val="0"/>
          <w:sz w:val="20"/>
        </w:rPr>
        <w:t>Fluxo fechado: COZINHA ou ADMIN inicia o balanço, o sistema fotografa quantidadeSistema, COZINHA/ADMIN informa quantidadeFisica, o sistema calcula diferenca, e somente ADMIN confirma e efetiva ajustes.</w:t>
      </w:r>
    </w:p>
    <w:p>
      <w:pPr>
        <w:spacing w:before="40" w:after="120" w:line="254" w:lineRule="auto"/>
        <w:ind w:left="259" w:right="115"/>
        <w:shd w:fill="F3F6F8"/>
      </w:pPr>
      <w:r>
        <w:rPr>
          <w:rFonts w:ascii="Consolas" w:hAnsi="Consolas"/>
          <w:sz w:val="16"/>
        </w:rPr>
        <w:t>diferenca = quantidadeFisica - quantidadeSistema</w:t>
        <w:br/>
        <w:br/>
        <w:t>1. iniciar balanço -&gt; quantidadeSistema é snapshot do saldo naquele momento</w:t>
        <w:br/>
        <w:t>2. registrar contagens físicas</w:t>
        <w:br/>
        <w:t>3. apurar diferenças</w:t>
        <w:br/>
        <w:t>4. ADMIN confirma</w:t>
        <w:br/>
        <w:t>5. ADMIN gera/aplica Ajustes</w:t>
      </w:r>
    </w:p>
    <w:p>
      <w:pPr>
        <w:keepNext w:val="0"/>
        <w:spacing w:after="100" w:line="254" w:lineRule="auto"/>
      </w:pPr>
      <w:r>
        <w:rPr>
          <w:rFonts w:ascii="Aptos" w:hAnsi="Aptos"/>
          <w:b w:val="0"/>
          <w:i w:val="0"/>
          <w:sz w:val="20"/>
        </w:rPr>
        <w:t>O UML confere Produto no ItemBalanco, enquanto o estoque real está distribuído por Lotes. Antes de implementar aplicarAjuste, PARE e apresente duas opções para confirmação: A) acrescentar Lote ao ItemBalanco; B) manter ItemBalanco por Produto e definir regra de distribuição do ajuste entre lotes. Não invente silenciosamente essa regra.</w:t>
      </w:r>
    </w:p>
    <w:p>
      <w:pPr>
        <w:pStyle w:val="Heading2"/>
        <w:keepNext/>
        <w:spacing w:before="100" w:after="60"/>
      </w:pPr>
      <w:r>
        <w:t>19. CONCORRÊNCIA, TRANSAÇÕES E CONSISTÊNCIA ENTRE 3 APARELHOS</w:t>
      </w:r>
    </w:p>
    <w:p>
      <w:pPr>
        <w:pStyle w:val="ListBullet"/>
        <w:spacing w:after="40"/>
      </w:pPr>
      <w:r>
        <w:t>Usar @Version para locking otimista em BaseModel ou, no mínimo, nas entidades críticas como Lote, ProdutoAberto e Balanco.</w:t>
      </w:r>
    </w:p>
    <w:p>
      <w:pPr>
        <w:pStyle w:val="ListBullet"/>
        <w:spacing w:after="40"/>
      </w:pPr>
      <w:r>
        <w:t>Toda operação de estoque deve executar em transação única.</w:t>
      </w:r>
    </w:p>
    <w:p>
      <w:pPr>
        <w:pStyle w:val="ListBullet"/>
        <w:spacing w:after="40"/>
      </w:pPr>
      <w:r>
        <w:t>Se duas operações alterarem o mesmo Lote e uma perder a corrida de versão, converter OptimisticLockingFailureException/ObjectOptimisticLockingFailureException em HTTP 409.</w:t>
      </w:r>
    </w:p>
    <w:p>
      <w:pPr>
        <w:pStyle w:val="ListBullet"/>
        <w:spacing w:after="40"/>
      </w:pPr>
      <w:r>
        <w:t>Mensagem sugerida: “O estoque foi alterado por outro usuário. Atualize os dados e tente novamente.”</w:t>
      </w:r>
    </w:p>
    <w:p>
      <w:pPr>
        <w:pStyle w:val="ListBullet"/>
        <w:spacing w:after="40"/>
      </w:pPr>
      <w:r>
        <w:t>Não fazer retry silencioso que possa duplicar consumo/entrada/desperdício.</w:t>
      </w:r>
    </w:p>
    <w:p>
      <w:pPr>
        <w:pStyle w:val="ListBullet"/>
        <w:spacing w:after="40"/>
      </w:pPr>
      <w:r>
        <w:t>Após sucesso, retornar DTO atualizado para que o frontend sincronize a tela.</w:t>
      </w:r>
    </w:p>
    <w:p>
      <w:pPr>
        <w:pStyle w:val="ListBullet"/>
        <w:spacing w:after="40"/>
      </w:pPr>
      <w:r>
        <w:t>Testar concorrência ao menos em cenário de duas baixas simultâneas do mesmo lote.</w:t>
      </w:r>
    </w:p>
    <w:p>
      <w:pPr>
        <w:pStyle w:val="Heading2"/>
        <w:keepNext/>
        <w:spacing w:before="100" w:after="60"/>
      </w:pPr>
      <w:r>
        <w:t>20. ESTRUTURA DE PASTAS ESPERADA</w:t>
      </w:r>
    </w:p>
    <w:p>
      <w:pPr>
        <w:spacing w:before="40" w:after="120" w:line="254" w:lineRule="auto"/>
        <w:ind w:left="259" w:right="115"/>
        <w:shd w:fill="F3F6F8"/>
      </w:pPr>
      <w:r>
        <w:rPr>
          <w:rFonts w:ascii="Consolas" w:hAnsi="Consolas"/>
          <w:sz w:val="16"/>
        </w:rPr>
        <w:t>com/estoq/</w:t>
        <w:br/>
        <w:t>├── EstoQApplication.java</w:t>
        <w:br/>
        <w:t>├── core/</w:t>
        <w:br/>
        <w:t>│   ├── controllers/GenericController.java</w:t>
        <w:br/>
        <w:t>│   ├── domains/BaseModel.java</w:t>
        <w:br/>
        <w:t>│   ├── dtos/BaseDTO.java</w:t>
        <w:br/>
        <w:t>│   ├── exceptions/...</w:t>
        <w:br/>
        <w:t>│   ├── helpers/IGenericAdapter.java</w:t>
        <w:br/>
        <w:t>│   ├── repositories/IGenericRepository.java</w:t>
        <w:br/>
        <w:t>│   ├── services/IGenericService.java</w:t>
        <w:br/>
        <w:t>│   ├── services/GenericService.java</w:t>
        <w:br/>
        <w:t>│   └── validations/IGenericValidation.java + GenericValidation.java</w:t>
        <w:br/>
        <w:t>├── config/</w:t>
        <w:br/>
        <w:t>│   └── security/</w:t>
        <w:br/>
        <w:t>│       ├── SecurityConfig.java</w:t>
        <w:br/>
        <w:t>│       ├── CustomUserDetailsService.java</w:t>
        <w:br/>
        <w:t>│       └── SecurityExceptionHandlers.java (se necessário)</w:t>
        <w:br/>
        <w:t>└── business/</w:t>
        <w:br/>
        <w:t xml:space="preserve">    ├── usuarios/</w:t>
        <w:br/>
        <w:t xml:space="preserve">    ├── auth/</w:t>
        <w:br/>
        <w:t xml:space="preserve">    ├── categorias/</w:t>
        <w:br/>
        <w:t xml:space="preserve">    ├── produtos/</w:t>
        <w:br/>
        <w:t xml:space="preserve">    ├── parametrosEstoque/</w:t>
        <w:br/>
        <w:t xml:space="preserve">    ├── lotes/</w:t>
        <w:br/>
        <w:t xml:space="preserve">    ├── movimentacoesEstoque/</w:t>
        <w:br/>
        <w:t xml:space="preserve">    ├── entradas/</w:t>
        <w:br/>
        <w:t xml:space="preserve">    ├── consumos/</w:t>
        <w:br/>
        <w:t xml:space="preserve">    ├── desperdicios/</w:t>
        <w:br/>
        <w:t xml:space="preserve">    ├── ajustes/</w:t>
        <w:br/>
        <w:t xml:space="preserve">    ├── produtosAbertos/</w:t>
        <w:br/>
        <w:t xml:space="preserve">    ├── alertas/</w:t>
        <w:br/>
        <w:t xml:space="preserve">    ├── configuracoesBalanco/</w:t>
        <w:br/>
        <w:t xml:space="preserve">    ├── balancos/</w:t>
        <w:br/>
        <w:t xml:space="preserve">    ├── itensBalanco/</w:t>
        <w:br/>
        <w:t xml:space="preserve">    ├── parametrosCmv/</w:t>
        <w:br/>
        <w:t xml:space="preserve">    ├── relatorios/</w:t>
        <w:br/>
        <w:t xml:space="preserve">    └── dashboard/</w:t>
      </w:r>
    </w:p>
    <w:p>
      <w:pPr>
        <w:keepNext w:val="0"/>
        <w:spacing w:after="100" w:line="254" w:lineRule="auto"/>
      </w:pPr>
      <w:r>
        <w:rPr>
          <w:rFonts w:ascii="Aptos" w:hAnsi="Aptos"/>
          <w:b w:val="0"/>
          <w:i w:val="0"/>
          <w:sz w:val="20"/>
        </w:rPr>
        <w:t>Enumerações específicas do domínio ficam em business/enums ou junto ao módulo apropriado. Não mover Perfil ou UnidadeMedida para core só porque são usados por mais de uma classe de business.</w:t>
      </w:r>
    </w:p>
    <w:p>
      <w:pPr>
        <w:pStyle w:val="Heading2"/>
        <w:keepNext/>
        <w:spacing w:before="100" w:after="60"/>
      </w:pPr>
      <w:r>
        <w:t>21. BANCO DE DADOS E JPA</w:t>
      </w:r>
    </w:p>
    <w:p>
      <w:pPr>
        <w:pStyle w:val="ListBullet"/>
        <w:spacing w:after="40"/>
      </w:pPr>
      <w:r>
        <w:t>PostgreSQL; tabelas em snake_case; FKs explícitas com @JoinColumn.</w:t>
      </w:r>
    </w:p>
    <w:p>
      <w:pPr>
        <w:pStyle w:val="ListBullet"/>
        <w:spacing w:after="40"/>
      </w:pPr>
      <w:r>
        <w:t>FetchType.LAZY em relações que não precisam carregar sempre.</w:t>
      </w:r>
    </w:p>
    <w:p>
      <w:pPr>
        <w:pStyle w:val="ListBullet"/>
        <w:spacing w:after="40"/>
      </w:pPr>
      <w:r>
        <w:t>CascadeType.ALL + orphanRemoval somente em composição real, como Balanco -&gt; ItemBalanco, com cuidado.</w:t>
      </w:r>
    </w:p>
    <w:p>
      <w:pPr>
        <w:pStyle w:val="ListBullet"/>
        <w:spacing w:after="40"/>
      </w:pPr>
      <w:r>
        <w:t>Não usar CascadeType.REMOVE indiscriminadamente em Produto/Lote/Movimentacoes.</w:t>
      </w:r>
    </w:p>
    <w:p>
      <w:pPr>
        <w:pStyle w:val="ListBullet"/>
        <w:spacing w:after="40"/>
      </w:pPr>
      <w:r>
        <w:t>Soft delete para cadastros ativos quando aplicável.</w:t>
      </w:r>
    </w:p>
    <w:p>
      <w:pPr>
        <w:pStyle w:val="ListBullet"/>
        <w:spacing w:after="40"/>
      </w:pPr>
      <w:r>
        <w:t>Índices mínimos: lote.produto_id, lote.data_validade, movimentacao.tipo + data_hora, balanco.status, usuario.email UNIQUE, produto_aberto.finalizado.</w:t>
      </w:r>
    </w:p>
    <w:p>
      <w:pPr>
        <w:pStyle w:val="ListBullet"/>
        <w:spacing w:after="40"/>
      </w:pPr>
      <w:r>
        <w:t>Campos derivados do UML devem ser calculados e preferencialmente @Transient/DTO, salvo snapshot histórico justificado.</w:t>
      </w:r>
    </w:p>
    <w:p>
      <w:pPr>
        <w:pStyle w:val="ListBullet"/>
        <w:spacing w:after="40"/>
      </w:pPr>
      <w:r>
        <w:t>Não duplicar ativo/version nas subclasses quando já herdados de BaseModel.</w:t>
      </w:r>
    </w:p>
    <w:p>
      <w:pPr>
        <w:pStyle w:val="ListBullet"/>
        <w:spacing w:after="40"/>
      </w:pPr>
      <w:r>
        <w:t>Não criar tabela Restaurante ou coluna restaurante_id nesta primeira versão.</w:t>
      </w:r>
    </w:p>
    <w:p>
      <w:pPr>
        <w:pStyle w:val="Heading2"/>
        <w:keepNext/>
        <w:spacing w:before="100" w:after="60"/>
      </w:pPr>
      <w:r>
        <w:t>22. BOAS PRÁTICAS OBRIGATÓRIAS</w:t>
      </w:r>
    </w:p>
    <w:p>
      <w:pPr>
        <w:pStyle w:val="ListBullet"/>
        <w:spacing w:after="40"/>
      </w:pPr>
      <w:r>
        <w:t>Core sem import de business.</w:t>
      </w:r>
    </w:p>
    <w:p>
      <w:pPr>
        <w:pStyle w:val="ListBullet"/>
        <w:spacing w:after="40"/>
      </w:pPr>
      <w:r>
        <w:t>Nada de regra de negócio no Controller.</w:t>
      </w:r>
    </w:p>
    <w:p>
      <w:pPr>
        <w:pStyle w:val="ListBullet"/>
        <w:spacing w:after="40"/>
      </w:pPr>
      <w:r>
        <w:t>Nada de Repository chamado diretamente pelo Controller.</w:t>
      </w:r>
    </w:p>
    <w:p>
      <w:pPr>
        <w:pStyle w:val="ListBullet"/>
        <w:spacing w:after="40"/>
      </w:pPr>
      <w:r>
        <w:t>Nada de Optional.get() sem tratamento.</w:t>
      </w:r>
    </w:p>
    <w:p>
      <w:pPr>
        <w:pStyle w:val="ListBullet"/>
        <w:spacing w:after="40"/>
      </w:pPr>
      <w:r>
        <w:t>Nada de double/float para dinheiro, percentuais ou quantidade.</w:t>
      </w:r>
    </w:p>
    <w:p>
      <w:pPr>
        <w:pStyle w:val="ListBullet"/>
        <w:spacing w:after="40"/>
      </w:pPr>
      <w:r>
        <w:t>Nada de catch(Exception) espalhado; usar exceções de negócio claras e handler global.</w:t>
      </w:r>
    </w:p>
    <w:p>
      <w:pPr>
        <w:pStyle w:val="ListBullet"/>
        <w:spacing w:after="40"/>
      </w:pPr>
      <w:r>
        <w:t>Nada de classes gigantes; separar casos de uso quando um Service crescer demais.</w:t>
      </w:r>
    </w:p>
    <w:p>
      <w:pPr>
        <w:pStyle w:val="ListBullet"/>
        <w:spacing w:after="40"/>
      </w:pPr>
      <w:r>
        <w:t>Mensagens de erro em português claro.</w:t>
      </w:r>
    </w:p>
    <w:p>
      <w:pPr>
        <w:pStyle w:val="ListBullet"/>
        <w:spacing w:after="40"/>
      </w:pPr>
      <w:r>
        <w:t>Métodos com nomes de intenção: registrarEntrada, abrirEmbalagem, consumirProdutoAberto, registrarDesperdicio, confirmarBalanco, calcularCmv.</w:t>
      </w:r>
    </w:p>
    <w:p>
      <w:pPr>
        <w:pStyle w:val="ListBullet"/>
        <w:spacing w:after="40"/>
      </w:pPr>
      <w:r>
        <w:t>Não usar setters para quebrar invariantes sem Service/Validation.</w:t>
      </w:r>
    </w:p>
    <w:p>
      <w:pPr>
        <w:pStyle w:val="ListBullet"/>
        <w:spacing w:after="40"/>
      </w:pPr>
      <w:r>
        <w:t>Não criar abstrações genéricas no core se elas só servirem a um único módulo.</w:t>
      </w:r>
    </w:p>
    <w:p>
      <w:pPr>
        <w:pStyle w:val="ListBullet"/>
        <w:spacing w:after="40"/>
      </w:pPr>
      <w:r>
        <w:t>Não alterar o diagrama ou as extensões aprovadas por conveniência sem sinalizar.</w:t>
      </w:r>
    </w:p>
    <w:p>
      <w:pPr>
        <w:pStyle w:val="Heading2"/>
        <w:keepNext/>
        <w:spacing w:before="100" w:after="60"/>
      </w:pPr>
      <w:r>
        <w:t>23. TESTES MÍNIMOS</w:t>
      </w:r>
    </w:p>
    <w:p>
      <w:pPr>
        <w:pStyle w:val="ListBullet"/>
        <w:spacing w:after="40"/>
      </w:pPr>
      <w:r>
        <w:t>1. conversão KG/G e L/ML;</w:t>
      </w:r>
    </w:p>
    <w:p>
      <w:pPr>
        <w:pStyle w:val="ListBullet"/>
        <w:spacing w:after="40"/>
      </w:pPr>
      <w:r>
        <w:t>2. baixa que impediria saldo negativo;</w:t>
      </w:r>
    </w:p>
    <w:p>
      <w:pPr>
        <w:pStyle w:val="ListBullet"/>
        <w:spacing w:after="40"/>
      </w:pPr>
      <w:r>
        <w:t>3. abertura de embalagem com consumo inicial e restante correto;</w:t>
      </w:r>
    </w:p>
    <w:p>
      <w:pPr>
        <w:pStyle w:val="ListBullet"/>
        <w:spacing w:after="40"/>
      </w:pPr>
      <w:r>
        <w:t>4. consumo posterior de ProdutoAberto;</w:t>
      </w:r>
    </w:p>
    <w:p>
      <w:pPr>
        <w:pStyle w:val="ListBullet"/>
        <w:spacing w:after="40"/>
      </w:pPr>
      <w:r>
        <w:t>5. desperdício de item aberto sem ultrapassar o restante;</w:t>
      </w:r>
    </w:p>
    <w:p>
      <w:pPr>
        <w:pStyle w:val="ListBullet"/>
        <w:spacing w:after="40"/>
      </w:pPr>
      <w:r>
        <w:t>6. valor de desperdício;</w:t>
      </w:r>
    </w:p>
    <w:p>
      <w:pPr>
        <w:pStyle w:val="ListBullet"/>
        <w:spacing w:after="40"/>
      </w:pPr>
      <w:r>
        <w:t>7. custo de consumo;</w:t>
      </w:r>
    </w:p>
    <w:p>
      <w:pPr>
        <w:pStyle w:val="ListBullet"/>
        <w:spacing w:after="40"/>
      </w:pPr>
      <w:r>
        <w:t>8. diferença de ItemBalanco;</w:t>
      </w:r>
    </w:p>
    <w:p>
      <w:pPr>
        <w:pStyle w:val="ListBullet"/>
        <w:spacing w:after="40"/>
      </w:pPr>
      <w:r>
        <w:t>9. estoque abaixo do mínimo;</w:t>
      </w:r>
    </w:p>
    <w:p>
      <w:pPr>
        <w:pStyle w:val="ListBullet"/>
        <w:spacing w:after="40"/>
      </w:pPr>
      <w:r>
        <w:t>10. lote vencido e próximo do vencimento usando diasAlertaVencimento configurado;</w:t>
      </w:r>
    </w:p>
    <w:p>
      <w:pPr>
        <w:pStyle w:val="ListBullet"/>
        <w:spacing w:after="40"/>
      </w:pPr>
      <w:r>
        <w:t>11. CMV absoluto;</w:t>
      </w:r>
    </w:p>
    <w:p>
      <w:pPr>
        <w:pStyle w:val="ListBullet"/>
        <w:spacing w:after="40"/>
      </w:pPr>
      <w:r>
        <w:t>12. CMV percentual + comparação com percentualIdeal;</w:t>
      </w:r>
    </w:p>
    <w:p>
      <w:pPr>
        <w:pStyle w:val="ListBullet"/>
        <w:spacing w:after="40"/>
      </w:pPr>
      <w:r>
        <w:t>13. validação estoqueMinimo &lt;= estoqueMedio &lt;= estoqueMaximo;</w:t>
      </w:r>
    </w:p>
    <w:p>
      <w:pPr>
        <w:pStyle w:val="ListBullet"/>
        <w:spacing w:after="40"/>
      </w:pPr>
      <w:r>
        <w:t>14. autenticação com usuário ativo e rejeição de senha inválida/inativo;</w:t>
      </w:r>
    </w:p>
    <w:p>
      <w:pPr>
        <w:pStyle w:val="ListBullet"/>
        <w:spacing w:after="40"/>
      </w:pPr>
      <w:r>
        <w:t>15. autorização: COZINHA não cadastra entrada; NUTRICIONISTA não movimenta estoque; ADMIN possui acesso de gestão;</w:t>
      </w:r>
    </w:p>
    <w:p>
      <w:pPr>
        <w:pStyle w:val="ListBullet"/>
        <w:spacing w:after="40"/>
      </w:pPr>
      <w:r>
        <w:t>16. conflito de concorrência em duas alterações do mesmo lote retornando 409 sem saldo corrompido.</w:t>
      </w:r>
    </w:p>
    <w:p>
      <w:pPr>
        <w:keepNext w:val="0"/>
        <w:spacing w:after="100" w:line="254" w:lineRule="auto"/>
      </w:pPr>
      <w:r>
        <w:rPr>
          <w:rFonts w:ascii="Aptos" w:hAnsi="Aptos"/>
          <w:b w:val="0"/>
          <w:i w:val="0"/>
          <w:sz w:val="20"/>
        </w:rPr>
        <w:t>Use JUnit 5 e Mockito quando necessário. Testes de Repository e segurança podem usar integração pontual, sem transformar o projeto em uma suíte excessivamente complexa.</w:t>
      </w:r>
    </w:p>
    <w:p>
      <w:pPr>
        <w:pStyle w:val="Heading2"/>
        <w:keepNext/>
        <w:spacing w:before="100" w:after="60"/>
      </w:pPr>
      <w:r>
        <w:t>24. FORMA DE ENTREGA DO CÓDIGO — MUITO IMPORTANTE</w:t>
      </w:r>
    </w:p>
    <w:p>
      <w:pPr>
        <w:keepNext w:val="0"/>
        <w:spacing w:after="100" w:line="254" w:lineRule="auto"/>
      </w:pPr>
      <w:r>
        <w:rPr>
          <w:rFonts w:ascii="Aptos" w:hAnsi="Aptos"/>
          <w:b w:val="0"/>
          <w:i w:val="0"/>
          <w:sz w:val="20"/>
        </w:rPr>
        <w:t>Não gere tudo de uma vez. Trabalhe em fases e, em cada fase:</w:t>
      </w:r>
    </w:p>
    <w:p>
      <w:pPr>
        <w:pStyle w:val="ListBullet"/>
        <w:spacing w:after="40"/>
      </w:pPr>
      <w:r>
        <w:t>1. diga quais arquivos serão criados/alterados;</w:t>
      </w:r>
    </w:p>
    <w:p>
      <w:pPr>
        <w:pStyle w:val="ListBullet"/>
        <w:spacing w:after="40"/>
      </w:pPr>
      <w:r>
        <w:t>2. mostre a árvore de pastas atualizada;</w:t>
      </w:r>
    </w:p>
    <w:p>
      <w:pPr>
        <w:pStyle w:val="ListBullet"/>
        <w:spacing w:after="40"/>
      </w:pPr>
      <w:r>
        <w:t>3. gere o código completo dos arquivos da fase;</w:t>
      </w:r>
    </w:p>
    <w:p>
      <w:pPr>
        <w:pStyle w:val="ListBullet"/>
        <w:spacing w:after="40"/>
      </w:pPr>
      <w:r>
        <w:t>4. explique em poucas linhas a responsabilidade de cada classe;</w:t>
      </w:r>
    </w:p>
    <w:p>
      <w:pPr>
        <w:pStyle w:val="ListBullet"/>
        <w:spacing w:after="40"/>
      </w:pPr>
      <w:r>
        <w:t>5. informe como testar via curl/Postman;</w:t>
      </w:r>
    </w:p>
    <w:p>
      <w:pPr>
        <w:pStyle w:val="ListBullet"/>
        <w:spacing w:after="40"/>
      </w:pPr>
      <w:r>
        <w:t>6. compile/rode testes da fase quando possível;</w:t>
      </w:r>
    </w:p>
    <w:p>
      <w:pPr>
        <w:pStyle w:val="ListBullet"/>
        <w:spacing w:after="40"/>
      </w:pPr>
      <w:r>
        <w:t>7. só então avance.</w:t>
      </w:r>
    </w:p>
    <w:p>
      <w:pPr>
        <w:keepNext w:val="0"/>
        <w:spacing w:after="100" w:line="254" w:lineRule="auto"/>
      </w:pPr>
      <w:r>
        <w:rPr>
          <w:rFonts w:ascii="Aptos" w:hAnsi="Aptos"/>
          <w:b/>
          <w:i w:val="0"/>
          <w:color w:val="163758"/>
          <w:sz w:val="20"/>
        </w:rPr>
        <w:t>ORDEM DE IMPLEMENTAÇÃO:</w:t>
      </w:r>
    </w:p>
    <w:p>
      <w:pPr>
        <w:spacing w:before="40" w:after="120" w:line="254" w:lineRule="auto"/>
        <w:ind w:left="259" w:right="115"/>
        <w:shd w:fill="F3F6F8"/>
      </w:pPr>
      <w:r>
        <w:rPr>
          <w:rFonts w:ascii="Consolas" w:hAnsi="Consolas"/>
          <w:sz w:val="16"/>
        </w:rPr>
        <w:t>Fase 1 — projeto, pom.xml, application.properties, core genérico e @Version.</w:t>
        <w:br/>
        <w:t>Fase 2 — Usuario, Perfil, autenticação Spring Security, /auth e matriz de autorização.</w:t>
        <w:br/>
        <w:t>Fase 3 — enums + Categoria + Produto + ParametroEstoque (incluindo diasAlertaVencimento).</w:t>
        <w:br/>
        <w:t>Fase 4 — Lote + MovimentacaoEstoque + Entrada.</w:t>
        <w:br/>
        <w:t>Fase 5 — Consumo + ProdutoAberto + fluxo “abrir embalagem” + Desperdicio.</w:t>
        <w:br/>
        <w:t>Fase 6 — Alerta.</w:t>
        <w:br/>
        <w:t>Fase 7 — ConfiguracaoBalanco + Balanco + ItemBalanco. PARAR antes de aplicar Ajuste e pedir decisão sobre lotes.</w:t>
        <w:br/>
        <w:t>Fase 8 — Ajuste após a decisão do item anterior.</w:t>
        <w:br/>
        <w:t>Fase 9 — ParametroCmv + Relatorios + CMV + Dashboard.</w:t>
        <w:br/>
        <w:t>Fase 10 — testes de segurança, concorrência, estoque e documentação final.</w:t>
      </w:r>
    </w:p>
    <w:p>
      <w:pPr>
        <w:keepNext w:val="0"/>
        <w:spacing w:after="100" w:line="254" w:lineRule="auto"/>
      </w:pPr>
      <w:r>
        <w:rPr>
          <w:rFonts w:ascii="Aptos" w:hAnsi="Aptos"/>
          <w:b w:val="0"/>
          <w:i w:val="0"/>
          <w:sz w:val="20"/>
        </w:rPr>
        <w:t>Ao encontrar ambiguidade, NÃO invente requisito. Explique a ambiguidade e pergunte. Não avance para frontend.</w:t>
      </w:r>
    </w:p>
    <w:p>
      <w:pPr>
        <w:pStyle w:val="Heading2"/>
        <w:keepNext/>
        <w:spacing w:before="100" w:after="60"/>
      </w:pPr>
      <w:r>
        <w:t>25. CRITÉRIO FINAL DE QUALIDADE</w:t>
      </w:r>
    </w:p>
    <w:p>
      <w:pPr>
        <w:pStyle w:val="ListBullet"/>
        <w:spacing w:after="40"/>
      </w:pPr>
      <w:r>
        <w:t>A organização ainda é reconhecível como evolução do PIAds3.</w:t>
      </w:r>
    </w:p>
    <w:p>
      <w:pPr>
        <w:pStyle w:val="ListBullet"/>
        <w:spacing w:after="40"/>
      </w:pPr>
      <w:r>
        <w:t>Core contém somente componentes genéricos e não importa business.</w:t>
      </w:r>
    </w:p>
    <w:p>
      <w:pPr>
        <w:pStyle w:val="ListBullet"/>
        <w:spacing w:after="40"/>
      </w:pPr>
      <w:r>
        <w:t>Cada domínio business possui Model/DTO/Adapter/Repository/Validation/Service/Controller quando aplicável.</w:t>
      </w:r>
    </w:p>
    <w:p>
      <w:pPr>
        <w:pStyle w:val="ListBullet"/>
        <w:spacing w:after="40"/>
      </w:pPr>
      <w:r>
        <w:t>Autenticação e autorização funcionam no backend para ADMIN, COZINHA e NUTRICIONISTA.</w:t>
      </w:r>
    </w:p>
    <w:p>
      <w:pPr>
        <w:pStyle w:val="ListBullet"/>
        <w:spacing w:after="40"/>
      </w:pPr>
      <w:r>
        <w:t>Três aparelhos podem usar o mesmo backend sem perda silenciosa de atualização.</w:t>
      </w:r>
    </w:p>
    <w:p>
      <w:pPr>
        <w:pStyle w:val="ListBullet"/>
        <w:spacing w:after="40"/>
      </w:pPr>
      <w:r>
        <w:t>Estoque é rastreável por Lote e Movimentacao.</w:t>
      </w:r>
    </w:p>
    <w:p>
      <w:pPr>
        <w:pStyle w:val="ListBullet"/>
        <w:spacing w:after="40"/>
      </w:pPr>
      <w:r>
        <w:t>Abrir embalagem gera consumo apenas do usado e mantém o restante como ProdutoAberto sem dupla contagem.</w:t>
      </w:r>
    </w:p>
    <w:p>
      <w:pPr>
        <w:pStyle w:val="ListBullet"/>
        <w:spacing w:after="40"/>
      </w:pPr>
      <w:r>
        <w:t>Alerta de validade usa configuração por Produto.</w:t>
      </w:r>
    </w:p>
    <w:p>
      <w:pPr>
        <w:pStyle w:val="ListBullet"/>
        <w:spacing w:after="40"/>
      </w:pPr>
      <w:r>
        <w:t>CMV segue Estoque Inicial + Compras - Estoque Final e compara CMV% com meta do NUTRICIONISTA.</w:t>
      </w:r>
    </w:p>
    <w:p>
      <w:pPr>
        <w:pStyle w:val="ListBullet"/>
        <w:spacing w:after="40"/>
      </w:pPr>
      <w:r>
        <w:t>COZINHA não consegue cadastrar entrada nem fazer ajuste administrativo; NUTRICIONISTA não movimenta estoque.</w:t>
      </w:r>
    </w:p>
    <w:p>
      <w:pPr>
        <w:pStyle w:val="ListBullet"/>
        <w:spacing w:after="40"/>
      </w:pPr>
      <w:r>
        <w:t>Operações concorrentes não geram saldo negativo nem sobrescrevem dados silenciosamente.</w:t>
      </w:r>
    </w:p>
    <w:p>
      <w:pPr>
        <w:pStyle w:val="ListBullet"/>
        <w:spacing w:after="40"/>
      </w:pPr>
      <w:r>
        <w:t>Regras críticas possuem testes e a API pode ser exercitada por Postman/curl.</w:t>
      </w:r>
    </w:p>
    <w:p>
      <w:pPr>
        <w:keepNext w:val="0"/>
        <w:spacing w:after="160" w:line="254" w:lineRule="auto"/>
      </w:pPr>
      <w:r>
        <w:rPr>
          <w:rFonts w:ascii="Aptos" w:hAnsi="Aptos"/>
          <w:b/>
          <w:i w:val="0"/>
          <w:color w:val="163758"/>
          <w:sz w:val="20"/>
        </w:rPr>
        <w:t>Comece pela Fase 1. Primeiro apresente a árvore de pastas e o pom.xml proposto, comparando brevemente com o padrão do PIAds3. Não gere frontend.</w:t>
      </w:r>
    </w:p>
    <w:p>
      <w:pPr>
        <w:pStyle w:val="Heading1"/>
        <w:keepNext/>
        <w:spacing w:before="160" w:after="60"/>
      </w:pPr>
      <w:r>
        <w:t>FIM DO PROMPT</w:t>
      </w:r>
    </w:p>
    <w:p>
      <w:pPr>
        <w:spacing w:line="254" w:lineRule="auto" w:after="80"/>
      </w:pPr>
      <w:r>
        <w:rPr>
          <w:rFonts w:ascii="Aptos" w:hAnsi="Aptos"/>
          <w:sz w:val="20"/>
        </w:rPr>
        <w:br w:type="page"/>
      </w:r>
    </w:p>
    <w:p>
      <w:pPr>
        <w:pStyle w:val="Heading1"/>
        <w:keepNext/>
        <w:spacing w:before="160" w:after="60"/>
      </w:pPr>
      <w:r>
        <w:t>Notas de projeto para você (fora do prompt)</w:t>
      </w:r>
    </w:p>
    <w:p>
      <w:pPr>
        <w:pStyle w:val="Heading2"/>
        <w:keepNext/>
        <w:spacing w:before="100" w:after="60"/>
      </w:pPr>
      <w:r>
        <w:t>Decisões incorporadas nesta versão</w:t>
      </w:r>
    </w:p>
    <w:p>
      <w:pPr>
        <w:pStyle w:val="ListBullet"/>
        <w:spacing w:after="40"/>
      </w:pPr>
      <w:r>
        <w:t>Um restaurante por instalação; sem multitenancy.</w:t>
      </w:r>
    </w:p>
    <w:p>
      <w:pPr>
        <w:pStyle w:val="ListBullet"/>
        <w:spacing w:after="40"/>
      </w:pPr>
      <w:r>
        <w:t>Uso simultâneo em pelo menos três aparelhos, todos no mesmo backend/PostgreSQL.</w:t>
      </w:r>
    </w:p>
    <w:p>
      <w:pPr>
        <w:pStyle w:val="ListBullet"/>
        <w:spacing w:after="40"/>
      </w:pPr>
      <w:r>
        <w:t>PWA instalável como solução de distribuição; backend não gera aplicativo mobile.</w:t>
      </w:r>
    </w:p>
    <w:p>
      <w:pPr>
        <w:pStyle w:val="ListBullet"/>
        <w:spacing w:after="40"/>
      </w:pPr>
      <w:r>
        <w:t>Autenticação e autorização fazem parte da v1.</w:t>
      </w:r>
    </w:p>
    <w:p>
      <w:pPr>
        <w:pStyle w:val="ListBullet"/>
        <w:spacing w:after="40"/>
      </w:pPr>
      <w:r>
        <w:t>ADMIN controla gestão e movimentações administrativas; COZINHA registra consumo/abertura/desperdício e realiza contagem de balanço; NUTRICIONISTA define CMV ideal e consulta relatórios.</w:t>
      </w:r>
    </w:p>
    <w:p>
      <w:pPr>
        <w:pStyle w:val="ListBullet"/>
        <w:spacing w:after="40"/>
      </w:pPr>
      <w:r>
        <w:t>Alerta de próximo vencimento é configurável no ParametroEstoque.</w:t>
      </w:r>
    </w:p>
    <w:p>
      <w:pPr>
        <w:pStyle w:val="ListBullet"/>
        <w:spacing w:after="40"/>
      </w:pPr>
      <w:r>
        <w:t>Abertura de embalagem: baixa apenas do que foi usado; restante permanece em estoque como ProdutoAberto.</w:t>
      </w:r>
    </w:p>
    <w:p>
      <w:pPr>
        <w:pStyle w:val="ListBullet"/>
        <w:spacing w:after="40"/>
      </w:pPr>
      <w:r>
        <w:t>Filtro de itens abertos é requisito explícito.</w:t>
      </w:r>
    </w:p>
    <w:p>
      <w:pPr>
        <w:pStyle w:val="ListBullet"/>
        <w:spacing w:after="40"/>
      </w:pPr>
      <w:r>
        <w:t>CMV fechado: Estoque Inicial + Compras - Estoque Final; receita base é informada para cálculo percentual; meta de CMV é persistida em ParametroCmv.</w:t>
      </w:r>
    </w:p>
    <w:p>
      <w:pPr>
        <w:pStyle w:val="ListBullet"/>
        <w:spacing w:after="40"/>
      </w:pPr>
      <w:r>
        <w:t>Controle de concorrência otimista com @Version e erro 409 para atualização concorrente.</w:t>
      </w:r>
    </w:p>
    <w:p>
      <w:pPr>
        <w:pStyle w:val="Heading2"/>
        <w:keepNext/>
        <w:spacing w:before="100" w:after="60"/>
      </w:pPr>
      <w:r>
        <w:t>Único ponto ainda pendente</w:t>
      </w:r>
    </w:p>
    <w:p>
      <w:pPr>
        <w:keepNext w:val="0"/>
        <w:spacing w:after="100" w:line="254" w:lineRule="auto"/>
      </w:pPr>
      <w:r>
        <w:rPr>
          <w:rFonts w:ascii="Aptos" w:hAnsi="Aptos"/>
          <w:b w:val="0"/>
          <w:i w:val="0"/>
          <w:sz w:val="20"/>
        </w:rPr>
        <w:t>O diagrama registra a contagem do balanço por Produto, enquanto o estoque é controlado por Lote. Ainda é necessário decidir como um ajuste positivo/negativo deve ser distribuído entre lotes. Por isso o prompt manda o gerador parar antes de implementar Ajuste e pedir confirmação.</w:t>
      </w:r>
    </w:p>
    <w:p>
      <w:pPr>
        <w:pStyle w:val="Heading2"/>
        <w:keepNext/>
        <w:spacing w:before="100" w:after="60"/>
      </w:pPr>
      <w:r>
        <w:t>Por que esta estrutura continua próxima do PIAds3</w:t>
      </w:r>
    </w:p>
    <w:p>
      <w:pPr>
        <w:pStyle w:val="ListBullet"/>
        <w:spacing w:after="40"/>
      </w:pPr>
      <w:r>
        <w:t>Mantém BaseModel comum, repository/service/validation/controller/adapter genéricos.</w:t>
      </w:r>
    </w:p>
    <w:p>
      <w:pPr>
        <w:pStyle w:val="ListBullet"/>
        <w:spacing w:after="40"/>
      </w:pPr>
      <w:r>
        <w:t>Mantém cada recurso de negócio em módulo próprio dentro de business.</w:t>
      </w:r>
    </w:p>
    <w:p>
      <w:pPr>
        <w:pStyle w:val="ListBullet"/>
        <w:spacing w:after="40"/>
      </w:pPr>
      <w:r>
        <w:t>Mantém DTOs separados das entidades.</w:t>
      </w:r>
    </w:p>
    <w:p>
      <w:pPr>
        <w:pStyle w:val="ListBullet"/>
        <w:spacing w:after="40"/>
      </w:pPr>
      <w:r>
        <w:t>Mantém soft delete e tratamento de exceções como responsabilidades comuns.</w:t>
      </w:r>
    </w:p>
    <w:p>
      <w:pPr>
        <w:pStyle w:val="ListBullet"/>
        <w:spacing w:after="40"/>
      </w:pPr>
      <w:r>
        <w:t>Acrescenta apenas o necessário para os novos requisitos: segurança, concorrência, CMV ideal e regras de uso simultâneo.</w:t>
      </w:r>
    </w:p>
    <w:p>
      <w:pPr>
        <w:pStyle w:val="Heading2"/>
        <w:keepNext/>
        <w:spacing w:before="100" w:after="60"/>
      </w:pPr>
      <w:r>
        <w:t>Referências estruturais utilizadas</w:t>
      </w:r>
    </w:p>
    <w:p>
      <w:pPr>
        <w:keepNext w:val="0"/>
        <w:spacing w:after="100" w:line="254" w:lineRule="auto"/>
      </w:pPr>
      <w:r>
        <w:rPr>
          <w:rFonts w:ascii="Aptos" w:hAnsi="Aptos"/>
          <w:b w:val="0"/>
          <w:i w:val="0"/>
          <w:sz w:val="20"/>
        </w:rPr>
        <w:t>Diagrama de domínio: “DIAGRAMA DE CLASSES — SISTEMA EstoQ”, Faculdade SENAI FATESG, ADS, 2026, fornecido pelo aluno.</w:t>
      </w:r>
    </w:p>
    <w:p>
      <w:pPr>
        <w:keepNext w:val="0"/>
        <w:spacing w:after="100" w:line="254" w:lineRule="auto"/>
      </w:pPr>
      <w:r>
        <w:rPr>
          <w:rFonts w:ascii="Aptos" w:hAnsi="Aptos"/>
          <w:b w:val="0"/>
          <w:i w:val="0"/>
          <w:sz w:val="20"/>
        </w:rPr>
        <w:t>Base de estudos do backend: https://github.com/feitosapedrofatesg-svg/PIAds3.git — utilizada para manter o padrão de core genérico + módulos de negócio, DTOs, adapters, validações, services, repositories e controllers.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77" w:right="1134" w:bottom="96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37F"/>
        <w:sz w:val="18"/>
      </w:rPr>
      <w:t xml:space="preserve">Página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EstoQ · Prompt Mestre do Backend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1F29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6375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63758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ptos" w:hAnsi="Aptos"/>
      <w:b/>
      <w:bCs/>
      <w:color w:val="17324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7324D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ptos" w:hAnsi="Aptos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ptos" w:hAnsi="Aptos"/>
      <w:sz w:val="19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80" w:after="80" w:line="240" w:lineRule="auto"/>
      <w:ind w:left="255" w:right="113"/>
    </w:pPr>
    <w:rPr>
      <w:rFonts w:ascii="Consolas" w:hAnsi="Consolas"/>
      <w:color w:val="1F2933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EstoQ — Prompt Mestre do Backend Modular e em Camadas v1.0</dc:title>
  <dc:subject>Backend do sistema EstoQ — Projeto Integrador ADS</dc:subject>
  <dc:creator>python-docx</dc:creator>
  <cp:keywords>EstoQ, backend, Spring Boot, ADS, estoque, CMV, PWA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