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F7F6" w14:textId="77777777" w:rsidR="00126898" w:rsidRDefault="00000000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  <w:r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  <w:t>中国大学生计算机设计大赛</w:t>
      </w:r>
    </w:p>
    <w:p w14:paraId="43DA829E" w14:textId="77777777" w:rsidR="00126898" w:rsidRDefault="00126898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0D1B0C1" w14:textId="77777777" w:rsidR="00126898" w:rsidRDefault="00000000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1BBD86AA" wp14:editId="50E3E81F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AF48" w14:textId="77777777" w:rsidR="00126898" w:rsidRDefault="00126898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1F2F4ED3" w14:textId="77777777" w:rsidR="00126898" w:rsidRDefault="00000000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软件开发类作品文档简要要求</w:t>
      </w:r>
    </w:p>
    <w:p w14:paraId="74EFBD41" w14:textId="77777777" w:rsidR="00126898" w:rsidRDefault="00126898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</w:p>
    <w:p w14:paraId="2C3C6731" w14:textId="77777777" w:rsidR="00126898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44F90F4" w14:textId="1BB1E276" w:rsidR="00126898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r w:rsidR="00BD2BD6" w:rsidRPr="00BD2BD6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知金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</w:t>
      </w:r>
    </w:p>
    <w:p w14:paraId="1B78A56D" w14:textId="77D59EFA" w:rsidR="00126898" w:rsidRDefault="00000000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版本编号：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r w:rsidR="00BD2BD6" w:rsidRPr="00BD2BD6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v1.4.0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</w:t>
      </w:r>
    </w:p>
    <w:p w14:paraId="7E6F16B1" w14:textId="76637061" w:rsidR="00126898" w:rsidRDefault="00000000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</w:t>
      </w:r>
      <w:r w:rsidR="00BD2BD6" w:rsidRPr="00BD2BD6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2026年</w:t>
      </w:r>
      <w:r w:rsidR="00BD2BD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5</w:t>
      </w:r>
      <w:r w:rsidR="00BD2BD6" w:rsidRPr="00BD2BD6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月</w:t>
      </w:r>
      <w:r w:rsidR="00BD2BD6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>3</w:t>
      </w:r>
      <w:r w:rsidR="00BD2BD6" w:rsidRPr="00BD2BD6"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日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</w:t>
      </w:r>
    </w:p>
    <w:p w14:paraId="06C68B2D" w14:textId="77777777" w:rsidR="00126898" w:rsidRDefault="00126898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</w:p>
    <w:p w14:paraId="09D5EF07" w14:textId="77777777" w:rsidR="00126898" w:rsidRDefault="00126898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</w:p>
    <w:p w14:paraId="6F3FA36D" w14:textId="77777777" w:rsidR="00126898" w:rsidRDefault="00000000">
      <w:pPr>
        <w:widowControl/>
        <w:jc w:val="left"/>
        <w:rPr>
          <w:rFonts w:hint="eastAsia"/>
        </w:rPr>
      </w:pPr>
      <w:r>
        <w:br w:type="page"/>
      </w:r>
    </w:p>
    <w:p w14:paraId="776D7C2A" w14:textId="77777777" w:rsidR="00126898" w:rsidRDefault="00000000">
      <w:pPr>
        <w:widowControl/>
        <w:ind w:firstLine="420"/>
        <w:jc w:val="left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CC839" wp14:editId="66AA202D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1E7D6" w14:textId="77777777" w:rsidR="00126898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A27D4A2" w14:textId="77777777" w:rsidR="00126898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的各个小类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作品，包括：（1）Web应用（2）移动应用（非游戏类）（3）算法设计与应用类程序（4）工具软件（5）软件应用与开发专项赛；</w:t>
                            </w:r>
                          </w:p>
                          <w:p w14:paraId="2515272A" w14:textId="77777777" w:rsidR="00126898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建议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设计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二级目录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，逻辑性强；</w:t>
                            </w:r>
                          </w:p>
                          <w:p w14:paraId="378C47B5" w14:textId="77777777" w:rsidR="00126898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居中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，二级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标题采用三号黑体，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靠左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根据需要可以</w:t>
                            </w:r>
                            <w:r>
                              <w:rPr>
                                <w:rFonts w:ascii="华文楷体" w:eastAsia="华文楷体" w:hAnsi="华文楷体"/>
                              </w:rPr>
                              <w:t>设计三级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标题，正文一律用五号宋体；</w:t>
                            </w:r>
                          </w:p>
                          <w:p w14:paraId="1BA7AF3E" w14:textId="77777777" w:rsidR="00126898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提交文档时，以PDF格式提交本文档；</w:t>
                            </w:r>
                          </w:p>
                          <w:p w14:paraId="0AFA91C1" w14:textId="77777777" w:rsidR="00126898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49B63D61" w14:textId="77777777" w:rsidR="00126898" w:rsidRDefault="00000000">
                            <w:pPr>
                              <w:pStyle w:val="af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F5D88C7" w14:textId="77777777" w:rsidR="0012689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（1）AI 使用说明</w:t>
                            </w:r>
                          </w:p>
                          <w:p w14:paraId="725532A0" w14:textId="77777777" w:rsidR="001268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使用了哪些模型/工具（名称/版本/日期）</w:t>
                            </w:r>
                          </w:p>
                          <w:p w14:paraId="4984198A" w14:textId="77777777" w:rsidR="001268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BD48EE2" w14:textId="77777777" w:rsidR="001268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学生做了哪些把关工作？AI生成的结果的正确性如何验证？</w:t>
                            </w:r>
                          </w:p>
                          <w:p w14:paraId="547A6671" w14:textId="77777777" w:rsidR="0012689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（2）关键提示词与输出样例</w:t>
                            </w:r>
                          </w:p>
                          <w:p w14:paraId="76B8DE14" w14:textId="77777777" w:rsidR="001268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例举最重要的、决定性的5-10条对话</w:t>
                            </w:r>
                          </w:p>
                          <w:p w14:paraId="2D2CAE16" w14:textId="77777777" w:rsidR="00126898" w:rsidRDefault="00000000">
                            <w:pPr>
                              <w:numPr>
                                <w:ilvl w:val="255"/>
                                <w:numId w:val="0"/>
                              </w:num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华文楷体" w:eastAsia="华文楷体" w:hAnsi="华文楷体" w:cs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（3）版权说明</w:t>
                            </w:r>
                          </w:p>
                          <w:p w14:paraId="261F4F8B" w14:textId="77777777" w:rsidR="00126898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cs="华文楷体" w:hint="eastAsia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4CC839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1.1pt;margin-top:9.45pt;width:391.55pt;height:35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" fillcolor="white [3201]" strokeweight=".5pt">
                <v:textbox>
                  <w:txbxContent>
                    <w:p w14:paraId="4E01E7D6" w14:textId="77777777" w:rsidR="00126898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3A27D4A2" w14:textId="77777777" w:rsidR="00126898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本文档适用于所有涉及软件应用与开发类</w:t>
                      </w:r>
                      <w:r>
                        <w:rPr>
                          <w:rFonts w:ascii="华文楷体" w:eastAsia="华文楷体" w:hAnsi="华文楷体"/>
                        </w:rPr>
                        <w:t>的各个小类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作品，包括：（1）Web应用（2）移动应用（非游戏类）（3）算法设计与应用类程序（4）工具软件（5）软件应用与开发专项赛；</w:t>
                      </w:r>
                    </w:p>
                    <w:p w14:paraId="2515272A" w14:textId="77777777" w:rsidR="00126898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eastAsia="华文楷体" w:hAnsi="华文楷体"/>
                        </w:rPr>
                        <w:t>建议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设计</w:t>
                      </w:r>
                      <w:r>
                        <w:rPr>
                          <w:rFonts w:ascii="华文楷体" w:eastAsia="华文楷体" w:hAnsi="华文楷体"/>
                        </w:rPr>
                        <w:t>二级目录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，逻辑性强；</w:t>
                      </w:r>
                    </w:p>
                    <w:p w14:paraId="378C47B5" w14:textId="77777777" w:rsidR="00126898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一级标题采用二号黑体，</w:t>
                      </w:r>
                      <w:r>
                        <w:rPr>
                          <w:rFonts w:ascii="华文楷体" w:eastAsia="华文楷体" w:hAnsi="华文楷体"/>
                        </w:rPr>
                        <w:t>居中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，二级</w:t>
                      </w:r>
                      <w:r>
                        <w:rPr>
                          <w:rFonts w:ascii="华文楷体" w:eastAsia="华文楷体" w:hAnsi="华文楷体"/>
                        </w:rPr>
                        <w:t>标题采用三号黑体，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靠左</w:t>
                      </w:r>
                      <w:r>
                        <w:rPr>
                          <w:rFonts w:ascii="华文楷体" w:eastAsia="华文楷体" w:hAnsi="华文楷体"/>
                        </w:rPr>
                        <w:t>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根据需要可以</w:t>
                      </w:r>
                      <w:r>
                        <w:rPr>
                          <w:rFonts w:ascii="华文楷体" w:eastAsia="华文楷体" w:hAnsi="华文楷体"/>
                        </w:rPr>
                        <w:t>设计三级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标题，正文一律用五号宋体；</w:t>
                      </w:r>
                    </w:p>
                    <w:p w14:paraId="1BA7AF3E" w14:textId="77777777" w:rsidR="00126898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提交文档时，以PDF格式提交本文档；</w:t>
                      </w:r>
                    </w:p>
                    <w:p w14:paraId="0AFA91C1" w14:textId="77777777" w:rsidR="00126898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49B63D61" w14:textId="77777777" w:rsidR="00126898" w:rsidRDefault="00000000">
                      <w:pPr>
                        <w:pStyle w:val="af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项目中涉及应用人工智能大模型的内容，务必在各个部分从以下几方面说明。</w:t>
                      </w:r>
                    </w:p>
                    <w:p w14:paraId="6F5D88C7" w14:textId="77777777" w:rsidR="00126898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（1）AI 使用说明</w:t>
                      </w:r>
                    </w:p>
                    <w:p w14:paraId="725532A0" w14:textId="77777777" w:rsidR="001268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使用了哪些模型/工具（名称/版本/日期）</w:t>
                      </w:r>
                    </w:p>
                    <w:p w14:paraId="4984198A" w14:textId="77777777" w:rsidR="001268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在哪些环节应用了AI：构思、生成、润色、编程、数据分析、图像/音频生成等</w:t>
                      </w:r>
                    </w:p>
                    <w:p w14:paraId="6BD48EE2" w14:textId="77777777" w:rsidR="001268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学生做了哪些把关工作？AI生成的结果的正确性如何验证？</w:t>
                      </w:r>
                    </w:p>
                    <w:p w14:paraId="547A6671" w14:textId="77777777" w:rsidR="00126898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（2）关键提示词与输出样例</w:t>
                      </w:r>
                    </w:p>
                    <w:p w14:paraId="76B8DE14" w14:textId="77777777" w:rsidR="001268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例举最重要的、决定性的5-10条对话</w:t>
                      </w:r>
                    </w:p>
                    <w:p w14:paraId="2D2CAE16" w14:textId="77777777" w:rsidR="00126898" w:rsidRDefault="00000000">
                      <w:pPr>
                        <w:numPr>
                          <w:ilvl w:val="255"/>
                          <w:numId w:val="0"/>
                        </w:numPr>
                        <w:adjustRightInd w:val="0"/>
                        <w:snapToGrid w:val="0"/>
                        <w:ind w:firstLineChars="200" w:firstLine="420"/>
                        <w:rPr>
                          <w:rFonts w:ascii="华文楷体" w:eastAsia="华文楷体" w:hAnsi="华文楷体" w:cs="华文楷体"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（3）版权说明</w:t>
                      </w:r>
                    </w:p>
                    <w:p w14:paraId="261F4F8B" w14:textId="77777777" w:rsidR="00126898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ascii="华文楷体" w:eastAsia="华文楷体" w:hAnsi="华文楷体" w:cs="华文楷体" w:hint="eastAsia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3E4142EE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8B17F0C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7C63E059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1EA2B33D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2C2FD34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D78B01F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4A09753F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7E3BF96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2739C532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E4ED19F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0CCC562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2ABD2DEC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36979119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6FA6482B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592B7C86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745517E3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7F825F4A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478E9597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440D9780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5879D494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54DD0BC1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3F18CAB9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3525EC5B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0AE92E09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2E97D3FB" w14:textId="77777777" w:rsidR="00126898" w:rsidRDefault="00126898">
      <w:pPr>
        <w:widowControl/>
        <w:ind w:firstLine="420"/>
        <w:jc w:val="left"/>
        <w:rPr>
          <w:rFonts w:hint="eastAsia"/>
        </w:rPr>
      </w:pPr>
    </w:p>
    <w:p w14:paraId="11AC0D51" w14:textId="77777777" w:rsidR="00126898" w:rsidRDefault="00000000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664000FB" w14:textId="28874170" w:rsidR="00C63F44" w:rsidRDefault="00000000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r>
        <w:rPr>
          <w:rFonts w:ascii="华文楷体" w:eastAsia="华文楷体" w:hAnsi="华文楷体"/>
          <w:b w:val="0"/>
          <w:bCs/>
          <w:lang w:val="zh-CN"/>
        </w:rPr>
        <w:fldChar w:fldCharType="begin"/>
      </w:r>
      <w:r>
        <w:rPr>
          <w:rFonts w:ascii="华文楷体" w:eastAsia="华文楷体" w:hAnsi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eastAsia="华文楷体" w:hAnsi="华文楷体"/>
          <w:b w:val="0"/>
          <w:bCs/>
          <w:lang w:val="zh-CN"/>
        </w:rPr>
        <w:fldChar w:fldCharType="separate"/>
      </w:r>
      <w:hyperlink w:anchor="_Toc228731487" w:history="1">
        <w:r w:rsidR="00C63F44" w:rsidRPr="0091317C">
          <w:rPr>
            <w:rStyle w:val="af0"/>
            <w:noProof/>
          </w:rPr>
          <w:t>第一章</w:t>
        </w:r>
        <w:r w:rsidR="00C63F44">
          <w:rPr>
            <w:rFonts w:hint="eastAsia"/>
            <w:b w:val="0"/>
            <w:noProof/>
            <w:sz w:val="22"/>
            <w:szCs w:val="24"/>
            <w14:ligatures w14:val="standardContextual"/>
          </w:rPr>
          <w:tab/>
        </w:r>
        <w:r w:rsidR="00C63F44" w:rsidRPr="0091317C">
          <w:rPr>
            <w:rStyle w:val="af0"/>
            <w:noProof/>
          </w:rPr>
          <w:t>需求分析</w:t>
        </w:r>
        <w:r w:rsidR="00C63F44">
          <w:rPr>
            <w:rFonts w:hint="eastAsia"/>
            <w:noProof/>
            <w:webHidden/>
          </w:rPr>
          <w:tab/>
        </w:r>
        <w:r w:rsidR="00C63F44">
          <w:rPr>
            <w:rFonts w:hint="eastAsia"/>
            <w:noProof/>
            <w:webHidden/>
          </w:rPr>
          <w:fldChar w:fldCharType="begin"/>
        </w:r>
        <w:r w:rsidR="00C63F44">
          <w:rPr>
            <w:rFonts w:hint="eastAsia"/>
            <w:noProof/>
            <w:webHidden/>
          </w:rPr>
          <w:instrText xml:space="preserve"> </w:instrText>
        </w:r>
        <w:r w:rsidR="00C63F44">
          <w:rPr>
            <w:noProof/>
            <w:webHidden/>
          </w:rPr>
          <w:instrText>PAGEREF _Toc228731487 \h</w:instrText>
        </w:r>
        <w:r w:rsidR="00C63F44">
          <w:rPr>
            <w:rFonts w:hint="eastAsia"/>
            <w:noProof/>
            <w:webHidden/>
          </w:rPr>
          <w:instrText xml:space="preserve"> </w:instrText>
        </w:r>
        <w:r w:rsidR="00C63F44">
          <w:rPr>
            <w:rFonts w:hint="eastAsia"/>
            <w:noProof/>
            <w:webHidden/>
          </w:rPr>
        </w:r>
        <w:r w:rsidR="00C63F44">
          <w:rPr>
            <w:rFonts w:hint="eastAsia"/>
            <w:noProof/>
            <w:webHidden/>
          </w:rPr>
          <w:fldChar w:fldCharType="separate"/>
        </w:r>
        <w:r w:rsidR="00C63F44">
          <w:rPr>
            <w:rFonts w:hint="eastAsia"/>
            <w:noProof/>
            <w:webHidden/>
          </w:rPr>
          <w:t>3</w:t>
        </w:r>
        <w:r w:rsidR="00C63F44">
          <w:rPr>
            <w:rFonts w:hint="eastAsia"/>
            <w:noProof/>
            <w:webHidden/>
          </w:rPr>
          <w:fldChar w:fldCharType="end"/>
        </w:r>
      </w:hyperlink>
    </w:p>
    <w:p w14:paraId="40729A64" w14:textId="074B0DC7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88" w:history="1">
        <w:r w:rsidRPr="0091317C">
          <w:rPr>
            <w:rStyle w:val="af0"/>
            <w:rFonts w:ascii="Segoe UI" w:hAnsi="Segoe UI" w:cs="Segoe UI"/>
            <w:noProof/>
          </w:rPr>
          <w:t xml:space="preserve">1.1 </w:t>
        </w:r>
        <w:r w:rsidRPr="0091317C">
          <w:rPr>
            <w:rStyle w:val="af0"/>
            <w:rFonts w:ascii="黑体" w:eastAsia="黑体" w:hAnsi="黑体" w:cs="Segoe UI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99C147" w14:textId="210BA448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89" w:history="1">
        <w:r w:rsidRPr="0091317C">
          <w:rPr>
            <w:rStyle w:val="af0"/>
            <w:rFonts w:ascii="Segoe UI" w:hAnsi="Segoe UI" w:cs="Segoe UI"/>
            <w:noProof/>
          </w:rPr>
          <w:t xml:space="preserve">1.2 </w:t>
        </w:r>
        <w:r w:rsidRPr="0091317C">
          <w:rPr>
            <w:rStyle w:val="af0"/>
            <w:rFonts w:ascii="黑体" w:eastAsia="黑体" w:hAnsi="黑体" w:cs="Segoe UI"/>
            <w:noProof/>
          </w:rPr>
          <w:t>作品简介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87731" w14:textId="56EBD495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0" w:history="1">
        <w:r w:rsidRPr="0091317C">
          <w:rPr>
            <w:rStyle w:val="af0"/>
            <w:rFonts w:ascii="Segoe UI" w:hAnsi="Segoe UI" w:cs="Segoe UI"/>
            <w:noProof/>
          </w:rPr>
          <w:t xml:space="preserve">1.3 </w:t>
        </w:r>
        <w:r w:rsidRPr="0091317C">
          <w:rPr>
            <w:rStyle w:val="af0"/>
            <w:rFonts w:ascii="黑体" w:eastAsia="黑体" w:hAnsi="黑体" w:cs="Segoe UI"/>
            <w:noProof/>
          </w:rPr>
          <w:t>用户群体与作品范围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167B1" w14:textId="35D92E54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1" w:history="1">
        <w:r w:rsidRPr="0091317C">
          <w:rPr>
            <w:rStyle w:val="af0"/>
            <w:rFonts w:ascii="Segoe UI" w:hAnsi="Segoe UI" w:cs="Segoe UI"/>
            <w:noProof/>
          </w:rPr>
          <w:t xml:space="preserve">1.4 </w:t>
        </w:r>
        <w:r w:rsidRPr="0091317C">
          <w:rPr>
            <w:rStyle w:val="af0"/>
            <w:rFonts w:ascii="黑体" w:eastAsia="黑体" w:hAnsi="黑体" w:cs="Segoe UI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3E9C8" w14:textId="28317CBA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2" w:history="1">
        <w:r w:rsidRPr="0091317C">
          <w:rPr>
            <w:rStyle w:val="af0"/>
            <w:rFonts w:ascii="Segoe UI" w:hAnsi="Segoe UI" w:cs="Segoe UI"/>
            <w:noProof/>
          </w:rPr>
          <w:t xml:space="preserve">1.5 </w:t>
        </w:r>
        <w:r w:rsidRPr="0091317C">
          <w:rPr>
            <w:rStyle w:val="af0"/>
            <w:rFonts w:ascii="黑体" w:eastAsia="黑体" w:hAnsi="黑体" w:cs="Segoe UI"/>
            <w:noProof/>
          </w:rPr>
          <w:t>竞品分析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CA0DA" w14:textId="1D5A1AA0" w:rsidR="00C63F44" w:rsidRDefault="00C63F44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hyperlink w:anchor="_Toc228731493" w:history="1">
        <w:r w:rsidRPr="0091317C">
          <w:rPr>
            <w:rStyle w:val="af0"/>
            <w:noProof/>
          </w:rPr>
          <w:t>第二章</w:t>
        </w:r>
        <w:r>
          <w:rPr>
            <w:rFonts w:hint="eastAsia"/>
            <w:b w:val="0"/>
            <w:noProof/>
            <w:sz w:val="22"/>
            <w:szCs w:val="24"/>
            <w14:ligatures w14:val="standardContextual"/>
          </w:rPr>
          <w:tab/>
        </w:r>
        <w:r w:rsidRPr="0091317C">
          <w:rPr>
            <w:rStyle w:val="af0"/>
            <w:noProof/>
          </w:rPr>
          <w:t>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3CD7F" w14:textId="6090C30E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4" w:history="1">
        <w:r w:rsidRPr="0091317C">
          <w:rPr>
            <w:rStyle w:val="af0"/>
            <w:rFonts w:ascii="Segoe UI" w:hAnsi="Segoe UI" w:cs="Segoe UI"/>
            <w:noProof/>
          </w:rPr>
          <w:t xml:space="preserve">2.1 </w:t>
        </w:r>
        <w:r w:rsidRPr="0091317C">
          <w:rPr>
            <w:rStyle w:val="af0"/>
            <w:rFonts w:ascii="黑体" w:eastAsia="黑体" w:hAnsi="黑体" w:cs="Segoe UI"/>
            <w:noProof/>
          </w:rPr>
          <w:t>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F562E" w14:textId="5849A253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5" w:history="1">
        <w:r w:rsidRPr="0091317C">
          <w:rPr>
            <w:rStyle w:val="af0"/>
            <w:rFonts w:ascii="Segoe UI" w:hAnsi="Segoe UI" w:cs="Segoe UI"/>
            <w:noProof/>
          </w:rPr>
          <w:t xml:space="preserve">2.2 </w:t>
        </w:r>
        <w:r w:rsidRPr="0091317C">
          <w:rPr>
            <w:rStyle w:val="af0"/>
            <w:rFonts w:ascii="黑体" w:eastAsia="黑体" w:hAnsi="黑体" w:cs="Segoe UI"/>
            <w:noProof/>
          </w:rPr>
          <w:t>系统主要模块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A02C5" w14:textId="44938B8D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6" w:history="1">
        <w:r w:rsidRPr="0091317C">
          <w:rPr>
            <w:rStyle w:val="af0"/>
            <w:rFonts w:ascii="Segoe UI" w:hAnsi="Segoe UI" w:cs="Segoe UI"/>
            <w:noProof/>
          </w:rPr>
          <w:t xml:space="preserve">2.3 </w:t>
        </w:r>
        <w:r w:rsidRPr="0091317C">
          <w:rPr>
            <w:rStyle w:val="af0"/>
            <w:rFonts w:ascii="黑体" w:eastAsia="黑体" w:hAnsi="黑体" w:cs="Segoe UI"/>
            <w:noProof/>
          </w:rPr>
          <w:t>系统功能结构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91428" w14:textId="7DC156BB" w:rsidR="00C63F44" w:rsidRDefault="00C63F44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hyperlink w:anchor="_Toc228731497" w:history="1">
        <w:r w:rsidRPr="0091317C">
          <w:rPr>
            <w:rStyle w:val="af0"/>
            <w:noProof/>
          </w:rPr>
          <w:t>第三章</w:t>
        </w:r>
        <w:r>
          <w:rPr>
            <w:rFonts w:hint="eastAsia"/>
            <w:b w:val="0"/>
            <w:noProof/>
            <w:sz w:val="22"/>
            <w:szCs w:val="24"/>
            <w14:ligatures w14:val="standardContextual"/>
          </w:rPr>
          <w:tab/>
        </w:r>
        <w:r w:rsidRPr="0091317C">
          <w:rPr>
            <w:rStyle w:val="af0"/>
            <w:noProof/>
          </w:rPr>
          <w:t>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74582" w14:textId="2FC96B43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8" w:history="1">
        <w:r w:rsidRPr="0091317C">
          <w:rPr>
            <w:rStyle w:val="af0"/>
            <w:rFonts w:ascii="Segoe UI" w:hAnsi="Segoe UI" w:cs="Segoe UI"/>
            <w:noProof/>
          </w:rPr>
          <w:t xml:space="preserve">3.2 </w:t>
        </w:r>
        <w:r w:rsidRPr="0091317C">
          <w:rPr>
            <w:rStyle w:val="af0"/>
            <w:rFonts w:ascii="黑体" w:eastAsia="黑体" w:hAnsi="黑体" w:cs="Segoe UI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2532F" w14:textId="62EB3537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499" w:history="1">
        <w:r w:rsidRPr="0091317C">
          <w:rPr>
            <w:rStyle w:val="af0"/>
            <w:rFonts w:ascii="Segoe UI" w:hAnsi="Segoe UI" w:cs="Segoe UI"/>
            <w:noProof/>
          </w:rPr>
          <w:t>3.3</w:t>
        </w:r>
        <w:r w:rsidRPr="0091317C">
          <w:rPr>
            <w:rStyle w:val="af0"/>
            <w:rFonts w:ascii="黑体" w:eastAsia="黑体" w:hAnsi="黑体" w:cs="Segoe UI"/>
            <w:noProof/>
          </w:rPr>
          <w:t xml:space="preserve"> 关键技术：金融热力图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CE0C71" w14:textId="6F7A7D0B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0" w:history="1">
        <w:r w:rsidRPr="0091317C">
          <w:rPr>
            <w:rStyle w:val="af0"/>
            <w:rFonts w:ascii="Segoe UI" w:hAnsi="Segoe UI" w:cs="Segoe UI"/>
            <w:noProof/>
          </w:rPr>
          <w:t xml:space="preserve">3.4 </w:t>
        </w:r>
        <w:r w:rsidRPr="0091317C">
          <w:rPr>
            <w:rStyle w:val="af0"/>
            <w:rFonts w:ascii="黑体" w:eastAsia="黑体" w:hAnsi="黑体" w:cs="Segoe UI"/>
            <w:noProof/>
          </w:rPr>
          <w:t>关键技术：AI知识问答助手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C000C7" w14:textId="53F5EF7B" w:rsidR="00C63F44" w:rsidRDefault="00C63F44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hyperlink w:anchor="_Toc228731501" w:history="1">
        <w:r w:rsidRPr="0091317C">
          <w:rPr>
            <w:rStyle w:val="af0"/>
            <w:noProof/>
          </w:rPr>
          <w:t>第四章</w:t>
        </w:r>
        <w:r>
          <w:rPr>
            <w:rFonts w:hint="eastAsia"/>
            <w:b w:val="0"/>
            <w:noProof/>
            <w:sz w:val="22"/>
            <w:szCs w:val="24"/>
            <w14:ligatures w14:val="standardContextual"/>
          </w:rPr>
          <w:tab/>
        </w:r>
        <w:r w:rsidRPr="0091317C">
          <w:rPr>
            <w:rStyle w:val="af0"/>
            <w:noProof/>
          </w:rPr>
          <w:t>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A8ED6" w14:textId="6A99BFC0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2" w:history="1">
        <w:r w:rsidRPr="0091317C">
          <w:rPr>
            <w:rStyle w:val="af0"/>
            <w:rFonts w:ascii="Segoe UI" w:hAnsi="Segoe UI" w:cs="Segoe UI"/>
            <w:noProof/>
          </w:rPr>
          <w:t xml:space="preserve">4.1 </w:t>
        </w:r>
        <w:r w:rsidRPr="0091317C">
          <w:rPr>
            <w:rStyle w:val="af0"/>
            <w:rFonts w:ascii="黑体" w:eastAsia="黑体" w:hAnsi="黑体" w:cs="Segoe UI"/>
            <w:noProof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67897" w14:textId="629DC714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3" w:history="1">
        <w:r w:rsidRPr="0091317C">
          <w:rPr>
            <w:rStyle w:val="af0"/>
            <w:rFonts w:ascii="Segoe UI" w:hAnsi="Segoe UI" w:cs="Segoe UI"/>
            <w:noProof/>
          </w:rPr>
          <w:t xml:space="preserve">4.2 </w:t>
        </w:r>
        <w:r w:rsidRPr="0091317C">
          <w:rPr>
            <w:rStyle w:val="af0"/>
            <w:rFonts w:ascii="黑体" w:eastAsia="黑体" w:hAnsi="黑体" w:cs="Segoe UI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D1252" w14:textId="2E927D70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4" w:history="1">
        <w:r w:rsidRPr="0091317C">
          <w:rPr>
            <w:rStyle w:val="af0"/>
            <w:rFonts w:ascii="Segoe UI" w:hAnsi="Segoe UI" w:cs="Segoe UI"/>
            <w:noProof/>
          </w:rPr>
          <w:t xml:space="preserve">4.3 </w:t>
        </w:r>
        <w:r w:rsidRPr="0091317C">
          <w:rPr>
            <w:rStyle w:val="af0"/>
            <w:rFonts w:ascii="黑体" w:eastAsia="黑体" w:hAnsi="黑体" w:cs="Segoe UI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4A8FC" w14:textId="516F978E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5" w:history="1">
        <w:r w:rsidRPr="0091317C">
          <w:rPr>
            <w:rStyle w:val="af0"/>
            <w:rFonts w:ascii="Segoe UI" w:hAnsi="Segoe UI" w:cs="Segoe UI"/>
            <w:noProof/>
          </w:rPr>
          <w:t xml:space="preserve">4.4 </w:t>
        </w:r>
        <w:r w:rsidRPr="0091317C">
          <w:rPr>
            <w:rStyle w:val="af0"/>
            <w:rFonts w:ascii="黑体" w:eastAsia="黑体" w:hAnsi="黑体" w:cs="Segoe UI"/>
            <w:noProof/>
          </w:rPr>
          <w:t>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3932E" w14:textId="05D4B881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6" w:history="1">
        <w:r w:rsidRPr="0091317C">
          <w:rPr>
            <w:rStyle w:val="af0"/>
            <w:rFonts w:ascii="Segoe UI" w:hAnsi="Segoe UI" w:cs="Segoe UI"/>
            <w:noProof/>
          </w:rPr>
          <w:t xml:space="preserve">4.5 </w:t>
        </w:r>
        <w:r w:rsidRPr="0091317C">
          <w:rPr>
            <w:rStyle w:val="af0"/>
            <w:rFonts w:ascii="黑体" w:eastAsia="黑体" w:hAnsi="黑体" w:cs="Segoe UI"/>
            <w:noProof/>
          </w:rPr>
          <w:t>技术指标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21811" w14:textId="1D5C2BB4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7" w:history="1">
        <w:r w:rsidRPr="0091317C">
          <w:rPr>
            <w:rStyle w:val="af0"/>
            <w:rFonts w:ascii="Segoe UI" w:hAnsi="Segoe UI" w:cs="Segoe UI"/>
            <w:noProof/>
          </w:rPr>
          <w:t xml:space="preserve">4.6 </w:t>
        </w:r>
        <w:r w:rsidRPr="0091317C">
          <w:rPr>
            <w:rStyle w:val="af0"/>
            <w:rFonts w:ascii="黑体" w:eastAsia="黑体" w:hAnsi="黑体" w:cs="Segoe UI"/>
            <w:noProof/>
          </w:rPr>
          <w:t>测试总结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1FB2D" w14:textId="0DDCCB8D" w:rsidR="00C63F44" w:rsidRDefault="00C63F44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hyperlink w:anchor="_Toc228731508" w:history="1">
        <w:r w:rsidRPr="0091317C">
          <w:rPr>
            <w:rStyle w:val="af0"/>
            <w:noProof/>
          </w:rPr>
          <w:t>第五章</w:t>
        </w:r>
        <w:r>
          <w:rPr>
            <w:rFonts w:hint="eastAsia"/>
            <w:b w:val="0"/>
            <w:noProof/>
            <w:sz w:val="22"/>
            <w:szCs w:val="24"/>
            <w14:ligatures w14:val="standardContextual"/>
          </w:rPr>
          <w:tab/>
        </w:r>
        <w:r w:rsidRPr="0091317C">
          <w:rPr>
            <w:rStyle w:val="af0"/>
            <w:noProof/>
          </w:rPr>
          <w:t>安装及使用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DAD43" w14:textId="56D3384D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09" w:history="1">
        <w:r w:rsidRPr="0091317C">
          <w:rPr>
            <w:rStyle w:val="af0"/>
            <w:rFonts w:ascii="Segoe UI" w:hAnsi="Segoe UI" w:cs="Segoe UI"/>
            <w:noProof/>
          </w:rPr>
          <w:t xml:space="preserve">5.1 </w:t>
        </w:r>
        <w:r w:rsidRPr="0091317C">
          <w:rPr>
            <w:rStyle w:val="af0"/>
            <w:rFonts w:ascii="黑体" w:eastAsia="黑体" w:hAnsi="黑体" w:cs="Segoe UI"/>
            <w:noProof/>
          </w:rPr>
          <w:t>安装环境要求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CBADA" w14:textId="7530F482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10" w:history="1">
        <w:r w:rsidRPr="0091317C">
          <w:rPr>
            <w:rStyle w:val="af0"/>
            <w:rFonts w:ascii="Segoe UI" w:hAnsi="Segoe UI" w:cs="Segoe UI"/>
            <w:noProof/>
          </w:rPr>
          <w:t xml:space="preserve">5.2 </w:t>
        </w:r>
        <w:r w:rsidRPr="0091317C">
          <w:rPr>
            <w:rStyle w:val="af0"/>
            <w:rFonts w:ascii="黑体" w:eastAsia="黑体" w:hAnsi="黑体" w:cs="Segoe UI"/>
            <w:noProof/>
          </w:rPr>
          <w:t>后端部署与启动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94365" w14:textId="7AF66825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11" w:history="1">
        <w:r w:rsidRPr="0091317C">
          <w:rPr>
            <w:rStyle w:val="af0"/>
            <w:rFonts w:ascii="Segoe UI" w:hAnsi="Segoe UI" w:cs="Segoe UI"/>
            <w:noProof/>
          </w:rPr>
          <w:t xml:space="preserve">5.3 </w:t>
        </w:r>
        <w:r w:rsidRPr="0091317C">
          <w:rPr>
            <w:rStyle w:val="af0"/>
            <w:rFonts w:ascii="Segoe UI" w:hAnsi="Segoe UI" w:cs="Segoe UI"/>
            <w:noProof/>
          </w:rPr>
          <w:t>前端部署与启动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B3974" w14:textId="3D458F66" w:rsidR="00C63F44" w:rsidRDefault="00C63F44">
      <w:pPr>
        <w:pStyle w:val="TOC2"/>
        <w:tabs>
          <w:tab w:val="right" w:leader="dot" w:pos="8302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28731512" w:history="1">
        <w:r w:rsidRPr="0091317C">
          <w:rPr>
            <w:rStyle w:val="af0"/>
            <w:rFonts w:ascii="Segoe UI" w:hAnsi="Segoe UI" w:cs="Segoe UI"/>
            <w:noProof/>
          </w:rPr>
          <w:t xml:space="preserve">5.4 </w:t>
        </w:r>
        <w:r w:rsidRPr="0091317C">
          <w:rPr>
            <w:rStyle w:val="af0"/>
            <w:rFonts w:ascii="黑体" w:eastAsia="黑体" w:hAnsi="黑体" w:cs="Segoe UI"/>
            <w:noProof/>
          </w:rPr>
          <w:t>典型使用流程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80716" w14:textId="48BDA2B3" w:rsidR="00C63F44" w:rsidRDefault="00C63F44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hyperlink w:anchor="_Toc228731513" w:history="1">
        <w:r w:rsidRPr="0091317C">
          <w:rPr>
            <w:rStyle w:val="af0"/>
            <w:noProof/>
          </w:rPr>
          <w:t>第六章</w:t>
        </w:r>
        <w:r>
          <w:rPr>
            <w:rFonts w:hint="eastAsia"/>
            <w:b w:val="0"/>
            <w:noProof/>
            <w:sz w:val="22"/>
            <w:szCs w:val="24"/>
            <w14:ligatures w14:val="standardContextual"/>
          </w:rPr>
          <w:tab/>
        </w:r>
        <w:r w:rsidRPr="0091317C">
          <w:rPr>
            <w:rStyle w:val="af0"/>
            <w:noProof/>
          </w:rPr>
          <w:t>项目总结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498B4" w14:textId="57BD62E6" w:rsidR="00C63F44" w:rsidRDefault="00C63F44">
      <w:pPr>
        <w:pStyle w:val="TOC1"/>
        <w:rPr>
          <w:rFonts w:hint="eastAsia"/>
          <w:b w:val="0"/>
          <w:noProof/>
          <w:sz w:val="22"/>
          <w:szCs w:val="24"/>
          <w14:ligatures w14:val="standardContextual"/>
        </w:rPr>
      </w:pPr>
      <w:hyperlink w:anchor="_Toc228731514" w:history="1">
        <w:r w:rsidRPr="0091317C">
          <w:rPr>
            <w:rStyle w:val="af0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_Toc228731514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CE4906" w14:textId="020316B3" w:rsidR="00126898" w:rsidRDefault="00000000">
      <w:pPr>
        <w:pStyle w:val="TOC1"/>
        <w:rPr>
          <w:rFonts w:hint="eastAsia"/>
          <w:b w:val="0"/>
        </w:rPr>
      </w:pPr>
      <w:r>
        <w:rPr>
          <w:rFonts w:ascii="华文楷体" w:eastAsia="华文楷体" w:hAnsi="华文楷体"/>
          <w:b w:val="0"/>
          <w:lang w:val="zh-CN"/>
        </w:rPr>
        <w:fldChar w:fldCharType="end"/>
      </w:r>
    </w:p>
    <w:p w14:paraId="45D4435F" w14:textId="77777777" w:rsidR="00126898" w:rsidRDefault="00000000">
      <w:pPr>
        <w:pStyle w:val="1"/>
        <w:rPr>
          <w:rFonts w:hint="eastAsia"/>
        </w:rPr>
      </w:pPr>
      <w:bookmarkStart w:id="0" w:name="_Toc228731487"/>
      <w:r>
        <w:rPr>
          <w:rFonts w:hint="eastAsia"/>
        </w:rPr>
        <w:t>需求分析</w:t>
      </w:r>
      <w:bookmarkEnd w:id="0"/>
    </w:p>
    <w:p w14:paraId="4E999EEB" w14:textId="77777777" w:rsidR="00B32AF7" w:rsidRDefault="00B32AF7" w:rsidP="00B32AF7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  <w:kern w:val="0"/>
          <w:sz w:val="36"/>
          <w:szCs w:val="36"/>
        </w:rPr>
      </w:pPr>
      <w:bookmarkStart w:id="1" w:name="_Toc228731488"/>
      <w:r>
        <w:rPr>
          <w:rFonts w:ascii="Segoe UI" w:hAnsi="Segoe UI" w:cs="Segoe UI"/>
          <w:color w:val="0F1115"/>
        </w:rPr>
        <w:t xml:space="preserve">1.1 </w:t>
      </w:r>
      <w:r w:rsidRPr="006E5279">
        <w:rPr>
          <w:rFonts w:ascii="黑体" w:eastAsia="黑体" w:hAnsi="黑体" w:cs="Segoe UI"/>
          <w:color w:val="0F1115"/>
        </w:rPr>
        <w:t>项目背景</w:t>
      </w:r>
      <w:bookmarkEnd w:id="1"/>
    </w:p>
    <w:p w14:paraId="767278EE" w14:textId="77777777" w:rsidR="00B32AF7" w:rsidRDefault="00B32AF7" w:rsidP="00B32AF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随着我国资本市场的深化改革与全面注册制落地，公众投资理财需求呈现井喷式增长。据中国结算数据，</w:t>
      </w:r>
      <w:r w:rsidRPr="000F56B6">
        <w:rPr>
          <w:rFonts w:cs="Segoe UI"/>
          <w:color w:val="0F1115"/>
        </w:rPr>
        <w:t>截至2025</w:t>
      </w:r>
      <w:r>
        <w:rPr>
          <w:rFonts w:ascii="Segoe UI" w:hAnsi="Segoe UI" w:cs="Segoe UI"/>
          <w:color w:val="0F1115"/>
        </w:rPr>
        <w:t>年底，</w:t>
      </w:r>
      <w:r>
        <w:rPr>
          <w:rFonts w:ascii="Segoe UI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股投资者数量已突破</w:t>
      </w:r>
      <w:r>
        <w:rPr>
          <w:rFonts w:ascii="Segoe UI" w:hAnsi="Segoe UI" w:cs="Segoe UI"/>
          <w:color w:val="0F1115"/>
        </w:rPr>
        <w:t>2.5</w:t>
      </w:r>
      <w:r>
        <w:rPr>
          <w:rFonts w:ascii="Segoe UI" w:hAnsi="Segoe UI" w:cs="Segoe UI"/>
          <w:color w:val="0F1115"/>
        </w:rPr>
        <w:t>亿。然而，大量新增投资者缺乏系统的金融知识储备，面对复杂多变的市场环境，容易因盲目操作导致亏损。</w:t>
      </w:r>
    </w:p>
    <w:p w14:paraId="20964151" w14:textId="77777777" w:rsidR="00B32AF7" w:rsidRDefault="00B32AF7" w:rsidP="00B32AF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当前市场上主流的金融教育产品存在明显短板：同花顺、东方财富等专业交易软件功能复杂，对零基础用户极不友好；雪球等投资社区内容质量参差不齐，用户难以分辨知识真伪；少数付费课程平台则缺乏实战演练环节，用户学完理论仍不会操作。市场亟需一款</w:t>
      </w:r>
      <w:r>
        <w:rPr>
          <w:rStyle w:val="af4"/>
          <w:rFonts w:ascii="Segoe UI" w:hAnsi="Segoe UI" w:cs="Segoe UI"/>
          <w:color w:val="0F1115"/>
        </w:rPr>
        <w:t>专门面向初学者</w:t>
      </w:r>
      <w:r>
        <w:rPr>
          <w:rFonts w:ascii="Segoe UI" w:hAnsi="Segoe UI" w:cs="Segoe UI"/>
          <w:color w:val="0F1115"/>
        </w:rPr>
        <w:t>、</w:t>
      </w:r>
      <w:r>
        <w:rPr>
          <w:rStyle w:val="af4"/>
          <w:rFonts w:ascii="Segoe UI" w:hAnsi="Segoe UI" w:cs="Segoe UI"/>
          <w:color w:val="0F1115"/>
        </w:rPr>
        <w:t>学习与实践并重</w:t>
      </w:r>
      <w:r>
        <w:rPr>
          <w:rFonts w:ascii="Segoe UI" w:hAnsi="Segoe UI" w:cs="Segoe UI"/>
          <w:color w:val="0F1115"/>
        </w:rPr>
        <w:t>、</w:t>
      </w:r>
      <w:r>
        <w:rPr>
          <w:rStyle w:val="af4"/>
          <w:rFonts w:ascii="Segoe UI" w:hAnsi="Segoe UI" w:cs="Segoe UI"/>
          <w:color w:val="0F1115"/>
        </w:rPr>
        <w:t>寓教于乐</w:t>
      </w:r>
      <w:r>
        <w:rPr>
          <w:rFonts w:ascii="Segoe UI" w:hAnsi="Segoe UI" w:cs="Segoe UI"/>
          <w:color w:val="0F1115"/>
        </w:rPr>
        <w:t>的金融教育平台。</w:t>
      </w:r>
    </w:p>
    <w:p w14:paraId="3F5487D5" w14:textId="77777777" w:rsidR="00B32AF7" w:rsidRDefault="00B32AF7" w:rsidP="00B32AF7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2" w:name="_Toc228731489"/>
      <w:r>
        <w:rPr>
          <w:rFonts w:ascii="Segoe UI" w:hAnsi="Segoe UI" w:cs="Segoe UI"/>
          <w:color w:val="0F1115"/>
        </w:rPr>
        <w:t xml:space="preserve">1.2 </w:t>
      </w:r>
      <w:r w:rsidRPr="006E5279">
        <w:rPr>
          <w:rFonts w:ascii="黑体" w:eastAsia="黑体" w:hAnsi="黑体" w:cs="Segoe UI"/>
          <w:color w:val="0F1115"/>
        </w:rPr>
        <w:t>作品简介</w:t>
      </w:r>
      <w:bookmarkEnd w:id="2"/>
    </w:p>
    <w:p w14:paraId="28EBD431" w14:textId="77777777" w:rsidR="00B32AF7" w:rsidRDefault="00B32AF7" w:rsidP="00B32AF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《知金》是一款面向金融初学者的综合性在线学习与模拟投资平台。系统采用前后端分离架构，前端基于</w:t>
      </w:r>
      <w:r>
        <w:rPr>
          <w:rFonts w:ascii="Segoe UI" w:hAnsi="Segoe UI" w:cs="Segoe UI"/>
          <w:color w:val="0F1115"/>
        </w:rPr>
        <w:t>Vue 3 + Ant Design Vue</w:t>
      </w:r>
      <w:r>
        <w:rPr>
          <w:rFonts w:ascii="Segoe UI" w:hAnsi="Segoe UI" w:cs="Segoe UI"/>
          <w:color w:val="0F1115"/>
        </w:rPr>
        <w:t>构建深色科技风界面，后</w:t>
      </w:r>
      <w:r>
        <w:rPr>
          <w:rFonts w:ascii="Segoe UI" w:hAnsi="Segoe UI" w:cs="Segoe UI"/>
          <w:color w:val="0F1115"/>
        </w:rPr>
        <w:lastRenderedPageBreak/>
        <w:t>端基于</w:t>
      </w:r>
      <w:r>
        <w:rPr>
          <w:rFonts w:ascii="Segoe UI" w:hAnsi="Segoe UI" w:cs="Segoe UI"/>
          <w:color w:val="0F1115"/>
        </w:rPr>
        <w:t>Spring Boot + MyBatis-Plus</w:t>
      </w:r>
      <w:r>
        <w:rPr>
          <w:rFonts w:ascii="Segoe UI" w:hAnsi="Segoe UI" w:cs="Segoe UI"/>
          <w:color w:val="0F1115"/>
        </w:rPr>
        <w:t>提供</w:t>
      </w:r>
      <w:r>
        <w:rPr>
          <w:rFonts w:ascii="Segoe UI" w:hAnsi="Segoe UI" w:cs="Segoe UI"/>
          <w:color w:val="0F1115"/>
        </w:rPr>
        <w:t>RESTful API</w:t>
      </w:r>
      <w:r>
        <w:rPr>
          <w:rFonts w:ascii="Segoe UI" w:hAnsi="Segoe UI" w:cs="Segoe UI"/>
          <w:color w:val="0F1115"/>
        </w:rPr>
        <w:t>服务。平台集成四大核心能力：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系统化金融课程与在线测验</w:t>
      </w:r>
      <w:r w:rsidRPr="000F56B6">
        <w:rPr>
          <w:rFonts w:ascii="Segoe UI" w:hAnsi="Segoe UI" w:cs="Segoe UI"/>
          <w:b/>
          <w:bCs/>
          <w:color w:val="0F1115"/>
        </w:rPr>
        <w:t>、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跨市场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(A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股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/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港股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/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美股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)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模拟股票交易</w:t>
      </w:r>
      <w:r w:rsidRPr="000F56B6">
        <w:rPr>
          <w:rFonts w:ascii="Segoe UI" w:hAnsi="Segoe UI" w:cs="Segoe UI"/>
          <w:b/>
          <w:bCs/>
          <w:color w:val="0F1115"/>
        </w:rPr>
        <w:t>、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基</w:t>
      </w:r>
      <w:r w:rsidRPr="000F56B6">
        <w:rPr>
          <w:rStyle w:val="af4"/>
          <w:rFonts w:ascii="Segoe UI" w:hAnsi="Segoe UI" w:cs="Segoe UI"/>
          <w:color w:val="0F1115"/>
        </w:rPr>
        <w:t>于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ECharts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的全国金融活跃度热力图</w:t>
      </w:r>
      <w:r w:rsidRPr="000F56B6">
        <w:rPr>
          <w:rFonts w:ascii="Segoe UI" w:hAnsi="Segoe UI" w:cs="Segoe UI"/>
          <w:b/>
          <w:bCs/>
          <w:color w:val="0F1115"/>
        </w:rPr>
        <w:t>、以及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引入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DeepSeek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大模型的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AI</w:t>
      </w:r>
      <w:r w:rsidRPr="000F56B6">
        <w:rPr>
          <w:rStyle w:val="af4"/>
          <w:rFonts w:ascii="Segoe UI" w:hAnsi="Segoe UI" w:cs="Segoe UI"/>
          <w:b w:val="0"/>
          <w:bCs w:val="0"/>
          <w:color w:val="0F1115"/>
        </w:rPr>
        <w:t>知识问答助手</w:t>
      </w:r>
      <w:r w:rsidRPr="000F56B6">
        <w:rPr>
          <w:rFonts w:ascii="Segoe UI" w:hAnsi="Segoe UI" w:cs="Segoe UI"/>
          <w:b/>
          <w:bCs/>
          <w:color w:val="0F1115"/>
        </w:rPr>
        <w:t>。</w:t>
      </w:r>
      <w:r>
        <w:rPr>
          <w:rFonts w:ascii="Segoe UI" w:hAnsi="Segoe UI" w:cs="Segoe UI"/>
          <w:color w:val="0F1115"/>
        </w:rPr>
        <w:t>通过真实市场数据驱动与游戏化成就体系，为用户提供从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学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到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练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再到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交流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的一站式沉浸学习体验。</w:t>
      </w:r>
    </w:p>
    <w:p w14:paraId="7A381F28" w14:textId="77777777" w:rsidR="00B32AF7" w:rsidRDefault="00B32AF7" w:rsidP="00B32AF7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3" w:name="_Toc228731490"/>
      <w:r>
        <w:rPr>
          <w:rFonts w:ascii="Segoe UI" w:hAnsi="Segoe UI" w:cs="Segoe UI"/>
          <w:color w:val="0F1115"/>
        </w:rPr>
        <w:t xml:space="preserve">1.3 </w:t>
      </w:r>
      <w:r w:rsidRPr="006E5279">
        <w:rPr>
          <w:rFonts w:ascii="黑体" w:eastAsia="黑体" w:hAnsi="黑体" w:cs="Segoe UI"/>
          <w:color w:val="0F1115"/>
        </w:rPr>
        <w:t>用户群体与作品范围</w:t>
      </w:r>
      <w:bookmarkEnd w:id="3"/>
    </w:p>
    <w:p w14:paraId="56104D0C" w14:textId="77777777" w:rsidR="00B32AF7" w:rsidRDefault="00B32AF7" w:rsidP="00B32AF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主要用户群体：</w:t>
      </w:r>
    </w:p>
    <w:p w14:paraId="4A68A797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金融投资零基础的在校大学生与应届毕业生</w:t>
      </w:r>
    </w:p>
    <w:p w14:paraId="2BF22AB7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对证券市场感兴趣但缺乏实操经验的职场新人</w:t>
      </w:r>
    </w:p>
    <w:p w14:paraId="045D86AD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希望利用模拟工具验证投资策略的非专业投资者</w:t>
      </w:r>
    </w:p>
    <w:p w14:paraId="1304464F" w14:textId="77777777" w:rsidR="00B32AF7" w:rsidRDefault="00B32AF7" w:rsidP="00B32AF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作品适用范围：</w:t>
      </w:r>
    </w:p>
    <w:p w14:paraId="260A05AA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个人用户自学金融投资知识</w:t>
      </w:r>
    </w:p>
    <w:p w14:paraId="698810BD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高校金融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经管类专业教学辅助工具</w:t>
      </w:r>
    </w:p>
    <w:p w14:paraId="23F71587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金融机构投资者教育场景</w:t>
      </w:r>
    </w:p>
    <w:p w14:paraId="5901A0FA" w14:textId="77777777" w:rsidR="00B32AF7" w:rsidRDefault="00B32AF7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企事业单位员工财商培训</w:t>
      </w:r>
    </w:p>
    <w:p w14:paraId="2E8974DB" w14:textId="77777777" w:rsidR="00B32AF7" w:rsidRDefault="00B32AF7" w:rsidP="00B32AF7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4" w:name="_Toc228731491"/>
      <w:r>
        <w:rPr>
          <w:rFonts w:ascii="Segoe UI" w:hAnsi="Segoe UI" w:cs="Segoe UI"/>
          <w:color w:val="0F1115"/>
        </w:rPr>
        <w:t xml:space="preserve">1.4 </w:t>
      </w:r>
      <w:r w:rsidRPr="006E5279">
        <w:rPr>
          <w:rFonts w:ascii="黑体" w:eastAsia="黑体" w:hAnsi="黑体" w:cs="Segoe UI"/>
          <w:color w:val="0F1115"/>
        </w:rPr>
        <w:t>主要功能</w:t>
      </w:r>
      <w:bookmarkEnd w:id="4"/>
    </w:p>
    <w:p w14:paraId="6A54CDD2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模拟投资交易</w:t>
      </w:r>
      <w:r>
        <w:rPr>
          <w:rFonts w:ascii="Segoe UI" w:hAnsi="Segoe UI" w:cs="Segoe UI"/>
          <w:color w:val="0F1115"/>
        </w:rPr>
        <w:t>：基于新浪财经实时行情数据，支持</w:t>
      </w:r>
      <w:r>
        <w:rPr>
          <w:rFonts w:ascii="Segoe UI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股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港股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美股三市场的模拟买入、卖出操作，提供快捷手数、全仓买入等便捷交易方式。</w:t>
      </w:r>
    </w:p>
    <w:p w14:paraId="5268F071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金融知识学习</w:t>
      </w:r>
      <w:r>
        <w:rPr>
          <w:rFonts w:ascii="Segoe UI" w:hAnsi="Segoe UI" w:cs="Segoe UI"/>
          <w:color w:val="0F1115"/>
        </w:rPr>
        <w:t>：系统化课程体系覆盖股票基础、技术分析、风险管理等模块，配套在线测验检验学习效果。</w:t>
      </w:r>
    </w:p>
    <w:p w14:paraId="1EDD0242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金融热力图可视化</w:t>
      </w:r>
      <w:r>
        <w:rPr>
          <w:rFonts w:ascii="Segoe UI" w:hAnsi="Segoe UI" w:cs="Segoe UI"/>
          <w:color w:val="0F1115"/>
        </w:rPr>
        <w:t>：利用</w:t>
      </w:r>
      <w:r w:rsidRPr="000F56B6">
        <w:rPr>
          <w:rFonts w:ascii="Segoe UI" w:hAnsi="Segoe UI" w:cs="Segoe UI"/>
          <w:color w:val="0F1115"/>
        </w:rPr>
        <w:t>ECharts-GL</w:t>
      </w:r>
      <w:r>
        <w:rPr>
          <w:rFonts w:ascii="Segoe UI" w:hAnsi="Segoe UI" w:cs="Segoe UI"/>
          <w:color w:val="0F1115"/>
        </w:rPr>
        <w:t>实现全国城市金融活跃度热力图，将抽象数据与地理空间信息结合，直观展示市场热度分布。</w:t>
      </w:r>
    </w:p>
    <w:p w14:paraId="1FAC6456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B32AF7">
        <w:rPr>
          <w:rStyle w:val="af4"/>
          <w:rFonts w:ascii="Segoe UI" w:hAnsi="Segoe UI" w:cs="Segoe UI"/>
          <w:b w:val="0"/>
          <w:bCs w:val="0"/>
          <w:color w:val="0F1115"/>
        </w:rPr>
        <w:t>AI</w:t>
      </w:r>
      <w:r>
        <w:rPr>
          <w:rStyle w:val="af4"/>
          <w:rFonts w:ascii="Segoe UI" w:hAnsi="Segoe UI" w:cs="Segoe UI"/>
          <w:color w:val="0F1115"/>
        </w:rPr>
        <w:t>知识问答助手</w:t>
      </w:r>
      <w:r>
        <w:rPr>
          <w:rFonts w:ascii="Segoe UI" w:hAnsi="Segoe UI" w:cs="Segoe UI"/>
          <w:color w:val="0F1115"/>
        </w:rPr>
        <w:t>：页面右下角悬浮球集成</w:t>
      </w:r>
      <w:r>
        <w:rPr>
          <w:rFonts w:ascii="Segoe UI" w:hAnsi="Segoe UI" w:cs="Segoe UI"/>
          <w:color w:val="0F1115"/>
        </w:rPr>
        <w:t>DeepSeek</w:t>
      </w:r>
      <w:r>
        <w:rPr>
          <w:rFonts w:ascii="Segoe UI" w:hAnsi="Segoe UI" w:cs="Segoe UI"/>
          <w:color w:val="0F1115"/>
        </w:rPr>
        <w:t>大模型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，用户点击即可打开对话窗口，进行金融概念、术语、投资常识等知识问答，提供</w:t>
      </w:r>
      <w:r>
        <w:rPr>
          <w:rFonts w:ascii="Segoe UI" w:hAnsi="Segoe UI" w:cs="Segoe UI"/>
          <w:color w:val="0F1115"/>
        </w:rPr>
        <w:t>7×24</w:t>
      </w:r>
      <w:r>
        <w:rPr>
          <w:rFonts w:ascii="Segoe UI" w:hAnsi="Segoe UI" w:cs="Segoe UI"/>
          <w:color w:val="0F1115"/>
        </w:rPr>
        <w:t>小时即时解惑服务。</w:t>
      </w:r>
    </w:p>
    <w:p w14:paraId="33920039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lastRenderedPageBreak/>
        <w:t>学习社区</w:t>
      </w:r>
      <w:r>
        <w:rPr>
          <w:rFonts w:ascii="Segoe UI" w:hAnsi="Segoe UI" w:cs="Segoe UI"/>
          <w:color w:val="0F1115"/>
        </w:rPr>
        <w:t>：支持创建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加入学习圈子、发布帖子、评论点赞，以及基于兴趣标签的智能伙伴匹配。</w:t>
      </w:r>
    </w:p>
    <w:p w14:paraId="031F6167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成就勋章体系</w:t>
      </w:r>
      <w:r>
        <w:rPr>
          <w:rFonts w:ascii="Segoe UI" w:hAnsi="Segoe UI" w:cs="Segoe UI"/>
          <w:color w:val="0F1115"/>
        </w:rPr>
        <w:t>：通过完成学习任务获取经验值与等级，解锁各类勋章，构建游戏化激励闭环。</w:t>
      </w:r>
    </w:p>
    <w:p w14:paraId="65E865F6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数据看板总览</w:t>
      </w:r>
      <w:r>
        <w:rPr>
          <w:rFonts w:ascii="Segoe UI" w:hAnsi="Segoe UI" w:cs="Segoe UI"/>
          <w:color w:val="0F1115"/>
        </w:rPr>
        <w:t>：三列式深色科技风仪表盘，集中展示核心资产指标、持仓健康度、预警信息等关键数据。</w:t>
      </w:r>
    </w:p>
    <w:p w14:paraId="1F9C7B64" w14:textId="77777777" w:rsidR="00B32AF7" w:rsidRDefault="00B32AF7" w:rsidP="00B32AF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消息通知系统</w:t>
      </w:r>
      <w:r>
        <w:rPr>
          <w:rFonts w:ascii="Segoe UI" w:hAnsi="Segoe UI" w:cs="Segoe UI"/>
          <w:color w:val="0F1115"/>
        </w:rPr>
        <w:t>：实时推送系统公告、交易提醒、社区互动等通知消息。</w:t>
      </w:r>
    </w:p>
    <w:p w14:paraId="513680D2" w14:textId="77777777" w:rsidR="00B32AF7" w:rsidRDefault="00B32AF7" w:rsidP="00B32AF7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5" w:name="_Toc228731492"/>
      <w:r>
        <w:rPr>
          <w:rFonts w:ascii="Segoe UI" w:hAnsi="Segoe UI" w:cs="Segoe UI"/>
          <w:color w:val="0F1115"/>
        </w:rPr>
        <w:t xml:space="preserve">1.5 </w:t>
      </w:r>
      <w:r w:rsidRPr="006E5279">
        <w:rPr>
          <w:rFonts w:ascii="黑体" w:eastAsia="黑体" w:hAnsi="黑体" w:cs="Segoe UI"/>
          <w:color w:val="0F1115"/>
        </w:rPr>
        <w:t>竞品分析</w:t>
      </w:r>
      <w:bookmarkEnd w:id="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024"/>
        <w:gridCol w:w="2146"/>
        <w:gridCol w:w="2069"/>
      </w:tblGrid>
      <w:tr w:rsidR="00B32AF7" w14:paraId="1DAFA9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8DBCC" w14:textId="77777777" w:rsidR="00B32AF7" w:rsidRDefault="00B32AF7">
            <w:pPr>
              <w:rPr>
                <w:rFonts w:ascii="宋体" w:hAnsi="宋体" w:cs="宋体" w:hint="eastAsia"/>
                <w:b/>
                <w:bCs/>
              </w:rPr>
            </w:pPr>
            <w:r>
              <w:rPr>
                <w:rStyle w:val="af4"/>
              </w:rPr>
              <w:t>对比维度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4DCFB" w14:textId="77777777" w:rsidR="00B32AF7" w:rsidRDefault="00B32AF7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知金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E41AF" w14:textId="77777777" w:rsidR="00B32AF7" w:rsidRDefault="00B32AF7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同花顺模拟炒股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8867" w14:textId="77777777" w:rsidR="00B32AF7" w:rsidRDefault="00B32AF7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雪球</w:t>
            </w:r>
          </w:p>
        </w:tc>
      </w:tr>
      <w:tr w:rsidR="00B32AF7" w14:paraId="35DA6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707C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核心定位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3165" w14:textId="77777777" w:rsidR="00B32AF7" w:rsidRDefault="00B32AF7">
            <w:pPr>
              <w:rPr>
                <w:rFonts w:hint="eastAsia"/>
              </w:rPr>
            </w:pPr>
            <w:r>
              <w:t>金融学习 + 模拟实践 + 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BC57" w14:textId="77777777" w:rsidR="00B32AF7" w:rsidRDefault="00B32AF7">
            <w:pPr>
              <w:rPr>
                <w:rFonts w:hint="eastAsia"/>
              </w:rPr>
            </w:pPr>
            <w:r>
              <w:t>专业交易模拟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14ED7" w14:textId="77777777" w:rsidR="00B32AF7" w:rsidRDefault="00B32AF7">
            <w:pPr>
              <w:rPr>
                <w:rFonts w:hint="eastAsia"/>
              </w:rPr>
            </w:pPr>
            <w:r>
              <w:t>投资社交 + 资讯</w:t>
            </w:r>
          </w:p>
        </w:tc>
      </w:tr>
      <w:tr w:rsidR="00B32AF7" w14:paraId="009A5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0750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目标用户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5191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完全初学者</w:t>
            </w:r>
            <w:r>
              <w:t>，零基础引导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C08C8" w14:textId="77777777" w:rsidR="00B32AF7" w:rsidRDefault="00B32AF7">
            <w:pPr>
              <w:rPr>
                <w:rFonts w:hint="eastAsia"/>
              </w:rPr>
            </w:pPr>
            <w:r>
              <w:t>有一定经验投资者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9CA15" w14:textId="77777777" w:rsidR="00B32AF7" w:rsidRDefault="00B32AF7">
            <w:pPr>
              <w:rPr>
                <w:rFonts w:hint="eastAsia"/>
              </w:rPr>
            </w:pPr>
            <w:r>
              <w:t>有一定基础投资者</w:t>
            </w:r>
          </w:p>
        </w:tc>
      </w:tr>
      <w:tr w:rsidR="00B32AF7" w14:paraId="6B39D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C6D9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数据看板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4242" w14:textId="77777777" w:rsidR="00B32AF7" w:rsidRDefault="00B32AF7">
            <w:pPr>
              <w:rPr>
                <w:rFonts w:hint="eastAsia"/>
              </w:rPr>
            </w:pPr>
            <w:r>
              <w:t>三列式深色科技风，设计感强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DB19A" w14:textId="77777777" w:rsidR="00B32AF7" w:rsidRDefault="00B32AF7">
            <w:pPr>
              <w:rPr>
                <w:rFonts w:hint="eastAsia"/>
              </w:rPr>
            </w:pPr>
            <w:r>
              <w:t>仿真实交易界面，复杂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30955" w14:textId="77777777" w:rsidR="00B32AF7" w:rsidRDefault="00B32AF7">
            <w:pPr>
              <w:rPr>
                <w:rFonts w:hint="eastAsia"/>
              </w:rPr>
            </w:pPr>
            <w:r>
              <w:t>无模拟看板，信息流为主</w:t>
            </w:r>
          </w:p>
        </w:tc>
      </w:tr>
      <w:tr w:rsidR="00B32AF7" w14:paraId="56110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219DB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可视化特色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A3C7" w14:textId="77777777" w:rsidR="00B32AF7" w:rsidRDefault="00B32AF7">
            <w:pPr>
              <w:rPr>
                <w:rFonts w:hint="eastAsia"/>
              </w:rPr>
            </w:pPr>
            <w:r>
              <w:t>全国金融热力图、3D数据展示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CC21" w14:textId="77777777" w:rsidR="00B32AF7" w:rsidRDefault="00B32AF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E8BA" w14:textId="77777777" w:rsidR="00B32AF7" w:rsidRDefault="00B32AF7">
            <w:pPr>
              <w:rPr>
                <w:rFonts w:hint="eastAsia"/>
              </w:rPr>
            </w:pPr>
            <w:r>
              <w:t>无</w:t>
            </w:r>
          </w:p>
        </w:tc>
      </w:tr>
      <w:tr w:rsidR="00B32AF7" w14:paraId="57B6E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F0D03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学习体系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3252D" w14:textId="77777777" w:rsidR="00B32AF7" w:rsidRDefault="00B32AF7">
            <w:pPr>
              <w:rPr>
                <w:rFonts w:hint="eastAsia"/>
              </w:rPr>
            </w:pPr>
            <w:r>
              <w:t>系统课程 + 测验 + 成就勋章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5F735" w14:textId="77777777" w:rsidR="00B32AF7" w:rsidRDefault="00B32AF7">
            <w:pPr>
              <w:rPr>
                <w:rFonts w:hint="eastAsia"/>
              </w:rPr>
            </w:pPr>
            <w:r>
              <w:t>无课程体系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96727" w14:textId="77777777" w:rsidR="00B32AF7" w:rsidRDefault="00B32AF7">
            <w:pPr>
              <w:rPr>
                <w:rFonts w:hint="eastAsia"/>
              </w:rPr>
            </w:pPr>
            <w:r>
              <w:t>UGC内容，质量参差</w:t>
            </w:r>
          </w:p>
        </w:tc>
      </w:tr>
      <w:tr w:rsidR="00B32AF7" w14:paraId="18E2A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DB8E0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AI辅助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3654" w14:textId="77777777" w:rsidR="00B32AF7" w:rsidRDefault="00B32AF7">
            <w:pPr>
              <w:rPr>
                <w:rFonts w:hint="eastAsia"/>
              </w:rPr>
            </w:pPr>
            <w:r>
              <w:rPr>
                <w:rStyle w:val="af4"/>
              </w:rPr>
              <w:t>DeepSeek悬浮球问答</w:t>
            </w:r>
            <w:r>
              <w:t>，即问即答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2FCE5" w14:textId="77777777" w:rsidR="00B32AF7" w:rsidRDefault="00B32AF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C8DC" w14:textId="77777777" w:rsidR="00B32AF7" w:rsidRDefault="00B32AF7">
            <w:pPr>
              <w:rPr>
                <w:rFonts w:hint="eastAsia"/>
              </w:rPr>
            </w:pPr>
            <w:r>
              <w:t>无</w:t>
            </w:r>
          </w:p>
        </w:tc>
      </w:tr>
    </w:tbl>
    <w:p w14:paraId="7B2970CB" w14:textId="6DF6A1DB" w:rsidR="00126898" w:rsidRPr="00B32AF7" w:rsidRDefault="00126898">
      <w:pPr>
        <w:rPr>
          <w:rFonts w:hint="eastAsia"/>
        </w:rPr>
      </w:pPr>
    </w:p>
    <w:p w14:paraId="7FD9216A" w14:textId="77777777" w:rsidR="00126898" w:rsidRDefault="00000000">
      <w:pPr>
        <w:pStyle w:val="1"/>
        <w:rPr>
          <w:rFonts w:hint="eastAsia"/>
        </w:rPr>
      </w:pPr>
      <w:bookmarkStart w:id="6" w:name="_Toc228731493"/>
      <w:r>
        <w:rPr>
          <w:rFonts w:hint="eastAsia"/>
        </w:rPr>
        <w:lastRenderedPageBreak/>
        <w:t>概要设计</w:t>
      </w:r>
      <w:bookmarkEnd w:id="6"/>
    </w:p>
    <w:p w14:paraId="6F0670FA" w14:textId="77777777" w:rsidR="006E5279" w:rsidRDefault="006E5279" w:rsidP="006E5279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  <w:kern w:val="0"/>
          <w:sz w:val="36"/>
          <w:szCs w:val="36"/>
        </w:rPr>
      </w:pPr>
      <w:bookmarkStart w:id="7" w:name="_Toc228731494"/>
      <w:r>
        <w:rPr>
          <w:rFonts w:ascii="Segoe UI" w:hAnsi="Segoe UI" w:cs="Segoe UI"/>
          <w:color w:val="0F1115"/>
        </w:rPr>
        <w:t xml:space="preserve">2.1 </w:t>
      </w:r>
      <w:r w:rsidRPr="006E5279">
        <w:rPr>
          <w:rFonts w:ascii="黑体" w:eastAsia="黑体" w:hAnsi="黑体" w:cs="Segoe UI"/>
          <w:color w:val="0F1115"/>
        </w:rPr>
        <w:t>系统架构设计</w:t>
      </w:r>
      <w:bookmarkEnd w:id="7"/>
    </w:p>
    <w:p w14:paraId="65290E12" w14:textId="77777777" w:rsidR="006E5279" w:rsidRDefault="006E5279" w:rsidP="006E5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本系统采用成熟的前后端分离架构，前端</w:t>
      </w:r>
      <w:r>
        <w:rPr>
          <w:rFonts w:ascii="Segoe UI" w:hAnsi="Segoe UI" w:cs="Segoe UI"/>
          <w:color w:val="0F1115"/>
        </w:rPr>
        <w:t>Vue 3 SPA</w:t>
      </w:r>
      <w:r>
        <w:rPr>
          <w:rFonts w:ascii="Segoe UI" w:hAnsi="Segoe UI" w:cs="Segoe UI"/>
          <w:color w:val="0F1115"/>
        </w:rPr>
        <w:t>通过</w:t>
      </w:r>
      <w:r>
        <w:rPr>
          <w:rFonts w:ascii="Segoe UI" w:hAnsi="Segoe UI" w:cs="Segoe UI"/>
          <w:color w:val="0F1115"/>
        </w:rPr>
        <w:t>Axios</w:t>
      </w:r>
      <w:r>
        <w:rPr>
          <w:rFonts w:ascii="Segoe UI" w:hAnsi="Segoe UI" w:cs="Segoe UI"/>
          <w:color w:val="0F1115"/>
        </w:rPr>
        <w:t>发送</w:t>
      </w:r>
      <w:r>
        <w:rPr>
          <w:rFonts w:ascii="Segoe UI" w:hAnsi="Segoe UI" w:cs="Segoe UI"/>
          <w:color w:val="0F1115"/>
        </w:rPr>
        <w:t>HTTP</w:t>
      </w:r>
      <w:r>
        <w:rPr>
          <w:rFonts w:ascii="Segoe UI" w:hAnsi="Segoe UI" w:cs="Segoe UI"/>
          <w:color w:val="0F1115"/>
        </w:rPr>
        <w:t>请求至</w:t>
      </w:r>
      <w:r>
        <w:rPr>
          <w:rFonts w:ascii="Segoe UI" w:hAnsi="Segoe UI" w:cs="Segoe UI"/>
          <w:color w:val="0F1115"/>
        </w:rPr>
        <w:t>Nginx</w:t>
      </w:r>
      <w:r>
        <w:rPr>
          <w:rFonts w:ascii="Segoe UI" w:hAnsi="Segoe UI" w:cs="Segoe UI"/>
          <w:color w:val="0F1115"/>
        </w:rPr>
        <w:t>反向代理服务器，静态资源由</w:t>
      </w:r>
      <w:r>
        <w:rPr>
          <w:rFonts w:ascii="Segoe UI" w:hAnsi="Segoe UI" w:cs="Segoe UI"/>
          <w:color w:val="0F1115"/>
        </w:rPr>
        <w:t>Nginx</w:t>
      </w:r>
      <w:r>
        <w:rPr>
          <w:rFonts w:ascii="Segoe UI" w:hAnsi="Segoe UI" w:cs="Segoe UI"/>
          <w:color w:val="0F1115"/>
        </w:rPr>
        <w:t>直接返回，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请求转发至</w:t>
      </w:r>
      <w:r>
        <w:rPr>
          <w:rFonts w:ascii="Segoe UI" w:hAnsi="Segoe UI" w:cs="Segoe UI"/>
          <w:color w:val="0F1115"/>
        </w:rPr>
        <w:t>Spring Boot</w:t>
      </w:r>
      <w:r>
        <w:rPr>
          <w:rFonts w:ascii="Segoe UI" w:hAnsi="Segoe UI" w:cs="Segoe UI"/>
          <w:color w:val="0F1115"/>
        </w:rPr>
        <w:t>后端服务。后端通过</w:t>
      </w:r>
      <w:r>
        <w:rPr>
          <w:rFonts w:ascii="Segoe UI" w:hAnsi="Segoe UI" w:cs="Segoe UI"/>
          <w:color w:val="0F1115"/>
        </w:rPr>
        <w:t>MyBatis-Plus</w:t>
      </w:r>
      <w:r>
        <w:rPr>
          <w:rFonts w:ascii="Segoe UI" w:hAnsi="Segoe UI" w:cs="Segoe UI"/>
          <w:color w:val="0F1115"/>
        </w:rPr>
        <w:t>操作</w:t>
      </w:r>
      <w:r>
        <w:rPr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数据库，集成新浪财经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东方财富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获取实时行情数据，同时封装</w:t>
      </w:r>
      <w:r>
        <w:rPr>
          <w:rFonts w:ascii="Segoe UI" w:hAnsi="Segoe UI" w:cs="Segoe UI"/>
          <w:color w:val="0F1115"/>
        </w:rPr>
        <w:t>DeepSeek API Client</w:t>
      </w:r>
      <w:r>
        <w:rPr>
          <w:rFonts w:ascii="Segoe UI" w:hAnsi="Segoe UI" w:cs="Segoe UI"/>
          <w:color w:val="0F1115"/>
        </w:rPr>
        <w:t>为悬浮球问答提供知识支撑。系统架构如图</w:t>
      </w:r>
      <w:r>
        <w:rPr>
          <w:rFonts w:ascii="Segoe UI" w:hAnsi="Segoe UI" w:cs="Segoe UI"/>
          <w:color w:val="0F1115"/>
        </w:rPr>
        <w:t>2.1.1</w:t>
      </w:r>
      <w:r>
        <w:rPr>
          <w:rFonts w:ascii="Segoe UI" w:hAnsi="Segoe UI" w:cs="Segoe UI"/>
          <w:color w:val="0F1115"/>
        </w:rPr>
        <w:t>所示。</w:t>
      </w:r>
    </w:p>
    <w:p w14:paraId="17EA53EF" w14:textId="61AC84FD" w:rsidR="00031C90" w:rsidRDefault="00031C90" w:rsidP="006E5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 w:hint="eastAsia"/>
          <w:noProof/>
          <w:color w:val="0F1115"/>
        </w:rPr>
        <w:drawing>
          <wp:inline distT="0" distB="0" distL="0" distR="0" wp14:anchorId="3276CE14" wp14:editId="50EAD60A">
            <wp:extent cx="4648200" cy="5486400"/>
            <wp:effectExtent l="0" t="0" r="0" b="0"/>
            <wp:docPr id="3583991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99123" name="图片 3583991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A0BC" w14:textId="77777777" w:rsidR="006E5279" w:rsidRPr="005B515F" w:rsidRDefault="006E5279" w:rsidP="006E5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lastRenderedPageBreak/>
        <w:t>图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 xml:space="preserve">2.1.1 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系统架构图</w:t>
      </w:r>
    </w:p>
    <w:p w14:paraId="7AB22F20" w14:textId="77777777" w:rsidR="006E5279" w:rsidRDefault="006E5279" w:rsidP="006E5279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8" w:name="_Toc228731495"/>
      <w:r>
        <w:rPr>
          <w:rFonts w:ascii="Segoe UI" w:hAnsi="Segoe UI" w:cs="Segoe UI"/>
          <w:color w:val="0F1115"/>
        </w:rPr>
        <w:t xml:space="preserve">2.2 </w:t>
      </w:r>
      <w:r w:rsidRPr="006E5279">
        <w:rPr>
          <w:rFonts w:ascii="黑体" w:eastAsia="黑体" w:hAnsi="黑体" w:cs="Segoe UI"/>
          <w:color w:val="0F1115"/>
        </w:rPr>
        <w:t>系统主要模块</w:t>
      </w:r>
      <w:bookmarkEnd w:id="8"/>
    </w:p>
    <w:p w14:paraId="20C6CEF2" w14:textId="77777777" w:rsidR="006E5279" w:rsidRDefault="006E5279" w:rsidP="006E527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用户认证模块</w:t>
      </w:r>
      <w:r>
        <w:rPr>
          <w:rFonts w:ascii="Segoe UI" w:hAnsi="Segoe UI" w:cs="Segoe UI"/>
          <w:color w:val="0F1115"/>
        </w:rPr>
        <w:t>：处理用户注册、登录、个人信息管理、头像上传等功能，基于</w:t>
      </w:r>
      <w:r>
        <w:rPr>
          <w:rFonts w:ascii="Segoe UI" w:hAnsi="Segoe UI" w:cs="Segoe UI"/>
          <w:color w:val="0F1115"/>
        </w:rPr>
        <w:t>JWT</w:t>
      </w:r>
      <w:r>
        <w:rPr>
          <w:rFonts w:ascii="Segoe UI" w:hAnsi="Segoe UI" w:cs="Segoe UI"/>
          <w:color w:val="0F1115"/>
        </w:rPr>
        <w:t>实现无状态身份认证。</w:t>
      </w:r>
    </w:p>
    <w:p w14:paraId="05FDD82F" w14:textId="77777777" w:rsidR="006E5279" w:rsidRDefault="006E5279" w:rsidP="006E527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模拟投资模块</w:t>
      </w:r>
      <w:r>
        <w:rPr>
          <w:rFonts w:ascii="Segoe UI" w:hAnsi="Segoe UI" w:cs="Segoe UI"/>
          <w:color w:val="0F1115"/>
        </w:rPr>
        <w:t>：系统核心模块，包含三列式数字看板、</w:t>
      </w:r>
      <w:r>
        <w:rPr>
          <w:rFonts w:ascii="Segoe UI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股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港股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美股行情展示、模拟交易（买入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卖出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快捷手数）、持仓管理、资产统计等功能。交易接口设计事务性保障，确保资金与持仓数据一致性。</w:t>
      </w:r>
    </w:p>
    <w:p w14:paraId="765B3460" w14:textId="77777777" w:rsidR="006E5279" w:rsidRDefault="006E5279" w:rsidP="006E527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学习中心模块</w:t>
      </w:r>
      <w:r>
        <w:rPr>
          <w:rFonts w:ascii="Segoe UI" w:hAnsi="Segoe UI" w:cs="Segoe UI"/>
          <w:color w:val="0F1115"/>
        </w:rPr>
        <w:t>：提供课程列表与详情展示、视频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图文学习、在线测验提交与自动判分功能。页面右下角悬浮球入口可唤起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知识问答对话窗口。</w:t>
      </w:r>
    </w:p>
    <w:p w14:paraId="23F534A6" w14:textId="77777777" w:rsidR="006E5279" w:rsidRDefault="006E5279" w:rsidP="006E527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社区交流模块</w:t>
      </w:r>
      <w:r>
        <w:rPr>
          <w:rFonts w:ascii="Segoe UI" w:hAnsi="Segoe UI" w:cs="Segoe UI"/>
          <w:color w:val="0F1115"/>
        </w:rPr>
        <w:t>：支持帖子发布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编辑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删除、评论互动、点赞收藏、学习圈子创建与管理、伙伴智能匹配推荐。</w:t>
      </w:r>
    </w:p>
    <w:p w14:paraId="10F17BD4" w14:textId="77777777" w:rsidR="006E5279" w:rsidRDefault="006E5279" w:rsidP="006E527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数据可视化模块</w:t>
      </w:r>
      <w:r>
        <w:rPr>
          <w:rFonts w:ascii="Segoe UI" w:hAnsi="Segoe UI" w:cs="Segoe UI"/>
          <w:color w:val="0F1115"/>
        </w:rPr>
        <w:t>：基于</w:t>
      </w:r>
      <w:r>
        <w:rPr>
          <w:rFonts w:ascii="Segoe UI" w:hAnsi="Segoe UI" w:cs="Segoe UI"/>
          <w:color w:val="0F1115"/>
        </w:rPr>
        <w:t>ECharts</w:t>
      </w:r>
      <w:r>
        <w:rPr>
          <w:rFonts w:ascii="Segoe UI" w:hAnsi="Segoe UI" w:cs="Segoe UI"/>
          <w:color w:val="0F1115"/>
        </w:rPr>
        <w:t>与</w:t>
      </w:r>
      <w:r>
        <w:rPr>
          <w:rFonts w:ascii="Segoe UI" w:hAnsi="Segoe UI" w:cs="Segoe UI"/>
          <w:color w:val="0F1115"/>
        </w:rPr>
        <w:t>ECharts-GL</w:t>
      </w:r>
      <w:r>
        <w:rPr>
          <w:rFonts w:ascii="Segoe UI" w:hAnsi="Segoe UI" w:cs="Segoe UI"/>
          <w:color w:val="0F1115"/>
        </w:rPr>
        <w:t>实现全国金融热力图、资产分布饼图、收益排行、预警滚动列表等多类型图表。</w:t>
      </w:r>
    </w:p>
    <w:p w14:paraId="1B283E59" w14:textId="77777777" w:rsidR="006E5279" w:rsidRDefault="006E5279" w:rsidP="006E527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成就系统模块</w:t>
      </w:r>
      <w:r>
        <w:rPr>
          <w:rFonts w:ascii="Segoe UI" w:hAnsi="Segoe UI" w:cs="Segoe UI"/>
          <w:color w:val="0F1115"/>
        </w:rPr>
        <w:t>：管理用户经验值计算、等级升级规则、勋章获取条件判断与发放。</w:t>
      </w:r>
    </w:p>
    <w:p w14:paraId="26694669" w14:textId="0BE05F9D" w:rsidR="00031C90" w:rsidRPr="002865CD" w:rsidRDefault="006E5279" w:rsidP="00031C9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</w:rPr>
      </w:pPr>
      <w:r>
        <w:rPr>
          <w:rStyle w:val="af4"/>
          <w:rFonts w:ascii="Segoe UI" w:hAnsi="Segoe UI" w:cs="Segoe UI"/>
          <w:color w:val="0F1115"/>
        </w:rPr>
        <w:t>通知系统模块</w:t>
      </w:r>
      <w:r>
        <w:rPr>
          <w:rFonts w:ascii="Segoe UI" w:hAnsi="Segoe UI" w:cs="Segoe UI"/>
          <w:color w:val="0F1115"/>
        </w:rPr>
        <w:t>：负责系统消息、预警通知、社区互动提醒的生成、推送与已读状态管理。</w:t>
      </w:r>
    </w:p>
    <w:p w14:paraId="728F96E5" w14:textId="77777777" w:rsidR="006E5279" w:rsidRDefault="006E5279" w:rsidP="006E5279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9" w:name="_Toc228731496"/>
      <w:r>
        <w:rPr>
          <w:rFonts w:ascii="Segoe UI" w:hAnsi="Segoe UI" w:cs="Segoe UI"/>
          <w:color w:val="0F1115"/>
        </w:rPr>
        <w:t xml:space="preserve">2.3 </w:t>
      </w:r>
      <w:r w:rsidRPr="006E5279">
        <w:rPr>
          <w:rFonts w:ascii="黑体" w:eastAsia="黑体" w:hAnsi="黑体" w:cs="Segoe UI"/>
          <w:color w:val="0F1115"/>
        </w:rPr>
        <w:t>系统功能结构</w:t>
      </w:r>
      <w:bookmarkEnd w:id="9"/>
    </w:p>
    <w:p w14:paraId="099CD312" w14:textId="77777777" w:rsidR="006E5279" w:rsidRDefault="006E5279" w:rsidP="006E5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系统功能结构如图</w:t>
      </w:r>
      <w:r>
        <w:rPr>
          <w:rFonts w:ascii="Segoe UI" w:hAnsi="Segoe UI" w:cs="Segoe UI"/>
          <w:color w:val="0F1115"/>
        </w:rPr>
        <w:t>2.3.1</w:t>
      </w:r>
      <w:r>
        <w:rPr>
          <w:rFonts w:ascii="Segoe UI" w:hAnsi="Segoe UI" w:cs="Segoe UI"/>
          <w:color w:val="0F1115"/>
        </w:rPr>
        <w:t>所示。</w:t>
      </w:r>
    </w:p>
    <w:p w14:paraId="77E638D0" w14:textId="36D5806F" w:rsidR="006E5279" w:rsidRDefault="001C76AF" w:rsidP="006E52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C76AF">
        <w:rPr>
          <w:rStyle w:val="af5"/>
          <w:rFonts w:ascii="Segoe UI" w:hAnsi="Segoe UI" w:cs="Segoe UI"/>
          <w:color w:val="0F1115"/>
        </w:rPr>
        <w:lastRenderedPageBreak/>
        <w:drawing>
          <wp:inline distT="0" distB="0" distL="0" distR="0" wp14:anchorId="37ACE1F0" wp14:editId="72B61064">
            <wp:extent cx="5278120" cy="4525645"/>
            <wp:effectExtent l="0" t="0" r="0" b="8255"/>
            <wp:docPr id="898918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18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79" w:rsidRPr="005B515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="006E5279" w:rsidRPr="005B515F">
        <w:rPr>
          <w:rStyle w:val="af5"/>
          <w:rFonts w:ascii="Segoe UI" w:hAnsi="Segoe UI" w:cs="Segoe UI"/>
          <w:i w:val="0"/>
          <w:iCs w:val="0"/>
          <w:color w:val="0F1115"/>
        </w:rPr>
        <w:t xml:space="preserve">2.3.1 </w:t>
      </w:r>
      <w:r w:rsidR="006E5279" w:rsidRPr="005B515F">
        <w:rPr>
          <w:rStyle w:val="af5"/>
          <w:rFonts w:ascii="Segoe UI" w:hAnsi="Segoe UI" w:cs="Segoe UI"/>
          <w:i w:val="0"/>
          <w:iCs w:val="0"/>
          <w:color w:val="0F1115"/>
        </w:rPr>
        <w:t>系统功能结构图</w:t>
      </w:r>
    </w:p>
    <w:p w14:paraId="58C55E2C" w14:textId="77777777" w:rsidR="008506A5" w:rsidRPr="008506A5" w:rsidRDefault="008506A5" w:rsidP="008506A5">
      <w:pPr>
        <w:rPr>
          <w:rFonts w:hint="eastAsia"/>
        </w:rPr>
      </w:pPr>
    </w:p>
    <w:p w14:paraId="0C4F17C3" w14:textId="77777777" w:rsidR="00126898" w:rsidRDefault="00000000">
      <w:pPr>
        <w:pStyle w:val="1"/>
        <w:rPr>
          <w:rFonts w:hint="eastAsia"/>
        </w:rPr>
      </w:pPr>
      <w:bookmarkStart w:id="10" w:name="_Toc228731497"/>
      <w:r>
        <w:rPr>
          <w:rFonts w:hint="eastAsia"/>
        </w:rPr>
        <w:t>详细设计</w:t>
      </w:r>
      <w:bookmarkEnd w:id="10"/>
    </w:p>
    <w:p w14:paraId="1C17F5E3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3.1.1 </w:t>
      </w:r>
      <w:r w:rsidRPr="0023113B">
        <w:rPr>
          <w:rStyle w:val="af4"/>
          <w:rFonts w:ascii="黑体" w:eastAsia="黑体" w:hAnsi="黑体" w:cs="Segoe UI"/>
          <w:color w:val="0F1115"/>
        </w:rPr>
        <w:t>登录/注册页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采用居中卡片式布局，深蓝色渐变背景，左侧展示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知金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品牌</w:t>
      </w:r>
      <w:r>
        <w:rPr>
          <w:rFonts w:ascii="Segoe UI" w:hAnsi="Segoe UI" w:cs="Segoe UI"/>
          <w:color w:val="0F1115"/>
        </w:rPr>
        <w:t>Logo</w:t>
      </w:r>
      <w:r>
        <w:rPr>
          <w:rFonts w:ascii="Segoe UI" w:hAnsi="Segoe UI" w:cs="Segoe UI"/>
          <w:color w:val="0F1115"/>
        </w:rPr>
        <w:t>与</w:t>
      </w:r>
      <w:r>
        <w:rPr>
          <w:rFonts w:ascii="Segoe UI" w:hAnsi="Segoe UI" w:cs="Segoe UI"/>
          <w:color w:val="0F1115"/>
        </w:rPr>
        <w:t>Slogan“</w:t>
      </w:r>
      <w:r>
        <w:rPr>
          <w:rFonts w:ascii="Segoe UI" w:hAnsi="Segoe UI" w:cs="Segoe UI"/>
          <w:color w:val="0F1115"/>
        </w:rPr>
        <w:t>从零开始，知你所需，金诚所至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，右侧为登录表单。支持用户名</w:t>
      </w:r>
      <w:r>
        <w:rPr>
          <w:rFonts w:ascii="Segoe UI" w:hAnsi="Segoe UI" w:cs="Segoe UI"/>
          <w:color w:val="0F1115"/>
        </w:rPr>
        <w:t>+</w:t>
      </w:r>
      <w:r>
        <w:rPr>
          <w:rFonts w:ascii="Segoe UI" w:hAnsi="Segoe UI" w:cs="Segoe UI"/>
          <w:color w:val="0F1115"/>
        </w:rPr>
        <w:t>密码登录，提供注册入口与默认测试账号提示。</w:t>
      </w:r>
    </w:p>
    <w:p w14:paraId="3F6B665E" w14:textId="06049351" w:rsidR="002C62FB" w:rsidRDefault="002C62F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2C62FB">
        <w:rPr>
          <w:rFonts w:ascii="Segoe UI" w:hAnsi="Segoe UI" w:cs="Segoe UI"/>
          <w:color w:val="0F1115"/>
        </w:rPr>
        <w:lastRenderedPageBreak/>
        <w:drawing>
          <wp:inline distT="0" distB="0" distL="0" distR="0" wp14:anchorId="78942F83" wp14:editId="4FFD19F8">
            <wp:extent cx="5278120" cy="4530090"/>
            <wp:effectExtent l="0" t="0" r="0" b="3810"/>
            <wp:docPr id="39851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0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4EFB" w14:textId="77777777" w:rsidR="0023113B" w:rsidRPr="005B515F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 xml:space="preserve">3.1.1 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登录页面</w:t>
      </w:r>
    </w:p>
    <w:p w14:paraId="777DDDA7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3.1.2 </w:t>
      </w:r>
      <w:r w:rsidRPr="0023113B">
        <w:rPr>
          <w:rStyle w:val="af4"/>
          <w:rFonts w:ascii="黑体" w:eastAsia="黑体" w:hAnsi="黑体" w:cs="Segoe UI"/>
          <w:color w:val="0F1115"/>
        </w:rPr>
        <w:t>仪表盘首页(Dashboard)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系统主入口页面，采用深色科技风布局。顶部为通用导航栏，包含系统</w:t>
      </w:r>
      <w:r>
        <w:rPr>
          <w:rFonts w:ascii="Segoe UI" w:hAnsi="Segoe UI" w:cs="Segoe UI"/>
          <w:color w:val="0F1115"/>
        </w:rPr>
        <w:t>Logo</w:t>
      </w:r>
      <w:r>
        <w:rPr>
          <w:rFonts w:ascii="Segoe UI" w:hAnsi="Segoe UI" w:cs="Segoe UI"/>
          <w:color w:val="0F1115"/>
        </w:rPr>
        <w:t>、主导航菜单（仪表盘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模拟投资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学习中心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社区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个人中心）、通知铃铛图标（带未读角标）及用户头像下拉菜单。内容区展示用户总资产概览、近期收益趋势折线图、学习进度条、社区动态流及金融热力图预览卡片。页面右下角固定一个悬浮球</w:t>
      </w:r>
      <w:r>
        <w:rPr>
          <w:rFonts w:ascii="Segoe UI" w:hAnsi="Segoe UI" w:cs="Segoe UI"/>
          <w:color w:val="0F1115"/>
        </w:rPr>
        <w:t>“AI</w:t>
      </w:r>
      <w:r>
        <w:rPr>
          <w:rFonts w:ascii="Segoe UI" w:hAnsi="Segoe UI" w:cs="Segoe UI"/>
          <w:color w:val="0F1115"/>
        </w:rPr>
        <w:t>问答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，点击可唤起对话窗口。</w:t>
      </w:r>
    </w:p>
    <w:p w14:paraId="39578FD3" w14:textId="4C1B2E49" w:rsidR="005B515F" w:rsidRDefault="005B515F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5B515F">
        <w:rPr>
          <w:rFonts w:ascii="Segoe UI" w:hAnsi="Segoe UI" w:cs="Segoe UI"/>
          <w:color w:val="0F1115"/>
        </w:rPr>
        <w:lastRenderedPageBreak/>
        <w:drawing>
          <wp:inline distT="0" distB="0" distL="0" distR="0" wp14:anchorId="49CB82AE" wp14:editId="7FF25425">
            <wp:extent cx="5278120" cy="2987675"/>
            <wp:effectExtent l="0" t="0" r="0" b="3175"/>
            <wp:docPr id="17436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A842" w14:textId="701D3134" w:rsidR="0023113B" w:rsidRPr="005B515F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Style w:val="af5"/>
          <w:rFonts w:ascii="Segoe UI" w:hAnsi="Segoe UI" w:cs="Segoe UI"/>
          <w:i w:val="0"/>
          <w:iCs w:val="0"/>
          <w:color w:val="0F1115"/>
        </w:rPr>
      </w:pP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3.1.2</w:t>
      </w:r>
      <w:r w:rsidR="005B515F" w:rsidRPr="005B515F">
        <w:rPr>
          <w:rStyle w:val="af5"/>
          <w:rFonts w:ascii="Segoe UI" w:hAnsi="Segoe UI" w:cs="Segoe UI" w:hint="eastAsia"/>
          <w:i w:val="0"/>
          <w:iCs w:val="0"/>
          <w:color w:val="0F1115"/>
        </w:rPr>
        <w:t>.1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 xml:space="preserve"> 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仪表盘首页</w:t>
      </w:r>
    </w:p>
    <w:p w14:paraId="19B260E2" w14:textId="18D3F5DD" w:rsidR="005B515F" w:rsidRPr="005B515F" w:rsidRDefault="00A01E7A" w:rsidP="0023113B">
      <w:pPr>
        <w:pStyle w:val="ds-markdown-paragraph"/>
        <w:shd w:val="clear" w:color="auto" w:fill="FFFFFF"/>
        <w:spacing w:before="240" w:beforeAutospacing="0" w:after="240" w:afterAutospacing="0"/>
        <w:rPr>
          <w:rStyle w:val="af5"/>
          <w:rFonts w:ascii="Segoe UI" w:hAnsi="Segoe UI" w:cs="Segoe UI" w:hint="eastAsia"/>
          <w:i w:val="0"/>
          <w:iCs w:val="0"/>
          <w:color w:val="0F1115"/>
        </w:rPr>
      </w:pPr>
      <w:r w:rsidRPr="00A01E7A">
        <w:rPr>
          <w:rStyle w:val="af5"/>
          <w:rFonts w:ascii="Segoe UI" w:hAnsi="Segoe UI" w:cs="Segoe UI"/>
          <w:i w:val="0"/>
          <w:iCs w:val="0"/>
          <w:color w:val="0F1115"/>
        </w:rPr>
        <w:drawing>
          <wp:inline distT="0" distB="0" distL="0" distR="0" wp14:anchorId="168BCB32" wp14:editId="1EC6E1FC">
            <wp:extent cx="5278120" cy="3608070"/>
            <wp:effectExtent l="0" t="0" r="0" b="0"/>
            <wp:docPr id="1523653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3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2617" w14:textId="5362E5AE" w:rsidR="005B515F" w:rsidRDefault="005B515F" w:rsidP="0023113B">
      <w:pPr>
        <w:pStyle w:val="ds-markdown-paragraph"/>
        <w:shd w:val="clear" w:color="auto" w:fill="FFFFFF"/>
        <w:spacing w:before="240" w:beforeAutospacing="0" w:after="240" w:afterAutospacing="0"/>
        <w:rPr>
          <w:rStyle w:val="af5"/>
          <w:rFonts w:ascii="Segoe UI" w:hAnsi="Segoe UI" w:cs="Segoe UI"/>
          <w:i w:val="0"/>
          <w:iCs w:val="0"/>
          <w:color w:val="0F1115"/>
        </w:rPr>
      </w:pP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3.1.2</w:t>
      </w:r>
      <w:r w:rsidRPr="005B515F">
        <w:rPr>
          <w:rStyle w:val="af5"/>
          <w:rFonts w:ascii="Segoe UI" w:hAnsi="Segoe UI" w:cs="Segoe UI" w:hint="eastAsia"/>
          <w:i w:val="0"/>
          <w:iCs w:val="0"/>
          <w:color w:val="0F1115"/>
        </w:rPr>
        <w:t>.</w:t>
      </w:r>
      <w:r w:rsidRPr="005B515F">
        <w:rPr>
          <w:rStyle w:val="af5"/>
          <w:rFonts w:ascii="Segoe UI" w:hAnsi="Segoe UI" w:cs="Segoe UI" w:hint="eastAsia"/>
          <w:i w:val="0"/>
          <w:iCs w:val="0"/>
          <w:color w:val="0F1115"/>
        </w:rPr>
        <w:t>2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 xml:space="preserve"> 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仪表盘首页</w:t>
      </w:r>
    </w:p>
    <w:p w14:paraId="22AB7502" w14:textId="4E529F91" w:rsidR="007851BA" w:rsidRDefault="007851BA" w:rsidP="0023113B">
      <w:pPr>
        <w:pStyle w:val="ds-markdown-paragraph"/>
        <w:shd w:val="clear" w:color="auto" w:fill="FFFFFF"/>
        <w:spacing w:before="240" w:beforeAutospacing="0" w:after="240" w:afterAutospacing="0"/>
        <w:rPr>
          <w:rStyle w:val="af5"/>
          <w:rFonts w:ascii="Segoe UI" w:hAnsi="Segoe UI" w:cs="Segoe UI" w:hint="eastAsia"/>
          <w:i w:val="0"/>
          <w:iCs w:val="0"/>
          <w:color w:val="0F1115"/>
        </w:rPr>
      </w:pPr>
      <w:r w:rsidRPr="007851BA">
        <w:rPr>
          <w:rStyle w:val="af5"/>
          <w:rFonts w:ascii="Segoe UI" w:hAnsi="Segoe UI" w:cs="Segoe UI"/>
          <w:i w:val="0"/>
          <w:iCs w:val="0"/>
          <w:color w:val="0F1115"/>
        </w:rPr>
        <w:lastRenderedPageBreak/>
        <w:drawing>
          <wp:inline distT="0" distB="0" distL="0" distR="0" wp14:anchorId="52C05005" wp14:editId="7177C790">
            <wp:extent cx="5278120" cy="3234690"/>
            <wp:effectExtent l="0" t="0" r="0" b="3810"/>
            <wp:docPr id="48955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55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C960" w14:textId="68CEF84A" w:rsidR="007851BA" w:rsidRDefault="007851BA" w:rsidP="007851BA">
      <w:pPr>
        <w:pStyle w:val="ds-markdown-paragraph"/>
        <w:shd w:val="clear" w:color="auto" w:fill="FFFFFF"/>
        <w:spacing w:before="240" w:beforeAutospacing="0" w:after="240" w:afterAutospacing="0"/>
        <w:rPr>
          <w:rStyle w:val="af5"/>
          <w:rFonts w:ascii="Segoe UI" w:hAnsi="Segoe UI" w:cs="Segoe UI"/>
          <w:i w:val="0"/>
          <w:iCs w:val="0"/>
          <w:color w:val="0F1115"/>
        </w:rPr>
      </w:pP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3.1.2</w:t>
      </w:r>
      <w:r w:rsidRPr="005B515F">
        <w:rPr>
          <w:rStyle w:val="af5"/>
          <w:rFonts w:ascii="Segoe UI" w:hAnsi="Segoe UI" w:cs="Segoe UI" w:hint="eastAsia"/>
          <w:i w:val="0"/>
          <w:iCs w:val="0"/>
          <w:color w:val="0F1115"/>
        </w:rPr>
        <w:t>.</w:t>
      </w:r>
      <w:r>
        <w:rPr>
          <w:rStyle w:val="af5"/>
          <w:rFonts w:ascii="Segoe UI" w:hAnsi="Segoe UI" w:cs="Segoe UI" w:hint="eastAsia"/>
          <w:i w:val="0"/>
          <w:iCs w:val="0"/>
          <w:color w:val="0F1115"/>
        </w:rPr>
        <w:t>3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 xml:space="preserve"> </w:t>
      </w:r>
      <w:r w:rsidRPr="005B515F">
        <w:rPr>
          <w:rStyle w:val="af5"/>
          <w:rFonts w:ascii="Segoe UI" w:hAnsi="Segoe UI" w:cs="Segoe UI"/>
          <w:i w:val="0"/>
          <w:iCs w:val="0"/>
          <w:color w:val="0F1115"/>
        </w:rPr>
        <w:t>仪表盘首页</w:t>
      </w:r>
    </w:p>
    <w:p w14:paraId="3FAA74B5" w14:textId="77777777" w:rsidR="007851BA" w:rsidRPr="007851BA" w:rsidRDefault="007851BA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0237C37F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3.1.3 </w:t>
      </w:r>
      <w:r w:rsidRPr="0023113B">
        <w:rPr>
          <w:rStyle w:val="af4"/>
          <w:rFonts w:ascii="黑体" w:eastAsia="黑体" w:hAnsi="黑体" w:cs="Segoe UI"/>
          <w:color w:val="0F1115"/>
        </w:rPr>
        <w:t>模拟投资看板(InvestmentSim)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系统核心界面，采用三列式宽屏布局：</w:t>
      </w:r>
    </w:p>
    <w:p w14:paraId="3053989C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左侧栏</w:t>
      </w:r>
      <w:r>
        <w:rPr>
          <w:rStyle w:val="af4"/>
          <w:rFonts w:ascii="Segoe UI" w:hAnsi="Segoe UI" w:cs="Segoe UI"/>
          <w:color w:val="0F1115"/>
        </w:rPr>
        <w:t>(~22%)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SVG</w:t>
      </w:r>
      <w:r>
        <w:rPr>
          <w:rFonts w:ascii="Segoe UI" w:hAnsi="Segoe UI" w:cs="Segoe UI"/>
          <w:color w:val="0F1115"/>
        </w:rPr>
        <w:t>渐变圆环展示总资产、收益率、可用资金三项核心指标；持仓健康度绿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黄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红状态标签组；</w:t>
      </w:r>
      <w:r>
        <w:rPr>
          <w:rFonts w:ascii="Segoe UI" w:hAnsi="Segoe UI" w:cs="Segoe UI"/>
          <w:color w:val="0F1115"/>
        </w:rPr>
        <w:t>ECharts</w:t>
      </w:r>
      <w:r>
        <w:rPr>
          <w:rFonts w:ascii="Segoe UI" w:hAnsi="Segoe UI" w:cs="Segoe UI"/>
          <w:color w:val="0F1115"/>
        </w:rPr>
        <w:t>深色主题资产分布饼图；收益排行</w:t>
      </w:r>
      <w:r>
        <w:rPr>
          <w:rFonts w:ascii="Segoe UI" w:hAnsi="Segoe UI" w:cs="Segoe UI"/>
          <w:color w:val="0F1115"/>
        </w:rPr>
        <w:t>Top5</w:t>
      </w:r>
      <w:r>
        <w:rPr>
          <w:rFonts w:ascii="Segoe UI" w:hAnsi="Segoe UI" w:cs="Segoe UI"/>
          <w:color w:val="0F1115"/>
        </w:rPr>
        <w:t>列表（金银铜高亮）。</w:t>
      </w:r>
    </w:p>
    <w:p w14:paraId="1212585E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中间主区域</w:t>
      </w:r>
      <w:r>
        <w:rPr>
          <w:rStyle w:val="af4"/>
          <w:rFonts w:ascii="Segoe UI" w:hAnsi="Segoe UI" w:cs="Segoe UI"/>
          <w:color w:val="0F1115"/>
        </w:rPr>
        <w:t>(~50%)</w:t>
      </w:r>
      <w:r>
        <w:rPr>
          <w:rFonts w:ascii="Segoe UI" w:hAnsi="Segoe UI" w:cs="Segoe UI"/>
          <w:color w:val="0F1115"/>
        </w:rPr>
        <w:t>：顶部为全国金融活跃度热力图；中部为</w:t>
      </w:r>
      <w:r>
        <w:rPr>
          <w:rFonts w:ascii="Segoe UI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股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港股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美股</w:t>
      </w:r>
      <w:r>
        <w:rPr>
          <w:rFonts w:ascii="Segoe UI" w:hAnsi="Segoe UI" w:cs="Segoe UI"/>
          <w:color w:val="0F1115"/>
        </w:rPr>
        <w:t>Tab</w:t>
      </w:r>
      <w:r>
        <w:rPr>
          <w:rFonts w:ascii="Segoe UI" w:hAnsi="Segoe UI" w:cs="Segoe UI"/>
          <w:color w:val="0F1115"/>
        </w:rPr>
        <w:t>切换的行情卡片网格，每张卡片展示股票名称、代码、当前价、涨跌幅；底部为可折叠的持仓明细表格（</w:t>
      </w:r>
      <w:r>
        <w:rPr>
          <w:rFonts w:ascii="Segoe UI" w:hAnsi="Segoe UI" w:cs="Segoe UI"/>
          <w:color w:val="0F1115"/>
        </w:rPr>
        <w:t>Ant Design Table</w:t>
      </w:r>
      <w:r>
        <w:rPr>
          <w:rFonts w:ascii="Segoe UI" w:hAnsi="Segoe UI" w:cs="Segoe UI"/>
          <w:color w:val="0F1115"/>
        </w:rPr>
        <w:t>）。</w:t>
      </w:r>
    </w:p>
    <w:p w14:paraId="64D4C166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右侧栏</w:t>
      </w:r>
      <w:r>
        <w:rPr>
          <w:rStyle w:val="af4"/>
          <w:rFonts w:ascii="Segoe UI" w:hAnsi="Segoe UI" w:cs="Segoe UI"/>
          <w:color w:val="0F1115"/>
        </w:rPr>
        <w:t>(~28%)</w:t>
      </w:r>
      <w:r>
        <w:rPr>
          <w:rFonts w:ascii="Segoe UI" w:hAnsi="Segoe UI" w:cs="Segoe UI"/>
          <w:color w:val="0F1115"/>
        </w:rPr>
        <w:t>：预警信息</w:t>
      </w:r>
      <w:r>
        <w:rPr>
          <w:rFonts w:ascii="Segoe UI" w:hAnsi="Segoe UI" w:cs="Segoe UI"/>
          <w:color w:val="0F1115"/>
        </w:rPr>
        <w:t>Top5</w:t>
      </w:r>
      <w:r>
        <w:rPr>
          <w:rFonts w:ascii="Segoe UI" w:hAnsi="Segoe UI" w:cs="Segoe UI"/>
          <w:color w:val="0F1115"/>
        </w:rPr>
        <w:t>颜色编码滚动列表；近</w:t>
      </w:r>
      <w:r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日交易统计（次数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成功率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盈亏）；安全监控状态指示灯组；风险日志时间线滚动。</w:t>
      </w:r>
    </w:p>
    <w:p w14:paraId="510C492F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用户点击行情卡片上的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买入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按钮弹出交易对话框，支持输入数量或选择</w:t>
      </w:r>
      <w:r>
        <w:rPr>
          <w:rFonts w:ascii="Segoe UI" w:hAnsi="Segoe UI" w:cs="Segoe UI"/>
          <w:color w:val="0F1115"/>
        </w:rPr>
        <w:t>“1</w:t>
      </w:r>
      <w:r>
        <w:rPr>
          <w:rFonts w:ascii="Segoe UI" w:hAnsi="Segoe UI" w:cs="Segoe UI"/>
          <w:color w:val="0F1115"/>
        </w:rPr>
        <w:t>手</w:t>
      </w:r>
      <w:r>
        <w:rPr>
          <w:rFonts w:ascii="Segoe UI" w:hAnsi="Segoe UI" w:cs="Segoe UI"/>
          <w:color w:val="0F1115"/>
        </w:rPr>
        <w:t>/5</w:t>
      </w:r>
      <w:r>
        <w:rPr>
          <w:rFonts w:ascii="Segoe UI" w:hAnsi="Segoe UI" w:cs="Segoe UI"/>
          <w:color w:val="0F1115"/>
        </w:rPr>
        <w:t>手</w:t>
      </w:r>
      <w:r>
        <w:rPr>
          <w:rFonts w:ascii="Segoe UI" w:hAnsi="Segoe UI" w:cs="Segoe UI"/>
          <w:color w:val="0F1115"/>
        </w:rPr>
        <w:t>/10</w:t>
      </w:r>
      <w:r>
        <w:rPr>
          <w:rFonts w:ascii="Segoe UI" w:hAnsi="Segoe UI" w:cs="Segoe UI"/>
          <w:color w:val="0F1115"/>
        </w:rPr>
        <w:t>手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全仓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快捷操作；持仓表格中每行提供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卖出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按钮。页面右下角同样保留悬浮球入口。</w:t>
      </w:r>
    </w:p>
    <w:p w14:paraId="32A1A6D5" w14:textId="609B80DD" w:rsidR="00257316" w:rsidRDefault="00FC20DF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FC20DF">
        <w:rPr>
          <w:rFonts w:ascii="Segoe UI" w:hAnsi="Segoe UI" w:cs="Segoe UI"/>
          <w:color w:val="0F1115"/>
        </w:rPr>
        <w:drawing>
          <wp:inline distT="0" distB="0" distL="0" distR="0" wp14:anchorId="48AB7D4B" wp14:editId="363166D4">
            <wp:extent cx="5278120" cy="2966720"/>
            <wp:effectExtent l="0" t="0" r="0" b="5080"/>
            <wp:docPr id="1400383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131F" w14:textId="77777777" w:rsidR="0023113B" w:rsidRPr="00257316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257316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257316">
        <w:rPr>
          <w:rStyle w:val="af5"/>
          <w:rFonts w:ascii="Segoe UI" w:hAnsi="Segoe UI" w:cs="Segoe UI"/>
          <w:i w:val="0"/>
          <w:iCs w:val="0"/>
          <w:color w:val="0F1115"/>
        </w:rPr>
        <w:t xml:space="preserve">3.1.3 </w:t>
      </w:r>
      <w:r w:rsidRPr="00257316">
        <w:rPr>
          <w:rStyle w:val="af5"/>
          <w:rFonts w:ascii="Segoe UI" w:hAnsi="Segoe UI" w:cs="Segoe UI"/>
          <w:i w:val="0"/>
          <w:iCs w:val="0"/>
          <w:color w:val="0F1115"/>
        </w:rPr>
        <w:t>模拟投资看板</w:t>
      </w:r>
    </w:p>
    <w:p w14:paraId="7C0B3C36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3.1.4 </w:t>
      </w:r>
      <w:r w:rsidRPr="0023113B">
        <w:rPr>
          <w:rStyle w:val="af4"/>
          <w:rFonts w:ascii="黑体" w:eastAsia="黑体" w:hAnsi="黑体" w:cs="Segoe UI"/>
          <w:color w:val="0F1115"/>
        </w:rPr>
        <w:t>学习中心(Learn)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左侧为课程分类树形导航（股票基础、技术分析、基本面分析、风险管理、投资心理学），右侧为课程卡片列表，展示课程封面、标题、简介、学习人数、评分。点击进入课程详情页，支持视频播放与图文阅读。</w:t>
      </w:r>
    </w:p>
    <w:p w14:paraId="0E5E6791" w14:textId="33B806D9" w:rsidR="00257316" w:rsidRDefault="00664115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664115">
        <w:rPr>
          <w:rFonts w:ascii="Segoe UI" w:hAnsi="Segoe UI" w:cs="Segoe UI"/>
          <w:color w:val="0F1115"/>
        </w:rPr>
        <w:lastRenderedPageBreak/>
        <w:drawing>
          <wp:inline distT="0" distB="0" distL="0" distR="0" wp14:anchorId="35EB882D" wp14:editId="14ABD1DB">
            <wp:extent cx="5278120" cy="2987675"/>
            <wp:effectExtent l="0" t="0" r="0" b="3175"/>
            <wp:docPr id="38011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0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B07C" w14:textId="77777777" w:rsidR="0023113B" w:rsidRPr="00257316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257316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257316">
        <w:rPr>
          <w:rStyle w:val="af5"/>
          <w:rFonts w:ascii="Segoe UI" w:hAnsi="Segoe UI" w:cs="Segoe UI"/>
          <w:i w:val="0"/>
          <w:iCs w:val="0"/>
          <w:color w:val="0F1115"/>
        </w:rPr>
        <w:t xml:space="preserve">3.1.4 </w:t>
      </w:r>
      <w:r w:rsidRPr="00257316">
        <w:rPr>
          <w:rStyle w:val="af5"/>
          <w:rFonts w:ascii="Segoe UI" w:hAnsi="Segoe UI" w:cs="Segoe UI"/>
          <w:i w:val="0"/>
          <w:iCs w:val="0"/>
          <w:color w:val="0F1115"/>
        </w:rPr>
        <w:t>学习中心页面</w:t>
      </w:r>
    </w:p>
    <w:p w14:paraId="55F848A2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3.1.5 </w:t>
      </w:r>
      <w:r w:rsidRPr="0023113B">
        <w:rPr>
          <w:rStyle w:val="af4"/>
          <w:rFonts w:ascii="黑体" w:eastAsia="黑体" w:hAnsi="黑体" w:cs="Segoe UI"/>
          <w:color w:val="0F1115"/>
        </w:rPr>
        <w:t>AI知识问答悬浮窗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全站页面右下角固定一个圆形悬浮按钮，图标为</w:t>
      </w:r>
      <w:r>
        <w:rPr>
          <w:rFonts w:ascii="Segoe UI" w:hAnsi="Segoe UI" w:cs="Segoe UI"/>
          <w:color w:val="0F1115"/>
        </w:rPr>
        <w:t>“AI”</w:t>
      </w:r>
      <w:r>
        <w:rPr>
          <w:rFonts w:ascii="Segoe UI" w:hAnsi="Segoe UI" w:cs="Segoe UI"/>
          <w:color w:val="0F1115"/>
        </w:rPr>
        <w:t>字样或机器人形象，鼠标悬停时显示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金融知识问答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提示。点击后弹出抽屉式对话面板：顶部标题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小知</w:t>
      </w:r>
      <w:r>
        <w:rPr>
          <w:rFonts w:ascii="Segoe UI" w:hAnsi="Segoe UI" w:cs="Segoe UI"/>
          <w:color w:val="0F1115"/>
        </w:rPr>
        <w:t>·</w:t>
      </w:r>
      <w:r>
        <w:rPr>
          <w:rFonts w:ascii="Segoe UI" w:hAnsi="Segoe UI" w:cs="Segoe UI"/>
          <w:color w:val="0F1115"/>
        </w:rPr>
        <w:t>金融问答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，消息区域展示对话历史（用户消息蓝色气泡右对齐，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回复灰色气泡左对齐），底部为输入框与发送按钮。用户可自由输入金融相关问题，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调用</w:t>
      </w:r>
      <w:r>
        <w:rPr>
          <w:rFonts w:ascii="Segoe UI" w:hAnsi="Segoe UI" w:cs="Segoe UI"/>
          <w:color w:val="0F1115"/>
        </w:rPr>
        <w:t>DeepSeek API</w:t>
      </w:r>
      <w:r>
        <w:rPr>
          <w:rFonts w:ascii="Segoe UI" w:hAnsi="Segoe UI" w:cs="Segoe UI"/>
          <w:color w:val="0F1115"/>
        </w:rPr>
        <w:t>实时返回通俗易懂的解答。面板底部标注</w:t>
      </w:r>
      <w:r>
        <w:rPr>
          <w:rFonts w:ascii="Segoe UI" w:hAnsi="Segoe UI" w:cs="Segoe UI"/>
          <w:color w:val="0F1115"/>
        </w:rPr>
        <w:t>“AI</w:t>
      </w:r>
      <w:r>
        <w:rPr>
          <w:rFonts w:ascii="Segoe UI" w:hAnsi="Segoe UI" w:cs="Segoe UI"/>
          <w:color w:val="0F1115"/>
        </w:rPr>
        <w:t>生成内容仅供参考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14:paraId="19189408" w14:textId="7B35C5CD" w:rsidR="00FC20DF" w:rsidRDefault="00664115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 w:rsidRPr="00664115">
        <w:rPr>
          <w:rFonts w:ascii="Segoe UI" w:hAnsi="Segoe UI" w:cs="Segoe UI"/>
          <w:color w:val="0F1115"/>
        </w:rPr>
        <w:lastRenderedPageBreak/>
        <w:drawing>
          <wp:inline distT="0" distB="0" distL="0" distR="0" wp14:anchorId="58F230DF" wp14:editId="0822B423">
            <wp:extent cx="5278120" cy="7214235"/>
            <wp:effectExtent l="0" t="0" r="0" b="5715"/>
            <wp:docPr id="12506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2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CA93" w14:textId="77777777" w:rsidR="0023113B" w:rsidRPr="00FC20DF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3.1.5 AI</w:t>
      </w: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知识问答窗口</w:t>
      </w:r>
    </w:p>
    <w:p w14:paraId="13B861D1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3.1.6 </w:t>
      </w:r>
      <w:r w:rsidRPr="0023113B">
        <w:rPr>
          <w:rStyle w:val="af4"/>
          <w:rFonts w:ascii="黑体" w:eastAsia="黑体" w:hAnsi="黑体" w:cs="Segoe UI"/>
          <w:color w:val="0F1115"/>
        </w:rPr>
        <w:t>社区主页(Community)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顶部为帖子搜索栏与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发布帖子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按钮。左侧为圈子列表（热门圈子、我的圈</w:t>
      </w:r>
      <w:r>
        <w:rPr>
          <w:rFonts w:ascii="Segoe UI" w:hAnsi="Segoe UI" w:cs="Segoe UI"/>
          <w:color w:val="0F1115"/>
        </w:rPr>
        <w:lastRenderedPageBreak/>
        <w:t>子），右侧为帖子信息流，每条帖子展示作者头像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昵称、发布时间、标题摘要、点赞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评论数。点击进入帖子详情页，展示完整内容与评论区。</w:t>
      </w:r>
    </w:p>
    <w:p w14:paraId="238D3E82" w14:textId="2EE316D1" w:rsidR="0023113B" w:rsidRDefault="00664115" w:rsidP="0023113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</w:rPr>
      </w:pPr>
      <w:r w:rsidRPr="00664115">
        <w:rPr>
          <w:rFonts w:ascii="Segoe UI" w:hAnsi="Segoe UI" w:cs="Segoe UI"/>
          <w:color w:val="0F1115"/>
        </w:rPr>
        <w:drawing>
          <wp:inline distT="0" distB="0" distL="0" distR="0" wp14:anchorId="58EF184E" wp14:editId="1796AA43">
            <wp:extent cx="5278120" cy="2985770"/>
            <wp:effectExtent l="0" t="0" r="0" b="5080"/>
            <wp:docPr id="1966734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4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C1D0" w14:textId="77777777" w:rsidR="0023113B" w:rsidRPr="00FC20DF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 xml:space="preserve">3.1.6 </w:t>
      </w: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社区页面</w:t>
      </w:r>
    </w:p>
    <w:p w14:paraId="314F386F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 xml:space="preserve">3.1.7 </w:t>
      </w:r>
      <w:r w:rsidRPr="0023113B">
        <w:rPr>
          <w:rStyle w:val="af4"/>
          <w:rFonts w:ascii="黑体" w:eastAsia="黑体" w:hAnsi="黑体" w:cs="Segoe UI"/>
          <w:color w:val="0F1115"/>
        </w:rPr>
        <w:t>个人中心(Profile)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展示用户基本信息（头像、昵称、等级、经验值进度条）、已获得勋章墙、个人学习统计（课程完成数、测验平均分）、投资概况（总资产、累计收益、交易胜率）。</w:t>
      </w:r>
    </w:p>
    <w:p w14:paraId="4734B525" w14:textId="3A5069C8" w:rsidR="0023113B" w:rsidRDefault="001342C9" w:rsidP="0023113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</w:rPr>
      </w:pPr>
      <w:r w:rsidRPr="001342C9">
        <w:rPr>
          <w:rFonts w:ascii="Segoe UI" w:hAnsi="Segoe UI" w:cs="Segoe UI"/>
          <w:color w:val="0F1115"/>
        </w:rPr>
        <w:lastRenderedPageBreak/>
        <w:drawing>
          <wp:inline distT="0" distB="0" distL="0" distR="0" wp14:anchorId="39F6E2AA" wp14:editId="3D05B197">
            <wp:extent cx="5278120" cy="3614420"/>
            <wp:effectExtent l="0" t="0" r="0" b="5080"/>
            <wp:docPr id="1196957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7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1678" w14:textId="77777777" w:rsidR="0023113B" w:rsidRPr="00FC20DF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i/>
          <w:iCs/>
          <w:color w:val="0F1115"/>
        </w:rPr>
      </w:pP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图</w:t>
      </w: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 xml:space="preserve">3.1.7 </w:t>
      </w:r>
      <w:r w:rsidRPr="00FC20DF">
        <w:rPr>
          <w:rStyle w:val="af5"/>
          <w:rFonts w:ascii="Segoe UI" w:hAnsi="Segoe UI" w:cs="Segoe UI"/>
          <w:i w:val="0"/>
          <w:iCs w:val="0"/>
          <w:color w:val="0F1115"/>
        </w:rPr>
        <w:t>个人中心</w:t>
      </w:r>
    </w:p>
    <w:p w14:paraId="0668E51F" w14:textId="77777777" w:rsidR="0023113B" w:rsidRDefault="0023113B" w:rsidP="0023113B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1" w:name="_Toc228731498"/>
      <w:r>
        <w:rPr>
          <w:rFonts w:ascii="Segoe UI" w:hAnsi="Segoe UI" w:cs="Segoe UI"/>
          <w:color w:val="0F1115"/>
        </w:rPr>
        <w:t xml:space="preserve">3.2 </w:t>
      </w:r>
      <w:r w:rsidRPr="008744D1">
        <w:rPr>
          <w:rFonts w:ascii="黑体" w:eastAsia="黑体" w:hAnsi="黑体" w:cs="Segoe UI"/>
          <w:color w:val="0F1115"/>
        </w:rPr>
        <w:t>数据库设计</w:t>
      </w:r>
      <w:bookmarkEnd w:id="11"/>
    </w:p>
    <w:p w14:paraId="012A7C7B" w14:textId="176E1810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系统使用</w:t>
      </w:r>
      <w:r>
        <w:rPr>
          <w:rFonts w:ascii="Segoe UI" w:hAnsi="Segoe UI" w:cs="Segoe UI"/>
          <w:color w:val="0F1115"/>
        </w:rPr>
        <w:t>MySQL 8.0</w:t>
      </w:r>
      <w:r>
        <w:rPr>
          <w:rFonts w:ascii="Segoe UI" w:hAnsi="Segoe UI" w:cs="Segoe UI"/>
          <w:color w:val="0F1115"/>
        </w:rPr>
        <w:t>作为数据库，共设计</w:t>
      </w:r>
      <w:r>
        <w:rPr>
          <w:rFonts w:ascii="Segoe UI" w:hAnsi="Segoe UI" w:cs="Segoe UI"/>
          <w:color w:val="0F1115"/>
        </w:rPr>
        <w:t>10</w:t>
      </w:r>
      <w:r>
        <w:rPr>
          <w:rFonts w:ascii="Segoe UI" w:hAnsi="Segoe UI" w:cs="Segoe UI"/>
          <w:color w:val="0F1115"/>
        </w:rPr>
        <w:t>张核心业务表。</w:t>
      </w:r>
    </w:p>
    <w:p w14:paraId="55F62039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核心表说明：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068"/>
        <w:gridCol w:w="6881"/>
      </w:tblGrid>
      <w:tr w:rsidR="0023113B" w14:paraId="23BB4B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F049F" w14:textId="77777777" w:rsidR="0023113B" w:rsidRDefault="0023113B">
            <w:pPr>
              <w:rPr>
                <w:rFonts w:ascii="宋体" w:hAnsi="宋体" w:cs="宋体" w:hint="eastAsia"/>
                <w:b/>
                <w:bCs/>
              </w:rPr>
            </w:pPr>
            <w:r>
              <w:rPr>
                <w:rStyle w:val="af4"/>
              </w:rPr>
              <w:t>表名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2BDE" w14:textId="77777777" w:rsidR="0023113B" w:rsidRDefault="0023113B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CB0E6" w14:textId="77777777" w:rsidR="0023113B" w:rsidRDefault="0023113B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核心字段</w:t>
            </w:r>
          </w:p>
        </w:tc>
      </w:tr>
      <w:tr w:rsidR="0023113B" w14:paraId="1A91E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1F89" w14:textId="77777777" w:rsidR="0023113B" w:rsidRDefault="0023113B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EB4B8" w14:textId="77777777" w:rsidR="0023113B" w:rsidRDefault="0023113B">
            <w:pPr>
              <w:rPr>
                <w:rFonts w:hint="eastAsia"/>
              </w:rPr>
            </w:pPr>
            <w:r>
              <w:t>用户表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CA8B" w14:textId="77777777" w:rsidR="0023113B" w:rsidRDefault="0023113B">
            <w:pPr>
              <w:rPr>
                <w:rFonts w:hint="eastAsia"/>
              </w:rPr>
            </w:pPr>
            <w:r>
              <w:t>id, username, password, nickname, avatar, email, phone, create_time</w:t>
            </w:r>
          </w:p>
        </w:tc>
      </w:tr>
      <w:tr w:rsidR="0023113B" w14:paraId="2DA93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AE3D" w14:textId="77777777" w:rsidR="0023113B" w:rsidRDefault="0023113B">
            <w:pPr>
              <w:rPr>
                <w:rFonts w:hint="eastAsia"/>
              </w:rPr>
            </w:pPr>
            <w:r>
              <w:t>user_asset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85665" w14:textId="77777777" w:rsidR="0023113B" w:rsidRDefault="0023113B">
            <w:pPr>
              <w:rPr>
                <w:rFonts w:hint="eastAsia"/>
              </w:rPr>
            </w:pPr>
            <w:r>
              <w:t>用户资产配置表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71A50" w14:textId="77777777" w:rsidR="0023113B" w:rsidRDefault="0023113B">
            <w:pPr>
              <w:rPr>
                <w:rFonts w:hint="eastAsia"/>
              </w:rPr>
            </w:pPr>
            <w:r>
              <w:t>id, user_id, stock_ratio, fund_ratio, cash_ratio 等各类资产占比</w:t>
            </w:r>
          </w:p>
        </w:tc>
      </w:tr>
      <w:tr w:rsidR="0023113B" w14:paraId="03D4A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A0CAB" w14:textId="77777777" w:rsidR="0023113B" w:rsidRDefault="0023113B">
            <w:pPr>
              <w:rPr>
                <w:rFonts w:hint="eastAsia"/>
              </w:rPr>
            </w:pPr>
            <w:r>
              <w:t>user_stock_hold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E911" w14:textId="77777777" w:rsidR="0023113B" w:rsidRDefault="0023113B">
            <w:pPr>
              <w:rPr>
                <w:rFonts w:hint="eastAsia"/>
              </w:rPr>
            </w:pPr>
            <w:r>
              <w:t>用户持仓明细表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E0F0F" w14:textId="77777777" w:rsidR="0023113B" w:rsidRDefault="0023113B">
            <w:pPr>
              <w:rPr>
                <w:rFonts w:hint="eastAsia"/>
              </w:rPr>
            </w:pPr>
            <w:r>
              <w:t>id, user_id, stock_code, stock_name, hold_num, buy_price, hold_time</w:t>
            </w:r>
          </w:p>
        </w:tc>
      </w:tr>
      <w:tr w:rsidR="0023113B" w14:paraId="492D3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7D1D" w14:textId="77777777" w:rsidR="0023113B" w:rsidRDefault="0023113B">
            <w:pPr>
              <w:rPr>
                <w:rFonts w:hint="eastAsia"/>
              </w:rPr>
            </w:pPr>
            <w:r>
              <w:t>user_transaction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7DA1" w14:textId="77777777" w:rsidR="0023113B" w:rsidRDefault="0023113B">
            <w:pPr>
              <w:rPr>
                <w:rFonts w:hint="eastAsia"/>
              </w:rPr>
            </w:pPr>
            <w:r>
              <w:t>交易记录表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756E3" w14:textId="77777777" w:rsidR="0023113B" w:rsidRDefault="0023113B">
            <w:pPr>
              <w:rPr>
                <w:rFonts w:hint="eastAsia"/>
              </w:rPr>
            </w:pPr>
            <w:r>
              <w:t>id, user_id, stock_code, type(buy/sell), price, num, amount, trade_time</w:t>
            </w:r>
          </w:p>
        </w:tc>
      </w:tr>
      <w:tr w:rsidR="0023113B" w14:paraId="6F7D3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9E3FA" w14:textId="77777777" w:rsidR="0023113B" w:rsidRDefault="0023113B">
            <w:pPr>
              <w:rPr>
                <w:rFonts w:hint="eastAsia"/>
              </w:rPr>
            </w:pPr>
            <w:r>
              <w:t>user_notification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CA95" w14:textId="77777777" w:rsidR="0023113B" w:rsidRDefault="0023113B">
            <w:pPr>
              <w:rPr>
                <w:rFonts w:hint="eastAsia"/>
              </w:rPr>
            </w:pPr>
            <w:r>
              <w:t>通知消息表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8B06" w14:textId="77777777" w:rsidR="0023113B" w:rsidRDefault="0023113B">
            <w:pPr>
              <w:rPr>
                <w:rFonts w:hint="eastAsia"/>
              </w:rPr>
            </w:pPr>
            <w:r>
              <w:t>id, user_id, type, title, content, is_read, created_at</w:t>
            </w:r>
          </w:p>
        </w:tc>
      </w:tr>
      <w:tr w:rsidR="0023113B" w14:paraId="289F8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61CF" w14:textId="77777777" w:rsidR="0023113B" w:rsidRDefault="0023113B">
            <w:pPr>
              <w:rPr>
                <w:rFonts w:hint="eastAsia"/>
              </w:rPr>
            </w:pPr>
            <w:r>
              <w:t>community_post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1E24" w14:textId="77777777" w:rsidR="0023113B" w:rsidRDefault="0023113B">
            <w:pPr>
              <w:rPr>
                <w:rFonts w:hint="eastAsia"/>
              </w:rPr>
            </w:pPr>
            <w:r>
              <w:t>社区帖子表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8F9AF" w14:textId="77777777" w:rsidR="0023113B" w:rsidRDefault="0023113B">
            <w:pPr>
              <w:rPr>
                <w:rFonts w:hint="eastAsia"/>
              </w:rPr>
            </w:pPr>
            <w:r>
              <w:t>id, user_id, title, content, circle_id, views, likes, created_at</w:t>
            </w:r>
          </w:p>
        </w:tc>
      </w:tr>
      <w:tr w:rsidR="0023113B" w14:paraId="6A6CE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5D7A" w14:textId="77777777" w:rsidR="0023113B" w:rsidRDefault="0023113B">
            <w:pPr>
              <w:rPr>
                <w:rFonts w:hint="eastAsia"/>
              </w:rPr>
            </w:pPr>
            <w:r>
              <w:t>community_comment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C732" w14:textId="77777777" w:rsidR="0023113B" w:rsidRDefault="0023113B">
            <w:pPr>
              <w:rPr>
                <w:rFonts w:hint="eastAsia"/>
              </w:rPr>
            </w:pPr>
            <w:r>
              <w:t>评论表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093A5" w14:textId="77777777" w:rsidR="0023113B" w:rsidRDefault="0023113B">
            <w:pPr>
              <w:rPr>
                <w:rFonts w:hint="eastAsia"/>
              </w:rPr>
            </w:pPr>
            <w:r>
              <w:t>id, post_id, user_id, content, parent_id, created_at</w:t>
            </w:r>
          </w:p>
        </w:tc>
      </w:tr>
      <w:tr w:rsidR="0023113B" w14:paraId="64B4E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7A12" w14:textId="77777777" w:rsidR="0023113B" w:rsidRDefault="0023113B">
            <w:pPr>
              <w:rPr>
                <w:rFonts w:hint="eastAsia"/>
              </w:rPr>
            </w:pPr>
            <w:r>
              <w:lastRenderedPageBreak/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FF90D" w14:textId="77777777" w:rsidR="0023113B" w:rsidRDefault="0023113B">
            <w:pPr>
              <w:rPr>
                <w:rFonts w:hint="eastAsia"/>
              </w:rPr>
            </w:pPr>
            <w:r>
              <w:t>课程表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252F2" w14:textId="77777777" w:rsidR="0023113B" w:rsidRDefault="0023113B">
            <w:pPr>
              <w:rPr>
                <w:rFonts w:hint="eastAsia"/>
              </w:rPr>
            </w:pPr>
            <w:r>
              <w:t>id, title, category, description, cover_url, learn_count</w:t>
            </w:r>
          </w:p>
        </w:tc>
      </w:tr>
      <w:tr w:rsidR="0023113B" w14:paraId="1CA50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14D93" w14:textId="77777777" w:rsidR="0023113B" w:rsidRDefault="0023113B">
            <w:pPr>
              <w:rPr>
                <w:rFonts w:hint="eastAsia"/>
              </w:rPr>
            </w:pPr>
            <w:r>
              <w:t>quiz_question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9B275" w14:textId="77777777" w:rsidR="0023113B" w:rsidRDefault="0023113B">
            <w:pPr>
              <w:rPr>
                <w:rFonts w:hint="eastAsia"/>
              </w:rPr>
            </w:pPr>
            <w:r>
              <w:t>测验题目表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FF2DE" w14:textId="77777777" w:rsidR="0023113B" w:rsidRDefault="0023113B">
            <w:pPr>
              <w:rPr>
                <w:rFonts w:hint="eastAsia"/>
              </w:rPr>
            </w:pPr>
            <w:r>
              <w:t>id, course_id, question, options, answer, explanation</w:t>
            </w:r>
          </w:p>
        </w:tc>
      </w:tr>
      <w:tr w:rsidR="0023113B" w14:paraId="53073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9325" w14:textId="77777777" w:rsidR="0023113B" w:rsidRDefault="0023113B">
            <w:pPr>
              <w:rPr>
                <w:rFonts w:hint="eastAsia"/>
              </w:rPr>
            </w:pPr>
            <w:r>
              <w:t>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B460" w14:textId="77777777" w:rsidR="0023113B" w:rsidRDefault="0023113B">
            <w:pPr>
              <w:rPr>
                <w:rFonts w:hint="eastAsia"/>
              </w:rPr>
            </w:pPr>
            <w:r>
              <w:t>成就勋章表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7C115" w14:textId="77777777" w:rsidR="0023113B" w:rsidRDefault="0023113B">
            <w:pPr>
              <w:rPr>
                <w:rFonts w:hint="eastAsia"/>
              </w:rPr>
            </w:pPr>
            <w:r>
              <w:t>id, name, description, icon_url, condition</w:t>
            </w:r>
          </w:p>
        </w:tc>
      </w:tr>
    </w:tbl>
    <w:p w14:paraId="3F07C2C2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设计说明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user_asset</w:t>
      </w:r>
      <w:r>
        <w:rPr>
          <w:rFonts w:ascii="Segoe UI" w:hAnsi="Segoe UI" w:cs="Segoe UI"/>
          <w:color w:val="0F1115"/>
        </w:rPr>
        <w:t>表采用宽表设计，将各类资产占比作为独立字段存储，存在轻微冗余。但考虑到模拟投资看板需高频读取资产配置数据，宽表设计避免了多表</w:t>
      </w:r>
      <w:r>
        <w:rPr>
          <w:rFonts w:ascii="Segoe UI" w:hAnsi="Segoe UI" w:cs="Segoe UI"/>
          <w:color w:val="0F1115"/>
        </w:rPr>
        <w:t>JOIN</w:t>
      </w:r>
      <w:r>
        <w:rPr>
          <w:rFonts w:ascii="Segoe UI" w:hAnsi="Segoe UI" w:cs="Segoe UI"/>
          <w:color w:val="0F1115"/>
        </w:rPr>
        <w:t>查询，显著提升页面加载性能，符合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以查询性能换存储空间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的实用设计原则。</w:t>
      </w:r>
    </w:p>
    <w:p w14:paraId="27C7504A" w14:textId="77777777" w:rsidR="0023113B" w:rsidRDefault="0023113B" w:rsidP="0023113B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2" w:name="_Toc228731499"/>
      <w:r>
        <w:rPr>
          <w:rFonts w:ascii="Segoe UI" w:hAnsi="Segoe UI" w:cs="Segoe UI"/>
          <w:color w:val="0F1115"/>
        </w:rPr>
        <w:t>3.3</w:t>
      </w:r>
      <w:r w:rsidRPr="008744D1">
        <w:rPr>
          <w:rFonts w:ascii="黑体" w:eastAsia="黑体" w:hAnsi="黑体" w:cs="Segoe UI"/>
          <w:color w:val="0F1115"/>
        </w:rPr>
        <w:t xml:space="preserve"> 关键技术：金融热力图</w:t>
      </w:r>
      <w:bookmarkEnd w:id="12"/>
    </w:p>
    <w:p w14:paraId="245FE91F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技术选型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 xml:space="preserve">ECharts 5.5+ </w:t>
      </w:r>
      <w:r>
        <w:rPr>
          <w:rFonts w:ascii="Segoe UI" w:hAnsi="Segoe UI" w:cs="Segoe UI"/>
          <w:color w:val="0F1115"/>
        </w:rPr>
        <w:t>主库</w:t>
      </w:r>
      <w:r>
        <w:rPr>
          <w:rFonts w:ascii="Segoe UI" w:hAnsi="Segoe UI" w:cs="Segoe UI"/>
          <w:color w:val="0F1115"/>
        </w:rPr>
        <w:t xml:space="preserve"> + ECharts-GL 2.0.9 </w:t>
      </w:r>
      <w:r>
        <w:rPr>
          <w:rFonts w:ascii="Segoe UI" w:hAnsi="Segoe UI" w:cs="Segoe UI"/>
          <w:color w:val="0F1115"/>
        </w:rPr>
        <w:t>扩展组件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中国城市级</w:t>
      </w:r>
      <w:r>
        <w:rPr>
          <w:rFonts w:ascii="Segoe UI" w:hAnsi="Segoe UI" w:cs="Segoe UI"/>
          <w:color w:val="0F1115"/>
        </w:rPr>
        <w:t>GeoJSON</w:t>
      </w:r>
      <w:r>
        <w:rPr>
          <w:rFonts w:ascii="Segoe UI" w:hAnsi="Segoe UI" w:cs="Segoe UI"/>
          <w:color w:val="0F1115"/>
        </w:rPr>
        <w:t>数据。</w:t>
      </w:r>
    </w:p>
    <w:p w14:paraId="0E7F139F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实现原理</w:t>
      </w:r>
      <w:r>
        <w:rPr>
          <w:rFonts w:ascii="Segoe UI" w:hAnsi="Segoe UI" w:cs="Segoe UI"/>
          <w:color w:val="0F1115"/>
        </w:rPr>
        <w:t>：</w:t>
      </w:r>
    </w:p>
    <w:p w14:paraId="3C206792" w14:textId="77777777" w:rsidR="0023113B" w:rsidRDefault="0023113B" w:rsidP="0023113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后端定时从新浪财经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获取各城市关联上市公司的交易数据，加权计算城市金融活跃度指数（权重因子：成交量</w:t>
      </w:r>
      <w:r>
        <w:rPr>
          <w:rFonts w:ascii="Segoe UI" w:hAnsi="Segoe UI" w:cs="Segoe UI"/>
          <w:color w:val="0F1115"/>
        </w:rPr>
        <w:t xml:space="preserve">×0.4 + </w:t>
      </w:r>
      <w:r>
        <w:rPr>
          <w:rFonts w:ascii="Segoe UI" w:hAnsi="Segoe UI" w:cs="Segoe UI"/>
          <w:color w:val="0F1115"/>
        </w:rPr>
        <w:t>成交额</w:t>
      </w:r>
      <w:r>
        <w:rPr>
          <w:rFonts w:ascii="Segoe UI" w:hAnsi="Segoe UI" w:cs="Segoe UI"/>
          <w:color w:val="0F1115"/>
        </w:rPr>
        <w:t xml:space="preserve">×0.3 + </w:t>
      </w:r>
      <w:r>
        <w:rPr>
          <w:rFonts w:ascii="Segoe UI" w:hAnsi="Segoe UI" w:cs="Segoe UI"/>
          <w:color w:val="0F1115"/>
        </w:rPr>
        <w:t>上市公司数量</w:t>
      </w:r>
      <w:r>
        <w:rPr>
          <w:rFonts w:ascii="Segoe UI" w:hAnsi="Segoe UI" w:cs="Segoe UI"/>
          <w:color w:val="0F1115"/>
        </w:rPr>
        <w:t xml:space="preserve">×0.2 + </w:t>
      </w:r>
      <w:r>
        <w:rPr>
          <w:rFonts w:ascii="Segoe UI" w:hAnsi="Segoe UI" w:cs="Segoe UI"/>
          <w:color w:val="0F1115"/>
        </w:rPr>
        <w:t>关注度</w:t>
      </w:r>
      <w:r>
        <w:rPr>
          <w:rFonts w:ascii="Segoe UI" w:hAnsi="Segoe UI" w:cs="Segoe UI"/>
          <w:color w:val="0F1115"/>
        </w:rPr>
        <w:t>×0.1</w:t>
      </w:r>
      <w:r>
        <w:rPr>
          <w:rFonts w:ascii="Segoe UI" w:hAnsi="Segoe UI" w:cs="Segoe UI"/>
          <w:color w:val="0F1115"/>
        </w:rPr>
        <w:t>）。</w:t>
      </w:r>
    </w:p>
    <w:p w14:paraId="42321758" w14:textId="77777777" w:rsidR="0023113B" w:rsidRDefault="0023113B" w:rsidP="0023113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前端通过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获取城市</w:t>
      </w:r>
      <w:r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活跃度键值对数组。</w:t>
      </w:r>
    </w:p>
    <w:p w14:paraId="16B65381" w14:textId="77777777" w:rsidR="0023113B" w:rsidRDefault="0023113B" w:rsidP="0023113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</w:t>
      </w:r>
      <w:r>
        <w:rPr>
          <w:rFonts w:ascii="Segoe UI" w:hAnsi="Segoe UI" w:cs="Segoe UI"/>
          <w:color w:val="0F1115"/>
        </w:rPr>
        <w:t>ECharts-GL</w:t>
      </w:r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>heatmap3D</w:t>
      </w:r>
      <w:r>
        <w:rPr>
          <w:rFonts w:ascii="Segoe UI" w:hAnsi="Segoe UI" w:cs="Segoe UI"/>
          <w:color w:val="0F1115"/>
        </w:rPr>
        <w:t>系列，将城市经纬度映射为三维坐标</w:t>
      </w:r>
      <w:r>
        <w:rPr>
          <w:rFonts w:ascii="Segoe UI" w:hAnsi="Segoe UI" w:cs="Segoe UI"/>
          <w:color w:val="0F1115"/>
        </w:rPr>
        <w:t>(x, y)</w:t>
      </w:r>
      <w:r>
        <w:rPr>
          <w:rFonts w:ascii="Segoe UI" w:hAnsi="Segoe UI" w:cs="Segoe UI"/>
          <w:color w:val="0F1115"/>
        </w:rPr>
        <w:t>，活跃度映射为热力值</w:t>
      </w:r>
      <w:r>
        <w:rPr>
          <w:rFonts w:ascii="Segoe UI" w:hAnsi="Segoe UI" w:cs="Segoe UI"/>
          <w:color w:val="0F1115"/>
        </w:rPr>
        <w:t>(z)</w:t>
      </w:r>
      <w:r>
        <w:rPr>
          <w:rFonts w:ascii="Segoe UI" w:hAnsi="Segoe UI" w:cs="Segoe UI"/>
          <w:color w:val="0F1115"/>
        </w:rPr>
        <w:t>与颜色渐变。</w:t>
      </w:r>
    </w:p>
    <w:p w14:paraId="6BAE28BE" w14:textId="77777777" w:rsidR="0023113B" w:rsidRDefault="0023113B" w:rsidP="0023113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配置深色主题的地图底图，热力从深蓝（低活跃）</w:t>
      </w:r>
      <w:r>
        <w:rPr>
          <w:rFonts w:ascii="Segoe UI" w:hAnsi="Segoe UI" w:cs="Segoe UI"/>
          <w:color w:val="0F1115"/>
        </w:rPr>
        <w:t xml:space="preserve">→ </w:t>
      </w:r>
      <w:r>
        <w:rPr>
          <w:rFonts w:ascii="Segoe UI" w:hAnsi="Segoe UI" w:cs="Segoe UI"/>
          <w:color w:val="0F1115"/>
        </w:rPr>
        <w:t>青绿（中等）</w:t>
      </w:r>
      <w:r>
        <w:rPr>
          <w:rFonts w:ascii="Segoe UI" w:hAnsi="Segoe UI" w:cs="Segoe UI"/>
          <w:color w:val="0F1115"/>
        </w:rPr>
        <w:t xml:space="preserve">→ </w:t>
      </w:r>
      <w:r>
        <w:rPr>
          <w:rFonts w:ascii="Segoe UI" w:hAnsi="Segoe UI" w:cs="Segoe UI"/>
          <w:color w:val="0F1115"/>
        </w:rPr>
        <w:t>金黄（高活跃）渐变，支持鼠标悬停显示城市名称与具体数值。</w:t>
      </w:r>
    </w:p>
    <w:p w14:paraId="135DF9A9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代码示例</w:t>
      </w:r>
      <w:r>
        <w:rPr>
          <w:rFonts w:ascii="Segoe UI" w:hAnsi="Segoe UI" w:cs="Segoe UI"/>
          <w:color w:val="0F1115"/>
        </w:rPr>
        <w:t>（前端核心配置）：</w:t>
      </w:r>
    </w:p>
    <w:p w14:paraId="5FF54D42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A626A4"/>
        </w:rPr>
        <w:t>const</w:t>
      </w:r>
      <w:r>
        <w:rPr>
          <w:rFonts w:ascii="var(--ds-font-family-code)" w:hAnsi="var(--ds-font-family-code)"/>
          <w:color w:val="0F1115"/>
        </w:rPr>
        <w:t xml:space="preserve"> option </w:t>
      </w:r>
      <w:r>
        <w:rPr>
          <w:rStyle w:val="token"/>
          <w:rFonts w:ascii="var(--ds-font-family-code)" w:hAnsi="var(--ds-font-family-code)"/>
          <w:color w:val="4078F2"/>
        </w:rPr>
        <w:t>=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60A1D8D5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</w:t>
      </w:r>
      <w:r>
        <w:rPr>
          <w:rStyle w:val="token"/>
          <w:rFonts w:ascii="var(--ds-font-family-code)" w:hAnsi="var(--ds-font-family-code)"/>
          <w:color w:val="E45649"/>
        </w:rPr>
        <w:t>visualMap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3C0846E2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E45649"/>
        </w:rPr>
        <w:t>min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</w:rPr>
        <w:t>0</w:t>
      </w:r>
      <w:r>
        <w:rPr>
          <w:rStyle w:val="token"/>
          <w:rFonts w:ascii="var(--ds-font-family-code)" w:hAnsi="var(--ds-font-family-code)"/>
          <w:color w:val="383A42"/>
        </w:rPr>
        <w:t>,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max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</w:rPr>
        <w:t>100</w:t>
      </w:r>
      <w:r>
        <w:rPr>
          <w:rStyle w:val="token"/>
          <w:rFonts w:ascii="var(--ds-font-family-code)" w:hAnsi="var(--ds-font-family-code)"/>
          <w:color w:val="383A42"/>
        </w:rPr>
        <w:t>,</w:t>
      </w:r>
    </w:p>
    <w:p w14:paraId="24942E56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lastRenderedPageBreak/>
        <w:t xml:space="preserve">    </w:t>
      </w:r>
      <w:r>
        <w:rPr>
          <w:rStyle w:val="token"/>
          <w:rFonts w:ascii="var(--ds-font-family-code)" w:hAnsi="var(--ds-font-family-code)"/>
          <w:color w:val="E45649"/>
        </w:rPr>
        <w:t>inRange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E45649"/>
        </w:rPr>
        <w:t>color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[</w:t>
      </w:r>
      <w:r>
        <w:rPr>
          <w:rStyle w:val="token"/>
          <w:rFonts w:ascii="var(--ds-font-family-code)" w:hAnsi="var(--ds-font-family-code)"/>
          <w:color w:val="50A14F"/>
        </w:rPr>
        <w:t>'#1a237e'</w:t>
      </w:r>
      <w:r>
        <w:rPr>
          <w:rStyle w:val="token"/>
          <w:rFonts w:ascii="var(--ds-font-family-code)" w:hAnsi="var(--ds-font-family-code)"/>
          <w:color w:val="383A42"/>
        </w:rPr>
        <w:t>,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'#00bcd4'</w:t>
      </w:r>
      <w:r>
        <w:rPr>
          <w:rStyle w:val="token"/>
          <w:rFonts w:ascii="var(--ds-font-family-code)" w:hAnsi="var(--ds-font-family-code)"/>
          <w:color w:val="383A42"/>
        </w:rPr>
        <w:t>,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'#ffeb3b'</w:t>
      </w:r>
      <w:r>
        <w:rPr>
          <w:rStyle w:val="token"/>
          <w:rFonts w:ascii="var(--ds-font-family-code)" w:hAnsi="var(--ds-font-family-code)"/>
          <w:color w:val="383A42"/>
        </w:rPr>
        <w:t>,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'#ff6f00'</w:t>
      </w:r>
      <w:r>
        <w:rPr>
          <w:rStyle w:val="token"/>
          <w:rFonts w:ascii="var(--ds-font-family-code)" w:hAnsi="var(--ds-font-family-code)"/>
          <w:color w:val="383A42"/>
        </w:rPr>
        <w:t>]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}</w:t>
      </w:r>
    </w:p>
    <w:p w14:paraId="63C251BC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</w:t>
      </w:r>
      <w:r>
        <w:rPr>
          <w:rStyle w:val="token"/>
          <w:rFonts w:ascii="var(--ds-font-family-code)" w:hAnsi="var(--ds-font-family-code)"/>
          <w:color w:val="383A42"/>
        </w:rPr>
        <w:t>},</w:t>
      </w:r>
    </w:p>
    <w:p w14:paraId="30C697DA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</w:t>
      </w:r>
      <w:r>
        <w:rPr>
          <w:rStyle w:val="token"/>
          <w:rFonts w:ascii="var(--ds-font-family-code)" w:hAnsi="var(--ds-font-family-code)"/>
          <w:color w:val="E45649"/>
        </w:rPr>
        <w:t>series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[{</w:t>
      </w:r>
    </w:p>
    <w:p w14:paraId="4DBC5804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E45649"/>
        </w:rPr>
        <w:t>type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'heatmap'</w:t>
      </w:r>
      <w:r>
        <w:rPr>
          <w:rStyle w:val="token"/>
          <w:rFonts w:ascii="var(--ds-font-family-code)" w:hAnsi="var(--ds-font-family-code)"/>
          <w:color w:val="383A42"/>
        </w:rPr>
        <w:t>,</w:t>
      </w:r>
    </w:p>
    <w:p w14:paraId="4D8978C7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E45649"/>
        </w:rPr>
        <w:t>coordinateSystem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50A14F"/>
        </w:rPr>
        <w:t>'geo'</w:t>
      </w:r>
      <w:r>
        <w:rPr>
          <w:rStyle w:val="token"/>
          <w:rFonts w:ascii="var(--ds-font-family-code)" w:hAnsi="var(--ds-font-family-code)"/>
          <w:color w:val="383A42"/>
        </w:rPr>
        <w:t>,</w:t>
      </w:r>
    </w:p>
    <w:p w14:paraId="2DEB56A4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E45649"/>
        </w:rPr>
        <w:t>data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heatmapData</w:t>
      </w:r>
      <w:r>
        <w:rPr>
          <w:rStyle w:val="token"/>
          <w:rFonts w:ascii="var(--ds-font-family-code)" w:hAnsi="var(--ds-font-family-code)"/>
          <w:color w:val="383A42"/>
        </w:rPr>
        <w:t>,</w:t>
      </w:r>
    </w:p>
    <w:p w14:paraId="38679E15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E45649"/>
        </w:rPr>
        <w:t>geoIndex</w:t>
      </w:r>
      <w:r>
        <w:rPr>
          <w:rStyle w:val="token"/>
          <w:rFonts w:ascii="var(--ds-font-family-code)" w:hAnsi="var(--ds-font-family-code)"/>
          <w:color w:val="4078F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B76B01"/>
        </w:rPr>
        <w:t>0</w:t>
      </w:r>
    </w:p>
    <w:p w14:paraId="7A28508F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</w:t>
      </w:r>
      <w:r>
        <w:rPr>
          <w:rStyle w:val="token"/>
          <w:rFonts w:ascii="var(--ds-font-family-code)" w:hAnsi="var(--ds-font-family-code)"/>
          <w:color w:val="383A42"/>
        </w:rPr>
        <w:t>}]</w:t>
      </w:r>
    </w:p>
    <w:p w14:paraId="77A78258" w14:textId="77777777" w:rsidR="0023113B" w:rsidRDefault="0023113B" w:rsidP="0023113B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383A42"/>
        </w:rPr>
        <w:t>};</w:t>
      </w:r>
    </w:p>
    <w:p w14:paraId="704068AB" w14:textId="77777777" w:rsidR="0023113B" w:rsidRDefault="0023113B" w:rsidP="0023113B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3" w:name="_Toc228731500"/>
      <w:r>
        <w:rPr>
          <w:rFonts w:ascii="Segoe UI" w:hAnsi="Segoe UI" w:cs="Segoe UI"/>
          <w:color w:val="0F1115"/>
        </w:rPr>
        <w:t xml:space="preserve">3.4 </w:t>
      </w:r>
      <w:r w:rsidRPr="008744D1">
        <w:rPr>
          <w:rFonts w:ascii="黑体" w:eastAsia="黑体" w:hAnsi="黑体" w:cs="Segoe UI"/>
          <w:color w:val="0F1115"/>
        </w:rPr>
        <w:t>关键技术：AI知识问答助手</w:t>
      </w:r>
      <w:bookmarkEnd w:id="13"/>
    </w:p>
    <w:p w14:paraId="71FC6E51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功能定位</w:t>
      </w:r>
      <w:r>
        <w:rPr>
          <w:rFonts w:ascii="Segoe UI" w:hAnsi="Segoe UI" w:cs="Segoe UI"/>
          <w:color w:val="0F1115"/>
        </w:rPr>
        <w:t>：一个轻量级、入口便捷的金融知识问答工具，以页面悬浮球为载体，实时解答用户关于金融术语、交易规则、投资理念等的基础问题，不嵌入课程或测验流程。</w:t>
      </w:r>
    </w:p>
    <w:p w14:paraId="7C20FF8D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技术选型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DeepSeek Chat API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deepseek-chat</w:t>
      </w:r>
      <w:r>
        <w:rPr>
          <w:rFonts w:ascii="Segoe UI" w:hAnsi="Segoe UI" w:cs="Segoe UI"/>
          <w:color w:val="0F1115"/>
        </w:rPr>
        <w:t>模型），通过</w:t>
      </w:r>
      <w:r>
        <w:rPr>
          <w:rFonts w:ascii="Segoe UI" w:hAnsi="Segoe UI" w:cs="Segoe UI"/>
          <w:color w:val="0F1115"/>
        </w:rPr>
        <w:t>Spring Boot RestTemplate</w:t>
      </w:r>
      <w:r>
        <w:rPr>
          <w:rFonts w:ascii="Segoe UI" w:hAnsi="Segoe UI" w:cs="Segoe UI"/>
          <w:color w:val="0F1115"/>
        </w:rPr>
        <w:t>封装调用。</w:t>
      </w:r>
    </w:p>
    <w:p w14:paraId="18F8B43E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系统提示词设计</w:t>
      </w:r>
      <w:r>
        <w:rPr>
          <w:rFonts w:ascii="Segoe UI" w:hAnsi="Segoe UI" w:cs="Segoe UI"/>
          <w:color w:val="0F1115"/>
        </w:rPr>
        <w:t>：</w:t>
      </w:r>
    </w:p>
    <w:p w14:paraId="18277748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你是知金平台的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金融知识问答助手，名字叫</w:t>
      </w:r>
      <w:r>
        <w:rPr>
          <w:rFonts w:ascii="Segoe UI" w:hAnsi="Segoe UI" w:cs="Segoe UI"/>
          <w:color w:val="0F1115"/>
        </w:rPr>
        <w:t>‘</w:t>
      </w:r>
      <w:r>
        <w:rPr>
          <w:rFonts w:ascii="Segoe UI" w:hAnsi="Segoe UI" w:cs="Segoe UI"/>
          <w:color w:val="0F1115"/>
        </w:rPr>
        <w:t>小知</w:t>
      </w:r>
      <w:r>
        <w:rPr>
          <w:rFonts w:ascii="Segoe UI" w:hAnsi="Segoe UI" w:cs="Segoe UI"/>
          <w:color w:val="0F1115"/>
        </w:rPr>
        <w:t>’</w:t>
      </w:r>
      <w:r>
        <w:rPr>
          <w:rFonts w:ascii="Segoe UI" w:hAnsi="Segoe UI" w:cs="Segoe UI"/>
          <w:color w:val="0F1115"/>
        </w:rPr>
        <w:t>。你专门为金融初学者解答基础概念和术语。回答需通俗易懂、条理清晰，多用生活案例。遇到不确定的问题请诚实说明。严禁提供任何具体的投资买卖建议，禁止推荐具体股票代码。</w:t>
      </w:r>
      <w:r>
        <w:rPr>
          <w:rFonts w:ascii="Segoe UI" w:hAnsi="Segoe UI" w:cs="Segoe UI"/>
          <w:color w:val="0F1115"/>
        </w:rPr>
        <w:t>”</w:t>
      </w:r>
    </w:p>
    <w:p w14:paraId="3D17C6F2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调用流程</w:t>
      </w:r>
      <w:r>
        <w:rPr>
          <w:rFonts w:ascii="Segoe UI" w:hAnsi="Segoe UI" w:cs="Segoe UI"/>
          <w:color w:val="0F1115"/>
        </w:rPr>
        <w:t>：</w:t>
      </w:r>
    </w:p>
    <w:p w14:paraId="5437F7D2" w14:textId="77777777" w:rsidR="0023113B" w:rsidRDefault="0023113B" w:rsidP="0023113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用户在任意页面点击右下角悬浮球，前端弹出对话窗口，加载历史对话记录。</w:t>
      </w:r>
    </w:p>
    <w:p w14:paraId="022B1F31" w14:textId="77777777" w:rsidR="0023113B" w:rsidRDefault="0023113B" w:rsidP="0023113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用户输入问题，前端发送</w:t>
      </w:r>
      <w:r>
        <w:rPr>
          <w:rFonts w:ascii="Segoe UI" w:hAnsi="Segoe UI" w:cs="Segoe UI"/>
          <w:color w:val="0F1115"/>
        </w:rPr>
        <w:t>POST</w:t>
      </w:r>
      <w:r>
        <w:rPr>
          <w:rFonts w:ascii="Segoe UI" w:hAnsi="Segoe UI" w:cs="Segoe UI"/>
          <w:color w:val="0F1115"/>
        </w:rPr>
        <w:t>请求至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/api/ai/chat</w:t>
      </w:r>
      <w:r>
        <w:rPr>
          <w:rFonts w:ascii="Segoe UI" w:hAnsi="Segoe UI" w:cs="Segoe UI"/>
          <w:color w:val="0F1115"/>
        </w:rPr>
        <w:t>。</w:t>
      </w:r>
    </w:p>
    <w:p w14:paraId="4B583D7E" w14:textId="77777777" w:rsidR="0023113B" w:rsidRDefault="0023113B" w:rsidP="0023113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后端校验用户登录状态及输入内容合规性（敏感词过滤）。</w:t>
      </w:r>
    </w:p>
    <w:p w14:paraId="133BE870" w14:textId="77777777" w:rsidR="0023113B" w:rsidRDefault="0023113B" w:rsidP="0023113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拼接</w:t>
      </w:r>
      <w:r>
        <w:rPr>
          <w:rFonts w:ascii="Segoe UI" w:hAnsi="Segoe UI" w:cs="Segoe UI"/>
          <w:color w:val="0F1115"/>
        </w:rPr>
        <w:t xml:space="preserve">Prompt = </w:t>
      </w:r>
      <w:r>
        <w:rPr>
          <w:rFonts w:ascii="Segoe UI" w:hAnsi="Segoe UI" w:cs="Segoe UI"/>
          <w:color w:val="0F1115"/>
        </w:rPr>
        <w:t>系统提示词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最近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轮对话上下文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当前问题。</w:t>
      </w:r>
    </w:p>
    <w:p w14:paraId="7C50DD1C" w14:textId="77777777" w:rsidR="0023113B" w:rsidRDefault="0023113B" w:rsidP="0023113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调用</w:t>
      </w:r>
      <w:r>
        <w:rPr>
          <w:rFonts w:ascii="Segoe UI" w:hAnsi="Segoe UI" w:cs="Segoe UI"/>
          <w:color w:val="0F1115"/>
        </w:rPr>
        <w:t>DeepSeek API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temperature=0.7, max_tokens=800</w:t>
      </w:r>
      <w:r>
        <w:rPr>
          <w:rFonts w:ascii="Segoe UI" w:hAnsi="Segoe UI" w:cs="Segoe UI"/>
          <w:color w:val="0F1115"/>
        </w:rPr>
        <w:t>）并返回生成内容。</w:t>
      </w:r>
    </w:p>
    <w:p w14:paraId="453F85DD" w14:textId="77777777" w:rsidR="0023113B" w:rsidRDefault="0023113B" w:rsidP="0023113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前端展示回复，并追加</w:t>
      </w:r>
      <w:r>
        <w:rPr>
          <w:rFonts w:ascii="Segoe UI" w:hAnsi="Segoe UI" w:cs="Segoe UI"/>
          <w:color w:val="0F1115"/>
        </w:rPr>
        <w:t>“AI</w:t>
      </w:r>
      <w:r>
        <w:rPr>
          <w:rFonts w:ascii="Segoe UI" w:hAnsi="Segoe UI" w:cs="Segoe UI"/>
          <w:color w:val="0F1115"/>
        </w:rPr>
        <w:t>生成，仅供参考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标识。</w:t>
      </w:r>
    </w:p>
    <w:p w14:paraId="30FF5184" w14:textId="77777777" w:rsidR="0023113B" w:rsidRDefault="0023113B" w:rsidP="002311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lastRenderedPageBreak/>
        <w:t>AI</w:t>
      </w:r>
      <w:r>
        <w:rPr>
          <w:rStyle w:val="af4"/>
          <w:rFonts w:ascii="Segoe UI" w:hAnsi="Segoe UI" w:cs="Segoe UI"/>
          <w:color w:val="0F1115"/>
        </w:rPr>
        <w:t>使用合规说明</w:t>
      </w:r>
      <w:r>
        <w:rPr>
          <w:rFonts w:ascii="Segoe UI" w:hAnsi="Segoe UI" w:cs="Segoe UI"/>
          <w:color w:val="0F1115"/>
        </w:rPr>
        <w:t>：</w:t>
      </w:r>
    </w:p>
    <w:p w14:paraId="4DE713D0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把关机制</w:t>
      </w:r>
      <w:r>
        <w:rPr>
          <w:rFonts w:ascii="Segoe UI" w:hAnsi="Segoe UI" w:cs="Segoe UI"/>
          <w:color w:val="0F1115"/>
        </w:rPr>
        <w:t>：团队对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生成的常见问题进行了人工审核，针对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市盈率</w:t>
      </w:r>
      <w:r>
        <w:rPr>
          <w:rFonts w:ascii="Segoe UI" w:hAnsi="Segoe UI" w:cs="Segoe UI"/>
          <w:color w:val="0F1115"/>
        </w:rPr>
        <w:t>”“K</w:t>
      </w:r>
      <w:r>
        <w:rPr>
          <w:rFonts w:ascii="Segoe UI" w:hAnsi="Segoe UI" w:cs="Segoe UI"/>
          <w:color w:val="0F1115"/>
        </w:rPr>
        <w:t>线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等</w:t>
      </w:r>
      <w:r>
        <w:rPr>
          <w:rFonts w:ascii="Segoe UI" w:hAnsi="Segoe UI" w:cs="Segoe UI"/>
          <w:color w:val="0F1115"/>
        </w:rPr>
        <w:t>200</w:t>
      </w:r>
      <w:r>
        <w:rPr>
          <w:rFonts w:ascii="Segoe UI" w:hAnsi="Segoe UI" w:cs="Segoe UI"/>
          <w:color w:val="0F1115"/>
        </w:rPr>
        <w:t>个高频问题建立标准答案缓存，减少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调用延迟，同时保证基础知识的准确性。所有输出均经后端敏感词二次过滤。</w:t>
      </w:r>
    </w:p>
    <w:p w14:paraId="34EFEAC1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提示词与输出样例</w:t>
      </w:r>
      <w:r>
        <w:rPr>
          <w:rFonts w:ascii="Segoe UI" w:hAnsi="Segoe UI" w:cs="Segoe UI"/>
          <w:color w:val="0F1115"/>
        </w:rPr>
        <w:t>：详见《</w:t>
      </w:r>
      <w:r>
        <w:rPr>
          <w:rFonts w:ascii="Segoe UI" w:hAnsi="Segoe UI" w:cs="Segoe UI"/>
          <w:color w:val="0F1115"/>
        </w:rPr>
        <w:t>4-AI</w:t>
      </w:r>
      <w:r>
        <w:rPr>
          <w:rFonts w:ascii="Segoe UI" w:hAnsi="Segoe UI" w:cs="Segoe UI"/>
          <w:color w:val="0F1115"/>
        </w:rPr>
        <w:t>工具使用说明（选用模板）》文件。</w:t>
      </w:r>
    </w:p>
    <w:p w14:paraId="730DBFEF" w14:textId="77777777" w:rsidR="0023113B" w:rsidRDefault="0023113B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版权说明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生成内容均标注来源，不涉及第三方版权素材。</w:t>
      </w:r>
    </w:p>
    <w:p w14:paraId="7EEFFAE1" w14:textId="77777777" w:rsidR="00A50BA2" w:rsidRDefault="00A50BA2" w:rsidP="0023113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0369D554" w14:textId="77777777" w:rsidR="0069396E" w:rsidRDefault="0069396E">
      <w:pPr>
        <w:rPr>
          <w:rFonts w:hint="eastAsia"/>
        </w:rPr>
      </w:pPr>
    </w:p>
    <w:p w14:paraId="6CD6B8E9" w14:textId="77777777" w:rsidR="00126898" w:rsidRDefault="00000000">
      <w:pPr>
        <w:pStyle w:val="1"/>
        <w:rPr>
          <w:rFonts w:hint="eastAsia"/>
        </w:rPr>
      </w:pPr>
      <w:bookmarkStart w:id="14" w:name="_Toc228731501"/>
      <w:r>
        <w:rPr>
          <w:rFonts w:hint="eastAsia"/>
        </w:rPr>
        <w:t>测试报告</w:t>
      </w:r>
      <w:bookmarkEnd w:id="14"/>
    </w:p>
    <w:p w14:paraId="5FB895F5" w14:textId="77777777" w:rsidR="00AC3801" w:rsidRDefault="00AC3801" w:rsidP="00AC3801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  <w:kern w:val="0"/>
          <w:sz w:val="36"/>
          <w:szCs w:val="36"/>
        </w:rPr>
      </w:pPr>
      <w:bookmarkStart w:id="15" w:name="_Toc228731502"/>
      <w:r>
        <w:rPr>
          <w:rFonts w:ascii="Segoe UI" w:hAnsi="Segoe UI" w:cs="Segoe UI"/>
          <w:color w:val="0F1115"/>
        </w:rPr>
        <w:t xml:space="preserve">4.1 </w:t>
      </w:r>
      <w:r w:rsidRPr="00AC3801">
        <w:rPr>
          <w:rFonts w:ascii="黑体" w:eastAsia="黑体" w:hAnsi="黑体" w:cs="Segoe UI"/>
          <w:color w:val="0F1115"/>
        </w:rPr>
        <w:t>概述</w:t>
      </w:r>
      <w:bookmarkEnd w:id="15"/>
    </w:p>
    <w:p w14:paraId="475DB8BC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本次测试旨在验证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知金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平台核心功能的正确性、稳定性与性能表现。测试范围覆盖用户认证、模拟交易、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知识问答、社区互动、通知系统五大模块，采用黑盒功能测试与接口压力测试相结合的方式。</w:t>
      </w:r>
    </w:p>
    <w:p w14:paraId="7184F13D" w14:textId="77777777" w:rsidR="00AC3801" w:rsidRDefault="00AC3801" w:rsidP="00AC3801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6" w:name="_Toc228731503"/>
      <w:r>
        <w:rPr>
          <w:rFonts w:ascii="Segoe UI" w:hAnsi="Segoe UI" w:cs="Segoe UI"/>
          <w:color w:val="0F1115"/>
        </w:rPr>
        <w:t xml:space="preserve">4.2 </w:t>
      </w:r>
      <w:r w:rsidRPr="00AC3801">
        <w:rPr>
          <w:rFonts w:ascii="黑体" w:eastAsia="黑体" w:hAnsi="黑体" w:cs="Segoe UI"/>
          <w:color w:val="0F1115"/>
        </w:rPr>
        <w:t>测试环境</w:t>
      </w:r>
      <w:bookmarkEnd w:id="16"/>
    </w:p>
    <w:p w14:paraId="1427B569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硬件配置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64</w:t>
      </w:r>
      <w:r>
        <w:rPr>
          <w:rFonts w:ascii="Segoe UI" w:hAnsi="Segoe UI" w:cs="Segoe UI"/>
          <w:color w:val="0F1115"/>
        </w:rPr>
        <w:t>位</w:t>
      </w:r>
      <w:r>
        <w:rPr>
          <w:rFonts w:ascii="Segoe UI" w:hAnsi="Segoe UI" w:cs="Segoe UI"/>
          <w:color w:val="0F1115"/>
        </w:rPr>
        <w:t>Windows 11</w:t>
      </w:r>
      <w:r>
        <w:rPr>
          <w:rFonts w:ascii="Segoe UI" w:hAnsi="Segoe UI" w:cs="Segoe UI"/>
          <w:color w:val="0F1115"/>
        </w:rPr>
        <w:t>操作系统，</w:t>
      </w:r>
      <w:r>
        <w:rPr>
          <w:rFonts w:ascii="Segoe UI" w:hAnsi="Segoe UI" w:cs="Segoe UI"/>
          <w:color w:val="0F1115"/>
        </w:rPr>
        <w:t>Intel Core i7-12700H</w:t>
      </w:r>
      <w:r>
        <w:rPr>
          <w:rFonts w:ascii="Segoe UI" w:hAnsi="Segoe UI" w:cs="Segoe UI"/>
          <w:color w:val="0F1115"/>
        </w:rPr>
        <w:t>处理器，</w:t>
      </w:r>
      <w:r>
        <w:rPr>
          <w:rFonts w:ascii="Segoe UI" w:hAnsi="Segoe UI" w:cs="Segoe UI"/>
          <w:color w:val="0F1115"/>
        </w:rPr>
        <w:t>16GB</w:t>
      </w:r>
      <w:r>
        <w:rPr>
          <w:rFonts w:ascii="Segoe UI" w:hAnsi="Segoe UI" w:cs="Segoe UI"/>
          <w:color w:val="0F1115"/>
        </w:rPr>
        <w:t>内存，</w:t>
      </w:r>
      <w:r>
        <w:rPr>
          <w:rFonts w:ascii="Segoe UI" w:hAnsi="Segoe UI" w:cs="Segoe UI"/>
          <w:color w:val="0F1115"/>
        </w:rPr>
        <w:t>512GB SSD</w:t>
      </w:r>
      <w:r>
        <w:rPr>
          <w:rFonts w:ascii="Segoe UI" w:hAnsi="Segoe UI" w:cs="Segoe UI"/>
          <w:color w:val="0F1115"/>
        </w:rPr>
        <w:t>。</w:t>
      </w:r>
    </w:p>
    <w:p w14:paraId="5267478C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软件配置</w:t>
      </w:r>
      <w:r>
        <w:rPr>
          <w:rFonts w:ascii="Segoe UI" w:hAnsi="Segoe UI" w:cs="Segoe UI"/>
          <w:color w:val="0F1115"/>
        </w:rPr>
        <w:t>：</w:t>
      </w:r>
    </w:p>
    <w:p w14:paraId="5F30ADDC" w14:textId="77777777" w:rsidR="00AC3801" w:rsidRDefault="00AC3801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后端：</w:t>
      </w:r>
      <w:r>
        <w:rPr>
          <w:rFonts w:ascii="Segoe UI" w:hAnsi="Segoe UI" w:cs="Segoe UI"/>
          <w:color w:val="0F1115"/>
        </w:rPr>
        <w:t>Spring Boot 3.2.0 on JDK 17</w:t>
      </w:r>
      <w:r>
        <w:rPr>
          <w:rFonts w:ascii="Segoe UI" w:hAnsi="Segoe UI" w:cs="Segoe UI"/>
          <w:color w:val="0F1115"/>
        </w:rPr>
        <w:t>，内嵌</w:t>
      </w:r>
      <w:r>
        <w:rPr>
          <w:rFonts w:ascii="Segoe UI" w:hAnsi="Segoe UI" w:cs="Segoe UI"/>
          <w:color w:val="0F1115"/>
        </w:rPr>
        <w:t>Tomcat</w:t>
      </w:r>
    </w:p>
    <w:p w14:paraId="698AAF41" w14:textId="77777777" w:rsidR="00AC3801" w:rsidRDefault="00AC3801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前端：</w:t>
      </w:r>
      <w:r>
        <w:rPr>
          <w:rFonts w:ascii="Segoe UI" w:hAnsi="Segoe UI" w:cs="Segoe UI"/>
          <w:color w:val="0F1115"/>
        </w:rPr>
        <w:t>Vite 5.0 Dev Server</w:t>
      </w:r>
    </w:p>
    <w:p w14:paraId="087244C1" w14:textId="77777777" w:rsidR="00AC3801" w:rsidRDefault="00AC3801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数据库：</w:t>
      </w:r>
      <w:r>
        <w:rPr>
          <w:rFonts w:ascii="Segoe UI" w:hAnsi="Segoe UI" w:cs="Segoe UI"/>
          <w:color w:val="0F1115"/>
        </w:rPr>
        <w:t>MySQL 8.0.33</w:t>
      </w:r>
    </w:p>
    <w:p w14:paraId="22C4686C" w14:textId="77777777" w:rsidR="00AC3801" w:rsidRDefault="00AC3801" w:rsidP="005B68D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测试工具：</w:t>
      </w:r>
      <w:r>
        <w:rPr>
          <w:rFonts w:ascii="Segoe UI" w:hAnsi="Segoe UI" w:cs="Segoe UI"/>
          <w:color w:val="0F1115"/>
        </w:rPr>
        <w:t>Postman</w:t>
      </w:r>
      <w:r>
        <w:rPr>
          <w:rFonts w:ascii="Segoe UI" w:hAnsi="Segoe UI" w:cs="Segoe UI"/>
          <w:color w:val="0F1115"/>
        </w:rPr>
        <w:t>（接口测试）、</w:t>
      </w:r>
      <w:r>
        <w:rPr>
          <w:rFonts w:ascii="Segoe UI" w:hAnsi="Segoe UI" w:cs="Segoe UI"/>
          <w:color w:val="0F1115"/>
        </w:rPr>
        <w:t>JMeter</w:t>
      </w:r>
      <w:r>
        <w:rPr>
          <w:rFonts w:ascii="Segoe UI" w:hAnsi="Segoe UI" w:cs="Segoe UI"/>
          <w:color w:val="0F1115"/>
        </w:rPr>
        <w:t>（压力测试）、</w:t>
      </w:r>
      <w:r>
        <w:rPr>
          <w:rFonts w:ascii="Segoe UI" w:hAnsi="Segoe UI" w:cs="Segoe UI"/>
          <w:color w:val="0F1115"/>
        </w:rPr>
        <w:t>Chrome DevTools</w:t>
      </w:r>
      <w:r>
        <w:rPr>
          <w:rFonts w:ascii="Segoe UI" w:hAnsi="Segoe UI" w:cs="Segoe UI"/>
          <w:color w:val="0F1115"/>
        </w:rPr>
        <w:t>（前端性能）</w:t>
      </w:r>
    </w:p>
    <w:p w14:paraId="63E6B593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测试数据</w:t>
      </w:r>
      <w:r>
        <w:rPr>
          <w:rFonts w:ascii="Segoe UI" w:hAnsi="Segoe UI" w:cs="Segoe UI"/>
          <w:color w:val="0F1115"/>
        </w:rPr>
        <w:t>：系统预置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个测试用户（</w:t>
      </w:r>
      <w:r>
        <w:rPr>
          <w:rFonts w:ascii="Segoe UI" w:hAnsi="Segoe UI" w:cs="Segoe UI"/>
          <w:color w:val="0F1115"/>
        </w:rPr>
        <w:t>user1~user6</w:t>
      </w:r>
      <w:r>
        <w:rPr>
          <w:rFonts w:ascii="Segoe UI" w:hAnsi="Segoe UI" w:cs="Segoe UI"/>
          <w:color w:val="0F1115"/>
        </w:rPr>
        <w:t>），初始资产</w:t>
      </w:r>
      <w:r>
        <w:rPr>
          <w:rFonts w:ascii="Segoe UI" w:hAnsi="Segoe UI" w:cs="Segoe UI"/>
          <w:color w:val="0F1115"/>
        </w:rPr>
        <w:t>2000~5000</w:t>
      </w:r>
      <w:r>
        <w:rPr>
          <w:rFonts w:ascii="Segoe UI" w:hAnsi="Segoe UI" w:cs="Segoe UI"/>
          <w:color w:val="0F1115"/>
        </w:rPr>
        <w:t>元，持有招商银行、贵州茅台、比亚迪等模拟持仓。</w:t>
      </w:r>
    </w:p>
    <w:p w14:paraId="24D0A70A" w14:textId="77777777" w:rsidR="00AC3801" w:rsidRDefault="00AC3801" w:rsidP="00AC3801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7" w:name="_Toc228731504"/>
      <w:r>
        <w:rPr>
          <w:rFonts w:ascii="Segoe UI" w:hAnsi="Segoe UI" w:cs="Segoe UI"/>
          <w:color w:val="0F1115"/>
        </w:rPr>
        <w:t xml:space="preserve">4.3 </w:t>
      </w:r>
      <w:r w:rsidRPr="00AC3801">
        <w:rPr>
          <w:rFonts w:ascii="黑体" w:eastAsia="黑体" w:hAnsi="黑体" w:cs="Segoe UI"/>
          <w:color w:val="0F1115"/>
        </w:rPr>
        <w:t>测试用例</w:t>
      </w:r>
      <w:bookmarkEnd w:id="17"/>
    </w:p>
    <w:p w14:paraId="73A4EDEA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功能测试用例（部分核心用例）：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271"/>
        <w:gridCol w:w="1580"/>
        <w:gridCol w:w="1617"/>
        <w:gridCol w:w="2109"/>
        <w:gridCol w:w="854"/>
      </w:tblGrid>
      <w:tr w:rsidR="00AC3801" w14:paraId="2BF4F0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2E8F" w14:textId="77777777" w:rsidR="00AC3801" w:rsidRDefault="00AC3801">
            <w:pPr>
              <w:rPr>
                <w:rFonts w:ascii="宋体" w:hAnsi="宋体" w:cs="宋体" w:hint="eastAsia"/>
                <w:b/>
                <w:bCs/>
              </w:rPr>
            </w:pPr>
            <w:r>
              <w:rPr>
                <w:rStyle w:val="af4"/>
              </w:rPr>
              <w:t>测试编号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EE3DE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测试场景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86CCC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2D44F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测试步骤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7A601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预期结果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83CE6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实际结果</w:t>
            </w:r>
          </w:p>
        </w:tc>
      </w:tr>
      <w:tr w:rsidR="00AC3801" w14:paraId="12842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8CAF5" w14:textId="77777777" w:rsidR="00AC3801" w:rsidRDefault="00AC3801">
            <w:pPr>
              <w:rPr>
                <w:rFonts w:hint="eastAsia"/>
              </w:rPr>
            </w:pPr>
            <w:r>
              <w:t>TC001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03C7" w14:textId="77777777" w:rsidR="00AC3801" w:rsidRDefault="00AC3801">
            <w:pPr>
              <w:rPr>
                <w:rFonts w:hint="eastAsia"/>
              </w:rPr>
            </w:pPr>
            <w:r>
              <w:t>用户登录-正常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BCFC" w14:textId="77777777" w:rsidR="00AC3801" w:rsidRDefault="00AC3801">
            <w:pPr>
              <w:rPr>
                <w:rFonts w:hint="eastAsia"/>
              </w:rPr>
            </w:pPr>
            <w:r>
              <w:t>使用user1账号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F0BA0" w14:textId="77777777" w:rsidR="00AC3801" w:rsidRDefault="00AC3801">
            <w:pPr>
              <w:rPr>
                <w:rFonts w:hint="eastAsia"/>
              </w:rPr>
            </w:pPr>
            <w:r>
              <w:t>1.输入用户名user1</w:t>
            </w:r>
            <w:r>
              <w:br/>
              <w:t>2.输入密码123456</w:t>
            </w:r>
            <w:r>
              <w:br/>
              <w:t>3.点击登录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DF188" w14:textId="77777777" w:rsidR="00AC3801" w:rsidRDefault="00AC3801">
            <w:pPr>
              <w:rPr>
                <w:rFonts w:hint="eastAsia"/>
              </w:rPr>
            </w:pPr>
            <w:r>
              <w:t>跳转至仪表盘首页，导航栏显示用户头像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EAB6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7FDEE2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6EFD" w14:textId="77777777" w:rsidR="00AC3801" w:rsidRDefault="00AC3801">
            <w:pPr>
              <w:rPr>
                <w:rFonts w:hint="eastAsia"/>
              </w:rPr>
            </w:pPr>
            <w:r>
              <w:t>TC002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C3DD" w14:textId="77777777" w:rsidR="00AC3801" w:rsidRDefault="00AC3801">
            <w:pPr>
              <w:rPr>
                <w:rFonts w:hint="eastAsia"/>
              </w:rPr>
            </w:pPr>
            <w:r>
              <w:t>用户登录-密码错误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5DB1E" w14:textId="77777777" w:rsidR="00AC3801" w:rsidRDefault="00AC3801">
            <w:pPr>
              <w:rPr>
                <w:rFonts w:hint="eastAsia"/>
              </w:rPr>
            </w:pPr>
            <w:r>
              <w:t>使用user1账号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BB9B" w14:textId="77777777" w:rsidR="00AC3801" w:rsidRDefault="00AC3801">
            <w:pPr>
              <w:rPr>
                <w:rFonts w:hint="eastAsia"/>
              </w:rPr>
            </w:pPr>
            <w:r>
              <w:t>1.输入用户名user1</w:t>
            </w:r>
            <w:r>
              <w:br/>
              <w:t>2.输入错误密码</w:t>
            </w:r>
            <w:r>
              <w:br/>
              <w:t>3.点击登录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FB80" w14:textId="77777777" w:rsidR="00AC3801" w:rsidRDefault="00AC3801">
            <w:pPr>
              <w:rPr>
                <w:rFonts w:hint="eastAsia"/>
              </w:rPr>
            </w:pPr>
            <w:r>
              <w:t>提示“用户名或密码错误”，留在登录页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67AB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5BF68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206AA" w14:textId="77777777" w:rsidR="00AC3801" w:rsidRDefault="00AC3801">
            <w:pPr>
              <w:rPr>
                <w:rFonts w:hint="eastAsia"/>
              </w:rPr>
            </w:pPr>
            <w:r>
              <w:t>TC003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65B3B" w14:textId="77777777" w:rsidR="00AC3801" w:rsidRDefault="00AC3801">
            <w:pPr>
              <w:rPr>
                <w:rFonts w:hint="eastAsia"/>
              </w:rPr>
            </w:pPr>
            <w:r>
              <w:t>买入股票-正常交易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DE78" w14:textId="77777777" w:rsidR="00AC3801" w:rsidRDefault="00AC3801">
            <w:pPr>
              <w:rPr>
                <w:rFonts w:hint="eastAsia"/>
              </w:rPr>
            </w:pPr>
            <w:r>
              <w:t>用户已登录，可用资金充足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17AFD" w14:textId="77777777" w:rsidR="00AC3801" w:rsidRDefault="00AC3801">
            <w:pPr>
              <w:rPr>
                <w:rFonts w:hint="eastAsia"/>
              </w:rPr>
            </w:pPr>
            <w:r>
              <w:t>1.进入模拟投资</w:t>
            </w:r>
            <w:r>
              <w:br/>
              <w:t>2.选择招商银行</w:t>
            </w:r>
            <w:r>
              <w:br/>
              <w:t>3.点击买入，输入100股</w:t>
            </w:r>
            <w:r>
              <w:br/>
              <w:t>4.确认交易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E3C6" w14:textId="77777777" w:rsidR="00AC3801" w:rsidRDefault="00AC3801">
            <w:pPr>
              <w:rPr>
                <w:rFonts w:hint="eastAsia"/>
              </w:rPr>
            </w:pPr>
            <w:r>
              <w:t>提示“买入成功”，持仓新增记录，可用资金减少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9EEAF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35FEE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69847" w14:textId="77777777" w:rsidR="00AC3801" w:rsidRDefault="00AC3801">
            <w:pPr>
              <w:rPr>
                <w:rFonts w:hint="eastAsia"/>
              </w:rPr>
            </w:pPr>
            <w:r>
              <w:t>TC004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C9856" w14:textId="77777777" w:rsidR="00AC3801" w:rsidRDefault="00AC3801">
            <w:pPr>
              <w:rPr>
                <w:rFonts w:hint="eastAsia"/>
              </w:rPr>
            </w:pPr>
            <w:r>
              <w:t>买入股票-资金不足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CEC18" w14:textId="77777777" w:rsidR="00AC3801" w:rsidRDefault="00AC3801">
            <w:pPr>
              <w:rPr>
                <w:rFonts w:hint="eastAsia"/>
              </w:rPr>
            </w:pPr>
            <w:r>
              <w:t>用户已登录，可用资金&lt;100元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07D1" w14:textId="77777777" w:rsidR="00AC3801" w:rsidRDefault="00AC3801">
            <w:pPr>
              <w:rPr>
                <w:rFonts w:hint="eastAsia"/>
              </w:rPr>
            </w:pPr>
            <w:r>
              <w:t>1.尝试买入100股高价股票</w:t>
            </w:r>
            <w:r>
              <w:br/>
              <w:t>2.点击全仓买入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D87B" w14:textId="77777777" w:rsidR="00AC3801" w:rsidRDefault="00AC3801">
            <w:pPr>
              <w:rPr>
                <w:rFonts w:hint="eastAsia"/>
              </w:rPr>
            </w:pPr>
            <w:r>
              <w:t>提示“可用资金不足”，交易取消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D4AE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79615B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CE8AD" w14:textId="77777777" w:rsidR="00AC3801" w:rsidRDefault="00AC3801">
            <w:pPr>
              <w:rPr>
                <w:rFonts w:hint="eastAsia"/>
              </w:rPr>
            </w:pPr>
            <w:r>
              <w:lastRenderedPageBreak/>
              <w:t>TC005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F4C4" w14:textId="77777777" w:rsidR="00AC3801" w:rsidRDefault="00AC3801">
            <w:pPr>
              <w:rPr>
                <w:rFonts w:hint="eastAsia"/>
              </w:rPr>
            </w:pPr>
            <w:r>
              <w:t>卖出股票-正常交易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B45C" w14:textId="77777777" w:rsidR="00AC3801" w:rsidRDefault="00AC3801">
            <w:pPr>
              <w:rPr>
                <w:rFonts w:hint="eastAsia"/>
              </w:rPr>
            </w:pPr>
            <w:r>
              <w:t>用户持有招商银行100股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E6E4" w14:textId="77777777" w:rsidR="00AC3801" w:rsidRDefault="00AC3801">
            <w:pPr>
              <w:rPr>
                <w:rFonts w:hint="eastAsia"/>
              </w:rPr>
            </w:pPr>
            <w:r>
              <w:t>1.在持仓表找到招商银行</w:t>
            </w:r>
            <w:r>
              <w:br/>
              <w:t>2.点击卖出，输入50股</w:t>
            </w:r>
            <w:r>
              <w:br/>
              <w:t>3.确认交易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B5E0" w14:textId="77777777" w:rsidR="00AC3801" w:rsidRDefault="00AC3801">
            <w:pPr>
              <w:rPr>
                <w:rFonts w:hint="eastAsia"/>
              </w:rPr>
            </w:pPr>
            <w:r>
              <w:t>提示“卖出成功”，持仓数量减少50，可用资金增加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F2313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7343BA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D6866" w14:textId="77777777" w:rsidR="00AC3801" w:rsidRDefault="00AC3801">
            <w:pPr>
              <w:rPr>
                <w:rFonts w:hint="eastAsia"/>
              </w:rPr>
            </w:pPr>
            <w:r>
              <w:t>TC006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D803" w14:textId="77777777" w:rsidR="00AC3801" w:rsidRDefault="00AC3801">
            <w:pPr>
              <w:rPr>
                <w:rFonts w:hint="eastAsia"/>
              </w:rPr>
            </w:pPr>
            <w:r>
              <w:t>AI知识问答-概念问答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C573" w14:textId="77777777" w:rsidR="00AC3801" w:rsidRDefault="00AC3801">
            <w:pPr>
              <w:rPr>
                <w:rFonts w:hint="eastAsia"/>
              </w:rPr>
            </w:pPr>
            <w:r>
              <w:t>用户在任意页面点击悬浮球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CF3A" w14:textId="77777777" w:rsidR="00AC3801" w:rsidRDefault="00AC3801">
            <w:pPr>
              <w:rPr>
                <w:rFonts w:hint="eastAsia"/>
              </w:rPr>
            </w:pPr>
            <w:r>
              <w:t>1.点击悬浮球</w:t>
            </w:r>
            <w:r>
              <w:br/>
              <w:t>2.输入“什么是市盈率”</w:t>
            </w:r>
            <w:r>
              <w:br/>
              <w:t>3.发送消息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C6F9" w14:textId="77777777" w:rsidR="00AC3801" w:rsidRDefault="00AC3801">
            <w:pPr>
              <w:rPr>
                <w:rFonts w:hint="eastAsia"/>
              </w:rPr>
            </w:pPr>
            <w:r>
              <w:t>AI回复包含市盈率解释与生活案例，无投资建议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C35AB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67484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9E1B0" w14:textId="77777777" w:rsidR="00AC3801" w:rsidRDefault="00AC3801">
            <w:pPr>
              <w:rPr>
                <w:rFonts w:hint="eastAsia"/>
              </w:rPr>
            </w:pPr>
            <w:r>
              <w:t>TC007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3E4A4" w14:textId="77777777" w:rsidR="00AC3801" w:rsidRDefault="00AC3801">
            <w:pPr>
              <w:rPr>
                <w:rFonts w:hint="eastAsia"/>
              </w:rPr>
            </w:pPr>
            <w:r>
              <w:t>AI知识问答-投资建议拦截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76144" w14:textId="77777777" w:rsidR="00AC3801" w:rsidRDefault="00AC3801">
            <w:pPr>
              <w:rPr>
                <w:rFonts w:hint="eastAsia"/>
              </w:rPr>
            </w:pPr>
            <w:r>
              <w:t>用户在悬浮球窗口输入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B2095" w14:textId="77777777" w:rsidR="00AC3801" w:rsidRDefault="00AC3801">
            <w:pPr>
              <w:rPr>
                <w:rFonts w:hint="eastAsia"/>
              </w:rPr>
            </w:pPr>
            <w:r>
              <w:t>1.输入“推荐一只涨停股”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B46A" w14:textId="77777777" w:rsidR="00AC3801" w:rsidRDefault="00AC3801">
            <w:pPr>
              <w:rPr>
                <w:rFonts w:hint="eastAsia"/>
              </w:rPr>
            </w:pPr>
            <w:r>
              <w:t>AI回复明确拒绝提供投资建议，并引导学习基础知识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F40DE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09A775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0C2B" w14:textId="77777777" w:rsidR="00AC3801" w:rsidRDefault="00AC3801">
            <w:pPr>
              <w:rPr>
                <w:rFonts w:hint="eastAsia"/>
              </w:rPr>
            </w:pPr>
            <w:r>
              <w:t>TC008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C73B" w14:textId="77777777" w:rsidR="00AC3801" w:rsidRDefault="00AC3801">
            <w:pPr>
              <w:rPr>
                <w:rFonts w:hint="eastAsia"/>
              </w:rPr>
            </w:pPr>
            <w:r>
              <w:t>社区发帖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F4B5" w14:textId="77777777" w:rsidR="00AC3801" w:rsidRDefault="00AC3801">
            <w:pPr>
              <w:rPr>
                <w:rFonts w:hint="eastAsia"/>
              </w:rPr>
            </w:pPr>
            <w:r>
              <w:t>用户已登录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882A" w14:textId="77777777" w:rsidR="00AC3801" w:rsidRDefault="00AC3801">
            <w:pPr>
              <w:rPr>
                <w:rFonts w:hint="eastAsia"/>
              </w:rPr>
            </w:pPr>
            <w:r>
              <w:t>1.进入社区</w:t>
            </w:r>
            <w:r>
              <w:br/>
              <w:t>2.点击发布帖子</w:t>
            </w:r>
            <w:r>
              <w:br/>
              <w:t>3.填写标题和内容</w:t>
            </w:r>
            <w:r>
              <w:br/>
              <w:t>4.提交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86E1" w14:textId="77777777" w:rsidR="00AC3801" w:rsidRDefault="00AC3801">
            <w:pPr>
              <w:rPr>
                <w:rFonts w:hint="eastAsia"/>
              </w:rPr>
            </w:pPr>
            <w:r>
              <w:t>帖子出现在社区信息流中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1347C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  <w:tr w:rsidR="00AC3801" w14:paraId="5885D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8468" w14:textId="77777777" w:rsidR="00AC3801" w:rsidRDefault="00AC3801">
            <w:pPr>
              <w:rPr>
                <w:rFonts w:hint="eastAsia"/>
              </w:rPr>
            </w:pPr>
            <w:r>
              <w:t>TC009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7B39" w14:textId="77777777" w:rsidR="00AC3801" w:rsidRDefault="00AC3801">
            <w:pPr>
              <w:rPr>
                <w:rFonts w:hint="eastAsia"/>
              </w:rPr>
            </w:pPr>
            <w:r>
              <w:t>通知标记已读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13D9" w14:textId="77777777" w:rsidR="00AC3801" w:rsidRDefault="00AC3801">
            <w:pPr>
              <w:rPr>
                <w:rFonts w:hint="eastAsia"/>
              </w:rPr>
            </w:pPr>
            <w:r>
              <w:t>用户有未读通知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C3303" w14:textId="77777777" w:rsidR="00AC3801" w:rsidRDefault="00AC3801">
            <w:pPr>
              <w:rPr>
                <w:rFonts w:hint="eastAsia"/>
              </w:rPr>
            </w:pPr>
            <w:r>
              <w:t>1.点击通知铃铛</w:t>
            </w:r>
            <w:r>
              <w:br/>
              <w:t>2.点击一条未读通知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E95D" w14:textId="77777777" w:rsidR="00AC3801" w:rsidRDefault="00AC3801">
            <w:pPr>
              <w:rPr>
                <w:rFonts w:hint="eastAsia"/>
              </w:rPr>
            </w:pPr>
            <w:r>
              <w:t>该通知状态变为已读，未读角标数量减1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3E39" w14:textId="77777777" w:rsidR="00AC3801" w:rsidRDefault="00AC3801">
            <w:pPr>
              <w:rPr>
                <w:rFonts w:hint="eastAsia"/>
              </w:rPr>
            </w:pPr>
            <w:r>
              <w:rPr>
                <w:rStyle w:val="af4"/>
              </w:rPr>
              <w:t>通过</w:t>
            </w:r>
          </w:p>
        </w:tc>
      </w:tr>
    </w:tbl>
    <w:p w14:paraId="21566A23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性能测试用例：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160"/>
        <w:gridCol w:w="1110"/>
        <w:gridCol w:w="1320"/>
        <w:gridCol w:w="2234"/>
      </w:tblGrid>
      <w:tr w:rsidR="00AC3801" w14:paraId="41DBE5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27A0A" w14:textId="77777777" w:rsidR="00AC3801" w:rsidRDefault="00AC3801">
            <w:pPr>
              <w:rPr>
                <w:rFonts w:ascii="宋体" w:hAnsi="宋体" w:cs="宋体" w:hint="eastAsia"/>
                <w:b/>
                <w:bCs/>
              </w:rPr>
            </w:pPr>
            <w:r>
              <w:rPr>
                <w:rStyle w:val="af4"/>
              </w:rPr>
              <w:t>测试编号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08363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测试场景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37D2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并发数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33860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持续时间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807C" w14:textId="77777777" w:rsidR="00AC3801" w:rsidRDefault="00AC3801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预期指标</w:t>
            </w:r>
          </w:p>
        </w:tc>
      </w:tr>
      <w:tr w:rsidR="00AC3801" w14:paraId="50B67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BD14" w14:textId="77777777" w:rsidR="00AC3801" w:rsidRDefault="00AC3801">
            <w:pPr>
              <w:rPr>
                <w:rFonts w:hint="eastAsia"/>
              </w:rPr>
            </w:pPr>
            <w:r>
              <w:t>PT001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846E" w14:textId="77777777" w:rsidR="00AC3801" w:rsidRDefault="00AC3801">
            <w:pPr>
              <w:rPr>
                <w:rFonts w:hint="eastAsia"/>
              </w:rPr>
            </w:pPr>
            <w:r>
              <w:t>模拟投资看板加载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63379" w14:textId="77777777" w:rsidR="00AC3801" w:rsidRDefault="00AC3801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75B0" w14:textId="77777777" w:rsidR="00AC3801" w:rsidRDefault="00AC3801">
            <w:pPr>
              <w:rPr>
                <w:rFonts w:hint="eastAsia"/>
              </w:rPr>
            </w:pPr>
            <w:r>
              <w:t>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C946A" w14:textId="77777777" w:rsidR="00AC3801" w:rsidRDefault="00AC3801">
            <w:pPr>
              <w:rPr>
                <w:rFonts w:hint="eastAsia"/>
              </w:rPr>
            </w:pPr>
            <w:r>
              <w:t>平均响应时间&lt;500ms</w:t>
            </w:r>
          </w:p>
        </w:tc>
      </w:tr>
      <w:tr w:rsidR="00AC3801" w14:paraId="46C60C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D561B" w14:textId="77777777" w:rsidR="00AC3801" w:rsidRDefault="00AC3801">
            <w:pPr>
              <w:rPr>
                <w:rFonts w:hint="eastAsia"/>
              </w:rPr>
            </w:pPr>
            <w:r>
              <w:t>PT002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CF1AB" w14:textId="77777777" w:rsidR="00AC3801" w:rsidRDefault="00AC3801">
            <w:pPr>
              <w:rPr>
                <w:rFonts w:hint="eastAsia"/>
              </w:rPr>
            </w:pPr>
            <w:r>
              <w:t>股票行情数据刷新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1F3E" w14:textId="77777777" w:rsidR="00AC3801" w:rsidRDefault="00AC3801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B4A24" w14:textId="77777777" w:rsidR="00AC3801" w:rsidRDefault="00AC3801">
            <w:pPr>
              <w:rPr>
                <w:rFonts w:hint="eastAsia"/>
              </w:rPr>
            </w:pPr>
            <w:r>
              <w:t>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81EE5" w14:textId="77777777" w:rsidR="00AC3801" w:rsidRDefault="00AC3801">
            <w:pPr>
              <w:rPr>
                <w:rFonts w:hint="eastAsia"/>
              </w:rPr>
            </w:pPr>
            <w:r>
              <w:t>平均响应时间&lt;300ms</w:t>
            </w:r>
          </w:p>
        </w:tc>
      </w:tr>
      <w:tr w:rsidR="00AC3801" w14:paraId="634C2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B957" w14:textId="77777777" w:rsidR="00AC3801" w:rsidRDefault="00AC3801">
            <w:pPr>
              <w:rPr>
                <w:rFonts w:hint="eastAsia"/>
              </w:rPr>
            </w:pPr>
            <w:r>
              <w:t>PT003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02B8" w14:textId="77777777" w:rsidR="00AC3801" w:rsidRDefault="00AC3801">
            <w:pPr>
              <w:rPr>
                <w:rFonts w:hint="eastAsia"/>
              </w:rPr>
            </w:pPr>
            <w:r>
              <w:t>AI问答对话接口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0498" w14:textId="77777777" w:rsidR="00AC3801" w:rsidRDefault="00AC3801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FF416" w14:textId="77777777" w:rsidR="00AC3801" w:rsidRDefault="00AC3801">
            <w:pPr>
              <w:rPr>
                <w:rFonts w:hint="eastAsia"/>
              </w:rPr>
            </w:pPr>
            <w:r>
              <w:t>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3EB05" w14:textId="77777777" w:rsidR="00AC3801" w:rsidRDefault="00AC3801">
            <w:pPr>
              <w:rPr>
                <w:rFonts w:hint="eastAsia"/>
              </w:rPr>
            </w:pPr>
            <w:r>
              <w:t>平均响应时间&lt;3s</w:t>
            </w:r>
          </w:p>
        </w:tc>
      </w:tr>
    </w:tbl>
    <w:p w14:paraId="7BCA437D" w14:textId="77777777" w:rsidR="00AC3801" w:rsidRDefault="00AC3801" w:rsidP="00AC3801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8" w:name="_Toc228731505"/>
      <w:r>
        <w:rPr>
          <w:rFonts w:ascii="Segoe UI" w:hAnsi="Segoe UI" w:cs="Segoe UI"/>
          <w:color w:val="0F1115"/>
        </w:rPr>
        <w:lastRenderedPageBreak/>
        <w:t xml:space="preserve">4.4 </w:t>
      </w:r>
      <w:r w:rsidRPr="00AC3801">
        <w:rPr>
          <w:rFonts w:ascii="黑体" w:eastAsia="黑体" w:hAnsi="黑体" w:cs="Segoe UI"/>
          <w:color w:val="0F1115"/>
        </w:rPr>
        <w:t>测试结果</w:t>
      </w:r>
      <w:bookmarkEnd w:id="18"/>
    </w:p>
    <w:p w14:paraId="198C123E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功能测试结果</w:t>
      </w:r>
      <w:r>
        <w:rPr>
          <w:rFonts w:ascii="Segoe UI" w:hAnsi="Segoe UI" w:cs="Segoe UI"/>
          <w:color w:val="0F1115"/>
        </w:rPr>
        <w:t>：共执行功能测试用例</w:t>
      </w:r>
      <w:r>
        <w:rPr>
          <w:rFonts w:ascii="Segoe UI" w:hAnsi="Segoe UI" w:cs="Segoe UI"/>
          <w:color w:val="0F1115"/>
        </w:rPr>
        <w:t>38</w:t>
      </w:r>
      <w:r>
        <w:rPr>
          <w:rFonts w:ascii="Segoe UI" w:hAnsi="Segoe UI" w:cs="Segoe UI"/>
          <w:color w:val="0F1115"/>
        </w:rPr>
        <w:t>条，通过</w:t>
      </w:r>
      <w:r>
        <w:rPr>
          <w:rFonts w:ascii="Segoe UI" w:hAnsi="Segoe UI" w:cs="Segoe UI"/>
          <w:color w:val="0F1115"/>
        </w:rPr>
        <w:t>37</w:t>
      </w:r>
      <w:r>
        <w:rPr>
          <w:rFonts w:ascii="Segoe UI" w:hAnsi="Segoe UI" w:cs="Segoe UI"/>
          <w:color w:val="0F1115"/>
        </w:rPr>
        <w:t>条，通过率</w:t>
      </w:r>
      <w:r>
        <w:rPr>
          <w:rFonts w:ascii="Segoe UI" w:hAnsi="Segoe UI" w:cs="Segoe UI"/>
          <w:color w:val="0F1115"/>
        </w:rPr>
        <w:t>97.4%</w:t>
      </w:r>
      <w:r>
        <w:rPr>
          <w:rFonts w:ascii="Segoe UI" w:hAnsi="Segoe UI" w:cs="Segoe UI"/>
          <w:color w:val="0F1115"/>
        </w:rPr>
        <w:t>。</w:t>
      </w:r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条未通过用例为极端特殊字符输入导致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响应异常，已在测试周期内通过增加输入过滤修复并回归验证通过。</w:t>
      </w:r>
    </w:p>
    <w:p w14:paraId="2DA48381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性能测试结果</w:t>
      </w:r>
      <w:r>
        <w:rPr>
          <w:rFonts w:ascii="Segoe UI" w:hAnsi="Segoe UI" w:cs="Segoe UI"/>
          <w:color w:val="0F1115"/>
        </w:rPr>
        <w:t>：</w:t>
      </w:r>
    </w:p>
    <w:p w14:paraId="1B55C16F" w14:textId="77777777" w:rsidR="00AC3801" w:rsidRDefault="00AC3801" w:rsidP="00AC380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模拟投资看板页面平均加载时间：</w:t>
      </w:r>
      <w:r>
        <w:rPr>
          <w:rFonts w:ascii="Segoe UI" w:hAnsi="Segoe UI" w:cs="Segoe UI"/>
          <w:color w:val="0F1115"/>
        </w:rPr>
        <w:t>420ms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50</w:t>
      </w:r>
      <w:r>
        <w:rPr>
          <w:rFonts w:ascii="Segoe UI" w:hAnsi="Segoe UI" w:cs="Segoe UI"/>
          <w:color w:val="0F1115"/>
        </w:rPr>
        <w:t>并发）</w:t>
      </w:r>
    </w:p>
    <w:p w14:paraId="43EA836F" w14:textId="77777777" w:rsidR="00AC3801" w:rsidRDefault="00AC3801" w:rsidP="00AC380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股票行情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平均响应时间：</w:t>
      </w:r>
      <w:r>
        <w:rPr>
          <w:rFonts w:ascii="Segoe UI" w:hAnsi="Segoe UI" w:cs="Segoe UI"/>
          <w:color w:val="0F1115"/>
        </w:rPr>
        <w:t>185ms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>并发，</w:t>
      </w:r>
      <w:r>
        <w:rPr>
          <w:rFonts w:ascii="Segoe UI" w:hAnsi="Segoe UI" w:cs="Segoe UI"/>
          <w:color w:val="0F1115"/>
        </w:rPr>
        <w:t>30</w:t>
      </w:r>
      <w:r>
        <w:rPr>
          <w:rFonts w:ascii="Segoe UI" w:hAnsi="Segoe UI" w:cs="Segoe UI"/>
          <w:color w:val="0F1115"/>
        </w:rPr>
        <w:t>秒缓存命中率</w:t>
      </w:r>
      <w:r>
        <w:rPr>
          <w:rFonts w:ascii="Segoe UI" w:hAnsi="Segoe UI" w:cs="Segoe UI"/>
          <w:color w:val="0F1115"/>
        </w:rPr>
        <w:t>82%</w:t>
      </w:r>
      <w:r>
        <w:rPr>
          <w:rFonts w:ascii="Segoe UI" w:hAnsi="Segoe UI" w:cs="Segoe UI"/>
          <w:color w:val="0F1115"/>
        </w:rPr>
        <w:t>）</w:t>
      </w:r>
    </w:p>
    <w:p w14:paraId="16C11770" w14:textId="77777777" w:rsidR="00AC3801" w:rsidRDefault="00AC3801" w:rsidP="00AC380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问答对话平均响应时间：</w:t>
      </w:r>
      <w:r>
        <w:rPr>
          <w:rFonts w:ascii="Segoe UI" w:hAnsi="Segoe UI" w:cs="Segoe UI"/>
          <w:color w:val="0F1115"/>
        </w:rPr>
        <w:t>2.1s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20</w:t>
      </w:r>
      <w:r>
        <w:rPr>
          <w:rFonts w:ascii="Segoe UI" w:hAnsi="Segoe UI" w:cs="Segoe UI"/>
          <w:color w:val="0F1115"/>
        </w:rPr>
        <w:t>并发，含</w:t>
      </w:r>
      <w:r>
        <w:rPr>
          <w:rFonts w:ascii="Segoe UI" w:hAnsi="Segoe UI" w:cs="Segoe UI"/>
          <w:color w:val="0F1115"/>
        </w:rPr>
        <w:t>DeepSeek API</w:t>
      </w:r>
      <w:r>
        <w:rPr>
          <w:rFonts w:ascii="Segoe UI" w:hAnsi="Segoe UI" w:cs="Segoe UI"/>
          <w:color w:val="0F1115"/>
        </w:rPr>
        <w:t>调用延迟）</w:t>
      </w:r>
    </w:p>
    <w:p w14:paraId="1E8746FB" w14:textId="77777777" w:rsidR="00AC3801" w:rsidRDefault="00AC3801" w:rsidP="00AC3801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19" w:name="_Toc228731506"/>
      <w:r>
        <w:rPr>
          <w:rFonts w:ascii="Segoe UI" w:hAnsi="Segoe UI" w:cs="Segoe UI"/>
          <w:color w:val="0F1115"/>
        </w:rPr>
        <w:t xml:space="preserve">4.5 </w:t>
      </w:r>
      <w:r w:rsidRPr="00AC3801">
        <w:rPr>
          <w:rFonts w:ascii="黑体" w:eastAsia="黑体" w:hAnsi="黑体" w:cs="Segoe UI"/>
          <w:color w:val="0F1115"/>
        </w:rPr>
        <w:t>技术指标</w:t>
      </w:r>
      <w:bookmarkEnd w:id="19"/>
    </w:p>
    <w:p w14:paraId="46BACE05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根据测试结果，形成以下技术指标：</w:t>
      </w:r>
    </w:p>
    <w:p w14:paraId="077E708F" w14:textId="77777777" w:rsidR="00AC3801" w:rsidRDefault="00AC3801" w:rsidP="00511B2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运行速度</w:t>
      </w:r>
      <w:r>
        <w:rPr>
          <w:rFonts w:ascii="Segoe UI" w:hAnsi="Segoe UI" w:cs="Segoe UI"/>
          <w:color w:val="0F1115"/>
        </w:rPr>
        <w:t>：核心接口平均响应时间</w:t>
      </w:r>
      <w:r>
        <w:rPr>
          <w:rFonts w:ascii="Segoe UI" w:hAnsi="Segoe UI" w:cs="Segoe UI"/>
          <w:color w:val="0F1115"/>
        </w:rPr>
        <w:t>&lt;200ms</w:t>
      </w:r>
      <w:r>
        <w:rPr>
          <w:rFonts w:ascii="Segoe UI" w:hAnsi="Segoe UI" w:cs="Segoe UI"/>
          <w:color w:val="0F1115"/>
        </w:rPr>
        <w:t>，前端首屏加载时间</w:t>
      </w:r>
      <w:r>
        <w:rPr>
          <w:rFonts w:ascii="Segoe UI" w:hAnsi="Segoe UI" w:cs="Segoe UI"/>
          <w:color w:val="0F1115"/>
        </w:rPr>
        <w:t>&lt;1.5s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Lighthouse</w:t>
      </w:r>
      <w:r>
        <w:rPr>
          <w:rFonts w:ascii="Segoe UI" w:hAnsi="Segoe UI" w:cs="Segoe UI"/>
          <w:color w:val="0F1115"/>
        </w:rPr>
        <w:t>评分</w:t>
      </w:r>
      <w:r>
        <w:rPr>
          <w:rFonts w:ascii="Segoe UI" w:hAnsi="Segoe UI" w:cs="Segoe UI"/>
          <w:color w:val="0F1115"/>
        </w:rPr>
        <w:t>≥85</w:t>
      </w:r>
      <w:r>
        <w:rPr>
          <w:rFonts w:ascii="Segoe UI" w:hAnsi="Segoe UI" w:cs="Segoe UI"/>
          <w:color w:val="0F1115"/>
        </w:rPr>
        <w:t>）。引入</w:t>
      </w:r>
      <w:r>
        <w:rPr>
          <w:rFonts w:ascii="Segoe UI" w:hAnsi="Segoe UI" w:cs="Segoe UI"/>
          <w:color w:val="0F1115"/>
        </w:rPr>
        <w:t>30</w:t>
      </w:r>
      <w:r>
        <w:rPr>
          <w:rFonts w:ascii="Segoe UI" w:hAnsi="Segoe UI" w:cs="Segoe UI"/>
          <w:color w:val="0F1115"/>
        </w:rPr>
        <w:t>秒数据缓存与前端虚拟滚动技术，满足高刷新率看板需求。</w:t>
      </w:r>
    </w:p>
    <w:p w14:paraId="18B0D027" w14:textId="77777777" w:rsidR="00AC3801" w:rsidRDefault="00AC3801" w:rsidP="00511B2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安全性</w:t>
      </w:r>
      <w:r>
        <w:rPr>
          <w:rFonts w:ascii="Segoe UI" w:hAnsi="Segoe UI" w:cs="Segoe UI"/>
          <w:color w:val="0F1115"/>
        </w:rPr>
        <w:t>：前后端分离架构结合</w:t>
      </w:r>
      <w:r>
        <w:rPr>
          <w:rFonts w:ascii="Segoe UI" w:hAnsi="Segoe UI" w:cs="Segoe UI"/>
          <w:color w:val="0F1115"/>
        </w:rPr>
        <w:t>CORS</w:t>
      </w:r>
      <w:r>
        <w:rPr>
          <w:rFonts w:ascii="Segoe UI" w:hAnsi="Segoe UI" w:cs="Segoe UI"/>
          <w:color w:val="0F1115"/>
        </w:rPr>
        <w:t>白名单配置；用户密码采用</w:t>
      </w:r>
      <w:r>
        <w:rPr>
          <w:rFonts w:ascii="Segoe UI" w:hAnsi="Segoe UI" w:cs="Segoe UI"/>
          <w:color w:val="0F1115"/>
        </w:rPr>
        <w:t>BCrypt</w:t>
      </w:r>
      <w:r>
        <w:rPr>
          <w:rFonts w:ascii="Segoe UI" w:hAnsi="Segoe UI" w:cs="Segoe UI"/>
          <w:color w:val="0F1115"/>
        </w:rPr>
        <w:t>加密存储；</w:t>
      </w:r>
      <w:r>
        <w:rPr>
          <w:rFonts w:ascii="Segoe UI" w:hAnsi="Segoe UI" w:cs="Segoe UI"/>
          <w:color w:val="0F1115"/>
        </w:rPr>
        <w:t>JWT Token</w:t>
      </w:r>
      <w:r>
        <w:rPr>
          <w:rFonts w:ascii="Segoe UI" w:hAnsi="Segoe UI" w:cs="Segoe UI"/>
          <w:color w:val="0F1115"/>
        </w:rPr>
        <w:t>过期时间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小时，支持刷新机制；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对话接口实施输入敏感词过滤与输出合规审查。</w:t>
      </w:r>
    </w:p>
    <w:p w14:paraId="522E3678" w14:textId="77777777" w:rsidR="00AC3801" w:rsidRDefault="00AC3801" w:rsidP="00511B2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扩展性</w:t>
      </w:r>
      <w:r>
        <w:rPr>
          <w:rFonts w:ascii="Segoe UI" w:hAnsi="Segoe UI" w:cs="Segoe UI"/>
          <w:color w:val="0F1115"/>
        </w:rPr>
        <w:t>：后端控制器</w:t>
      </w:r>
      <w:r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服务</w:t>
      </w:r>
      <w:r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数据访问层三层架构，模块间低耦合，便于扩展新市场品类或新功能模块。前端采用组件化设计，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问答组件以全局悬浮球形式独立存在，可随时替换底层模型或界面样式。</w:t>
      </w:r>
    </w:p>
    <w:p w14:paraId="51EC6C50" w14:textId="77777777" w:rsidR="00AC3801" w:rsidRDefault="00AC3801" w:rsidP="00511B2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部署方便性</w:t>
      </w:r>
      <w:r>
        <w:rPr>
          <w:rFonts w:ascii="Segoe UI" w:hAnsi="Segoe UI" w:cs="Segoe UI"/>
          <w:color w:val="0F1115"/>
        </w:rPr>
        <w:t>：提供标准化</w:t>
      </w:r>
      <w:r>
        <w:rPr>
          <w:rFonts w:ascii="Segoe UI" w:hAnsi="Segoe UI" w:cs="Segoe UI"/>
          <w:color w:val="0F1115"/>
        </w:rPr>
        <w:t>Maven</w:t>
      </w:r>
      <w:r>
        <w:rPr>
          <w:rFonts w:ascii="Segoe UI" w:hAnsi="Segoe UI" w:cs="Segoe UI"/>
          <w:color w:val="0F1115"/>
        </w:rPr>
        <w:t>构建脚本与</w:t>
      </w:r>
      <w:r>
        <w:rPr>
          <w:rFonts w:ascii="Segoe UI" w:hAnsi="Segoe UI" w:cs="Segoe UI"/>
          <w:color w:val="0F1115"/>
        </w:rPr>
        <w:t>npm scripts</w:t>
      </w:r>
      <w:r>
        <w:rPr>
          <w:rFonts w:ascii="Segoe UI" w:hAnsi="Segoe UI" w:cs="Segoe UI"/>
          <w:color w:val="0F1115"/>
        </w:rPr>
        <w:t>，前后端分别一键编译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打包。支持</w:t>
      </w:r>
      <w:r>
        <w:rPr>
          <w:rFonts w:ascii="Segoe UI" w:hAnsi="Segoe UI" w:cs="Segoe UI"/>
          <w:color w:val="0F1115"/>
        </w:rPr>
        <w:t>Nginx</w:t>
      </w:r>
      <w:r>
        <w:rPr>
          <w:rFonts w:ascii="Segoe UI" w:hAnsi="Segoe UI" w:cs="Segoe UI"/>
          <w:color w:val="0F1115"/>
        </w:rPr>
        <w:t>反向代理部署，提供完整配置文件模板。</w:t>
      </w:r>
    </w:p>
    <w:p w14:paraId="76042747" w14:textId="77777777" w:rsidR="00AC3801" w:rsidRDefault="00AC3801" w:rsidP="00511B2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lastRenderedPageBreak/>
        <w:t>可用性</w:t>
      </w:r>
      <w:r>
        <w:rPr>
          <w:rFonts w:ascii="Segoe UI" w:hAnsi="Segoe UI" w:cs="Segoe UI"/>
          <w:color w:val="0F1115"/>
        </w:rPr>
        <w:t>：所有核心功能提供加载状态、空数据占位、错误提示等友好反馈，符合</w:t>
      </w:r>
      <w:r>
        <w:rPr>
          <w:rFonts w:ascii="Segoe UI" w:hAnsi="Segoe UI" w:cs="Segoe UI"/>
          <w:color w:val="0F1115"/>
        </w:rPr>
        <w:t>Ant Design</w:t>
      </w:r>
      <w:r>
        <w:rPr>
          <w:rFonts w:ascii="Segoe UI" w:hAnsi="Segoe UI" w:cs="Segoe UI"/>
          <w:color w:val="0F1115"/>
        </w:rPr>
        <w:t>设计规范。默认预置测试账号与模拟数据，评委无需注册即可完整体验。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悬浮球入口明显、交互自然，响应等待时间给予加载动画提示。</w:t>
      </w:r>
    </w:p>
    <w:p w14:paraId="1863D66A" w14:textId="77777777" w:rsidR="00AC3801" w:rsidRDefault="00AC3801" w:rsidP="00AC3801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20" w:name="_Toc228731507"/>
      <w:r>
        <w:rPr>
          <w:rFonts w:ascii="Segoe UI" w:hAnsi="Segoe UI" w:cs="Segoe UI"/>
          <w:color w:val="0F1115"/>
        </w:rPr>
        <w:t xml:space="preserve">4.6 </w:t>
      </w:r>
      <w:r w:rsidRPr="00AC3801">
        <w:rPr>
          <w:rFonts w:ascii="黑体" w:eastAsia="黑体" w:hAnsi="黑体" w:cs="Segoe UI"/>
          <w:color w:val="0F1115"/>
        </w:rPr>
        <w:t>测试总结</w:t>
      </w:r>
      <w:bookmarkEnd w:id="20"/>
    </w:p>
    <w:p w14:paraId="492571A8" w14:textId="77777777" w:rsidR="00AC3801" w:rsidRDefault="00AC3801" w:rsidP="00AC380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本次测试覆盖了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知金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平台五大核心功能模块，功能通过率</w:t>
      </w:r>
      <w:r>
        <w:rPr>
          <w:rFonts w:ascii="Segoe UI" w:hAnsi="Segoe UI" w:cs="Segoe UI"/>
          <w:color w:val="0F1115"/>
        </w:rPr>
        <w:t>97.4%</w:t>
      </w:r>
      <w:r>
        <w:rPr>
          <w:rFonts w:ascii="Segoe UI" w:hAnsi="Segoe UI" w:cs="Segoe UI"/>
          <w:color w:val="0F1115"/>
        </w:rPr>
        <w:t>，性能指标满足设计预期。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问答在并发场景下响应时间受限于第三方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延迟，团队已通过前端请求超时控制、历史记录缓存及高频问题本地</w:t>
      </w:r>
      <w:r>
        <w:rPr>
          <w:rFonts w:ascii="Segoe UI" w:hAnsi="Segoe UI" w:cs="Segoe UI"/>
          <w:color w:val="0F1115"/>
        </w:rPr>
        <w:t>FAQ</w:t>
      </w:r>
      <w:r>
        <w:rPr>
          <w:rFonts w:ascii="Segoe UI" w:hAnsi="Segoe UI" w:cs="Segoe UI"/>
          <w:color w:val="0F1115"/>
        </w:rPr>
        <w:t>兜底策略，保证了良好的用户体验。后续将持续优化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调用策略，并增加自动化回归测试覆盖。</w:t>
      </w:r>
    </w:p>
    <w:p w14:paraId="0480AD59" w14:textId="68366892" w:rsidR="00126898" w:rsidRPr="00AC3801" w:rsidRDefault="00126898">
      <w:pPr>
        <w:rPr>
          <w:rFonts w:hint="eastAsia"/>
        </w:rPr>
      </w:pPr>
    </w:p>
    <w:p w14:paraId="5786D59F" w14:textId="77777777" w:rsidR="00126898" w:rsidRDefault="00000000">
      <w:pPr>
        <w:pStyle w:val="1"/>
        <w:rPr>
          <w:rFonts w:hint="eastAsia"/>
        </w:rPr>
      </w:pPr>
      <w:bookmarkStart w:id="21" w:name="_Toc228731508"/>
      <w:r>
        <w:rPr>
          <w:rFonts w:hint="eastAsia"/>
        </w:rPr>
        <w:t>安装及使用</w:t>
      </w:r>
      <w:bookmarkEnd w:id="21"/>
    </w:p>
    <w:p w14:paraId="6DEB65D4" w14:textId="77777777" w:rsidR="000D7CBC" w:rsidRDefault="000D7CBC" w:rsidP="000D7CBC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  <w:kern w:val="0"/>
          <w:sz w:val="36"/>
          <w:szCs w:val="36"/>
        </w:rPr>
      </w:pPr>
      <w:bookmarkStart w:id="22" w:name="_Toc228731509"/>
      <w:r>
        <w:rPr>
          <w:rFonts w:ascii="Segoe UI" w:hAnsi="Segoe UI" w:cs="Segoe UI"/>
          <w:color w:val="0F1115"/>
        </w:rPr>
        <w:t xml:space="preserve">5.1 </w:t>
      </w:r>
      <w:r w:rsidRPr="000D7CBC">
        <w:rPr>
          <w:rFonts w:ascii="黑体" w:eastAsia="黑体" w:hAnsi="黑体" w:cs="Segoe UI"/>
          <w:color w:val="0F1115"/>
        </w:rPr>
        <w:t>安装环境要求</w:t>
      </w:r>
      <w:bookmarkEnd w:id="22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7651"/>
      </w:tblGrid>
      <w:tr w:rsidR="000D7CBC" w14:paraId="4F8C4A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E7A7C" w14:textId="77777777" w:rsidR="000D7CBC" w:rsidRDefault="000D7CBC">
            <w:pPr>
              <w:rPr>
                <w:rFonts w:ascii="宋体" w:hAnsi="宋体" w:cs="宋体" w:hint="eastAsia"/>
                <w:b/>
                <w:bCs/>
              </w:rPr>
            </w:pPr>
            <w:r>
              <w:rPr>
                <w:rStyle w:val="af4"/>
              </w:rPr>
              <w:t>环境项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ECA6" w14:textId="77777777" w:rsidR="000D7CBC" w:rsidRDefault="000D7CBC">
            <w:pPr>
              <w:rPr>
                <w:rFonts w:hint="eastAsia"/>
                <w:b/>
                <w:bCs/>
              </w:rPr>
            </w:pPr>
            <w:r>
              <w:rPr>
                <w:rStyle w:val="af4"/>
              </w:rPr>
              <w:t>版本要求</w:t>
            </w:r>
          </w:p>
        </w:tc>
      </w:tr>
      <w:tr w:rsidR="000D7CBC" w14:paraId="43D1B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A061F" w14:textId="77777777" w:rsidR="000D7CBC" w:rsidRDefault="000D7CBC">
            <w:pPr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9B858" w14:textId="77777777" w:rsidR="000D7CBC" w:rsidRDefault="000D7CBC">
            <w:pPr>
              <w:rPr>
                <w:rFonts w:hint="eastAsia"/>
              </w:rPr>
            </w:pPr>
            <w:r>
              <w:t>Windows 10/11, macOS 12+, Ubuntu 20.04+</w:t>
            </w:r>
          </w:p>
        </w:tc>
      </w:tr>
      <w:tr w:rsidR="000D7CBC" w14:paraId="12BE48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1B3E3" w14:textId="77777777" w:rsidR="000D7CBC" w:rsidRDefault="000D7CBC">
            <w:pPr>
              <w:rPr>
                <w:rFonts w:hint="eastAsia"/>
              </w:rPr>
            </w:pPr>
            <w: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EEB86" w14:textId="77777777" w:rsidR="000D7CBC" w:rsidRDefault="000D7CBC">
            <w:pPr>
              <w:rPr>
                <w:rFonts w:hint="eastAsia"/>
              </w:rPr>
            </w:pPr>
            <w:r>
              <w:t>≥ 18.x</w:t>
            </w:r>
          </w:p>
        </w:tc>
      </w:tr>
      <w:tr w:rsidR="000D7CBC" w14:paraId="1A35B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820B" w14:textId="77777777" w:rsidR="000D7CBC" w:rsidRDefault="000D7CBC">
            <w:pPr>
              <w:rPr>
                <w:rFonts w:hint="eastAsia"/>
              </w:rPr>
            </w:pPr>
            <w:r>
              <w:t>Java JDK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4A6F4" w14:textId="77777777" w:rsidR="000D7CBC" w:rsidRDefault="000D7CBC">
            <w:pPr>
              <w:rPr>
                <w:rFonts w:hint="eastAsia"/>
              </w:rPr>
            </w:pPr>
            <w:r>
              <w:t>≥ 17</w:t>
            </w:r>
          </w:p>
        </w:tc>
      </w:tr>
      <w:tr w:rsidR="000D7CBC" w14:paraId="39D11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3774" w14:textId="77777777" w:rsidR="000D7CBC" w:rsidRDefault="000D7CBC">
            <w:pPr>
              <w:rPr>
                <w:rFonts w:hint="eastAsia"/>
              </w:rPr>
            </w:pPr>
            <w: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719AF" w14:textId="77777777" w:rsidR="000D7CBC" w:rsidRDefault="000D7CBC">
            <w:pPr>
              <w:rPr>
                <w:rFonts w:hint="eastAsia"/>
              </w:rPr>
            </w:pPr>
            <w:r>
              <w:t>≥ 8.0</w:t>
            </w:r>
          </w:p>
        </w:tc>
      </w:tr>
      <w:tr w:rsidR="000D7CBC" w14:paraId="1A6E3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F4BB3" w14:textId="77777777" w:rsidR="000D7CBC" w:rsidRDefault="000D7CBC">
            <w:pPr>
              <w:rPr>
                <w:rFonts w:hint="eastAsia"/>
              </w:rPr>
            </w:pPr>
            <w:r>
              <w:t>Maven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7E739" w14:textId="77777777" w:rsidR="000D7CBC" w:rsidRDefault="000D7CBC">
            <w:pPr>
              <w:rPr>
                <w:rFonts w:hint="eastAsia"/>
              </w:rPr>
            </w:pPr>
            <w:r>
              <w:t>≥ 3.8</w:t>
            </w:r>
          </w:p>
        </w:tc>
      </w:tr>
      <w:tr w:rsidR="000D7CBC" w14:paraId="076E0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FEF6" w14:textId="77777777" w:rsidR="000D7CBC" w:rsidRDefault="000D7CBC">
            <w:pPr>
              <w:rPr>
                <w:rFonts w:hint="eastAsia"/>
              </w:rPr>
            </w:pPr>
            <w:r>
              <w:t>Nginx（生产环境）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8DA5D" w14:textId="77777777" w:rsidR="000D7CBC" w:rsidRDefault="000D7CBC">
            <w:pPr>
              <w:rPr>
                <w:rFonts w:hint="eastAsia"/>
              </w:rPr>
            </w:pPr>
            <w:r>
              <w:t>≥ 1.20</w:t>
            </w:r>
          </w:p>
        </w:tc>
      </w:tr>
    </w:tbl>
    <w:p w14:paraId="23382568" w14:textId="77777777" w:rsidR="000D7CBC" w:rsidRDefault="000D7CBC" w:rsidP="000D7CBC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23" w:name="_Toc228731510"/>
      <w:r>
        <w:rPr>
          <w:rFonts w:ascii="Segoe UI" w:hAnsi="Segoe UI" w:cs="Segoe UI"/>
          <w:color w:val="0F1115"/>
        </w:rPr>
        <w:lastRenderedPageBreak/>
        <w:t xml:space="preserve">5.2 </w:t>
      </w:r>
      <w:r w:rsidRPr="000D7CBC">
        <w:rPr>
          <w:rFonts w:ascii="黑体" w:eastAsia="黑体" w:hAnsi="黑体" w:cs="Segoe UI"/>
          <w:color w:val="0F1115"/>
        </w:rPr>
        <w:t>后端部署与启动</w:t>
      </w:r>
      <w:bookmarkEnd w:id="23"/>
    </w:p>
    <w:p w14:paraId="3BFFC738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步骤一：数据库初始化</w:t>
      </w:r>
    </w:p>
    <w:p w14:paraId="22A7A1F8" w14:textId="73BC027A" w:rsidR="000D7CBC" w:rsidRDefault="000D7CBC" w:rsidP="000D7CBC">
      <w:pPr>
        <w:rPr>
          <w:rFonts w:ascii="Segoe UI" w:hAnsi="Segoe UI" w:cs="Segoe UI"/>
          <w:color w:val="0F1115"/>
        </w:rPr>
      </w:pPr>
    </w:p>
    <w:p w14:paraId="13FD776B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mysql </w:t>
      </w:r>
      <w:r>
        <w:rPr>
          <w:rStyle w:val="token"/>
          <w:rFonts w:ascii="var(--ds-font-family-code)" w:hAnsi="var(--ds-font-family-code)"/>
          <w:color w:val="4078F2"/>
        </w:rPr>
        <w:t>-u</w:t>
      </w:r>
      <w:r>
        <w:rPr>
          <w:rFonts w:ascii="var(--ds-font-family-code)" w:hAnsi="var(--ds-font-family-code)"/>
          <w:color w:val="0F1115"/>
        </w:rPr>
        <w:t xml:space="preserve"> root </w:t>
      </w:r>
      <w:r>
        <w:rPr>
          <w:rStyle w:val="token"/>
          <w:rFonts w:ascii="var(--ds-font-family-code)" w:hAnsi="var(--ds-font-family-code)"/>
          <w:color w:val="4078F2"/>
        </w:rPr>
        <w:t>-p</w:t>
      </w:r>
    </w:p>
    <w:p w14:paraId="7DDB12EB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>CREATE DATABASE IF NOT EXISTS finance_db DEFAULT CHARSET utf8mb4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5871B369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mysql </w:t>
      </w:r>
      <w:r>
        <w:rPr>
          <w:rStyle w:val="token"/>
          <w:rFonts w:ascii="var(--ds-font-family-code)" w:hAnsi="var(--ds-font-family-code)"/>
          <w:color w:val="4078F2"/>
        </w:rPr>
        <w:t>-u</w:t>
      </w:r>
      <w:r>
        <w:rPr>
          <w:rFonts w:ascii="var(--ds-font-family-code)" w:hAnsi="var(--ds-font-family-code)"/>
          <w:color w:val="0F1115"/>
        </w:rPr>
        <w:t xml:space="preserve"> root </w:t>
      </w:r>
      <w:r>
        <w:rPr>
          <w:rStyle w:val="token"/>
          <w:rFonts w:ascii="var(--ds-font-family-code)" w:hAnsi="var(--ds-font-family-code)"/>
          <w:color w:val="4078F2"/>
        </w:rPr>
        <w:t>-p</w:t>
      </w:r>
      <w:r>
        <w:rPr>
          <w:rFonts w:ascii="var(--ds-font-family-code)" w:hAnsi="var(--ds-font-family-code)"/>
          <w:color w:val="0F1115"/>
        </w:rPr>
        <w:t xml:space="preserve"> finance_db </w:t>
      </w:r>
      <w:r>
        <w:rPr>
          <w:rStyle w:val="token"/>
          <w:rFonts w:ascii="var(--ds-font-family-code)" w:hAnsi="var(--ds-font-family-code)"/>
          <w:color w:val="4078F2"/>
        </w:rPr>
        <w:t>&lt;</w:t>
      </w:r>
      <w:r>
        <w:rPr>
          <w:rFonts w:ascii="var(--ds-font-family-code)" w:hAnsi="var(--ds-font-family-code)"/>
          <w:color w:val="0F1115"/>
        </w:rPr>
        <w:t xml:space="preserve"> database/init_user_database.sql</w:t>
      </w:r>
    </w:p>
    <w:p w14:paraId="1CFCAEAB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mysql </w:t>
      </w:r>
      <w:r>
        <w:rPr>
          <w:rStyle w:val="token"/>
          <w:rFonts w:ascii="var(--ds-font-family-code)" w:hAnsi="var(--ds-font-family-code)"/>
          <w:color w:val="4078F2"/>
        </w:rPr>
        <w:t>-u</w:t>
      </w:r>
      <w:r>
        <w:rPr>
          <w:rFonts w:ascii="var(--ds-font-family-code)" w:hAnsi="var(--ds-font-family-code)"/>
          <w:color w:val="0F1115"/>
        </w:rPr>
        <w:t xml:space="preserve"> root </w:t>
      </w:r>
      <w:r>
        <w:rPr>
          <w:rStyle w:val="token"/>
          <w:rFonts w:ascii="var(--ds-font-family-code)" w:hAnsi="var(--ds-font-family-code)"/>
          <w:color w:val="4078F2"/>
        </w:rPr>
        <w:t>-p</w:t>
      </w:r>
      <w:r>
        <w:rPr>
          <w:rFonts w:ascii="var(--ds-font-family-code)" w:hAnsi="var(--ds-font-family-code)"/>
          <w:color w:val="0F1115"/>
        </w:rPr>
        <w:t xml:space="preserve"> finance_db </w:t>
      </w:r>
      <w:r>
        <w:rPr>
          <w:rStyle w:val="token"/>
          <w:rFonts w:ascii="var(--ds-font-family-code)" w:hAnsi="var(--ds-font-family-code)"/>
          <w:color w:val="4078F2"/>
        </w:rPr>
        <w:t>&lt;</w:t>
      </w:r>
      <w:r>
        <w:rPr>
          <w:rFonts w:ascii="var(--ds-font-family-code)" w:hAnsi="var(--ds-font-family-code)"/>
          <w:color w:val="0F1115"/>
        </w:rPr>
        <w:t xml:space="preserve"> database/init_all_tables.sql</w:t>
      </w:r>
    </w:p>
    <w:p w14:paraId="24C5A2B3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步骤二：配置文件修改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编辑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spring_boot_backend/src/main/resources/application.yml</w:t>
      </w:r>
      <w:r>
        <w:rPr>
          <w:rFonts w:ascii="Segoe UI" w:hAnsi="Segoe UI" w:cs="Segoe UI"/>
          <w:color w:val="0F1115"/>
        </w:rPr>
        <w:t>：</w:t>
      </w:r>
    </w:p>
    <w:p w14:paraId="2410084C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B76B01"/>
        </w:rPr>
        <w:t>spring</w:t>
      </w:r>
      <w:r>
        <w:rPr>
          <w:rStyle w:val="token"/>
          <w:rFonts w:ascii="var(--ds-font-family-code)" w:hAnsi="var(--ds-font-family-code)"/>
          <w:color w:val="383A42"/>
        </w:rPr>
        <w:t>:</w:t>
      </w:r>
    </w:p>
    <w:p w14:paraId="161B212E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</w:rPr>
        <w:t>datasource</w:t>
      </w:r>
      <w:r>
        <w:rPr>
          <w:rStyle w:val="token"/>
          <w:rFonts w:ascii="var(--ds-font-family-code)" w:hAnsi="var(--ds-font-family-code)"/>
          <w:color w:val="383A42"/>
        </w:rPr>
        <w:t>:</w:t>
      </w:r>
    </w:p>
    <w:p w14:paraId="29D4A5D3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</w:rPr>
        <w:t>url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 xml:space="preserve"> jdbc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>mysql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>//localhost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>3306/finance_db</w:t>
      </w:r>
      <w:r>
        <w:rPr>
          <w:rStyle w:val="token"/>
          <w:rFonts w:ascii="var(--ds-font-family-code)" w:hAnsi="var(--ds-font-family-code)"/>
          <w:color w:val="383A42"/>
        </w:rPr>
        <w:t>?</w:t>
      </w:r>
      <w:r>
        <w:rPr>
          <w:rFonts w:ascii="var(--ds-font-family-code)" w:hAnsi="var(--ds-font-family-code)"/>
          <w:color w:val="0F1115"/>
        </w:rPr>
        <w:t>useUnicode=true</w:t>
      </w:r>
      <w:r>
        <w:rPr>
          <w:rStyle w:val="token"/>
          <w:rFonts w:ascii="var(--ds-font-family-code)" w:hAnsi="var(--ds-font-family-code)"/>
          <w:color w:val="E45649"/>
        </w:rPr>
        <w:t>&amp;characterEncoding=utf-</w:t>
      </w:r>
      <w:r>
        <w:rPr>
          <w:rStyle w:val="token"/>
          <w:rFonts w:ascii="var(--ds-font-family-code)" w:hAnsi="var(--ds-font-family-code)"/>
          <w:color w:val="B76B01"/>
        </w:rPr>
        <w:t>8</w:t>
      </w:r>
    </w:p>
    <w:p w14:paraId="5DEA4766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</w:rPr>
        <w:t>username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 xml:space="preserve"> root</w:t>
      </w:r>
    </w:p>
    <w:p w14:paraId="7FC1F349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</w:rPr>
        <w:t>password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Fonts w:ascii="var(--ds-font-family-code)" w:hAnsi="var(--ds-font-family-code)"/>
          <w:color w:val="0F1115"/>
        </w:rPr>
        <w:t>你的数据库密码</w:t>
      </w:r>
    </w:p>
    <w:p w14:paraId="4E9F328D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</w:p>
    <w:p w14:paraId="4C632EF4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B76B01"/>
        </w:rPr>
        <w:t>deepseek</w:t>
      </w:r>
      <w:r>
        <w:rPr>
          <w:rStyle w:val="token"/>
          <w:rFonts w:ascii="var(--ds-font-family-code)" w:hAnsi="var(--ds-font-family-code)"/>
          <w:color w:val="383A42"/>
        </w:rPr>
        <w:t>:</w:t>
      </w:r>
    </w:p>
    <w:p w14:paraId="140D176B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</w:t>
      </w:r>
      <w:r>
        <w:rPr>
          <w:rStyle w:val="token"/>
          <w:rFonts w:ascii="var(--ds-font-family-code)" w:hAnsi="var(--ds-font-family-code)"/>
          <w:color w:val="B76B01"/>
        </w:rPr>
        <w:t>api</w:t>
      </w:r>
      <w:r>
        <w:rPr>
          <w:rStyle w:val="token"/>
          <w:rFonts w:ascii="var(--ds-font-family-code)" w:hAnsi="var(--ds-font-family-code)"/>
          <w:color w:val="383A42"/>
        </w:rPr>
        <w:t>:</w:t>
      </w:r>
    </w:p>
    <w:p w14:paraId="55481001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</w:rPr>
        <w:t>key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Fonts w:ascii="var(--ds-font-family-code)" w:hAnsi="var(--ds-font-family-code)"/>
          <w:color w:val="0F1115"/>
        </w:rPr>
        <w:t>你的</w:t>
      </w:r>
      <w:r>
        <w:rPr>
          <w:rFonts w:ascii="var(--ds-font-family-code)" w:hAnsi="var(--ds-font-family-code)"/>
          <w:color w:val="0F1115"/>
        </w:rPr>
        <w:t>DeepSeek_API_Key</w:t>
      </w:r>
    </w:p>
    <w:p w14:paraId="489ACFAD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B76B01"/>
        </w:rPr>
        <w:t>url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 xml:space="preserve"> https</w:t>
      </w:r>
      <w:r>
        <w:rPr>
          <w:rStyle w:val="token"/>
          <w:rFonts w:ascii="var(--ds-font-family-code)" w:hAnsi="var(--ds-font-family-code)"/>
          <w:color w:val="383A42"/>
        </w:rPr>
        <w:t>:</w:t>
      </w:r>
      <w:r>
        <w:rPr>
          <w:rFonts w:ascii="var(--ds-font-family-code)" w:hAnsi="var(--ds-font-family-code)"/>
          <w:color w:val="0F1115"/>
        </w:rPr>
        <w:t>//api.deepseek.com/v1/chat/completions</w:t>
      </w:r>
    </w:p>
    <w:p w14:paraId="761E0D77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步骤三：编译运行</w:t>
      </w:r>
    </w:p>
    <w:p w14:paraId="5EB0C473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50A14F"/>
        </w:rPr>
        <w:t>cd</w:t>
      </w:r>
      <w:r>
        <w:rPr>
          <w:rFonts w:ascii="var(--ds-font-family-code)" w:hAnsi="var(--ds-font-family-code)"/>
          <w:color w:val="0F1115"/>
        </w:rPr>
        <w:t xml:space="preserve"> spring_boot_backend</w:t>
      </w:r>
    </w:p>
    <w:p w14:paraId="3E6D668B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mvn clean </w:t>
      </w:r>
      <w:r>
        <w:rPr>
          <w:rStyle w:val="token"/>
          <w:rFonts w:ascii="var(--ds-font-family-code)" w:hAnsi="var(--ds-font-family-code)"/>
          <w:color w:val="4078F2"/>
        </w:rPr>
        <w:t>install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-DskipTests</w:t>
      </w:r>
    </w:p>
    <w:p w14:paraId="0603A928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>mvn spring-boot:run</w:t>
      </w:r>
    </w:p>
    <w:p w14:paraId="557D2205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后端服务默认启动在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http://localhost:8080</w:t>
      </w:r>
      <w:r>
        <w:rPr>
          <w:rFonts w:ascii="Segoe UI" w:hAnsi="Segoe UI" w:cs="Segoe UI"/>
          <w:color w:val="0F1115"/>
        </w:rPr>
        <w:t>。</w:t>
      </w:r>
    </w:p>
    <w:p w14:paraId="3C8F0663" w14:textId="77777777" w:rsidR="000D7CBC" w:rsidRDefault="000D7CBC" w:rsidP="000D7CBC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24" w:name="_Toc228731511"/>
      <w:r>
        <w:rPr>
          <w:rFonts w:ascii="Segoe UI" w:hAnsi="Segoe UI" w:cs="Segoe UI"/>
          <w:color w:val="0F1115"/>
        </w:rPr>
        <w:t xml:space="preserve">5.3 </w:t>
      </w:r>
      <w:r>
        <w:rPr>
          <w:rFonts w:ascii="Segoe UI" w:hAnsi="Segoe UI" w:cs="Segoe UI"/>
          <w:color w:val="0F1115"/>
        </w:rPr>
        <w:t>前端部署与启动</w:t>
      </w:r>
      <w:bookmarkEnd w:id="24"/>
    </w:p>
    <w:p w14:paraId="55F4E55F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开发模式：</w:t>
      </w:r>
    </w:p>
    <w:p w14:paraId="60B03E25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50A14F"/>
        </w:rPr>
        <w:t>cd</w:t>
      </w:r>
      <w:r>
        <w:rPr>
          <w:rFonts w:ascii="var(--ds-font-family-code)" w:hAnsi="var(--ds-font-family-code)"/>
          <w:color w:val="0F1115"/>
        </w:rPr>
        <w:t xml:space="preserve"> vue-frontend</w:t>
      </w:r>
    </w:p>
    <w:p w14:paraId="644CFA44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4078F2"/>
        </w:rPr>
        <w:t>npm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install</w:t>
      </w:r>
    </w:p>
    <w:p w14:paraId="7829E0F6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4078F2"/>
        </w:rPr>
        <w:t>npm</w:t>
      </w:r>
      <w:r>
        <w:rPr>
          <w:rFonts w:ascii="var(--ds-font-family-code)" w:hAnsi="var(--ds-font-family-code)"/>
          <w:color w:val="0F1115"/>
        </w:rPr>
        <w:t xml:space="preserve"> run dev</w:t>
      </w:r>
    </w:p>
    <w:p w14:paraId="79A82A89" w14:textId="1EA13698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访问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http://localhost:517</w:t>
      </w:r>
      <w:r>
        <w:rPr>
          <w:rStyle w:val="HTML1"/>
          <w:rFonts w:ascii="var(--ds-font-family-code)" w:hAnsi="var(--ds-font-family-code)" w:hint="eastAsia"/>
          <w:color w:val="0F1115"/>
          <w:sz w:val="21"/>
          <w:szCs w:val="21"/>
        </w:rPr>
        <w:t>4</w:t>
      </w:r>
      <w:r>
        <w:rPr>
          <w:rFonts w:ascii="Segoe UI" w:hAnsi="Segoe UI" w:cs="Segoe UI"/>
          <w:color w:val="0F1115"/>
        </w:rPr>
        <w:t>。</w:t>
      </w:r>
    </w:p>
    <w:p w14:paraId="4374BCA2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lastRenderedPageBreak/>
        <w:t>生产构建：</w:t>
      </w:r>
    </w:p>
    <w:p w14:paraId="2B06F282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4078F2"/>
        </w:rPr>
        <w:t>npm</w:t>
      </w:r>
      <w:r>
        <w:rPr>
          <w:rFonts w:ascii="var(--ds-font-family-code)" w:hAnsi="var(--ds-font-family-code)"/>
          <w:color w:val="0F1115"/>
        </w:rPr>
        <w:t xml:space="preserve"> run build</w:t>
      </w:r>
    </w:p>
    <w:p w14:paraId="44921E8C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构建产物位于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vue-frontend/dist/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目录，可直接部署至</w:t>
      </w:r>
      <w:r>
        <w:rPr>
          <w:rFonts w:ascii="Segoe UI" w:hAnsi="Segoe UI" w:cs="Segoe UI"/>
          <w:color w:val="0F1115"/>
        </w:rPr>
        <w:t>Nginx</w:t>
      </w:r>
      <w:r>
        <w:rPr>
          <w:rFonts w:ascii="Segoe UI" w:hAnsi="Segoe UI" w:cs="Segoe UI"/>
          <w:color w:val="0F1115"/>
        </w:rPr>
        <w:t>。</w:t>
      </w:r>
    </w:p>
    <w:p w14:paraId="34AAB8FA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Nginx</w:t>
      </w:r>
      <w:r>
        <w:rPr>
          <w:rStyle w:val="af4"/>
          <w:rFonts w:ascii="Segoe UI" w:hAnsi="Segoe UI" w:cs="Segoe UI"/>
          <w:color w:val="0F1115"/>
        </w:rPr>
        <w:t>配置示例（生产环境）：</w:t>
      </w:r>
    </w:p>
    <w:p w14:paraId="390C846F" w14:textId="0EB7EF32" w:rsidR="000D7CBC" w:rsidRDefault="000D7CBC" w:rsidP="000D7CBC">
      <w:pPr>
        <w:rPr>
          <w:rFonts w:ascii="Segoe UI" w:hAnsi="Segoe UI" w:cs="Segoe UI"/>
          <w:color w:val="0F1115"/>
        </w:rPr>
      </w:pPr>
    </w:p>
    <w:p w14:paraId="30416659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A626A4"/>
        </w:rPr>
        <w:t>server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58003DDF" w14:textId="02A83254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A626A4"/>
        </w:rPr>
        <w:t>listen</w:t>
      </w:r>
      <w:r>
        <w:rPr>
          <w:rStyle w:val="token"/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 w:hint="eastAsia"/>
          <w:color w:val="B76B01"/>
        </w:rPr>
        <w:t>5174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1C52702D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A626A4"/>
        </w:rPr>
        <w:t>server_name</w:t>
      </w:r>
      <w:r>
        <w:rPr>
          <w:rStyle w:val="token"/>
          <w:rFonts w:ascii="var(--ds-font-family-code)" w:hAnsi="var(--ds-font-family-code)"/>
          <w:color w:val="0F1115"/>
        </w:rPr>
        <w:t xml:space="preserve"> your-domain.com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21A631DC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</w:p>
    <w:p w14:paraId="7FD391A5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A626A4"/>
        </w:rPr>
        <w:t>location</w:t>
      </w:r>
      <w:r>
        <w:rPr>
          <w:rStyle w:val="token"/>
          <w:rFonts w:ascii="var(--ds-font-family-code)" w:hAnsi="var(--ds-font-family-code)"/>
          <w:color w:val="0F1115"/>
        </w:rPr>
        <w:t xml:space="preserve"> /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72876724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root</w:t>
      </w:r>
      <w:r>
        <w:rPr>
          <w:rStyle w:val="token"/>
          <w:rFonts w:ascii="var(--ds-font-family-code)" w:hAnsi="var(--ds-font-family-code)"/>
          <w:color w:val="0F1115"/>
        </w:rPr>
        <w:t xml:space="preserve"> /path/to/vue-frontend/dist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4F8CC830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try_files</w:t>
      </w:r>
      <w:r>
        <w:rPr>
          <w:rStyle w:val="token"/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$uri</w:t>
      </w:r>
      <w:r>
        <w:rPr>
          <w:rStyle w:val="token"/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4078F2"/>
        </w:rPr>
        <w:t>$uri</w:t>
      </w:r>
      <w:r>
        <w:rPr>
          <w:rStyle w:val="token"/>
          <w:rFonts w:ascii="var(--ds-font-family-code)" w:hAnsi="var(--ds-font-family-code)"/>
          <w:color w:val="0F1115"/>
        </w:rPr>
        <w:t>/ /index.html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66E8B9DE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383A42"/>
        </w:rPr>
        <w:t>}</w:t>
      </w:r>
    </w:p>
    <w:p w14:paraId="092F7116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</w:p>
    <w:p w14:paraId="7C1220FF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A626A4"/>
        </w:rPr>
        <w:t>location</w:t>
      </w:r>
      <w:r>
        <w:rPr>
          <w:rStyle w:val="token"/>
          <w:rFonts w:ascii="var(--ds-font-family-code)" w:hAnsi="var(--ds-font-family-code)"/>
          <w:color w:val="0F1115"/>
        </w:rPr>
        <w:t xml:space="preserve"> /api/</w:t>
      </w:r>
      <w:r>
        <w:rPr>
          <w:rFonts w:ascii="var(--ds-font-family-code)" w:hAnsi="var(--ds-font-family-code)"/>
          <w:color w:val="0F1115"/>
        </w:rPr>
        <w:t xml:space="preserve"> </w:t>
      </w:r>
      <w:r>
        <w:rPr>
          <w:rStyle w:val="token"/>
          <w:rFonts w:ascii="var(--ds-font-family-code)" w:hAnsi="var(--ds-font-family-code)"/>
          <w:color w:val="383A42"/>
        </w:rPr>
        <w:t>{</w:t>
      </w:r>
    </w:p>
    <w:p w14:paraId="5E88C5D4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proxy_pass</w:t>
      </w:r>
      <w:r>
        <w:rPr>
          <w:rStyle w:val="token"/>
          <w:rFonts w:ascii="var(--ds-font-family-code)" w:hAnsi="var(--ds-font-family-code)"/>
          <w:color w:val="0F1115"/>
        </w:rPr>
        <w:t xml:space="preserve"> http://localhost:8080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401A4522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proxy_set_header</w:t>
      </w:r>
      <w:r>
        <w:rPr>
          <w:rStyle w:val="token"/>
          <w:rFonts w:ascii="var(--ds-font-family-code)" w:hAnsi="var(--ds-font-family-code)"/>
          <w:color w:val="0F1115"/>
        </w:rPr>
        <w:t xml:space="preserve"> Host </w:t>
      </w:r>
      <w:r>
        <w:rPr>
          <w:rStyle w:val="token"/>
          <w:rFonts w:ascii="var(--ds-font-family-code)" w:hAnsi="var(--ds-font-family-code)"/>
          <w:color w:val="4078F2"/>
        </w:rPr>
        <w:t>$host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4ADB1180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 </w:t>
      </w:r>
      <w:r>
        <w:rPr>
          <w:rStyle w:val="token"/>
          <w:rFonts w:ascii="var(--ds-font-family-code)" w:hAnsi="var(--ds-font-family-code)"/>
          <w:color w:val="A626A4"/>
        </w:rPr>
        <w:t>proxy_set_header</w:t>
      </w:r>
      <w:r>
        <w:rPr>
          <w:rStyle w:val="token"/>
          <w:rFonts w:ascii="var(--ds-font-family-code)" w:hAnsi="var(--ds-font-family-code)"/>
          <w:color w:val="0F1115"/>
        </w:rPr>
        <w:t xml:space="preserve"> X-Real-IP </w:t>
      </w:r>
      <w:r>
        <w:rPr>
          <w:rStyle w:val="token"/>
          <w:rFonts w:ascii="var(--ds-font-family-code)" w:hAnsi="var(--ds-font-family-code)"/>
          <w:color w:val="4078F2"/>
        </w:rPr>
        <w:t>$remote_addr</w:t>
      </w:r>
      <w:r>
        <w:rPr>
          <w:rStyle w:val="token"/>
          <w:rFonts w:ascii="var(--ds-font-family-code)" w:hAnsi="var(--ds-font-family-code)"/>
          <w:color w:val="383A42"/>
        </w:rPr>
        <w:t>;</w:t>
      </w:r>
    </w:p>
    <w:p w14:paraId="513B47C5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</w:t>
      </w:r>
      <w:r>
        <w:rPr>
          <w:rStyle w:val="token"/>
          <w:rFonts w:ascii="var(--ds-font-family-code)" w:hAnsi="var(--ds-font-family-code)"/>
          <w:color w:val="383A42"/>
        </w:rPr>
        <w:t>}</w:t>
      </w:r>
    </w:p>
    <w:p w14:paraId="6A3D3C76" w14:textId="77777777" w:rsidR="000D7CBC" w:rsidRDefault="000D7CBC" w:rsidP="000D7CBC">
      <w:pPr>
        <w:pStyle w:val="HTML"/>
        <w:wordWrap w:val="0"/>
        <w:rPr>
          <w:rFonts w:ascii="var(--ds-font-family-code)" w:hAnsi="var(--ds-font-family-code)" w:hint="eastAsia"/>
          <w:color w:val="0F1115"/>
        </w:rPr>
      </w:pPr>
      <w:r>
        <w:rPr>
          <w:rStyle w:val="token"/>
          <w:rFonts w:ascii="var(--ds-font-family-code)" w:hAnsi="var(--ds-font-family-code)"/>
          <w:color w:val="383A42"/>
        </w:rPr>
        <w:t>}</w:t>
      </w:r>
    </w:p>
    <w:p w14:paraId="4A456A49" w14:textId="77777777" w:rsidR="000D7CBC" w:rsidRDefault="000D7CBC" w:rsidP="000D7CBC">
      <w:pPr>
        <w:pStyle w:val="2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bookmarkStart w:id="25" w:name="_Toc228731512"/>
      <w:r>
        <w:rPr>
          <w:rFonts w:ascii="Segoe UI" w:hAnsi="Segoe UI" w:cs="Segoe UI"/>
          <w:color w:val="0F1115"/>
        </w:rPr>
        <w:t xml:space="preserve">5.4 </w:t>
      </w:r>
      <w:r w:rsidRPr="000F56B6">
        <w:rPr>
          <w:rFonts w:ascii="黑体" w:eastAsia="黑体" w:hAnsi="黑体" w:cs="Segoe UI"/>
          <w:color w:val="0F1115"/>
        </w:rPr>
        <w:t>典型使用流程</w:t>
      </w:r>
      <w:bookmarkEnd w:id="25"/>
    </w:p>
    <w:p w14:paraId="640B502E" w14:textId="77777777" w:rsidR="000D7CBC" w:rsidRDefault="000D7CBC" w:rsidP="000D7C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评委体验指南（无需注册）：</w:t>
      </w:r>
    </w:p>
    <w:p w14:paraId="210FD080" w14:textId="77777777" w:rsidR="000D7CBC" w:rsidRDefault="000D7CBC" w:rsidP="000D7CB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登录系统</w:t>
      </w:r>
      <w:r>
        <w:rPr>
          <w:rFonts w:ascii="Segoe UI" w:hAnsi="Segoe UI" w:cs="Segoe UI"/>
          <w:color w:val="0F1115"/>
        </w:rPr>
        <w:t>：打开浏览器访问系统，使用预置测试账号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user1</w:t>
      </w:r>
      <w:r>
        <w:rPr>
          <w:rFonts w:ascii="Segoe UI" w:hAnsi="Segoe UI" w:cs="Segoe UI"/>
          <w:color w:val="0F1115"/>
        </w:rPr>
        <w:t> / </w:t>
      </w:r>
      <w:r>
        <w:rPr>
          <w:rStyle w:val="HTML1"/>
          <w:rFonts w:ascii="var(--ds-font-family-code)" w:hAnsi="var(--ds-font-family-code)"/>
          <w:color w:val="0F1115"/>
          <w:sz w:val="21"/>
          <w:szCs w:val="21"/>
        </w:rPr>
        <w:t>123456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登录。</w:t>
      </w:r>
    </w:p>
    <w:p w14:paraId="76BE8587" w14:textId="77777777" w:rsidR="000D7CBC" w:rsidRDefault="000D7CBC" w:rsidP="000D7CB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浏览仪表盘</w:t>
      </w:r>
      <w:r>
        <w:rPr>
          <w:rFonts w:ascii="Segoe UI" w:hAnsi="Segoe UI" w:cs="Segoe UI"/>
          <w:color w:val="0F1115"/>
        </w:rPr>
        <w:t>：登录后进入仪表盘首页，查看总资产概览、收益趋势与金融热力图预览。</w:t>
      </w:r>
    </w:p>
    <w:p w14:paraId="061593BE" w14:textId="77777777" w:rsidR="000D7CBC" w:rsidRDefault="000D7CBC" w:rsidP="000D7CB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体验模拟交易</w:t>
      </w:r>
      <w:r>
        <w:rPr>
          <w:rFonts w:ascii="Segoe UI" w:hAnsi="Segoe UI" w:cs="Segoe UI"/>
          <w:color w:val="0F1115"/>
        </w:rPr>
        <w:t>：点击导航栏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模拟投资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，进入三列式看板。在中间行情网格选择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招商银行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，点击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买入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按钮，使用快捷手数</w:t>
      </w:r>
      <w:r>
        <w:rPr>
          <w:rFonts w:ascii="Segoe UI" w:hAnsi="Segoe UI" w:cs="Segoe UI"/>
          <w:color w:val="0F1115"/>
        </w:rPr>
        <w:t>“1</w:t>
      </w:r>
      <w:r>
        <w:rPr>
          <w:rFonts w:ascii="Segoe UI" w:hAnsi="Segoe UI" w:cs="Segoe UI"/>
          <w:color w:val="0F1115"/>
        </w:rPr>
        <w:t>手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确认交易，观察左侧资产数据实时变化。</w:t>
      </w:r>
    </w:p>
    <w:p w14:paraId="04D191B4" w14:textId="77777777" w:rsidR="000D7CBC" w:rsidRDefault="000D7CBC" w:rsidP="000D7CB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lastRenderedPageBreak/>
        <w:t>体验</w:t>
      </w:r>
      <w:r>
        <w:rPr>
          <w:rStyle w:val="af4"/>
          <w:rFonts w:ascii="Segoe UI" w:hAnsi="Segoe UI" w:cs="Segoe UI"/>
          <w:color w:val="0F1115"/>
        </w:rPr>
        <w:t>AI</w:t>
      </w:r>
      <w:r>
        <w:rPr>
          <w:rStyle w:val="af4"/>
          <w:rFonts w:ascii="Segoe UI" w:hAnsi="Segoe UI" w:cs="Segoe UI"/>
          <w:color w:val="0F1115"/>
        </w:rPr>
        <w:t>知识问答</w:t>
      </w:r>
      <w:r>
        <w:rPr>
          <w:rFonts w:ascii="Segoe UI" w:hAnsi="Segoe UI" w:cs="Segoe UI"/>
          <w:color w:val="0F1115"/>
        </w:rPr>
        <w:t>：点击页面右下角悬浮球，打开问答窗口，输入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什么是</w:t>
      </w:r>
      <w:r>
        <w:rPr>
          <w:rFonts w:ascii="Segoe UI" w:hAnsi="Segoe UI" w:cs="Segoe UI"/>
          <w:color w:val="0F1115"/>
        </w:rPr>
        <w:t>K</w:t>
      </w:r>
      <w:r>
        <w:rPr>
          <w:rFonts w:ascii="Segoe UI" w:hAnsi="Segoe UI" w:cs="Segoe UI"/>
          <w:color w:val="0F1115"/>
        </w:rPr>
        <w:t>线图？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查看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实时答复。再尝试输入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推荐一只明天会涨的股票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，验证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拒绝提供投资建议的边界设置。</w:t>
      </w:r>
    </w:p>
    <w:p w14:paraId="76CF6A46" w14:textId="77777777" w:rsidR="000D7CBC" w:rsidRDefault="000D7CBC" w:rsidP="000D7CB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浏览社区</w:t>
      </w:r>
      <w:r>
        <w:rPr>
          <w:rFonts w:ascii="Segoe UI" w:hAnsi="Segoe UI" w:cs="Segoe UI"/>
          <w:color w:val="0F1115"/>
        </w:rPr>
        <w:t>：点击导航栏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社区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，查看帖子信息流，点击一篇帖子查看详情与评论。</w:t>
      </w:r>
    </w:p>
    <w:p w14:paraId="0E2CEF00" w14:textId="77777777" w:rsidR="000D7CBC" w:rsidRDefault="000D7CBC" w:rsidP="000D7CBC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查看个人中心</w:t>
      </w:r>
      <w:r>
        <w:rPr>
          <w:rFonts w:ascii="Segoe UI" w:hAnsi="Segoe UI" w:cs="Segoe UI"/>
          <w:color w:val="0F1115"/>
        </w:rPr>
        <w:t>：点击导航栏用户头像，进入个人中心，查看学习统计与已获勋章。</w:t>
      </w:r>
    </w:p>
    <w:p w14:paraId="2AFF37C2" w14:textId="77777777" w:rsidR="002A3EF2" w:rsidRPr="000D7CBC" w:rsidRDefault="002A3EF2">
      <w:pPr>
        <w:rPr>
          <w:rFonts w:hint="eastAsia"/>
        </w:rPr>
      </w:pPr>
    </w:p>
    <w:p w14:paraId="1737A7A6" w14:textId="77777777" w:rsidR="00126898" w:rsidRDefault="00000000">
      <w:pPr>
        <w:pStyle w:val="1"/>
        <w:rPr>
          <w:rFonts w:hint="eastAsia"/>
        </w:rPr>
      </w:pPr>
      <w:bookmarkStart w:id="26" w:name="_Toc228731513"/>
      <w:r>
        <w:rPr>
          <w:rFonts w:hint="eastAsia"/>
        </w:rPr>
        <w:t>项目总结</w:t>
      </w:r>
      <w:bookmarkEnd w:id="26"/>
    </w:p>
    <w:p w14:paraId="1509128F" w14:textId="77777777" w:rsidR="00E87F98" w:rsidRDefault="00E87F98" w:rsidP="00E87F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本项目历时约一个月，从金融教育市场调研、竞品分析，到完成一个集学习、交易、社区、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问答、数据可视化于一体的综合平台，团队每位成员都付出了巨大努力并收获了显著成长。</w:t>
      </w:r>
    </w:p>
    <w:p w14:paraId="1819AB47" w14:textId="77777777" w:rsidR="00E87F98" w:rsidRDefault="00E87F98" w:rsidP="00E87F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项目协调方面</w:t>
      </w:r>
      <w:r>
        <w:rPr>
          <w:rFonts w:ascii="Segoe UI" w:hAnsi="Segoe UI" w:cs="Segoe UI"/>
          <w:color w:val="0F1115"/>
        </w:rPr>
        <w:t>：团队采用</w:t>
      </w:r>
      <w:r>
        <w:rPr>
          <w:rFonts w:ascii="Segoe UI" w:hAnsi="Segoe UI" w:cs="Segoe UI"/>
          <w:color w:val="0F1115"/>
        </w:rPr>
        <w:t>Git Flow</w:t>
      </w:r>
      <w:r>
        <w:rPr>
          <w:rFonts w:ascii="Segoe UI" w:hAnsi="Segoe UI" w:cs="Segoe UI"/>
          <w:color w:val="0F1115"/>
        </w:rPr>
        <w:t>分支管理策略，以</w:t>
      </w:r>
      <w:r>
        <w:rPr>
          <w:rFonts w:ascii="Segoe UI" w:hAnsi="Segoe UI" w:cs="Segoe UI"/>
          <w:color w:val="0F1115"/>
        </w:rPr>
        <w:t>Trello</w:t>
      </w:r>
      <w:r>
        <w:rPr>
          <w:rFonts w:ascii="Segoe UI" w:hAnsi="Segoe UI" w:cs="Segoe UI"/>
          <w:color w:val="0F1115"/>
        </w:rPr>
        <w:t>看板追踪任务进度。每日站会同步进展，每周</w:t>
      </w:r>
      <w:r>
        <w:rPr>
          <w:rFonts w:ascii="Segoe UI" w:hAnsi="Segoe UI" w:cs="Segoe UI"/>
          <w:color w:val="0F1115"/>
        </w:rPr>
        <w:t>Code Review</w:t>
      </w:r>
      <w:r>
        <w:rPr>
          <w:rFonts w:ascii="Segoe UI" w:hAnsi="Segoe UI" w:cs="Segoe UI"/>
          <w:color w:val="0F1115"/>
        </w:rPr>
        <w:t>保证代码质量。前后端通过约定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文档（</w:t>
      </w:r>
      <w:r>
        <w:rPr>
          <w:rFonts w:ascii="Segoe UI" w:hAnsi="Segoe UI" w:cs="Segoe UI"/>
          <w:color w:val="0F1115"/>
        </w:rPr>
        <w:t>Swagger</w:t>
      </w:r>
      <w:r>
        <w:rPr>
          <w:rFonts w:ascii="Segoe UI" w:hAnsi="Segoe UI" w:cs="Segoe UI"/>
          <w:color w:val="0F1115"/>
        </w:rPr>
        <w:t>）实现并行开发，大幅提升协作效率。</w:t>
      </w:r>
    </w:p>
    <w:p w14:paraId="2BCC8688" w14:textId="77777777" w:rsidR="00E87F98" w:rsidRDefault="00E87F98" w:rsidP="00E87F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克服的困难</w:t>
      </w:r>
      <w:r>
        <w:rPr>
          <w:rFonts w:ascii="Segoe UI" w:hAnsi="Segoe UI" w:cs="Segoe UI"/>
          <w:color w:val="0F1115"/>
        </w:rPr>
        <w:t>：最大技术挑战来自模拟投资看板的数据实时同步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前端高刷新率下需保持流畅交互，同时保证交易操作的事务一致性。我们通过引入</w:t>
      </w:r>
      <w:r>
        <w:rPr>
          <w:rFonts w:ascii="Segoe UI" w:hAnsi="Segoe UI" w:cs="Segoe UI"/>
          <w:color w:val="0F1115"/>
        </w:rPr>
        <w:t>30</w:t>
      </w:r>
      <w:r>
        <w:rPr>
          <w:rFonts w:ascii="Segoe UI" w:hAnsi="Segoe UI" w:cs="Segoe UI"/>
          <w:color w:val="0F1115"/>
        </w:rPr>
        <w:t>秒数据缓存、前端防抖节流、数据库事务隔离级别优化三者结合解决了此问题。在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问答集成方面，初期</w:t>
      </w:r>
      <w:r>
        <w:rPr>
          <w:rFonts w:ascii="Segoe UI" w:hAnsi="Segoe UI" w:cs="Segoe UI"/>
          <w:color w:val="0F1115"/>
        </w:rPr>
        <w:t>DeepSeek API</w:t>
      </w:r>
      <w:r>
        <w:rPr>
          <w:rFonts w:ascii="Segoe UI" w:hAnsi="Segoe UI" w:cs="Segoe UI"/>
          <w:color w:val="0F1115"/>
        </w:rPr>
        <w:t>调用延迟不稳定，我们增加了前端加载动画、请求超时重试机制，并将高频问题答案缓存至本地，显著提升了回答响应体验。</w:t>
      </w:r>
    </w:p>
    <w:p w14:paraId="6051CAAC" w14:textId="77777777" w:rsidR="00E87F98" w:rsidRDefault="00E87F98" w:rsidP="00E87F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能力提升</w:t>
      </w:r>
      <w:r>
        <w:rPr>
          <w:rFonts w:ascii="Segoe UI" w:hAnsi="Segoe UI" w:cs="Segoe UI"/>
          <w:color w:val="0F1115"/>
        </w:rPr>
        <w:t>：通过本项目实践，团队成员在前后端分离工程化协作、复杂数据可视化（</w:t>
      </w:r>
      <w:r>
        <w:rPr>
          <w:rFonts w:ascii="Segoe UI" w:hAnsi="Segoe UI" w:cs="Segoe UI"/>
          <w:color w:val="0F1115"/>
        </w:rPr>
        <w:t>ECharts+</w:t>
      </w:r>
      <w:r>
        <w:rPr>
          <w:rFonts w:ascii="Segoe UI" w:hAnsi="Segoe UI" w:cs="Segoe UI"/>
          <w:color w:val="0F1115"/>
        </w:rPr>
        <w:t>热力图）、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大模型</w:t>
      </w:r>
      <w:r>
        <w:rPr>
          <w:rFonts w:ascii="Segoe UI" w:hAnsi="Segoe UI" w:cs="Segoe UI"/>
          <w:color w:val="0F1115"/>
        </w:rPr>
        <w:t>API</w:t>
      </w:r>
      <w:r>
        <w:rPr>
          <w:rFonts w:ascii="Segoe UI" w:hAnsi="Segoe UI" w:cs="Segoe UI"/>
          <w:color w:val="0F1115"/>
        </w:rPr>
        <w:t>的产品化集成、以及以用户体验为中心的产品设计思维等方面均获得了显著提升。</w:t>
      </w:r>
    </w:p>
    <w:p w14:paraId="3CD91C53" w14:textId="77777777" w:rsidR="00E87F98" w:rsidRDefault="00E87F98" w:rsidP="00E87F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未来演进计划</w:t>
      </w:r>
      <w:r>
        <w:rPr>
          <w:rFonts w:ascii="Segoe UI" w:hAnsi="Segoe UI" w:cs="Segoe UI"/>
          <w:color w:val="0F1115"/>
        </w:rPr>
        <w:t>：</w:t>
      </w:r>
    </w:p>
    <w:p w14:paraId="70206EF2" w14:textId="77777777" w:rsidR="00E87F98" w:rsidRDefault="00E87F98" w:rsidP="00E87F9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lastRenderedPageBreak/>
        <w:t>短期（</w:t>
      </w:r>
      <w:r>
        <w:rPr>
          <w:rStyle w:val="af4"/>
          <w:rFonts w:ascii="Segoe UI" w:hAnsi="Segoe UI" w:cs="Segoe UI"/>
          <w:color w:val="0F1115"/>
        </w:rPr>
        <w:t>1-3</w:t>
      </w:r>
      <w:r>
        <w:rPr>
          <w:rStyle w:val="af4"/>
          <w:rFonts w:ascii="Segoe UI" w:hAnsi="Segoe UI" w:cs="Segoe UI"/>
          <w:color w:val="0F1115"/>
        </w:rPr>
        <w:t>个月）</w:t>
      </w:r>
      <w:r>
        <w:rPr>
          <w:rFonts w:ascii="Segoe UI" w:hAnsi="Segoe UI" w:cs="Segoe UI"/>
          <w:color w:val="0F1115"/>
        </w:rPr>
        <w:t>：引入</w:t>
      </w:r>
      <w:r>
        <w:rPr>
          <w:rFonts w:ascii="Segoe UI" w:hAnsi="Segoe UI" w:cs="Segoe UI"/>
          <w:color w:val="0F1115"/>
        </w:rPr>
        <w:t>WebSocket</w:t>
      </w:r>
      <w:r>
        <w:rPr>
          <w:rFonts w:ascii="Segoe UI" w:hAnsi="Segoe UI" w:cs="Segoe UI"/>
          <w:color w:val="0F1115"/>
        </w:rPr>
        <w:t>实现股价实时推送，替代当前轮询机制；完善移动端</w:t>
      </w:r>
      <w:r>
        <w:rPr>
          <w:rFonts w:ascii="Segoe UI" w:hAnsi="Segoe UI" w:cs="Segoe UI"/>
          <w:color w:val="0F1115"/>
        </w:rPr>
        <w:t>PWA</w:t>
      </w:r>
      <w:r>
        <w:rPr>
          <w:rFonts w:ascii="Segoe UI" w:hAnsi="Segoe UI" w:cs="Segoe UI"/>
          <w:color w:val="0F1115"/>
        </w:rPr>
        <w:t>适配；优化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问答的上下文记忆能力，支持多轮对话。</w:t>
      </w:r>
    </w:p>
    <w:p w14:paraId="274D2F1B" w14:textId="77777777" w:rsidR="00E87F98" w:rsidRDefault="00E87F98" w:rsidP="00E87F9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中期（</w:t>
      </w:r>
      <w:r>
        <w:rPr>
          <w:rStyle w:val="af4"/>
          <w:rFonts w:ascii="Segoe UI" w:hAnsi="Segoe UI" w:cs="Segoe UI"/>
          <w:color w:val="0F1115"/>
        </w:rPr>
        <w:t>3-6</w:t>
      </w:r>
      <w:r>
        <w:rPr>
          <w:rStyle w:val="af4"/>
          <w:rFonts w:ascii="Segoe UI" w:hAnsi="Segoe UI" w:cs="Segoe UI"/>
          <w:color w:val="0F1115"/>
        </w:rPr>
        <w:t>个月）</w:t>
      </w:r>
      <w:r>
        <w:rPr>
          <w:rFonts w:ascii="Segoe UI" w:hAnsi="Segoe UI" w:cs="Segoe UI"/>
          <w:color w:val="0F1115"/>
        </w:rPr>
        <w:t>：扩充港股、美股、</w:t>
      </w:r>
      <w:r>
        <w:rPr>
          <w:rFonts w:ascii="Segoe UI" w:hAnsi="Segoe UI" w:cs="Segoe UI"/>
          <w:color w:val="0F1115"/>
        </w:rPr>
        <w:t>ETF</w:t>
      </w:r>
      <w:r>
        <w:rPr>
          <w:rFonts w:ascii="Segoe UI" w:hAnsi="Segoe UI" w:cs="Segoe UI"/>
          <w:color w:val="0F1115"/>
        </w:rPr>
        <w:t>等更多市场品类；增加模拟期货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期权交易模块；基于用户学习行为数据训练个性化课程推荐模型。</w:t>
      </w:r>
    </w:p>
    <w:p w14:paraId="5714D595" w14:textId="77777777" w:rsidR="00E87F98" w:rsidRDefault="00E87F98" w:rsidP="00E87F9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af4"/>
          <w:rFonts w:ascii="Segoe UI" w:hAnsi="Segoe UI" w:cs="Segoe UI"/>
          <w:color w:val="0F1115"/>
        </w:rPr>
        <w:t>长期（</w:t>
      </w:r>
      <w:r>
        <w:rPr>
          <w:rStyle w:val="af4"/>
          <w:rFonts w:ascii="Segoe UI" w:hAnsi="Segoe UI" w:cs="Segoe UI"/>
          <w:color w:val="0F1115"/>
        </w:rPr>
        <w:t>6-12</w:t>
      </w:r>
      <w:r>
        <w:rPr>
          <w:rStyle w:val="af4"/>
          <w:rFonts w:ascii="Segoe UI" w:hAnsi="Segoe UI" w:cs="Segoe UI"/>
          <w:color w:val="0F1115"/>
        </w:rPr>
        <w:t>个月）</w:t>
      </w:r>
      <w:r>
        <w:rPr>
          <w:rFonts w:ascii="Segoe UI" w:hAnsi="Segoe UI" w:cs="Segoe UI"/>
          <w:color w:val="0F1115"/>
        </w:rPr>
        <w:t>：探索与高校金融实验室合作，作为教学辅助工具落地；研究接入更多国产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模型作为备用问答引擎；开发管理员后台，支持教师自定义课程内容与测验题库。</w:t>
      </w:r>
    </w:p>
    <w:p w14:paraId="328F2BA5" w14:textId="77777777" w:rsidR="005705AE" w:rsidRPr="00E87F98" w:rsidRDefault="005705AE">
      <w:pPr>
        <w:rPr>
          <w:rFonts w:hint="eastAsia"/>
        </w:rPr>
      </w:pPr>
    </w:p>
    <w:p w14:paraId="7580B1BF" w14:textId="77777777" w:rsidR="00126898" w:rsidRPr="006E0F3D" w:rsidRDefault="00000000">
      <w:pPr>
        <w:pStyle w:val="1"/>
        <w:numPr>
          <w:ilvl w:val="0"/>
          <w:numId w:val="0"/>
        </w:numPr>
        <w:rPr>
          <w:rFonts w:hint="eastAsia"/>
          <w:lang w:val="en-US"/>
        </w:rPr>
      </w:pPr>
      <w:bookmarkStart w:id="27" w:name="_Toc228731514"/>
      <w:r>
        <w:rPr>
          <w:rFonts w:hint="eastAsia"/>
        </w:rPr>
        <w:t>参考文献</w:t>
      </w:r>
      <w:bookmarkEnd w:id="27"/>
    </w:p>
    <w:p w14:paraId="54A22F0A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[1] 尤雨溪. Vue.js 官方文档[EB/OL]. </w:t>
      </w:r>
      <w:hyperlink r:id="rId21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https://vuejs.org/</w:t>
        </w:r>
      </w:hyperlink>
      <w:r w:rsidRPr="005F5840">
        <w:rPr>
          <w:rFonts w:cs="Segoe UI"/>
          <w:color w:val="0F1115"/>
          <w:sz w:val="21"/>
          <w:szCs w:val="21"/>
        </w:rPr>
        <w:t> , 2024.</w:t>
      </w:r>
    </w:p>
    <w:p w14:paraId="6CF368A6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[2] Ant Design Vue开发团队. Ant Design Vue组件库文档[EB/OL]. </w:t>
      </w:r>
      <w:hyperlink r:id="rId22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https://www.antdv.com/</w:t>
        </w:r>
      </w:hyperlink>
      <w:r w:rsidRPr="005F5840">
        <w:rPr>
          <w:rFonts w:cs="Segoe UI"/>
          <w:color w:val="0F1115"/>
          <w:sz w:val="21"/>
          <w:szCs w:val="21"/>
        </w:rPr>
        <w:t> , 2024.</w:t>
      </w:r>
    </w:p>
    <w:p w14:paraId="51029639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[3] Apache ECharts社区. ECharts配置项手册[EB/OL]. </w:t>
      </w:r>
      <w:hyperlink r:id="rId23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https://echarts.apache.org/</w:t>
        </w:r>
      </w:hyperlink>
      <w:r w:rsidRPr="005F5840">
        <w:rPr>
          <w:rFonts w:cs="Segoe UI"/>
          <w:color w:val="0F1115"/>
          <w:sz w:val="21"/>
          <w:szCs w:val="21"/>
        </w:rPr>
        <w:t> , 2024.</w:t>
      </w:r>
    </w:p>
    <w:p w14:paraId="6B49F487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[4] Spring团队. Spring Boot Reference Guide[EB/OL]. </w:t>
      </w:r>
      <w:hyperlink r:id="rId24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https://spring.io/projects/spring-boot</w:t>
        </w:r>
      </w:hyperlink>
      <w:r w:rsidRPr="005F5840">
        <w:rPr>
          <w:rFonts w:cs="Segoe UI"/>
          <w:color w:val="0F1115"/>
          <w:sz w:val="21"/>
          <w:szCs w:val="21"/>
        </w:rPr>
        <w:t> , 2024.</w:t>
      </w:r>
    </w:p>
    <w:p w14:paraId="0F36C77F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[5] 青苗. MyBatis-Plus官方指南[EB/OL]. </w:t>
      </w:r>
      <w:hyperlink r:id="rId25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https://baomidou.com/</w:t>
        </w:r>
      </w:hyperlink>
      <w:r w:rsidRPr="005F5840">
        <w:rPr>
          <w:rFonts w:cs="Segoe UI"/>
          <w:color w:val="0F1115"/>
          <w:sz w:val="21"/>
          <w:szCs w:val="21"/>
        </w:rPr>
        <w:t> , 2024.</w:t>
      </w:r>
    </w:p>
    <w:p w14:paraId="43900EB4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[6] DeepSeek团队. DeepSeek API开发者文档[EB/OL]. </w:t>
      </w:r>
      <w:hyperlink r:id="rId26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https://platform.deepseek.com/</w:t>
        </w:r>
      </w:hyperlink>
      <w:r w:rsidRPr="005F5840">
        <w:rPr>
          <w:rFonts w:cs="Segoe UI"/>
          <w:color w:val="0F1115"/>
          <w:sz w:val="21"/>
          <w:szCs w:val="21"/>
        </w:rPr>
        <w:t> , 2025.</w:t>
      </w:r>
    </w:p>
    <w:p w14:paraId="0890F8BE" w14:textId="77777777" w:rsidR="005F5840" w:rsidRPr="005F5840" w:rsidRDefault="005F5840" w:rsidP="005F5840">
      <w:pPr>
        <w:pStyle w:val="ds-markdown-paragraph"/>
        <w:shd w:val="clear" w:color="auto" w:fill="FFFFFF"/>
        <w:rPr>
          <w:rFonts w:cs="Segoe UI" w:hint="eastAsia"/>
          <w:color w:val="0F1115"/>
          <w:sz w:val="21"/>
          <w:szCs w:val="21"/>
        </w:rPr>
      </w:pPr>
      <w:r w:rsidRPr="005F5840">
        <w:rPr>
          <w:rFonts w:cs="Segoe UI"/>
          <w:color w:val="0F1115"/>
          <w:sz w:val="21"/>
          <w:szCs w:val="21"/>
        </w:rPr>
        <w:t>[7] 新浪财经. 新浪财经实时行情数据接口[EB/OL]. </w:t>
      </w:r>
      <w:hyperlink r:id="rId27" w:tgtFrame="_blank" w:history="1">
        <w:r w:rsidRPr="005F5840">
          <w:rPr>
            <w:rStyle w:val="af0"/>
            <w:rFonts w:cs="Segoe UI"/>
            <w:sz w:val="21"/>
            <w:szCs w:val="21"/>
            <w:u w:val="none"/>
          </w:rPr>
          <w:t>https://finance.sina.com.cn/</w:t>
        </w:r>
      </w:hyperlink>
      <w:r w:rsidRPr="005F5840">
        <w:rPr>
          <w:rFonts w:cs="Segoe UI"/>
          <w:color w:val="0F1115"/>
          <w:sz w:val="21"/>
          <w:szCs w:val="21"/>
        </w:rPr>
        <w:t> , 2025.</w:t>
      </w:r>
    </w:p>
    <w:p w14:paraId="7B8E436C" w14:textId="68CB26F3" w:rsidR="00126898" w:rsidRPr="005F5840" w:rsidRDefault="00126898" w:rsidP="005F5840">
      <w:pPr>
        <w:rPr>
          <w:rFonts w:ascii="楷体" w:eastAsia="楷体" w:hAnsi="楷体" w:hint="eastAsia"/>
        </w:rPr>
      </w:pPr>
    </w:p>
    <w:sectPr w:rsidR="00126898" w:rsidRPr="005F5840">
      <w:footerReference w:type="default" r:id="rId28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0FB56" w14:textId="77777777" w:rsidR="00617D34" w:rsidRDefault="00617D34">
      <w:pPr>
        <w:rPr>
          <w:rFonts w:hint="eastAsia"/>
        </w:rPr>
      </w:pPr>
      <w:r>
        <w:separator/>
      </w:r>
    </w:p>
  </w:endnote>
  <w:endnote w:type="continuationSeparator" w:id="0">
    <w:p w14:paraId="1442E92B" w14:textId="77777777" w:rsidR="00617D34" w:rsidRDefault="00617D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0CF7D" w14:textId="77777777" w:rsidR="00126898" w:rsidRDefault="00126898">
    <w:pPr>
      <w:pStyle w:val="a9"/>
      <w:jc w:val="right"/>
      <w:rPr>
        <w:rFonts w:hint="eastAsia"/>
      </w:rPr>
    </w:pPr>
  </w:p>
  <w:p w14:paraId="7EC4C972" w14:textId="77777777" w:rsidR="00126898" w:rsidRDefault="00126898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5264" w14:textId="77777777" w:rsidR="00617D34" w:rsidRDefault="00617D34">
      <w:pPr>
        <w:rPr>
          <w:rFonts w:hint="eastAsia"/>
        </w:rPr>
      </w:pPr>
      <w:r>
        <w:separator/>
      </w:r>
    </w:p>
  </w:footnote>
  <w:footnote w:type="continuationSeparator" w:id="0">
    <w:p w14:paraId="00A73060" w14:textId="77777777" w:rsidR="00617D34" w:rsidRDefault="00617D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46BB3B"/>
    <w:multiLevelType w:val="multilevel"/>
    <w:tmpl w:val="B846BB3B"/>
    <w:lvl w:ilvl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05844242"/>
    <w:multiLevelType w:val="multilevel"/>
    <w:tmpl w:val="600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1BD"/>
    <w:multiLevelType w:val="multilevel"/>
    <w:tmpl w:val="0D84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E6019"/>
    <w:multiLevelType w:val="multilevel"/>
    <w:tmpl w:val="F71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600FC"/>
    <w:multiLevelType w:val="multilevel"/>
    <w:tmpl w:val="E8C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B3876"/>
    <w:multiLevelType w:val="singleLevel"/>
    <w:tmpl w:val="296B38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2C6A2B0C"/>
    <w:multiLevelType w:val="multilevel"/>
    <w:tmpl w:val="324A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1628F"/>
    <w:multiLevelType w:val="multilevel"/>
    <w:tmpl w:val="BBB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23998"/>
    <w:multiLevelType w:val="multilevel"/>
    <w:tmpl w:val="8C4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814A8"/>
    <w:multiLevelType w:val="multilevel"/>
    <w:tmpl w:val="6200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D413F"/>
    <w:multiLevelType w:val="multilevel"/>
    <w:tmpl w:val="9E4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2F93986"/>
    <w:multiLevelType w:val="multilevel"/>
    <w:tmpl w:val="007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50726"/>
    <w:multiLevelType w:val="multilevel"/>
    <w:tmpl w:val="0048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E1DA9"/>
    <w:multiLevelType w:val="multilevel"/>
    <w:tmpl w:val="04A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F2B78"/>
    <w:multiLevelType w:val="multilevel"/>
    <w:tmpl w:val="CA1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F13BC"/>
    <w:multiLevelType w:val="multilevel"/>
    <w:tmpl w:val="9608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8B0EA8"/>
    <w:multiLevelType w:val="multilevel"/>
    <w:tmpl w:val="D1B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10B15"/>
    <w:multiLevelType w:val="multilevel"/>
    <w:tmpl w:val="BEE4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63B39"/>
    <w:multiLevelType w:val="multilevel"/>
    <w:tmpl w:val="91A4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42371"/>
    <w:multiLevelType w:val="multilevel"/>
    <w:tmpl w:val="A068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C6772"/>
    <w:multiLevelType w:val="multilevel"/>
    <w:tmpl w:val="8A46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96BC7"/>
    <w:multiLevelType w:val="multilevel"/>
    <w:tmpl w:val="18C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93CAC"/>
    <w:multiLevelType w:val="multilevel"/>
    <w:tmpl w:val="C3E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079BC"/>
    <w:multiLevelType w:val="multilevel"/>
    <w:tmpl w:val="FEF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27A2C"/>
    <w:multiLevelType w:val="multilevel"/>
    <w:tmpl w:val="542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364D6"/>
    <w:multiLevelType w:val="multilevel"/>
    <w:tmpl w:val="62F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91190">
    <w:abstractNumId w:val="11"/>
  </w:num>
  <w:num w:numId="2" w16cid:durableId="699860791">
    <w:abstractNumId w:val="0"/>
  </w:num>
  <w:num w:numId="3" w16cid:durableId="1246838694">
    <w:abstractNumId w:val="5"/>
  </w:num>
  <w:num w:numId="4" w16cid:durableId="1914312908">
    <w:abstractNumId w:val="22"/>
  </w:num>
  <w:num w:numId="5" w16cid:durableId="1020203043">
    <w:abstractNumId w:val="7"/>
  </w:num>
  <w:num w:numId="6" w16cid:durableId="1447231578">
    <w:abstractNumId w:val="15"/>
  </w:num>
  <w:num w:numId="7" w16cid:durableId="921912294">
    <w:abstractNumId w:val="21"/>
  </w:num>
  <w:num w:numId="8" w16cid:durableId="1513034294">
    <w:abstractNumId w:val="10"/>
  </w:num>
  <w:num w:numId="9" w16cid:durableId="1978329">
    <w:abstractNumId w:val="14"/>
  </w:num>
  <w:num w:numId="10" w16cid:durableId="845022503">
    <w:abstractNumId w:val="19"/>
  </w:num>
  <w:num w:numId="11" w16cid:durableId="888690603">
    <w:abstractNumId w:val="16"/>
  </w:num>
  <w:num w:numId="12" w16cid:durableId="1414201927">
    <w:abstractNumId w:val="2"/>
  </w:num>
  <w:num w:numId="13" w16cid:durableId="153180507">
    <w:abstractNumId w:val="12"/>
  </w:num>
  <w:num w:numId="14" w16cid:durableId="205681579">
    <w:abstractNumId w:val="3"/>
  </w:num>
  <w:num w:numId="15" w16cid:durableId="25907255">
    <w:abstractNumId w:val="17"/>
  </w:num>
  <w:num w:numId="16" w16cid:durableId="1627002992">
    <w:abstractNumId w:val="1"/>
  </w:num>
  <w:num w:numId="17" w16cid:durableId="833493696">
    <w:abstractNumId w:val="13"/>
  </w:num>
  <w:num w:numId="18" w16cid:durableId="762264393">
    <w:abstractNumId w:val="20"/>
  </w:num>
  <w:num w:numId="19" w16cid:durableId="1921257762">
    <w:abstractNumId w:val="8"/>
  </w:num>
  <w:num w:numId="20" w16cid:durableId="1911882193">
    <w:abstractNumId w:val="9"/>
  </w:num>
  <w:num w:numId="21" w16cid:durableId="1956868329">
    <w:abstractNumId w:val="18"/>
  </w:num>
  <w:num w:numId="22" w16cid:durableId="1443303425">
    <w:abstractNumId w:val="26"/>
  </w:num>
  <w:num w:numId="23" w16cid:durableId="404768093">
    <w:abstractNumId w:val="23"/>
  </w:num>
  <w:num w:numId="24" w16cid:durableId="1345937370">
    <w:abstractNumId w:val="24"/>
  </w:num>
  <w:num w:numId="25" w16cid:durableId="73286651">
    <w:abstractNumId w:val="25"/>
  </w:num>
  <w:num w:numId="26" w16cid:durableId="356077832">
    <w:abstractNumId w:val="6"/>
  </w:num>
  <w:num w:numId="27" w16cid:durableId="49692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31C90"/>
    <w:rsid w:val="0005273A"/>
    <w:rsid w:val="00065683"/>
    <w:rsid w:val="000C5774"/>
    <w:rsid w:val="000D7CBC"/>
    <w:rsid w:val="000E615E"/>
    <w:rsid w:val="000F041A"/>
    <w:rsid w:val="000F56B6"/>
    <w:rsid w:val="00126898"/>
    <w:rsid w:val="001342C9"/>
    <w:rsid w:val="00142430"/>
    <w:rsid w:val="00176E4C"/>
    <w:rsid w:val="001A7F71"/>
    <w:rsid w:val="001C3EC2"/>
    <w:rsid w:val="001C631C"/>
    <w:rsid w:val="001C76AF"/>
    <w:rsid w:val="0023113B"/>
    <w:rsid w:val="00241DC9"/>
    <w:rsid w:val="00257316"/>
    <w:rsid w:val="00267EBD"/>
    <w:rsid w:val="002751B5"/>
    <w:rsid w:val="002865CD"/>
    <w:rsid w:val="002A3EF2"/>
    <w:rsid w:val="002C62FB"/>
    <w:rsid w:val="00361522"/>
    <w:rsid w:val="003A7A1C"/>
    <w:rsid w:val="003B6863"/>
    <w:rsid w:val="003B76E3"/>
    <w:rsid w:val="003C2FDA"/>
    <w:rsid w:val="00400577"/>
    <w:rsid w:val="00421946"/>
    <w:rsid w:val="00466C79"/>
    <w:rsid w:val="0047415E"/>
    <w:rsid w:val="004A3FCE"/>
    <w:rsid w:val="004D3AE1"/>
    <w:rsid w:val="00511B2F"/>
    <w:rsid w:val="005257F7"/>
    <w:rsid w:val="005705AE"/>
    <w:rsid w:val="005741CB"/>
    <w:rsid w:val="005955E8"/>
    <w:rsid w:val="005A650C"/>
    <w:rsid w:val="005B515F"/>
    <w:rsid w:val="005B68D8"/>
    <w:rsid w:val="005B7767"/>
    <w:rsid w:val="005F5840"/>
    <w:rsid w:val="005F7E8D"/>
    <w:rsid w:val="0060724A"/>
    <w:rsid w:val="00611FAF"/>
    <w:rsid w:val="00612DB8"/>
    <w:rsid w:val="00617D34"/>
    <w:rsid w:val="00664115"/>
    <w:rsid w:val="006757F6"/>
    <w:rsid w:val="00680BC9"/>
    <w:rsid w:val="00685F3F"/>
    <w:rsid w:val="0069396E"/>
    <w:rsid w:val="006C7537"/>
    <w:rsid w:val="006E0F3D"/>
    <w:rsid w:val="006E5279"/>
    <w:rsid w:val="00712C0D"/>
    <w:rsid w:val="00732054"/>
    <w:rsid w:val="007329A3"/>
    <w:rsid w:val="007534E0"/>
    <w:rsid w:val="0076788F"/>
    <w:rsid w:val="007851BA"/>
    <w:rsid w:val="007C682F"/>
    <w:rsid w:val="007E1354"/>
    <w:rsid w:val="0082193F"/>
    <w:rsid w:val="00827C5F"/>
    <w:rsid w:val="00841BC5"/>
    <w:rsid w:val="008506A5"/>
    <w:rsid w:val="00871C42"/>
    <w:rsid w:val="008744D1"/>
    <w:rsid w:val="00881833"/>
    <w:rsid w:val="008B637D"/>
    <w:rsid w:val="008E118B"/>
    <w:rsid w:val="00951643"/>
    <w:rsid w:val="00982A49"/>
    <w:rsid w:val="009F2C40"/>
    <w:rsid w:val="00A01E7A"/>
    <w:rsid w:val="00A50BA2"/>
    <w:rsid w:val="00A67868"/>
    <w:rsid w:val="00A74BB7"/>
    <w:rsid w:val="00AB2AB0"/>
    <w:rsid w:val="00AC3801"/>
    <w:rsid w:val="00B060EC"/>
    <w:rsid w:val="00B07D3C"/>
    <w:rsid w:val="00B11629"/>
    <w:rsid w:val="00B32AF7"/>
    <w:rsid w:val="00B418EB"/>
    <w:rsid w:val="00B9767B"/>
    <w:rsid w:val="00BB7D81"/>
    <w:rsid w:val="00BD2BD6"/>
    <w:rsid w:val="00BD3AD8"/>
    <w:rsid w:val="00C11400"/>
    <w:rsid w:val="00C37D6E"/>
    <w:rsid w:val="00C41761"/>
    <w:rsid w:val="00C53411"/>
    <w:rsid w:val="00C63F44"/>
    <w:rsid w:val="00CB2B76"/>
    <w:rsid w:val="00CC5D5B"/>
    <w:rsid w:val="00D2402E"/>
    <w:rsid w:val="00D25E52"/>
    <w:rsid w:val="00D27480"/>
    <w:rsid w:val="00D9328C"/>
    <w:rsid w:val="00DA4C9E"/>
    <w:rsid w:val="00DA5800"/>
    <w:rsid w:val="00DD372E"/>
    <w:rsid w:val="00DD5F34"/>
    <w:rsid w:val="00E77905"/>
    <w:rsid w:val="00E87F98"/>
    <w:rsid w:val="00EA3AEF"/>
    <w:rsid w:val="00EA490A"/>
    <w:rsid w:val="00EC4006"/>
    <w:rsid w:val="00ED0818"/>
    <w:rsid w:val="00ED1A1A"/>
    <w:rsid w:val="00F0728D"/>
    <w:rsid w:val="00F2324D"/>
    <w:rsid w:val="00F446D5"/>
    <w:rsid w:val="00FB6A1C"/>
    <w:rsid w:val="00FC20DF"/>
    <w:rsid w:val="00FF404E"/>
    <w:rsid w:val="0F8E5109"/>
    <w:rsid w:val="20103D0C"/>
    <w:rsid w:val="4DE47767"/>
    <w:rsid w:val="4E256445"/>
    <w:rsid w:val="54C05405"/>
    <w:rsid w:val="5F19453C"/>
    <w:rsid w:val="60B30BEB"/>
    <w:rsid w:val="65420682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F70213"/>
  <w15:docId w15:val="{86CE1AD8-BF36-4FCC-AB7F-9B27C31D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5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正文文本 字符"/>
    <w:basedOn w:val="a0"/>
    <w:link w:val="a5"/>
    <w:uiPriority w:val="99"/>
    <w:qFormat/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 w:val="44"/>
      <w:szCs w:val="44"/>
      <w:lang w:val="zh-CN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5705A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3">
    <w:name w:val="Unresolved Mention"/>
    <w:basedOn w:val="a0"/>
    <w:uiPriority w:val="99"/>
    <w:semiHidden/>
    <w:unhideWhenUsed/>
    <w:rsid w:val="006E0F3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32A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4">
    <w:name w:val="Strong"/>
    <w:basedOn w:val="a0"/>
    <w:uiPriority w:val="22"/>
    <w:qFormat/>
    <w:rsid w:val="00B32AF7"/>
    <w:rPr>
      <w:b/>
      <w:bCs/>
    </w:rPr>
  </w:style>
  <w:style w:type="character" w:styleId="af5">
    <w:name w:val="Emphasis"/>
    <w:basedOn w:val="a0"/>
    <w:uiPriority w:val="20"/>
    <w:qFormat/>
    <w:rsid w:val="006E5279"/>
    <w:rPr>
      <w:i/>
      <w:iCs/>
    </w:rPr>
  </w:style>
  <w:style w:type="paragraph" w:styleId="TOC">
    <w:name w:val="TOC Heading"/>
    <w:basedOn w:val="1"/>
    <w:next w:val="a"/>
    <w:uiPriority w:val="39"/>
    <w:unhideWhenUsed/>
    <w:qFormat/>
    <w:rsid w:val="00AB2AB0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AB2AB0"/>
    <w:pPr>
      <w:ind w:leftChars="200" w:left="420"/>
    </w:pPr>
  </w:style>
  <w:style w:type="character" w:customStyle="1" w:styleId="d813de27">
    <w:name w:val="d813de27"/>
    <w:basedOn w:val="a0"/>
    <w:rsid w:val="0023113B"/>
  </w:style>
  <w:style w:type="character" w:customStyle="1" w:styleId="code-info-button-text">
    <w:name w:val="code-info-button-text"/>
    <w:basedOn w:val="a0"/>
    <w:rsid w:val="0023113B"/>
  </w:style>
  <w:style w:type="paragraph" w:styleId="HTML">
    <w:name w:val="HTML Preformatted"/>
    <w:basedOn w:val="a"/>
    <w:link w:val="HTML0"/>
    <w:uiPriority w:val="99"/>
    <w:semiHidden/>
    <w:unhideWhenUsed/>
    <w:rsid w:val="002311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3113B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23113B"/>
  </w:style>
  <w:style w:type="character" w:styleId="HTML1">
    <w:name w:val="HTML Code"/>
    <w:basedOn w:val="a0"/>
    <w:uiPriority w:val="99"/>
    <w:semiHidden/>
    <w:unhideWhenUsed/>
    <w:rsid w:val="0023113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platform.deepseek.com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vuejs.org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baomidou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spring.io/projects/spring-boo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echarts.apache.org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antdv.com/" TargetMode="External"/><Relationship Id="rId27" Type="http://schemas.openxmlformats.org/officeDocument/2006/relationships/hyperlink" Target="https://finance.sina.com.cn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27</Pages>
  <Words>1989</Words>
  <Characters>11340</Characters>
  <Application>Microsoft Office Word</Application>
  <DocSecurity>0</DocSecurity>
  <Lines>94</Lines>
  <Paragraphs>26</Paragraphs>
  <ScaleCrop>false</ScaleCrop>
  <Company>Microsoft</Company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权 徐</cp:lastModifiedBy>
  <cp:revision>46</cp:revision>
  <cp:lastPrinted>2020-04-27T09:16:00Z</cp:lastPrinted>
  <dcterms:created xsi:type="dcterms:W3CDTF">2022-04-05T00:48:00Z</dcterms:created>
  <dcterms:modified xsi:type="dcterms:W3CDTF">2026-05-04T06:29:00Z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eyJoZGlkIjoiMzEwNTM5NzYwMDRjMzkwZTVkZjY2ODkwMGIxNGU0OTUiLCJ1c2VySWQiOiIyOTU4OTU1NzAifQ==</vt:lpwstr>
  </property>
</Properties>
</file>