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02224" w14:textId="77777777" w:rsidR="00D27241" w:rsidRDefault="00361A4C">
      <w:pPr>
        <w:spacing w:line="360" w:lineRule="auto"/>
        <w:rPr>
          <w:sz w:val="24"/>
        </w:rPr>
      </w:pPr>
      <w:r>
        <w:rPr>
          <w:sz w:val="24"/>
        </w:rPr>
        <w:t>对下述光明鲜牛奶信息系统的需求描述进行建模，设计</w:t>
      </w:r>
      <w:r>
        <w:rPr>
          <w:sz w:val="24"/>
        </w:rPr>
        <w:t>UML</w:t>
      </w:r>
      <w:r>
        <w:rPr>
          <w:sz w:val="24"/>
        </w:rPr>
        <w:t>图，并用</w:t>
      </w:r>
      <w:r>
        <w:rPr>
          <w:sz w:val="24"/>
        </w:rPr>
        <w:t>UML</w:t>
      </w:r>
      <w:r>
        <w:rPr>
          <w:sz w:val="24"/>
        </w:rPr>
        <w:t>绘图工具绘制</w:t>
      </w:r>
      <w:r>
        <w:rPr>
          <w:sz w:val="24"/>
        </w:rPr>
        <w:t>UML</w:t>
      </w:r>
      <w:r>
        <w:rPr>
          <w:sz w:val="24"/>
        </w:rPr>
        <w:t>类图。</w:t>
      </w:r>
    </w:p>
    <w:p w14:paraId="478A80A4" w14:textId="77777777" w:rsidR="00D27241" w:rsidRDefault="00361A4C">
      <w:pPr>
        <w:spacing w:line="360" w:lineRule="auto"/>
        <w:rPr>
          <w:sz w:val="24"/>
        </w:rPr>
      </w:pPr>
      <w:r>
        <w:rPr>
          <w:sz w:val="24"/>
        </w:rPr>
        <w:t>提交内容包括：</w:t>
      </w:r>
    </w:p>
    <w:p w14:paraId="2775EAF2" w14:textId="77777777" w:rsidR="00D27241" w:rsidRDefault="00361A4C">
      <w:pPr>
        <w:pStyle w:val="ac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jpg</w:t>
      </w:r>
      <w:r>
        <w:rPr>
          <w:rFonts w:ascii="Times New Roman" w:eastAsia="宋体" w:hAnsi="Times New Roman" w:cs="Times New Roman"/>
          <w:sz w:val="24"/>
          <w:szCs w:val="24"/>
        </w:rPr>
        <w:t>或其它图片格式的</w:t>
      </w:r>
      <w:r>
        <w:rPr>
          <w:rFonts w:ascii="Times New Roman" w:eastAsia="宋体" w:hAnsi="Times New Roman" w:cs="Times New Roman"/>
          <w:sz w:val="24"/>
          <w:szCs w:val="24"/>
        </w:rPr>
        <w:t>. UML</w:t>
      </w:r>
      <w:r>
        <w:rPr>
          <w:rFonts w:ascii="Times New Roman" w:eastAsia="宋体" w:hAnsi="Times New Roman" w:cs="Times New Roman"/>
          <w:sz w:val="24"/>
          <w:szCs w:val="24"/>
        </w:rPr>
        <w:t>类图</w:t>
      </w:r>
    </w:p>
    <w:p w14:paraId="71C317CF" w14:textId="77777777" w:rsidR="00D27241" w:rsidRDefault="00361A4C">
      <w:pPr>
        <w:pStyle w:val="ac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相关分析过程的</w:t>
      </w:r>
      <w:r>
        <w:rPr>
          <w:rFonts w:ascii="Times New Roman" w:eastAsia="宋体" w:hAnsi="Times New Roman" w:cs="Times New Roman"/>
          <w:sz w:val="24"/>
          <w:szCs w:val="24"/>
        </w:rPr>
        <w:t>excel</w:t>
      </w:r>
      <w:r>
        <w:rPr>
          <w:rFonts w:ascii="Times New Roman" w:eastAsia="宋体" w:hAnsi="Times New Roman" w:cs="Times New Roman"/>
          <w:sz w:val="24"/>
          <w:szCs w:val="24"/>
        </w:rPr>
        <w:t>或</w:t>
      </w:r>
      <w:r>
        <w:rPr>
          <w:rFonts w:ascii="Times New Roman" w:eastAsia="宋体" w:hAnsi="Times New Roman" w:cs="Times New Roman"/>
          <w:sz w:val="24"/>
          <w:szCs w:val="24"/>
        </w:rPr>
        <w:t>word</w:t>
      </w:r>
      <w:r>
        <w:rPr>
          <w:rFonts w:ascii="Times New Roman" w:eastAsia="宋体" w:hAnsi="Times New Roman" w:cs="Times New Roman"/>
          <w:sz w:val="24"/>
          <w:szCs w:val="24"/>
        </w:rPr>
        <w:t>文档</w:t>
      </w:r>
    </w:p>
    <w:p w14:paraId="03512001" w14:textId="3679A060" w:rsidR="00D27241" w:rsidRDefault="00D27241" w:rsidP="00361A4C">
      <w:pPr>
        <w:pStyle w:val="ac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A456CE0" w14:textId="77777777" w:rsidR="00D27241" w:rsidRDefault="00361A4C">
      <w:pPr>
        <w:spacing w:beforeLines="50" w:before="156" w:line="360" w:lineRule="auto"/>
        <w:jc w:val="center"/>
        <w:rPr>
          <w:sz w:val="24"/>
        </w:rPr>
      </w:pPr>
      <w:r>
        <w:rPr>
          <w:sz w:val="24"/>
        </w:rPr>
        <w:t>The Bright Fresh Milk System</w:t>
      </w:r>
    </w:p>
    <w:p w14:paraId="346EB527" w14:textId="77777777" w:rsidR="00D27241" w:rsidRDefault="00361A4C"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i/>
          <w:iCs/>
          <w:kern w:val="0"/>
          <w:sz w:val="24"/>
        </w:rPr>
        <w:t>Bright Fresh Milk</w:t>
      </w:r>
      <w:r>
        <w:rPr>
          <w:kern w:val="0"/>
          <w:sz w:val="24"/>
        </w:rPr>
        <w:t xml:space="preserve"> is a store that sells pure milk from countries around the globe. It also sells milk drinks, yogurt and jelly. The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 xml:space="preserve"> maintains a product catalog, processes orders, and tracks the store's sales. The catalog maintains the following information about the store's products:</w:t>
      </w:r>
    </w:p>
    <w:p w14:paraId="1628799B" w14:textId="77777777" w:rsidR="00D27241" w:rsidRDefault="00361A4C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Pure milk</w:t>
      </w:r>
    </w:p>
    <w:p w14:paraId="29CDDA05" w14:textId="77777777" w:rsidR="00D27241" w:rsidRDefault="00361A4C"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 w14:paraId="5931B9D2" w14:textId="77777777" w:rsidR="00D27241" w:rsidRDefault="00361A4C"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 w14:paraId="63B29C7B" w14:textId="77777777" w:rsidR="00D27241" w:rsidRDefault="00361A4C"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 w14:paraId="562A09CD" w14:textId="77777777" w:rsidR="00D27241" w:rsidRDefault="00361A4C"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 w14:paraId="25C6E5A0" w14:textId="77777777" w:rsidR="00D27241" w:rsidRDefault="00361A4C"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 w14:paraId="5A63F108" w14:textId="77777777" w:rsidR="00D27241" w:rsidRDefault="00361A4C"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Country of origin  </w:t>
      </w:r>
    </w:p>
    <w:p w14:paraId="4722ABCE" w14:textId="77777777" w:rsidR="00D27241" w:rsidRDefault="00361A4C"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Butterfat</w:t>
      </w:r>
    </w:p>
    <w:p w14:paraId="1825C6E5" w14:textId="77777777" w:rsidR="00D27241" w:rsidRDefault="00361A4C"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Protein</w:t>
      </w:r>
    </w:p>
    <w:p w14:paraId="7C4BF67C" w14:textId="77777777" w:rsidR="00D27241" w:rsidRDefault="00361A4C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Milk drink </w:t>
      </w:r>
    </w:p>
    <w:p w14:paraId="093BF533" w14:textId="77777777" w:rsidR="00D27241" w:rsidRDefault="00361A4C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 w14:paraId="5C3A6CA2" w14:textId="77777777" w:rsidR="00D27241" w:rsidRDefault="00361A4C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 w14:paraId="48666B27" w14:textId="77777777" w:rsidR="00D27241" w:rsidRDefault="00361A4C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 w14:paraId="1C298B04" w14:textId="77777777" w:rsidR="00D27241" w:rsidRDefault="00361A4C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 w14:paraId="00C6D5C0" w14:textId="77777777" w:rsidR="00D27241" w:rsidRDefault="00361A4C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 w14:paraId="6702CA30" w14:textId="77777777" w:rsidR="00D27241" w:rsidRDefault="00361A4C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Flavor</w:t>
      </w:r>
    </w:p>
    <w:p w14:paraId="7113906B" w14:textId="77777777" w:rsidR="00D27241" w:rsidRDefault="00361A4C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lastRenderedPageBreak/>
        <w:t>Sugar</w:t>
      </w:r>
    </w:p>
    <w:p w14:paraId="16983D47" w14:textId="77777777" w:rsidR="00D27241" w:rsidRDefault="00361A4C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Yogurt </w:t>
      </w:r>
    </w:p>
    <w:p w14:paraId="69738F8D" w14:textId="77777777" w:rsidR="00D27241" w:rsidRDefault="00361A4C">
      <w:pPr>
        <w:widowControl/>
        <w:numPr>
          <w:ilvl w:val="1"/>
          <w:numId w:val="5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 w14:paraId="11570E5C" w14:textId="77777777" w:rsidR="00D27241" w:rsidRDefault="00361A4C">
      <w:pPr>
        <w:widowControl/>
        <w:numPr>
          <w:ilvl w:val="1"/>
          <w:numId w:val="5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 w14:paraId="53CE95BE" w14:textId="77777777" w:rsidR="00D27241" w:rsidRDefault="00361A4C">
      <w:pPr>
        <w:widowControl/>
        <w:numPr>
          <w:ilvl w:val="1"/>
          <w:numId w:val="5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 w14:paraId="37538E50" w14:textId="77777777" w:rsidR="00D27241" w:rsidRDefault="00361A4C">
      <w:pPr>
        <w:widowControl/>
        <w:numPr>
          <w:ilvl w:val="1"/>
          <w:numId w:val="5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 w14:paraId="1B87694F" w14:textId="77777777" w:rsidR="00D27241" w:rsidRDefault="00361A4C">
      <w:pPr>
        <w:widowControl/>
        <w:numPr>
          <w:ilvl w:val="1"/>
          <w:numId w:val="5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 w14:paraId="34DFB1CC" w14:textId="77777777" w:rsidR="00D27241" w:rsidRDefault="00361A4C">
      <w:pPr>
        <w:widowControl/>
        <w:numPr>
          <w:ilvl w:val="1"/>
          <w:numId w:val="5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Type</w:t>
      </w:r>
    </w:p>
    <w:p w14:paraId="04B4BE7F" w14:textId="77777777" w:rsidR="00D27241" w:rsidRDefault="00361A4C">
      <w:pPr>
        <w:widowControl/>
        <w:numPr>
          <w:ilvl w:val="1"/>
          <w:numId w:val="5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Dilute concentration</w:t>
      </w:r>
    </w:p>
    <w:p w14:paraId="24FCCA62" w14:textId="77777777" w:rsidR="00D27241" w:rsidRDefault="00361A4C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Jelly</w:t>
      </w:r>
    </w:p>
    <w:p w14:paraId="10ECC694" w14:textId="77777777" w:rsidR="00D27241" w:rsidRDefault="00361A4C">
      <w:pPr>
        <w:widowControl/>
        <w:numPr>
          <w:ilvl w:val="1"/>
          <w:numId w:val="5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 w14:paraId="668ADF59" w14:textId="77777777" w:rsidR="00D27241" w:rsidRDefault="00361A4C">
      <w:pPr>
        <w:widowControl/>
        <w:numPr>
          <w:ilvl w:val="1"/>
          <w:numId w:val="5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 w14:paraId="78A75363" w14:textId="77777777" w:rsidR="00D27241" w:rsidRDefault="00361A4C">
      <w:pPr>
        <w:widowControl/>
        <w:numPr>
          <w:ilvl w:val="1"/>
          <w:numId w:val="5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Price</w:t>
      </w:r>
    </w:p>
    <w:p w14:paraId="4636F90C" w14:textId="77777777" w:rsidR="00D27241" w:rsidRDefault="00361A4C">
      <w:pPr>
        <w:widowControl/>
        <w:numPr>
          <w:ilvl w:val="1"/>
          <w:numId w:val="5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 w14:paraId="45FD1368" w14:textId="77777777" w:rsidR="00D27241" w:rsidRDefault="00361A4C">
      <w:pPr>
        <w:widowControl/>
        <w:numPr>
          <w:ilvl w:val="1"/>
          <w:numId w:val="5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 w14:paraId="18DE52A7" w14:textId="77777777" w:rsidR="00D27241" w:rsidRDefault="00361A4C">
      <w:pPr>
        <w:widowControl/>
        <w:numPr>
          <w:ilvl w:val="1"/>
          <w:numId w:val="5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Flavor </w:t>
      </w:r>
    </w:p>
    <w:p w14:paraId="24158A4A" w14:textId="5AF53343" w:rsidR="00D27241" w:rsidRDefault="00361A4C"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i/>
          <w:iCs/>
          <w:kern w:val="0"/>
          <w:sz w:val="24"/>
        </w:rPr>
        <w:t>The</w:t>
      </w:r>
      <w:r>
        <w:rPr>
          <w:kern w:val="0"/>
          <w:sz w:val="24"/>
        </w:rPr>
        <w:t xml:space="preserve">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 xml:space="preserve"> maintains a current order. The system can process the current order to the store's sales and empty the current order. A current order contains a list of products, their quantities, and the total cost. The following is an example of a current order including </w:t>
      </w:r>
      <w:r w:rsidR="009D43BF">
        <w:rPr>
          <w:rFonts w:hint="eastAsia"/>
          <w:kern w:val="0"/>
          <w:sz w:val="24"/>
        </w:rPr>
        <w:t>four</w:t>
      </w:r>
      <w:r>
        <w:rPr>
          <w:kern w:val="0"/>
          <w:sz w:val="24"/>
        </w:rPr>
        <w:t xml:space="preserve"> sale items and the total:</w:t>
      </w:r>
    </w:p>
    <w:p w14:paraId="69670682" w14:textId="59A7D1F7" w:rsidR="00D27241" w:rsidRDefault="00361A4C">
      <w:pPr>
        <w:widowControl/>
        <w:spacing w:before="100" w:beforeAutospacing="1" w:after="100" w:afterAutospacing="1" w:line="360" w:lineRule="auto"/>
        <w:jc w:val="center"/>
        <w:rPr>
          <w:rFonts w:hint="eastAsia"/>
          <w:kern w:val="0"/>
          <w:sz w:val="24"/>
        </w:rPr>
      </w:pPr>
      <w:r>
        <w:rPr>
          <w:kern w:val="0"/>
          <w:sz w:val="24"/>
        </w:rPr>
        <w:t>Table 1</w:t>
      </w:r>
      <w:r w:rsidR="00C94B01">
        <w:rPr>
          <w:kern w:val="0"/>
          <w:sz w:val="24"/>
        </w:rPr>
        <w:t xml:space="preserve"> </w:t>
      </w:r>
    </w:p>
    <w:tbl>
      <w:tblPr>
        <w:tblW w:w="54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850"/>
        <w:gridCol w:w="2410"/>
        <w:gridCol w:w="709"/>
      </w:tblGrid>
      <w:tr w:rsidR="00D27241" w14:paraId="3D298C86" w14:textId="77777777">
        <w:trPr>
          <w:trHeight w:val="420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7189F6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Quantity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C668F4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Code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B51029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Description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39E595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Price</w:t>
            </w:r>
          </w:p>
        </w:tc>
      </w:tr>
      <w:tr w:rsidR="00D27241" w14:paraId="39039E5D" w14:textId="77777777">
        <w:trPr>
          <w:trHeight w:val="420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00D335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B392FE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A002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1ABBC5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skim milk,800ml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A22F77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18</w:t>
            </w:r>
          </w:p>
        </w:tc>
      </w:tr>
      <w:tr w:rsidR="00D27241" w14:paraId="1CF70C15" w14:textId="77777777">
        <w:trPr>
          <w:trHeight w:val="420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DF1DD9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88E580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D926E8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chocolate flavor,270ml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B67018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</w:tr>
      <w:tr w:rsidR="00D27241" w14:paraId="1FE38F76" w14:textId="77777777">
        <w:trPr>
          <w:trHeight w:val="420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97406B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8F2AF3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6FA390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taro flavor,250ml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E2ABBE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13.1</w:t>
            </w:r>
          </w:p>
        </w:tc>
      </w:tr>
      <w:tr w:rsidR="00D27241" w14:paraId="0B58692B" w14:textId="77777777">
        <w:trPr>
          <w:trHeight w:val="420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036A05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073EF3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06B0F1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solid,250ml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BEDE06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8.5</w:t>
            </w:r>
          </w:p>
        </w:tc>
      </w:tr>
      <w:tr w:rsidR="00D27241" w14:paraId="464B0DC7" w14:textId="77777777">
        <w:trPr>
          <w:trHeight w:val="420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C75A0E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order total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D6B735" w14:textId="77777777" w:rsidR="00D27241" w:rsidRDefault="00D27241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3F4A36" w14:textId="77777777" w:rsidR="00D27241" w:rsidRDefault="00D27241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0EF147" w14:textId="77777777" w:rsidR="00D27241" w:rsidRDefault="00361A4C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89.6</w:t>
            </w:r>
          </w:p>
        </w:tc>
      </w:tr>
    </w:tbl>
    <w:p w14:paraId="485C7517" w14:textId="77777777" w:rsidR="00D27241" w:rsidRDefault="00361A4C"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lastRenderedPageBreak/>
        <w:t xml:space="preserve">In the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>, the user can:</w:t>
      </w:r>
    </w:p>
    <w:p w14:paraId="1E04DF7B" w14:textId="77777777" w:rsidR="00D27241" w:rsidRDefault="00361A4C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Display the catalog: lists the code, description, production date of each product</w:t>
      </w:r>
    </w:p>
    <w:p w14:paraId="3BFE2948" w14:textId="77777777" w:rsidR="00D27241" w:rsidRDefault="00361A4C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Display the information of a product by its code</w:t>
      </w:r>
    </w:p>
    <w:p w14:paraId="20828075" w14:textId="77777777" w:rsidR="00D27241" w:rsidRDefault="00361A4C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Display the current order: lists quantity, code, and price of each product in the current order, and the total of the order. </w:t>
      </w:r>
    </w:p>
    <w:p w14:paraId="4986BF0D" w14:textId="77777777" w:rsidR="00D27241" w:rsidRDefault="00361A4C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Add a product to the current order —if the specified product is already part of the order, this command will modify the quantity of that product </w:t>
      </w:r>
    </w:p>
    <w:p w14:paraId="515C388D" w14:textId="77777777" w:rsidR="00D27241" w:rsidRDefault="00361A4C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Remove a product from the current order </w:t>
      </w:r>
    </w:p>
    <w:p w14:paraId="59F26977" w14:textId="77777777" w:rsidR="00D27241" w:rsidRDefault="00361A4C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Adds the current order to the store's sales and empties the current order </w:t>
      </w:r>
    </w:p>
    <w:p w14:paraId="43C4D7D1" w14:textId="77777777" w:rsidR="00D27241" w:rsidRDefault="00361A4C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Display the sales including all the orders that have been sold </w:t>
      </w:r>
    </w:p>
    <w:p w14:paraId="719841BE" w14:textId="77777777" w:rsidR="00D27241" w:rsidRDefault="00D27241"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 w14:paraId="791F0789" w14:textId="77777777" w:rsidR="00D27241" w:rsidRDefault="00D27241"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 w14:paraId="36711A2A" w14:textId="77777777" w:rsidR="00D27241" w:rsidRDefault="00D27241"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 w14:paraId="2C059FCA" w14:textId="77777777" w:rsidR="00D27241" w:rsidRDefault="00D27241"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 w14:paraId="6ECFDCC0" w14:textId="77777777" w:rsidR="00D27241" w:rsidRDefault="00D27241"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 w14:paraId="37549FD2" w14:textId="77777777" w:rsidR="00D27241" w:rsidRPr="009C4B5B" w:rsidRDefault="00D27241"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sectPr w:rsidR="00D27241" w:rsidRPr="009C4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9E6"/>
    <w:multiLevelType w:val="multilevel"/>
    <w:tmpl w:val="010009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616D3"/>
    <w:multiLevelType w:val="multilevel"/>
    <w:tmpl w:val="098616D3"/>
    <w:lvl w:ilvl="0">
      <w:start w:val="1"/>
      <w:numFmt w:val="decimal"/>
      <w:lvlText w:val="%1)"/>
      <w:lvlJc w:val="left"/>
      <w:pPr>
        <w:ind w:left="987" w:hanging="420"/>
      </w:pPr>
    </w:lvl>
    <w:lvl w:ilvl="1">
      <w:numFmt w:val="bullet"/>
      <w:lvlText w:val="•"/>
      <w:lvlJc w:val="left"/>
      <w:pPr>
        <w:ind w:left="1407" w:hanging="420"/>
      </w:pPr>
      <w:rPr>
        <w:rFonts w:ascii="宋体" w:eastAsia="宋体" w:hAnsi="宋体" w:cstheme="minorBidi" w:hint="eastAsia"/>
      </w:r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4A8A4A11"/>
    <w:multiLevelType w:val="multilevel"/>
    <w:tmpl w:val="4A8A4A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2B4BCD"/>
    <w:multiLevelType w:val="multilevel"/>
    <w:tmpl w:val="782B4B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B0379"/>
    <w:multiLevelType w:val="multilevel"/>
    <w:tmpl w:val="7B7B03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301CD"/>
    <w:multiLevelType w:val="multilevel"/>
    <w:tmpl w:val="7EA301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D1"/>
    <w:rsid w:val="00004D78"/>
    <w:rsid w:val="0000639F"/>
    <w:rsid w:val="00016472"/>
    <w:rsid w:val="00032E07"/>
    <w:rsid w:val="00187BFA"/>
    <w:rsid w:val="0019363F"/>
    <w:rsid w:val="001C124F"/>
    <w:rsid w:val="001F1991"/>
    <w:rsid w:val="001F59B7"/>
    <w:rsid w:val="002173CE"/>
    <w:rsid w:val="00222BC3"/>
    <w:rsid w:val="0025222B"/>
    <w:rsid w:val="00336D84"/>
    <w:rsid w:val="00360FA1"/>
    <w:rsid w:val="00361A4C"/>
    <w:rsid w:val="0036549A"/>
    <w:rsid w:val="0038256B"/>
    <w:rsid w:val="004265A9"/>
    <w:rsid w:val="00447707"/>
    <w:rsid w:val="00457A2E"/>
    <w:rsid w:val="004B655C"/>
    <w:rsid w:val="004D7891"/>
    <w:rsid w:val="00633E25"/>
    <w:rsid w:val="00644003"/>
    <w:rsid w:val="006B726E"/>
    <w:rsid w:val="006C2A61"/>
    <w:rsid w:val="006D3682"/>
    <w:rsid w:val="00704AC0"/>
    <w:rsid w:val="0074392B"/>
    <w:rsid w:val="007C21BD"/>
    <w:rsid w:val="007D460B"/>
    <w:rsid w:val="007F1991"/>
    <w:rsid w:val="008550E0"/>
    <w:rsid w:val="00855788"/>
    <w:rsid w:val="008C3FD2"/>
    <w:rsid w:val="00987DB1"/>
    <w:rsid w:val="009C4B5B"/>
    <w:rsid w:val="009C4D43"/>
    <w:rsid w:val="009D43BF"/>
    <w:rsid w:val="00AB4D99"/>
    <w:rsid w:val="00AC47F7"/>
    <w:rsid w:val="00B02278"/>
    <w:rsid w:val="00B85E4B"/>
    <w:rsid w:val="00BC51B9"/>
    <w:rsid w:val="00BC55BB"/>
    <w:rsid w:val="00BF63E8"/>
    <w:rsid w:val="00C25036"/>
    <w:rsid w:val="00C4309D"/>
    <w:rsid w:val="00C44884"/>
    <w:rsid w:val="00C92021"/>
    <w:rsid w:val="00C93E0B"/>
    <w:rsid w:val="00C94B01"/>
    <w:rsid w:val="00CB15D6"/>
    <w:rsid w:val="00CD5F06"/>
    <w:rsid w:val="00D12FBB"/>
    <w:rsid w:val="00D21110"/>
    <w:rsid w:val="00D27241"/>
    <w:rsid w:val="00D731B5"/>
    <w:rsid w:val="00D7591E"/>
    <w:rsid w:val="00DA1FCD"/>
    <w:rsid w:val="00DC1E39"/>
    <w:rsid w:val="00DC6E81"/>
    <w:rsid w:val="00DD1D1A"/>
    <w:rsid w:val="00DF5C8B"/>
    <w:rsid w:val="00E13B01"/>
    <w:rsid w:val="00E16610"/>
    <w:rsid w:val="00E4252F"/>
    <w:rsid w:val="00E453C6"/>
    <w:rsid w:val="00E510D1"/>
    <w:rsid w:val="00EB2A1A"/>
    <w:rsid w:val="00EB6414"/>
    <w:rsid w:val="00ED23B9"/>
    <w:rsid w:val="00EF6A1B"/>
    <w:rsid w:val="00F36B07"/>
    <w:rsid w:val="00F478CD"/>
    <w:rsid w:val="00F654D3"/>
    <w:rsid w:val="00F75A68"/>
    <w:rsid w:val="00FC166E"/>
    <w:rsid w:val="00FC4DD5"/>
    <w:rsid w:val="017D4775"/>
    <w:rsid w:val="06A356E4"/>
    <w:rsid w:val="080F4E23"/>
    <w:rsid w:val="09CC46E8"/>
    <w:rsid w:val="0B3B1A40"/>
    <w:rsid w:val="108862B0"/>
    <w:rsid w:val="108B23A7"/>
    <w:rsid w:val="11A75140"/>
    <w:rsid w:val="13ED3957"/>
    <w:rsid w:val="1DE2056C"/>
    <w:rsid w:val="1F427675"/>
    <w:rsid w:val="1F871067"/>
    <w:rsid w:val="24CC6E6D"/>
    <w:rsid w:val="2AA1000B"/>
    <w:rsid w:val="2CAE65BE"/>
    <w:rsid w:val="2CDB6694"/>
    <w:rsid w:val="32247961"/>
    <w:rsid w:val="322E2B43"/>
    <w:rsid w:val="3AA6773D"/>
    <w:rsid w:val="3F415F27"/>
    <w:rsid w:val="54DF49B2"/>
    <w:rsid w:val="54FE2100"/>
    <w:rsid w:val="564811F1"/>
    <w:rsid w:val="602C05DF"/>
    <w:rsid w:val="687B7986"/>
    <w:rsid w:val="6CC75A31"/>
    <w:rsid w:val="6F26470A"/>
    <w:rsid w:val="768A6F12"/>
    <w:rsid w:val="7DE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6706C"/>
  <w15:docId w15:val="{F102B21B-F991-4871-B155-DE25803D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2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paragraph" w:styleId="3">
    <w:name w:val="heading 3"/>
    <w:basedOn w:val="a"/>
    <w:next w:val="a"/>
    <w:qFormat/>
    <w:pPr>
      <w:widowControl/>
      <w:spacing w:before="100" w:beforeAutospacing="1" w:after="100" w:afterAutospacing="1"/>
      <w:jc w:val="left"/>
      <w:outlineLvl w:val="2"/>
    </w:pPr>
    <w:rPr>
      <w:rFonts w:ascii="Arial Unicode MS" w:eastAsia="Arial Unicode MS" w:hAnsi="Arial Unicode MS" w:cs="Arial Unicode M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a5"/>
    <w:qFormat/>
    <w:rPr>
      <w:rFonts w:ascii="Lucida Grande" w:hAnsi="Lucida Grande" w:cs="Lucida Grande"/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Body Text 2"/>
    <w:basedOn w:val="a"/>
    <w:qFormat/>
    <w:pPr>
      <w:autoSpaceDE w:val="0"/>
      <w:autoSpaceDN w:val="0"/>
      <w:adjustRightInd w:val="0"/>
      <w:jc w:val="left"/>
    </w:pPr>
    <w:rPr>
      <w:kern w:val="0"/>
      <w:sz w:val="36"/>
      <w:szCs w:val="22"/>
    </w:rPr>
  </w:style>
  <w:style w:type="paragraph" w:styleId="aa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styleId="ab">
    <w:name w:val="Emphasis"/>
    <w:qFormat/>
    <w:rPr>
      <w:i/>
      <w:iCs/>
    </w:rPr>
  </w:style>
  <w:style w:type="character" w:styleId="HTML">
    <w:name w:val="HTML Cite"/>
    <w:uiPriority w:val="99"/>
    <w:unhideWhenUsed/>
    <w:qFormat/>
    <w:rPr>
      <w:i/>
      <w:iCs/>
    </w:rPr>
  </w:style>
  <w:style w:type="character" w:customStyle="1" w:styleId="20">
    <w:name w:val="标题 2 字符"/>
    <w:link w:val="2"/>
    <w:qFormat/>
    <w:rPr>
      <w:rFonts w:ascii="Cambria" w:hAnsi="Cambria"/>
      <w:b/>
      <w:bCs/>
      <w:kern w:val="2"/>
      <w:sz w:val="32"/>
      <w:szCs w:val="32"/>
    </w:rPr>
  </w:style>
  <w:style w:type="character" w:customStyle="1" w:styleId="a9">
    <w:name w:val="页眉 字符"/>
    <w:link w:val="a8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pple-style-span">
    <w:name w:val="apple-style-span"/>
    <w:qFormat/>
  </w:style>
  <w:style w:type="character" w:customStyle="1" w:styleId="opdicttext22">
    <w:name w:val="op_dict_text22"/>
    <w:qFormat/>
  </w:style>
  <w:style w:type="character" w:customStyle="1" w:styleId="a5">
    <w:name w:val="批注框文本 字符"/>
    <w:basedOn w:val="a0"/>
    <w:link w:val="a4"/>
    <w:qFormat/>
    <w:rPr>
      <w:rFonts w:ascii="Lucida Grande" w:hAnsi="Lucida Grande" w:cs="Lucida Grande"/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of the Library System</dc:title>
  <dc:creator>Administrator</dc:creator>
  <cp:lastModifiedBy>xn_zheng@sina.com</cp:lastModifiedBy>
  <cp:revision>48</cp:revision>
  <dcterms:created xsi:type="dcterms:W3CDTF">2017-09-09T08:22:00Z</dcterms:created>
  <dcterms:modified xsi:type="dcterms:W3CDTF">2020-09-21T08:23:00Z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