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6A1AE9" w:rsidP="000440DD">
      <w:pPr>
        <w:pStyle w:val="1"/>
        <w:jc w:val="center"/>
      </w:pPr>
      <w:r>
        <w:rPr>
          <w:rFonts w:hint="eastAsia"/>
        </w:rPr>
        <w:t>开关控制</w:t>
      </w:r>
      <w:r>
        <w:t>执行器</w:t>
      </w:r>
      <w:r w:rsidR="000440DD">
        <w:rPr>
          <w:rFonts w:hint="eastAsia"/>
        </w:rPr>
        <w:t>用户使用说明书</w:t>
      </w:r>
    </w:p>
    <w:p w:rsidR="000440DD" w:rsidRPr="00B5294F" w:rsidRDefault="000440DD" w:rsidP="0067691C">
      <w:pPr>
        <w:pStyle w:val="2"/>
      </w:pPr>
      <w:r w:rsidRPr="00B5294F">
        <w:rPr>
          <w:rFonts w:hint="eastAsia"/>
        </w:rPr>
        <w:t>物品清单</w:t>
      </w:r>
    </w:p>
    <w:p w:rsidR="000440DD" w:rsidRDefault="001E0BC1" w:rsidP="000440DD">
      <w:pPr>
        <w:rPr>
          <w:rFonts w:asciiTheme="minorEastAsia" w:eastAsiaTheme="minorEastAsia" w:hAnsiTheme="minorEastAsia"/>
          <w:color w:val="231F20"/>
          <w:sz w:val="21"/>
          <w:szCs w:val="21"/>
        </w:rPr>
      </w:pPr>
      <w:r>
        <w:rPr>
          <w:rFonts w:asciiTheme="minorEastAsia" w:hAnsiTheme="minorEastAsia" w:hint="eastAsia"/>
          <w:color w:val="231F20"/>
          <w:szCs w:val="21"/>
        </w:rPr>
        <w:t>开关</w:t>
      </w:r>
      <w:r>
        <w:rPr>
          <w:rFonts w:asciiTheme="minorEastAsia" w:hAnsiTheme="minorEastAsia"/>
          <w:color w:val="231F20"/>
          <w:szCs w:val="21"/>
        </w:rPr>
        <w:t>控制执行器</w:t>
      </w:r>
      <w:r>
        <w:rPr>
          <w:rFonts w:asciiTheme="minorEastAsia" w:hAnsiTheme="minorEastAsia" w:hint="eastAsia"/>
          <w:color w:val="231F20"/>
          <w:szCs w:val="21"/>
        </w:rPr>
        <w:t>ASP-02</w:t>
      </w:r>
      <w:r w:rsidR="0067691C">
        <w:rPr>
          <w:rFonts w:asciiTheme="minorEastAsia" w:hAnsiTheme="minorEastAsia" w:hint="eastAsia"/>
          <w:color w:val="231F20"/>
          <w:szCs w:val="21"/>
        </w:rPr>
        <w:t>一个，</w:t>
      </w:r>
      <w:r w:rsidR="00EE0EFF">
        <w:rPr>
          <w:rFonts w:asciiTheme="minorEastAsia" w:hAnsiTheme="minorEastAsia" w:hint="eastAsia"/>
          <w:color w:val="231F20"/>
          <w:szCs w:val="21"/>
        </w:rPr>
        <w:t>螺丝两枚（</w:t>
      </w:r>
      <w:r w:rsidR="00DE2E4E">
        <w:rPr>
          <w:rFonts w:asciiTheme="minorEastAsia" w:hAnsiTheme="minorEastAsia" w:hint="eastAsia"/>
          <w:color w:val="231F20"/>
          <w:szCs w:val="21"/>
        </w:rPr>
        <w:t>M4*5</w:t>
      </w:r>
      <w:r w:rsidR="00EE0EFF">
        <w:rPr>
          <w:rFonts w:asciiTheme="minorEastAsia" w:hAnsiTheme="minorEastAsia" w:hint="eastAsia"/>
          <w:color w:val="231F20"/>
          <w:szCs w:val="21"/>
        </w:rPr>
        <w:t>0</w:t>
      </w:r>
      <w:r w:rsidR="00EE0EFF">
        <w:rPr>
          <w:rFonts w:asciiTheme="minorEastAsia" w:hAnsiTheme="minorEastAsia" w:hint="eastAsia"/>
          <w:color w:val="231F20"/>
          <w:szCs w:val="21"/>
        </w:rPr>
        <w:t>）</w:t>
      </w:r>
      <w:r w:rsidR="00EE0EFF">
        <w:rPr>
          <w:rFonts w:asciiTheme="minorEastAsia" w:hAnsiTheme="minorEastAsia" w:hint="eastAsia"/>
          <w:color w:val="231F20"/>
          <w:szCs w:val="21"/>
        </w:rPr>
        <w:t>,</w:t>
      </w:r>
      <w:r w:rsidR="000440DD" w:rsidRPr="001954FD">
        <w:rPr>
          <w:rFonts w:asciiTheme="minorEastAsia" w:hAnsiTheme="minorEastAsia"/>
          <w:color w:val="231F20"/>
          <w:szCs w:val="21"/>
        </w:rPr>
        <w:t>用户使用说明书、快速安装指南、保修卡、合格证</w:t>
      </w:r>
      <w:r w:rsidR="000440DD" w:rsidRPr="001954FD">
        <w:rPr>
          <w:rFonts w:asciiTheme="minorEastAsia" w:hAnsiTheme="minorEastAsia"/>
          <w:color w:val="231F20"/>
          <w:szCs w:val="21"/>
        </w:rPr>
        <w:t xml:space="preserve"> ( </w:t>
      </w:r>
      <w:r w:rsidR="000440DD" w:rsidRPr="001954FD">
        <w:rPr>
          <w:rFonts w:asciiTheme="minorEastAsia" w:hAnsiTheme="minorEastAsia"/>
          <w:color w:val="231F20"/>
          <w:szCs w:val="21"/>
        </w:rPr>
        <w:t>各一份</w:t>
      </w:r>
      <w:r w:rsidR="000440DD" w:rsidRPr="001954FD">
        <w:rPr>
          <w:rFonts w:asciiTheme="minorEastAsia" w:hAnsiTheme="minorEastAsia"/>
          <w:color w:val="231F20"/>
          <w:szCs w:val="21"/>
        </w:rPr>
        <w:t xml:space="preserve"> )</w:t>
      </w:r>
    </w:p>
    <w:p w:rsidR="00894BE0" w:rsidRDefault="000440DD" w:rsidP="00FF6DA6">
      <w:pPr>
        <w:pStyle w:val="2"/>
        <w:numPr>
          <w:ilvl w:val="0"/>
          <w:numId w:val="1"/>
        </w:numPr>
      </w:pPr>
      <w:r w:rsidRPr="00B5294F">
        <w:rPr>
          <w:rFonts w:hint="eastAsia"/>
        </w:rPr>
        <w:t>功能介绍</w:t>
      </w:r>
    </w:p>
    <w:p w:rsidR="000070CF" w:rsidRPr="000070CF" w:rsidRDefault="000070CF" w:rsidP="00AC4FD1">
      <w:pPr>
        <w:ind w:firstLine="420"/>
      </w:pPr>
      <w:r>
        <w:rPr>
          <w:rFonts w:hint="eastAsia"/>
        </w:rPr>
        <w:t>A</w:t>
      </w:r>
      <w:r>
        <w:t>SP</w:t>
      </w:r>
      <w:r w:rsidR="00683E41">
        <w:t>3-2</w:t>
      </w:r>
      <w:r>
        <w:rPr>
          <w:rFonts w:hint="eastAsia"/>
        </w:rPr>
        <w:t>开关</w:t>
      </w:r>
      <w:r>
        <w:t>控制执行器是一款</w:t>
      </w:r>
      <w:r>
        <w:rPr>
          <w:rFonts w:hint="eastAsia"/>
        </w:rPr>
        <w:t>基于</w:t>
      </w:r>
      <w:r>
        <w:t>主流内核的</w:t>
      </w:r>
      <w:r>
        <w:rPr>
          <w:rFonts w:hint="eastAsia"/>
        </w:rPr>
        <w:t>墙面</w:t>
      </w:r>
      <w:r>
        <w:t>控制开关，</w:t>
      </w:r>
      <w:r>
        <w:rPr>
          <w:rFonts w:hint="eastAsia"/>
        </w:rPr>
        <w:t>该执行器融合了</w:t>
      </w:r>
      <w:r>
        <w:t>开关执行器和面板的功能，</w:t>
      </w:r>
      <w:r w:rsidR="00BF4980">
        <w:rPr>
          <w:rFonts w:hint="eastAsia"/>
        </w:rPr>
        <w:t>且具有</w:t>
      </w:r>
      <w:r w:rsidR="00BF4980">
        <w:t>更灵活的配置</w:t>
      </w:r>
      <w:r w:rsidR="00BF4980">
        <w:rPr>
          <w:rFonts w:hint="eastAsia"/>
        </w:rPr>
        <w:t>选项</w:t>
      </w:r>
      <w:r w:rsidR="00BF4980">
        <w:t>，</w:t>
      </w:r>
      <w:r w:rsidR="009E1612">
        <w:rPr>
          <w:rFonts w:hint="eastAsia"/>
        </w:rPr>
        <w:t>在产品</w:t>
      </w:r>
      <w:r w:rsidR="009E1612">
        <w:t>默认状态下，</w:t>
      </w:r>
      <w:r w:rsidR="00F73131">
        <w:rPr>
          <w:rFonts w:hint="eastAsia"/>
        </w:rPr>
        <w:t>其中</w:t>
      </w:r>
      <w:r w:rsidR="009E1612">
        <w:t>两个按键默认</w:t>
      </w:r>
      <w:r w:rsidR="00606026">
        <w:t>分别</w:t>
      </w:r>
      <w:r w:rsidR="009E1612">
        <w:t>控制两路开关的通</w:t>
      </w:r>
      <w:r w:rsidR="00AA0D12">
        <w:rPr>
          <w:rFonts w:hint="eastAsia"/>
        </w:rPr>
        <w:t>断</w:t>
      </w:r>
      <w:r w:rsidR="009E1612">
        <w:t>，按键</w:t>
      </w:r>
      <w:r w:rsidR="009E1612">
        <w:rPr>
          <w:rFonts w:hint="eastAsia"/>
        </w:rPr>
        <w:t>LED</w:t>
      </w:r>
      <w:r w:rsidR="009E1612">
        <w:rPr>
          <w:rFonts w:hint="eastAsia"/>
        </w:rPr>
        <w:t>指示灯</w:t>
      </w:r>
      <w:r w:rsidR="009E1612">
        <w:t>则</w:t>
      </w:r>
      <w:r w:rsidR="009E1612">
        <w:rPr>
          <w:rFonts w:hint="eastAsia"/>
        </w:rPr>
        <w:t>指示</w:t>
      </w:r>
      <w:r w:rsidR="00AA0D12">
        <w:t>开关的通</w:t>
      </w:r>
      <w:r w:rsidR="00AA0D12">
        <w:rPr>
          <w:rFonts w:hint="eastAsia"/>
        </w:rPr>
        <w:t>断</w:t>
      </w:r>
      <w:r w:rsidR="009E1612">
        <w:t>状态</w:t>
      </w:r>
      <w:r w:rsidR="00F73131">
        <w:rPr>
          <w:rFonts w:hint="eastAsia"/>
        </w:rPr>
        <w:t>，</w:t>
      </w:r>
      <w:r w:rsidR="00F73131">
        <w:t>而最后一个按键则用作专用场景按键</w:t>
      </w:r>
      <w:r w:rsidR="009E1612">
        <w:rPr>
          <w:rFonts w:hint="eastAsia"/>
        </w:rPr>
        <w:t>；</w:t>
      </w:r>
      <w:r w:rsidR="009E1612">
        <w:t>在</w:t>
      </w:r>
      <w:r w:rsidR="00DA4D7F">
        <w:rPr>
          <w:rFonts w:hint="eastAsia"/>
        </w:rPr>
        <w:t>默认关联</w:t>
      </w:r>
      <w:r w:rsidR="00DA4D7F">
        <w:t>开关的</w:t>
      </w:r>
      <w:r w:rsidR="009E1612">
        <w:rPr>
          <w:rFonts w:hint="eastAsia"/>
        </w:rPr>
        <w:t>触摸按键与</w:t>
      </w:r>
      <w:r w:rsidR="009E1612">
        <w:t>相应开关的绑定关系</w:t>
      </w:r>
      <w:r w:rsidR="009E1612">
        <w:rPr>
          <w:rFonts w:hint="eastAsia"/>
        </w:rPr>
        <w:t>解除</w:t>
      </w:r>
      <w:r w:rsidR="009E1612">
        <w:t>后，</w:t>
      </w:r>
      <w:r w:rsidR="009E1612">
        <w:t>LED</w:t>
      </w:r>
      <w:r w:rsidR="009E1612">
        <w:rPr>
          <w:rFonts w:hint="eastAsia"/>
        </w:rPr>
        <w:t>指示</w:t>
      </w:r>
      <w:r w:rsidR="009E1612">
        <w:t>按键的</w:t>
      </w:r>
      <w:r w:rsidR="009E1612">
        <w:rPr>
          <w:rFonts w:hint="eastAsia"/>
        </w:rPr>
        <w:t>触摸</w:t>
      </w:r>
      <w:r w:rsidR="009E1612">
        <w:t>状态，当有效按键被识别到后，</w:t>
      </w:r>
      <w:r w:rsidR="009E1612">
        <w:rPr>
          <w:rFonts w:hint="eastAsia"/>
        </w:rPr>
        <w:t>LED</w:t>
      </w:r>
      <w:r w:rsidR="009E1612">
        <w:rPr>
          <w:rFonts w:hint="eastAsia"/>
        </w:rPr>
        <w:t>灯</w:t>
      </w:r>
      <w:r w:rsidR="009E1612">
        <w:t>会亮灭</w:t>
      </w:r>
      <w:r w:rsidR="009E1612">
        <w:rPr>
          <w:rFonts w:hint="eastAsia"/>
        </w:rPr>
        <w:t>6</w:t>
      </w:r>
      <w:r w:rsidR="009E1612">
        <w:rPr>
          <w:rFonts w:hint="eastAsia"/>
        </w:rPr>
        <w:t>次</w:t>
      </w:r>
      <w:r w:rsidR="009E1612">
        <w:t>，若解除绑定的按键超过</w:t>
      </w:r>
      <w:r w:rsidR="009E1612">
        <w:rPr>
          <w:rFonts w:hint="eastAsia"/>
        </w:rPr>
        <w:t>1</w:t>
      </w:r>
      <w:r w:rsidR="009E1612">
        <w:rPr>
          <w:rFonts w:hint="eastAsia"/>
        </w:rPr>
        <w:t>个</w:t>
      </w:r>
      <w:r w:rsidR="009E1612">
        <w:t>，</w:t>
      </w:r>
      <w:r w:rsidR="0093735B">
        <w:rPr>
          <w:rFonts w:hint="eastAsia"/>
        </w:rPr>
        <w:t>接下来</w:t>
      </w:r>
      <w:r w:rsidR="0093735B">
        <w:t>无人操作的情况下，</w:t>
      </w:r>
      <w:r w:rsidR="009E1612">
        <w:t>则</w:t>
      </w:r>
      <w:r w:rsidR="009E1612">
        <w:rPr>
          <w:rFonts w:hint="eastAsia"/>
        </w:rPr>
        <w:t>20</w:t>
      </w:r>
      <w:r w:rsidR="009E1612">
        <w:t>s</w:t>
      </w:r>
      <w:r w:rsidR="009E1612">
        <w:t>后熄灭其他非当前</w:t>
      </w:r>
      <w:r w:rsidR="006537AC">
        <w:rPr>
          <w:rFonts w:hint="eastAsia"/>
        </w:rPr>
        <w:t>操作的</w:t>
      </w:r>
      <w:r w:rsidR="009E1612">
        <w:t>非绑定</w:t>
      </w:r>
      <w:r w:rsidR="006537AC">
        <w:rPr>
          <w:rFonts w:hint="eastAsia"/>
        </w:rPr>
        <w:t>状态</w:t>
      </w:r>
      <w:r w:rsidR="009E1612">
        <w:t>的</w:t>
      </w:r>
      <w:r w:rsidR="009E1612">
        <w:rPr>
          <w:rFonts w:hint="eastAsia"/>
        </w:rPr>
        <w:t>LED</w:t>
      </w:r>
      <w:r w:rsidR="009E1612">
        <w:rPr>
          <w:rFonts w:hint="eastAsia"/>
        </w:rPr>
        <w:t>灯</w:t>
      </w:r>
      <w:r w:rsidR="009E1612">
        <w:t>，当前有效</w:t>
      </w:r>
      <w:r w:rsidR="009E1612">
        <w:rPr>
          <w:rFonts w:hint="eastAsia"/>
        </w:rPr>
        <w:t>LED</w:t>
      </w:r>
      <w:r w:rsidR="009E1612">
        <w:rPr>
          <w:rFonts w:hint="eastAsia"/>
        </w:rPr>
        <w:t>灯</w:t>
      </w:r>
      <w:r w:rsidR="009E1612">
        <w:t>再亮</w:t>
      </w:r>
      <w:r w:rsidR="009E1612">
        <w:rPr>
          <w:rFonts w:hint="eastAsia"/>
        </w:rPr>
        <w:t>10</w:t>
      </w:r>
      <w:r w:rsidR="009E1612">
        <w:t>s</w:t>
      </w:r>
      <w:r w:rsidR="00632656">
        <w:t>后熄灭</w:t>
      </w:r>
      <w:r w:rsidR="00632656">
        <w:rPr>
          <w:rFonts w:hint="eastAsia"/>
        </w:rPr>
        <w:t>。</w:t>
      </w:r>
    </w:p>
    <w:p w:rsidR="00894BE0" w:rsidRPr="005E5255" w:rsidRDefault="00894BE0" w:rsidP="00894BE0">
      <w:pPr>
        <w:pStyle w:val="a4"/>
        <w:widowControl w:val="0"/>
        <w:numPr>
          <w:ilvl w:val="0"/>
          <w:numId w:val="5"/>
        </w:numPr>
        <w:autoSpaceDE w:val="0"/>
        <w:autoSpaceDN w:val="0"/>
        <w:snapToGrid/>
        <w:spacing w:after="0" w:line="360" w:lineRule="auto"/>
        <w:ind w:firstLineChars="0"/>
      </w:pPr>
      <w:r w:rsidRPr="005E5255">
        <w:rPr>
          <w:rFonts w:hint="eastAsia"/>
        </w:rPr>
        <w:t>采用</w:t>
      </w:r>
      <w:r w:rsidRPr="005E5255">
        <w:t xml:space="preserve">433MHz </w:t>
      </w:r>
      <w:r w:rsidRPr="005E5255">
        <w:rPr>
          <w:rFonts w:hint="eastAsia"/>
        </w:rPr>
        <w:t>无线传输技术可远程控制</w:t>
      </w:r>
    </w:p>
    <w:p w:rsidR="00167C2B" w:rsidRDefault="00167C2B" w:rsidP="00167C2B">
      <w:pPr>
        <w:pStyle w:val="a4"/>
        <w:widowControl w:val="0"/>
        <w:numPr>
          <w:ilvl w:val="0"/>
          <w:numId w:val="5"/>
        </w:numPr>
        <w:autoSpaceDE w:val="0"/>
        <w:autoSpaceDN w:val="0"/>
        <w:snapToGrid/>
        <w:spacing w:after="0" w:line="360" w:lineRule="auto"/>
        <w:ind w:firstLineChars="0"/>
      </w:pPr>
      <w:r>
        <w:rPr>
          <w:rFonts w:hint="eastAsia"/>
        </w:rPr>
        <w:t>用户可以通过配套软件方便快捷的配置产品的功能，将思想植入产品中，实现</w:t>
      </w:r>
    </w:p>
    <w:p w:rsidR="00167C2B" w:rsidRDefault="00167C2B" w:rsidP="00167C2B">
      <w:pPr>
        <w:pStyle w:val="a4"/>
        <w:widowControl w:val="0"/>
        <w:autoSpaceDE w:val="0"/>
        <w:autoSpaceDN w:val="0"/>
        <w:snapToGrid/>
        <w:spacing w:after="0" w:line="360" w:lineRule="auto"/>
        <w:ind w:left="420" w:firstLineChars="0" w:firstLine="0"/>
      </w:pPr>
      <w:r>
        <w:rPr>
          <w:rFonts w:hint="eastAsia"/>
        </w:rPr>
        <w:t>思想与产品的融合，给用户一种舒适的生活</w:t>
      </w:r>
    </w:p>
    <w:p w:rsidR="00894BE0" w:rsidRPr="005E5255" w:rsidRDefault="00894BE0" w:rsidP="00167C2B">
      <w:pPr>
        <w:pStyle w:val="a4"/>
        <w:widowControl w:val="0"/>
        <w:numPr>
          <w:ilvl w:val="0"/>
          <w:numId w:val="5"/>
        </w:numPr>
        <w:autoSpaceDE w:val="0"/>
        <w:autoSpaceDN w:val="0"/>
        <w:snapToGrid/>
        <w:spacing w:after="0" w:line="360" w:lineRule="auto"/>
        <w:ind w:firstLineChars="0"/>
      </w:pPr>
      <w:r w:rsidRPr="005E5255">
        <w:rPr>
          <w:rFonts w:hint="eastAsia"/>
        </w:rPr>
        <w:t>支持二维码扫描加入控制系统，详见手机</w:t>
      </w:r>
      <w:r w:rsidRPr="005E5255">
        <w:t xml:space="preserve">App </w:t>
      </w:r>
      <w:r w:rsidRPr="005E5255">
        <w:rPr>
          <w:rFonts w:hint="eastAsia"/>
        </w:rPr>
        <w:t>使用说明</w:t>
      </w:r>
    </w:p>
    <w:p w:rsidR="00894BE0" w:rsidRPr="005E5255" w:rsidRDefault="00894BE0" w:rsidP="00894BE0">
      <w:pPr>
        <w:pStyle w:val="a4"/>
        <w:widowControl w:val="0"/>
        <w:numPr>
          <w:ilvl w:val="0"/>
          <w:numId w:val="5"/>
        </w:numPr>
        <w:autoSpaceDE w:val="0"/>
        <w:autoSpaceDN w:val="0"/>
        <w:snapToGrid/>
        <w:spacing w:after="0" w:line="360" w:lineRule="auto"/>
        <w:ind w:firstLineChars="0"/>
      </w:pPr>
      <w:r w:rsidRPr="005E5255">
        <w:rPr>
          <w:rFonts w:hint="eastAsia"/>
        </w:rPr>
        <w:t>具有断电记忆功能，确保不会因为断电而丢失用户配置功能</w:t>
      </w:r>
    </w:p>
    <w:p w:rsidR="009F197F" w:rsidRDefault="00552BAF" w:rsidP="00894BE0">
      <w:pPr>
        <w:pStyle w:val="a4"/>
        <w:widowControl w:val="0"/>
        <w:numPr>
          <w:ilvl w:val="0"/>
          <w:numId w:val="5"/>
        </w:numPr>
        <w:adjustRightInd/>
        <w:snapToGrid/>
        <w:spacing w:after="0" w:line="360" w:lineRule="auto"/>
        <w:ind w:firstLineChars="0"/>
        <w:jc w:val="both"/>
      </w:pPr>
      <w:r>
        <w:rPr>
          <w:rFonts w:hint="eastAsia"/>
        </w:rPr>
        <w:t>触摸</w:t>
      </w:r>
      <w:r w:rsidR="009F197F">
        <w:rPr>
          <w:rFonts w:hint="eastAsia"/>
        </w:rPr>
        <w:t>按键与</w:t>
      </w:r>
      <w:r w:rsidR="009F197F">
        <w:t>相应开关的</w:t>
      </w:r>
      <w:r w:rsidR="00AF68E2">
        <w:t>绑定</w:t>
      </w:r>
      <w:r w:rsidR="009F197F">
        <w:t>关系可配置</w:t>
      </w:r>
    </w:p>
    <w:p w:rsidR="00400A06" w:rsidRDefault="00400A06" w:rsidP="00894BE0">
      <w:pPr>
        <w:pStyle w:val="a4"/>
        <w:widowControl w:val="0"/>
        <w:numPr>
          <w:ilvl w:val="0"/>
          <w:numId w:val="5"/>
        </w:numPr>
        <w:adjustRightInd/>
        <w:snapToGrid/>
        <w:spacing w:after="0" w:line="360" w:lineRule="auto"/>
        <w:ind w:firstLineChars="0"/>
        <w:jc w:val="both"/>
      </w:pPr>
      <w:r>
        <w:rPr>
          <w:rFonts w:hint="eastAsia"/>
        </w:rPr>
        <w:t>支持</w:t>
      </w:r>
      <w:r>
        <w:t>两路</w:t>
      </w:r>
      <w:r>
        <w:rPr>
          <w:rFonts w:hint="eastAsia"/>
        </w:rPr>
        <w:t>独立</w:t>
      </w:r>
      <w:r>
        <w:t>开关控制和一路独立</w:t>
      </w:r>
      <w:r>
        <w:rPr>
          <w:rFonts w:hint="eastAsia"/>
        </w:rPr>
        <w:t>专用</w:t>
      </w:r>
      <w:r>
        <w:t>场景控制</w:t>
      </w:r>
    </w:p>
    <w:p w:rsidR="009F197F" w:rsidRDefault="009F197F" w:rsidP="00894BE0">
      <w:pPr>
        <w:pStyle w:val="a4"/>
        <w:widowControl w:val="0"/>
        <w:numPr>
          <w:ilvl w:val="0"/>
          <w:numId w:val="5"/>
        </w:numPr>
        <w:adjustRightInd/>
        <w:snapToGrid/>
        <w:spacing w:after="0" w:line="360" w:lineRule="auto"/>
        <w:ind w:firstLineChars="0"/>
        <w:jc w:val="both"/>
      </w:pPr>
      <w:r>
        <w:rPr>
          <w:rFonts w:hint="eastAsia"/>
        </w:rPr>
        <w:t>在</w:t>
      </w:r>
      <w:r>
        <w:t>按键与开关绑定状态下，</w:t>
      </w:r>
      <w:r>
        <w:rPr>
          <w:rFonts w:hint="eastAsia"/>
        </w:rPr>
        <w:t>开关</w:t>
      </w:r>
      <w:r w:rsidR="00191795">
        <w:rPr>
          <w:rFonts w:hint="eastAsia"/>
        </w:rPr>
        <w:t>的</w:t>
      </w:r>
      <w:r w:rsidR="00191795">
        <w:t>通断</w:t>
      </w:r>
      <w:r>
        <w:t>与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LED</w:t>
      </w:r>
      <w:r w:rsidR="00191795">
        <w:rPr>
          <w:rFonts w:hint="eastAsia"/>
        </w:rPr>
        <w:t>灯</w:t>
      </w:r>
      <w:r>
        <w:rPr>
          <w:rFonts w:hint="eastAsia"/>
        </w:rPr>
        <w:t>指示关系</w:t>
      </w:r>
      <w:r>
        <w:t>可配置</w:t>
      </w:r>
    </w:p>
    <w:p w:rsidR="00C84A73" w:rsidRDefault="003F4394" w:rsidP="003F4394">
      <w:pPr>
        <w:pStyle w:val="a4"/>
        <w:widowControl w:val="0"/>
        <w:numPr>
          <w:ilvl w:val="0"/>
          <w:numId w:val="5"/>
        </w:numPr>
        <w:adjustRightInd/>
        <w:snapToGrid/>
        <w:spacing w:after="0" w:line="360" w:lineRule="auto"/>
        <w:ind w:firstLineChars="0"/>
        <w:jc w:val="both"/>
      </w:pPr>
      <w:r w:rsidRPr="003F4394">
        <w:rPr>
          <w:rFonts w:hint="eastAsia"/>
        </w:rPr>
        <w:t>场景配置丰富，操作简单</w:t>
      </w:r>
    </w:p>
    <w:p w:rsidR="0067691C" w:rsidRPr="00B5294F" w:rsidRDefault="0067691C" w:rsidP="0067691C">
      <w:pPr>
        <w:pStyle w:val="2"/>
        <w:numPr>
          <w:ilvl w:val="0"/>
          <w:numId w:val="1"/>
        </w:numPr>
      </w:pPr>
      <w:r w:rsidRPr="00B5294F">
        <w:rPr>
          <w:rFonts w:hint="eastAsia"/>
        </w:rPr>
        <w:lastRenderedPageBreak/>
        <w:t>产品技术属性</w:t>
      </w:r>
    </w:p>
    <w:p w:rsidR="0067691C" w:rsidRDefault="0067691C" w:rsidP="00066961">
      <w:pPr>
        <w:spacing w:after="0" w:line="480" w:lineRule="auto"/>
        <w:rPr>
          <w:rFonts w:asciiTheme="minorEastAsia" w:eastAsiaTheme="minorEastAsia" w:hAnsiTheme="minorEastAsia"/>
          <w:color w:val="231F20"/>
          <w:sz w:val="21"/>
          <w:szCs w:val="21"/>
        </w:rPr>
      </w:pP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t>■ 额定</w:t>
      </w:r>
      <w:r w:rsidR="007E6FEE">
        <w:rPr>
          <w:rFonts w:asciiTheme="minorEastAsia" w:eastAsiaTheme="minorEastAsia" w:hAnsiTheme="minorEastAsia" w:hint="eastAsia"/>
          <w:color w:val="231F20"/>
          <w:sz w:val="21"/>
          <w:szCs w:val="21"/>
        </w:rPr>
        <w:t>输入</w:t>
      </w: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t xml:space="preserve">电压 : </w:t>
      </w:r>
      <w:r w:rsidR="008B139C">
        <w:rPr>
          <w:rFonts w:asciiTheme="minorEastAsia" w:eastAsiaTheme="minorEastAsia" w:hAnsiTheme="minorEastAsia" w:hint="eastAsia"/>
          <w:color w:val="231F20"/>
          <w:sz w:val="21"/>
          <w:szCs w:val="21"/>
        </w:rPr>
        <w:t>AC220</w:t>
      </w: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t>V</w:t>
      </w:r>
      <w:r w:rsidR="00C060C6">
        <w:rPr>
          <w:rFonts w:asciiTheme="minorEastAsia" w:eastAsiaTheme="minorEastAsia" w:hAnsiTheme="minorEastAsia"/>
          <w:color w:val="231F20"/>
          <w:sz w:val="21"/>
          <w:szCs w:val="21"/>
        </w:rPr>
        <w:t>-240V</w:t>
      </w:r>
    </w:p>
    <w:p w:rsidR="007E6FEE" w:rsidRPr="00CC1570" w:rsidRDefault="007E6FEE" w:rsidP="00066961">
      <w:pPr>
        <w:spacing w:after="0" w:line="480" w:lineRule="auto"/>
        <w:rPr>
          <w:rFonts w:asciiTheme="minorEastAsia" w:eastAsiaTheme="minorEastAsia" w:hAnsiTheme="minorEastAsia"/>
          <w:color w:val="231F20"/>
          <w:sz w:val="21"/>
          <w:szCs w:val="21"/>
        </w:rPr>
      </w:pP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t>■</w:t>
      </w:r>
      <w:r>
        <w:rPr>
          <w:rFonts w:asciiTheme="minorEastAsia" w:eastAsiaTheme="minorEastAsia" w:hAnsiTheme="minorEastAsia"/>
          <w:color w:val="231F20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231F20"/>
          <w:sz w:val="21"/>
          <w:szCs w:val="21"/>
        </w:rPr>
        <w:t>电源</w:t>
      </w:r>
      <w:r>
        <w:rPr>
          <w:rFonts w:asciiTheme="minorEastAsia" w:eastAsiaTheme="minorEastAsia" w:hAnsiTheme="minorEastAsia"/>
          <w:color w:val="231F20"/>
          <w:sz w:val="21"/>
          <w:szCs w:val="21"/>
        </w:rPr>
        <w:t>工作频率</w:t>
      </w:r>
      <w:r>
        <w:rPr>
          <w:rFonts w:asciiTheme="minorEastAsia" w:eastAsiaTheme="minorEastAsia" w:hAnsiTheme="minorEastAsia" w:hint="eastAsia"/>
          <w:color w:val="231F20"/>
          <w:sz w:val="21"/>
          <w:szCs w:val="21"/>
        </w:rPr>
        <w:t xml:space="preserve"> : 50HZ</w:t>
      </w:r>
    </w:p>
    <w:p w:rsidR="0067691C" w:rsidRDefault="0067691C" w:rsidP="00066961">
      <w:pPr>
        <w:spacing w:after="0" w:line="480" w:lineRule="auto"/>
        <w:rPr>
          <w:rFonts w:asciiTheme="minorEastAsia" w:eastAsiaTheme="minorEastAsia" w:hAnsiTheme="minorEastAsia"/>
          <w:color w:val="231F20"/>
          <w:sz w:val="21"/>
          <w:szCs w:val="21"/>
        </w:rPr>
      </w:pP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t xml:space="preserve">■ </w:t>
      </w:r>
      <w:r w:rsidR="007E6FEE">
        <w:rPr>
          <w:rFonts w:asciiTheme="minorEastAsia" w:eastAsiaTheme="minorEastAsia" w:hAnsiTheme="minorEastAsia" w:hint="eastAsia"/>
          <w:color w:val="231F20"/>
          <w:sz w:val="21"/>
          <w:szCs w:val="21"/>
        </w:rPr>
        <w:t>负载</w:t>
      </w: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t>额定电</w:t>
      </w:r>
      <w:r w:rsidR="007E6FEE">
        <w:rPr>
          <w:rFonts w:asciiTheme="minorEastAsia" w:eastAsiaTheme="minorEastAsia" w:hAnsiTheme="minorEastAsia" w:hint="eastAsia"/>
          <w:color w:val="231F20"/>
          <w:sz w:val="21"/>
          <w:szCs w:val="21"/>
        </w:rPr>
        <w:t>压</w:t>
      </w: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t xml:space="preserve"> :</w:t>
      </w:r>
      <w:r w:rsidR="007E6FEE">
        <w:rPr>
          <w:rFonts w:asciiTheme="minorEastAsia" w:eastAsiaTheme="minorEastAsia" w:hAnsiTheme="minorEastAsia"/>
          <w:color w:val="231F20"/>
          <w:sz w:val="21"/>
          <w:szCs w:val="21"/>
        </w:rPr>
        <w:t xml:space="preserve"> </w:t>
      </w:r>
      <w:r w:rsidR="007E6FEE">
        <w:rPr>
          <w:rFonts w:asciiTheme="minorEastAsia" w:eastAsiaTheme="minorEastAsia" w:hAnsiTheme="minorEastAsia" w:hint="eastAsia"/>
          <w:color w:val="231F20"/>
          <w:sz w:val="21"/>
          <w:szCs w:val="21"/>
        </w:rPr>
        <w:t>AC220</w:t>
      </w:r>
      <w:r w:rsidR="007E6FEE" w:rsidRPr="00CC1570">
        <w:rPr>
          <w:rFonts w:asciiTheme="minorEastAsia" w:eastAsiaTheme="minorEastAsia" w:hAnsiTheme="minorEastAsia"/>
          <w:color w:val="231F20"/>
          <w:sz w:val="21"/>
          <w:szCs w:val="21"/>
        </w:rPr>
        <w:t>V</w:t>
      </w:r>
      <w:r w:rsidR="007E6FEE">
        <w:rPr>
          <w:rFonts w:asciiTheme="minorEastAsia" w:eastAsiaTheme="minorEastAsia" w:hAnsiTheme="minorEastAsia"/>
          <w:color w:val="231F20"/>
          <w:sz w:val="21"/>
          <w:szCs w:val="21"/>
        </w:rPr>
        <w:t>-240V</w:t>
      </w:r>
    </w:p>
    <w:p w:rsidR="00B94823" w:rsidRDefault="00B94823" w:rsidP="00066961">
      <w:pPr>
        <w:spacing w:after="0" w:line="480" w:lineRule="auto"/>
        <w:rPr>
          <w:rFonts w:asciiTheme="minorEastAsia" w:eastAsiaTheme="minorEastAsia" w:hAnsiTheme="minorEastAsia"/>
          <w:color w:val="231F20"/>
          <w:sz w:val="21"/>
          <w:szCs w:val="21"/>
        </w:rPr>
      </w:pP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t xml:space="preserve">■ </w:t>
      </w:r>
      <w:r>
        <w:rPr>
          <w:rFonts w:asciiTheme="minorEastAsia" w:eastAsiaTheme="minorEastAsia" w:hAnsiTheme="minorEastAsia" w:hint="eastAsia"/>
          <w:color w:val="231F20"/>
          <w:sz w:val="21"/>
          <w:szCs w:val="21"/>
        </w:rPr>
        <w:t>负载</w:t>
      </w:r>
      <w:r w:rsidR="00BF30E6">
        <w:rPr>
          <w:rFonts w:asciiTheme="minorEastAsia" w:eastAsiaTheme="minorEastAsia" w:hAnsiTheme="minorEastAsia" w:hint="eastAsia"/>
          <w:color w:val="231F20"/>
          <w:sz w:val="21"/>
          <w:szCs w:val="21"/>
        </w:rPr>
        <w:t>最大</w:t>
      </w: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t>电</w:t>
      </w:r>
      <w:r>
        <w:rPr>
          <w:rFonts w:asciiTheme="minorEastAsia" w:eastAsiaTheme="minorEastAsia" w:hAnsiTheme="minorEastAsia" w:hint="eastAsia"/>
          <w:color w:val="231F20"/>
          <w:sz w:val="21"/>
          <w:szCs w:val="21"/>
        </w:rPr>
        <w:t>流</w:t>
      </w: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t xml:space="preserve"> :</w:t>
      </w:r>
      <w:r>
        <w:rPr>
          <w:rFonts w:asciiTheme="minorEastAsia" w:eastAsiaTheme="minorEastAsia" w:hAnsiTheme="minorEastAsia"/>
          <w:color w:val="231F20"/>
          <w:sz w:val="21"/>
          <w:szCs w:val="21"/>
        </w:rPr>
        <w:t xml:space="preserve"> </w:t>
      </w:r>
      <w:r w:rsidR="00FA37D2">
        <w:rPr>
          <w:rFonts w:asciiTheme="minorEastAsia" w:eastAsiaTheme="minorEastAsia" w:hAnsiTheme="minorEastAsia"/>
          <w:color w:val="231F20"/>
          <w:sz w:val="21"/>
          <w:szCs w:val="21"/>
        </w:rPr>
        <w:t>7</w:t>
      </w:r>
      <w:r>
        <w:rPr>
          <w:rFonts w:asciiTheme="minorEastAsia" w:eastAsiaTheme="minorEastAsia" w:hAnsiTheme="minorEastAsia"/>
          <w:color w:val="231F20"/>
          <w:sz w:val="21"/>
          <w:szCs w:val="21"/>
        </w:rPr>
        <w:t>A</w:t>
      </w:r>
      <w:r w:rsidR="00BF30E6">
        <w:rPr>
          <w:rFonts w:asciiTheme="minorEastAsia" w:eastAsiaTheme="minorEastAsia" w:hAnsiTheme="minorEastAsia" w:hint="eastAsia"/>
          <w:color w:val="231F20"/>
          <w:sz w:val="21"/>
          <w:szCs w:val="21"/>
        </w:rPr>
        <w:t>每路</w:t>
      </w:r>
    </w:p>
    <w:p w:rsidR="0067691C" w:rsidRPr="00CC1570" w:rsidRDefault="0067691C" w:rsidP="00066961">
      <w:pPr>
        <w:spacing w:after="0" w:line="480" w:lineRule="auto"/>
        <w:rPr>
          <w:rFonts w:asciiTheme="minorEastAsia" w:eastAsiaTheme="minorEastAsia" w:hAnsiTheme="minorEastAsia"/>
          <w:color w:val="231F20"/>
          <w:sz w:val="21"/>
          <w:szCs w:val="21"/>
        </w:rPr>
      </w:pP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t>■</w:t>
      </w:r>
      <w:r w:rsidR="00BE03E4">
        <w:rPr>
          <w:rFonts w:asciiTheme="minorEastAsia" w:eastAsiaTheme="minorEastAsia" w:hAnsiTheme="minorEastAsia"/>
          <w:color w:val="231F20"/>
          <w:sz w:val="21"/>
          <w:szCs w:val="21"/>
        </w:rPr>
        <w:t xml:space="preserve"> </w:t>
      </w:r>
      <w:r w:rsidR="00B94823">
        <w:rPr>
          <w:rFonts w:asciiTheme="minorEastAsia" w:eastAsiaTheme="minorEastAsia" w:hAnsiTheme="minorEastAsia" w:hint="eastAsia"/>
          <w:color w:val="231F20"/>
          <w:sz w:val="21"/>
          <w:szCs w:val="21"/>
        </w:rPr>
        <w:t>额定</w:t>
      </w:r>
      <w:r w:rsidRPr="00CC1570">
        <w:rPr>
          <w:rFonts w:asciiTheme="minorEastAsia" w:eastAsiaTheme="minorEastAsia" w:hAnsiTheme="minorEastAsia" w:hint="eastAsia"/>
          <w:color w:val="231F20"/>
          <w:sz w:val="21"/>
          <w:szCs w:val="21"/>
        </w:rPr>
        <w:t>待机电流：</w:t>
      </w:r>
      <w:r w:rsidR="0076351C">
        <w:rPr>
          <w:rFonts w:asciiTheme="minorEastAsia" w:eastAsiaTheme="minorEastAsia" w:hAnsiTheme="minorEastAsia"/>
          <w:color w:val="231F20"/>
          <w:sz w:val="21"/>
          <w:szCs w:val="21"/>
        </w:rPr>
        <w:t>2</w:t>
      </w:r>
      <w:r w:rsidRPr="00CC1570">
        <w:rPr>
          <w:rFonts w:asciiTheme="minorEastAsia" w:eastAsiaTheme="minorEastAsia" w:hAnsiTheme="minorEastAsia" w:hint="eastAsia"/>
          <w:color w:val="231F20"/>
          <w:sz w:val="21"/>
          <w:szCs w:val="21"/>
        </w:rPr>
        <w:t>mA</w:t>
      </w:r>
    </w:p>
    <w:p w:rsidR="0067691C" w:rsidRDefault="0067691C" w:rsidP="00066961">
      <w:pPr>
        <w:spacing w:after="0" w:line="480" w:lineRule="auto"/>
        <w:rPr>
          <w:rFonts w:asciiTheme="minorEastAsia" w:eastAsiaTheme="minorEastAsia" w:hAnsiTheme="minorEastAsia"/>
          <w:color w:val="231F20"/>
          <w:sz w:val="21"/>
          <w:szCs w:val="21"/>
        </w:rPr>
      </w:pP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t>■</w:t>
      </w:r>
      <w:r w:rsidR="00BE03E4">
        <w:rPr>
          <w:rFonts w:asciiTheme="minorEastAsia" w:eastAsiaTheme="minorEastAsia" w:hAnsiTheme="minorEastAsia"/>
          <w:color w:val="231F20"/>
          <w:sz w:val="21"/>
          <w:szCs w:val="21"/>
        </w:rPr>
        <w:t xml:space="preserve"> </w:t>
      </w:r>
      <w:r w:rsidRPr="00CC1570">
        <w:rPr>
          <w:rFonts w:asciiTheme="minorEastAsia" w:eastAsiaTheme="minorEastAsia" w:hAnsiTheme="minorEastAsia" w:hint="eastAsia"/>
          <w:color w:val="231F20"/>
          <w:sz w:val="21"/>
          <w:szCs w:val="21"/>
        </w:rPr>
        <w:t>额定</w:t>
      </w:r>
      <w:r w:rsidR="00B94823">
        <w:rPr>
          <w:rFonts w:asciiTheme="minorEastAsia" w:eastAsiaTheme="minorEastAsia" w:hAnsiTheme="minorEastAsia" w:hint="eastAsia"/>
          <w:color w:val="231F20"/>
          <w:sz w:val="21"/>
          <w:szCs w:val="21"/>
        </w:rPr>
        <w:t>待机</w:t>
      </w:r>
      <w:r w:rsidR="00B94823" w:rsidRPr="00CC1570">
        <w:rPr>
          <w:rFonts w:asciiTheme="minorEastAsia" w:eastAsiaTheme="minorEastAsia" w:hAnsiTheme="minorEastAsia" w:hint="eastAsia"/>
          <w:color w:val="231F20"/>
          <w:sz w:val="21"/>
          <w:szCs w:val="21"/>
        </w:rPr>
        <w:t>功耗</w:t>
      </w:r>
      <w:r w:rsidRPr="00CC1570">
        <w:rPr>
          <w:rFonts w:asciiTheme="minorEastAsia" w:eastAsiaTheme="minorEastAsia" w:hAnsiTheme="minorEastAsia" w:hint="eastAsia"/>
          <w:color w:val="231F20"/>
          <w:sz w:val="21"/>
          <w:szCs w:val="21"/>
        </w:rPr>
        <w:t>：</w:t>
      </w:r>
      <w:r>
        <w:rPr>
          <w:rFonts w:asciiTheme="minorEastAsia" w:eastAsiaTheme="minorEastAsia" w:hAnsiTheme="minorEastAsia" w:hint="eastAsia"/>
          <w:color w:val="231F20"/>
          <w:sz w:val="21"/>
          <w:szCs w:val="21"/>
        </w:rPr>
        <w:t>0.</w:t>
      </w:r>
      <w:r w:rsidR="00C060C6">
        <w:rPr>
          <w:rFonts w:asciiTheme="minorEastAsia" w:eastAsiaTheme="minorEastAsia" w:hAnsiTheme="minorEastAsia"/>
          <w:color w:val="231F20"/>
          <w:sz w:val="21"/>
          <w:szCs w:val="21"/>
        </w:rPr>
        <w:t>5</w:t>
      </w:r>
      <w:r w:rsidRPr="00CC1570">
        <w:rPr>
          <w:rFonts w:asciiTheme="minorEastAsia" w:eastAsiaTheme="minorEastAsia" w:hAnsiTheme="minorEastAsia" w:hint="eastAsia"/>
          <w:color w:val="231F20"/>
          <w:sz w:val="21"/>
          <w:szCs w:val="21"/>
        </w:rPr>
        <w:t>W</w:t>
      </w:r>
    </w:p>
    <w:p w:rsidR="00EE016C" w:rsidRPr="00CC1570" w:rsidRDefault="00EE016C" w:rsidP="00066961">
      <w:pPr>
        <w:spacing w:after="0" w:line="480" w:lineRule="auto"/>
        <w:rPr>
          <w:rFonts w:asciiTheme="minorEastAsia" w:eastAsiaTheme="minorEastAsia" w:hAnsiTheme="minorEastAsia"/>
          <w:color w:val="231F20"/>
          <w:sz w:val="21"/>
          <w:szCs w:val="21"/>
        </w:rPr>
      </w:pPr>
      <w:r w:rsidRPr="00EE016C">
        <w:rPr>
          <w:rFonts w:asciiTheme="minorEastAsia" w:eastAsiaTheme="minorEastAsia" w:hAnsiTheme="minorEastAsia" w:hint="eastAsia"/>
          <w:color w:val="231F20"/>
          <w:sz w:val="21"/>
          <w:szCs w:val="21"/>
        </w:rPr>
        <w:t xml:space="preserve">■ 负载总功率 : </w:t>
      </w:r>
      <w:r>
        <w:rPr>
          <w:rFonts w:asciiTheme="minorEastAsia" w:eastAsiaTheme="minorEastAsia" w:hAnsiTheme="minorEastAsia"/>
          <w:color w:val="231F20"/>
          <w:sz w:val="21"/>
          <w:szCs w:val="21"/>
        </w:rPr>
        <w:t>1000</w:t>
      </w:r>
      <w:r w:rsidRPr="00EE016C">
        <w:rPr>
          <w:rFonts w:asciiTheme="minorEastAsia" w:eastAsiaTheme="minorEastAsia" w:hAnsiTheme="minorEastAsia" w:hint="eastAsia"/>
          <w:color w:val="231F20"/>
          <w:sz w:val="21"/>
          <w:szCs w:val="21"/>
        </w:rPr>
        <w:t>W</w:t>
      </w:r>
      <w:r>
        <w:rPr>
          <w:rFonts w:asciiTheme="minorEastAsia" w:eastAsiaTheme="minorEastAsia" w:hAnsiTheme="minorEastAsia" w:hint="eastAsia"/>
          <w:color w:val="231F20"/>
          <w:sz w:val="21"/>
          <w:szCs w:val="21"/>
        </w:rPr>
        <w:t>每路</w:t>
      </w:r>
    </w:p>
    <w:p w:rsidR="0067691C" w:rsidRPr="00CC1570" w:rsidRDefault="0067691C" w:rsidP="00066961">
      <w:pPr>
        <w:spacing w:after="0" w:line="480" w:lineRule="auto"/>
        <w:rPr>
          <w:rFonts w:asciiTheme="minorEastAsia" w:eastAsiaTheme="minorEastAsia" w:hAnsiTheme="minorEastAsia"/>
          <w:color w:val="231F20"/>
          <w:sz w:val="21"/>
          <w:szCs w:val="21"/>
        </w:rPr>
      </w:pP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t>■ 无线工作频率 : 433MHz</w:t>
      </w: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br/>
        <w:t>■ 无线接收灵敏度 : -121dBm</w:t>
      </w: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br/>
        <w:t>■ 无线室外通信距离</w:t>
      </w:r>
      <w:r w:rsidR="007B1FE5">
        <w:rPr>
          <w:rFonts w:asciiTheme="minorEastAsia" w:eastAsiaTheme="minorEastAsia" w:hAnsiTheme="minorEastAsia"/>
          <w:color w:val="231F20"/>
          <w:sz w:val="21"/>
          <w:szCs w:val="21"/>
        </w:rPr>
        <w:t xml:space="preserve"> : 100</w:t>
      </w: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t>m</w:t>
      </w: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br/>
        <w:t>■ 无线发射功率 : 20dBm</w:t>
      </w: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br/>
        <w:t>■ 通信地址码 : 全球唯一地址码</w:t>
      </w: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br/>
        <w:t>■ 工作环境 : 0</w:t>
      </w:r>
      <w:r w:rsidRPr="00CC1570">
        <w:rPr>
          <w:rFonts w:asciiTheme="minorEastAsia" w:eastAsiaTheme="minorEastAsia" w:hAnsiTheme="minorEastAsia" w:hint="eastAsia"/>
          <w:color w:val="231F20"/>
          <w:sz w:val="21"/>
          <w:szCs w:val="21"/>
        </w:rPr>
        <w:t>℃</w:t>
      </w: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t>-70</w:t>
      </w:r>
      <w:r w:rsidRPr="00CC1570">
        <w:rPr>
          <w:rFonts w:asciiTheme="minorEastAsia" w:eastAsiaTheme="minorEastAsia" w:hAnsiTheme="minorEastAsia" w:hint="eastAsia"/>
          <w:color w:val="231F20"/>
          <w:sz w:val="21"/>
          <w:szCs w:val="21"/>
        </w:rPr>
        <w:t>℃</w:t>
      </w:r>
      <w:r w:rsidRPr="00CC1570">
        <w:rPr>
          <w:rFonts w:asciiTheme="minorEastAsia" w:eastAsiaTheme="minorEastAsia" w:hAnsiTheme="minorEastAsia"/>
          <w:color w:val="231F20"/>
          <w:sz w:val="21"/>
          <w:szCs w:val="21"/>
        </w:rPr>
        <w:t>( 温度</w:t>
      </w:r>
      <w:r w:rsidRPr="00CC1570">
        <w:rPr>
          <w:rFonts w:asciiTheme="minorEastAsia" w:eastAsiaTheme="minorEastAsia" w:hAnsiTheme="minorEastAsia" w:hint="eastAsia"/>
          <w:color w:val="231F20"/>
          <w:sz w:val="21"/>
          <w:szCs w:val="21"/>
        </w:rPr>
        <w:t>)</w:t>
      </w:r>
    </w:p>
    <w:p w:rsidR="00A11BDC" w:rsidRPr="00B5294F" w:rsidRDefault="00FF6DA6" w:rsidP="00A11BDC">
      <w:pPr>
        <w:pStyle w:val="2"/>
        <w:numPr>
          <w:ilvl w:val="0"/>
          <w:numId w:val="1"/>
        </w:numPr>
      </w:pPr>
      <w:r w:rsidRPr="00B5294F">
        <w:rPr>
          <w:rFonts w:hint="eastAsia"/>
        </w:rPr>
        <w:t>使用操作说明</w:t>
      </w:r>
    </w:p>
    <w:p w:rsidR="00D07B80" w:rsidRDefault="00D07B80" w:rsidP="009D7B1B">
      <w:pPr>
        <w:pStyle w:val="3"/>
        <w:numPr>
          <w:ilvl w:val="0"/>
          <w:numId w:val="7"/>
        </w:numPr>
      </w:pPr>
      <w:r w:rsidRPr="009B19B2">
        <w:rPr>
          <w:rFonts w:hint="eastAsia"/>
        </w:rPr>
        <w:t>按键基本操作</w:t>
      </w:r>
    </w:p>
    <w:p w:rsidR="009D7B1B" w:rsidRDefault="009D7B1B" w:rsidP="00796A62">
      <w:pPr>
        <w:pStyle w:val="a4"/>
        <w:spacing w:after="0"/>
        <w:ind w:firstLine="440"/>
      </w:pPr>
      <w:r>
        <w:rPr>
          <w:rFonts w:hint="eastAsia"/>
        </w:rPr>
        <w:t>在默认</w:t>
      </w:r>
      <w:r>
        <w:t>出厂</w:t>
      </w:r>
      <w:r>
        <w:rPr>
          <w:rFonts w:hint="eastAsia"/>
        </w:rPr>
        <w:t>状态</w:t>
      </w:r>
      <w:r>
        <w:t>，</w:t>
      </w:r>
      <w:r w:rsidR="007134C9">
        <w:rPr>
          <w:rFonts w:hint="eastAsia"/>
        </w:rPr>
        <w:t>其中</w:t>
      </w:r>
      <w:r w:rsidR="007134C9">
        <w:t>两个</w:t>
      </w:r>
      <w:r>
        <w:t>触摸按键用来控制</w:t>
      </w:r>
      <w:r>
        <w:rPr>
          <w:rFonts w:hint="eastAsia"/>
        </w:rPr>
        <w:t>相应</w:t>
      </w:r>
      <w:r>
        <w:t>开关的通</w:t>
      </w:r>
      <w:r>
        <w:rPr>
          <w:rFonts w:hint="eastAsia"/>
        </w:rPr>
        <w:t>断</w:t>
      </w:r>
      <w:r w:rsidR="007134C9">
        <w:rPr>
          <w:rFonts w:hint="eastAsia"/>
        </w:rPr>
        <w:t>，</w:t>
      </w:r>
      <w:r w:rsidR="007134C9">
        <w:t>最后一个触摸按键则专用于场景控制</w:t>
      </w:r>
      <w:r w:rsidR="007134C9">
        <w:rPr>
          <w:rFonts w:hint="eastAsia"/>
        </w:rPr>
        <w:t>。</w:t>
      </w:r>
    </w:p>
    <w:p w:rsidR="00F02B2B" w:rsidRPr="00F02B2B" w:rsidRDefault="00F02B2B" w:rsidP="00796A62">
      <w:pPr>
        <w:spacing w:after="0"/>
        <w:ind w:firstLineChars="200" w:firstLine="440"/>
      </w:pPr>
      <w:r>
        <w:rPr>
          <w:rFonts w:hint="eastAsia"/>
        </w:rPr>
        <w:t>在</w:t>
      </w:r>
      <w:r>
        <w:t>开关与按键的绑定关系解除后，触摸按键</w:t>
      </w:r>
      <w:r>
        <w:rPr>
          <w:rFonts w:hint="eastAsia"/>
        </w:rPr>
        <w:t>当做</w:t>
      </w:r>
      <w:r>
        <w:t>普通的触摸按键使用，用来</w:t>
      </w:r>
      <w:r>
        <w:rPr>
          <w:rFonts w:hint="eastAsia"/>
        </w:rPr>
        <w:t>触发</w:t>
      </w:r>
      <w:r w:rsidR="00C11555">
        <w:t>控制命令</w:t>
      </w:r>
      <w:r w:rsidR="007134C9">
        <w:rPr>
          <w:rFonts w:hint="eastAsia"/>
        </w:rPr>
        <w:t>，</w:t>
      </w:r>
      <w:r w:rsidR="000A659A">
        <w:rPr>
          <w:rFonts w:hint="eastAsia"/>
        </w:rPr>
        <w:t>激活</w:t>
      </w:r>
      <w:bookmarkStart w:id="0" w:name="_GoBack"/>
      <w:bookmarkEnd w:id="0"/>
      <w:r w:rsidR="007134C9">
        <w:t>场景</w:t>
      </w:r>
      <w:r w:rsidR="00C11555">
        <w:rPr>
          <w:rFonts w:hint="eastAsia"/>
        </w:rPr>
        <w:t>。</w:t>
      </w:r>
    </w:p>
    <w:p w:rsidR="00D07B80" w:rsidRPr="009B19B2" w:rsidRDefault="00D07B80" w:rsidP="009B19B2">
      <w:pPr>
        <w:pStyle w:val="3"/>
      </w:pPr>
      <w:r w:rsidRPr="009B19B2">
        <w:rPr>
          <w:rFonts w:hint="eastAsia"/>
        </w:rPr>
        <w:t>2</w:t>
      </w:r>
      <w:r w:rsidRPr="009B19B2">
        <w:rPr>
          <w:rFonts w:hint="eastAsia"/>
        </w:rPr>
        <w:t>、重置按键</w:t>
      </w:r>
    </w:p>
    <w:p w:rsidR="00D07B80" w:rsidRPr="00FF6DA6" w:rsidRDefault="00D65455" w:rsidP="00A90165">
      <w:pPr>
        <w:ind w:firstLineChars="200" w:firstLine="440"/>
      </w:pPr>
      <w:r>
        <w:rPr>
          <w:rFonts w:hint="eastAsia"/>
        </w:rPr>
        <w:t>当</w:t>
      </w:r>
      <w:r w:rsidR="006D3F9A">
        <w:rPr>
          <w:rFonts w:hint="eastAsia"/>
        </w:rPr>
        <w:t>开关控制</w:t>
      </w:r>
      <w:r w:rsidR="006D3F9A">
        <w:t>执行器</w:t>
      </w:r>
      <w:r>
        <w:rPr>
          <w:rFonts w:hint="eastAsia"/>
        </w:rPr>
        <w:t>异常时，可通过持续按下重置键</w:t>
      </w:r>
      <w:r w:rsidR="00A90165">
        <w:t>6</w:t>
      </w:r>
      <w:r>
        <w:rPr>
          <w:rFonts w:hint="eastAsia"/>
        </w:rPr>
        <w:t>秒</w:t>
      </w:r>
      <w:r w:rsidR="00187E45">
        <w:rPr>
          <w:rFonts w:hint="eastAsia"/>
        </w:rPr>
        <w:t>钟</w:t>
      </w:r>
      <w:r>
        <w:rPr>
          <w:rFonts w:hint="eastAsia"/>
        </w:rPr>
        <w:t>，将</w:t>
      </w:r>
      <w:r w:rsidR="006D3F9A">
        <w:rPr>
          <w:rFonts w:hint="eastAsia"/>
        </w:rPr>
        <w:t>开关控制</w:t>
      </w:r>
      <w:r w:rsidR="006D3F9A">
        <w:t>执行器</w:t>
      </w:r>
      <w:r>
        <w:rPr>
          <w:rFonts w:hint="eastAsia"/>
        </w:rPr>
        <w:t>恢复到出厂状态，若恢复成功，</w:t>
      </w:r>
      <w:r w:rsidR="00A90165">
        <w:rPr>
          <w:rFonts w:hint="eastAsia"/>
        </w:rPr>
        <w:t>LED</w:t>
      </w:r>
      <w:r w:rsidR="00A90165">
        <w:rPr>
          <w:rFonts w:hint="eastAsia"/>
        </w:rPr>
        <w:t>背光</w:t>
      </w:r>
      <w:r w:rsidR="00A90165">
        <w:t>指示灯亮灭</w:t>
      </w:r>
      <w:r w:rsidR="00A90165">
        <w:rPr>
          <w:rFonts w:hint="eastAsia"/>
        </w:rPr>
        <w:t>3</w:t>
      </w:r>
      <w:r w:rsidR="00A90165">
        <w:rPr>
          <w:rFonts w:hint="eastAsia"/>
        </w:rPr>
        <w:t>次，</w:t>
      </w:r>
      <w:r w:rsidR="004F3F27">
        <w:rPr>
          <w:rFonts w:hint="eastAsia"/>
        </w:rPr>
        <w:t>若</w:t>
      </w:r>
      <w:r w:rsidR="004F3F27">
        <w:t>两路开关上带有负载，负载也会</w:t>
      </w:r>
      <w:r w:rsidR="00A90165">
        <w:rPr>
          <w:rFonts w:hint="eastAsia"/>
        </w:rPr>
        <w:t>开关</w:t>
      </w:r>
      <w:r w:rsidR="00A90165">
        <w:rPr>
          <w:rFonts w:hint="eastAsia"/>
        </w:rPr>
        <w:t>3</w:t>
      </w:r>
      <w:r w:rsidR="00A90165">
        <w:rPr>
          <w:rFonts w:hint="eastAsia"/>
        </w:rPr>
        <w:t>次</w:t>
      </w:r>
      <w:r w:rsidR="004F3F27">
        <w:t>，</w:t>
      </w:r>
      <w:r>
        <w:rPr>
          <w:rFonts w:hint="eastAsia"/>
        </w:rPr>
        <w:t>否则不成功。</w:t>
      </w:r>
    </w:p>
    <w:p w:rsidR="00E2227E" w:rsidRPr="00B5294F" w:rsidRDefault="005272E9" w:rsidP="00E2227E">
      <w:pPr>
        <w:pStyle w:val="2"/>
        <w:numPr>
          <w:ilvl w:val="0"/>
          <w:numId w:val="1"/>
        </w:numPr>
      </w:pPr>
      <w:r w:rsidRPr="00B5294F">
        <w:rPr>
          <w:rFonts w:hint="eastAsia"/>
        </w:rPr>
        <w:lastRenderedPageBreak/>
        <w:t>常见问题</w:t>
      </w:r>
    </w:p>
    <w:p w:rsidR="00E15971" w:rsidRDefault="00E15971" w:rsidP="00E15971">
      <w:pPr>
        <w:pStyle w:val="3"/>
      </w:pPr>
      <w:r>
        <w:rPr>
          <w:rFonts w:hint="eastAsia"/>
        </w:rPr>
        <w:t xml:space="preserve">Q1: </w:t>
      </w:r>
      <w:r>
        <w:rPr>
          <w:rFonts w:hint="eastAsia"/>
        </w:rPr>
        <w:t>为何要注册、登录？</w:t>
      </w:r>
    </w:p>
    <w:p w:rsidR="00E15971" w:rsidRDefault="00E15971" w:rsidP="00E15971">
      <w:r>
        <w:rPr>
          <w:rFonts w:hint="eastAsia"/>
        </w:rPr>
        <w:t>注册、登录，是为了远程控制开关控制执行器。</w:t>
      </w:r>
    </w:p>
    <w:p w:rsidR="00E15971" w:rsidRDefault="00E15971" w:rsidP="00E15971">
      <w:pPr>
        <w:pStyle w:val="3"/>
      </w:pPr>
      <w:r>
        <w:rPr>
          <w:rFonts w:hint="eastAsia"/>
        </w:rPr>
        <w:t xml:space="preserve">Q2: </w:t>
      </w:r>
      <w:r>
        <w:rPr>
          <w:rFonts w:hint="eastAsia"/>
        </w:rPr>
        <w:t>响应速度慢怎么办？</w:t>
      </w:r>
    </w:p>
    <w:p w:rsidR="00E15971" w:rsidRDefault="00E15971" w:rsidP="00E6685F">
      <w:pPr>
        <w:ind w:firstLineChars="193" w:firstLine="425"/>
      </w:pPr>
      <w:r>
        <w:rPr>
          <w:rFonts w:hint="eastAsia"/>
        </w:rPr>
        <w:t>响应速度主要取决于您手机或者平板所在网络的速度。例如，当您手机</w:t>
      </w:r>
    </w:p>
    <w:p w:rsidR="00E15971" w:rsidRDefault="00E15971" w:rsidP="00E15971">
      <w:r>
        <w:rPr>
          <w:rFonts w:hint="eastAsia"/>
        </w:rPr>
        <w:t>等设备处于</w:t>
      </w:r>
      <w:r>
        <w:rPr>
          <w:rFonts w:hint="eastAsia"/>
        </w:rPr>
        <w:t xml:space="preserve"> 2G </w:t>
      </w:r>
      <w:r>
        <w:rPr>
          <w:rFonts w:hint="eastAsia"/>
        </w:rPr>
        <w:t>网络，网络拥堵或网络信号不好时，操作响应速度将会</w:t>
      </w:r>
    </w:p>
    <w:p w:rsidR="00E15971" w:rsidRDefault="00E15971" w:rsidP="00E15971">
      <w:r>
        <w:rPr>
          <w:rFonts w:hint="eastAsia"/>
        </w:rPr>
        <w:t>显得较慢。</w:t>
      </w:r>
    </w:p>
    <w:p w:rsidR="00E15971" w:rsidRDefault="00E15971" w:rsidP="00E15971">
      <w:pPr>
        <w:pStyle w:val="3"/>
      </w:pPr>
      <w:r>
        <w:rPr>
          <w:rFonts w:hint="eastAsia"/>
        </w:rPr>
        <w:t xml:space="preserve">Q3: </w:t>
      </w:r>
      <w:r>
        <w:rPr>
          <w:rFonts w:hint="eastAsia"/>
        </w:rPr>
        <w:t>提示“网络连接超时”怎么办？</w:t>
      </w:r>
    </w:p>
    <w:p w:rsidR="00E15971" w:rsidRDefault="00E15971" w:rsidP="00E6685F">
      <w:pPr>
        <w:ind w:firstLineChars="193" w:firstLine="425"/>
      </w:pPr>
      <w:r>
        <w:rPr>
          <w:rFonts w:hint="eastAsia"/>
        </w:rPr>
        <w:t>首先请检查路由器设置，确保网络环境正常；其次，请检查手机等设备</w:t>
      </w:r>
    </w:p>
    <w:p w:rsidR="00E15971" w:rsidRDefault="00E15971" w:rsidP="00E15971">
      <w:r>
        <w:rPr>
          <w:rFonts w:hint="eastAsia"/>
        </w:rPr>
        <w:t>的网络连接是否正常；最后，请检查接入同一台路由器的设备是否过多，</w:t>
      </w:r>
    </w:p>
    <w:p w:rsidR="00E15971" w:rsidRDefault="00E15971" w:rsidP="00E15971">
      <w:r>
        <w:rPr>
          <w:rFonts w:hint="eastAsia"/>
        </w:rPr>
        <w:t>如果过多，请暂时关掉几个设备的</w:t>
      </w:r>
      <w:r>
        <w:rPr>
          <w:rFonts w:hint="eastAsia"/>
        </w:rPr>
        <w:t xml:space="preserve"> Wi-Fi </w:t>
      </w:r>
      <w:r>
        <w:rPr>
          <w:rFonts w:hint="eastAsia"/>
        </w:rPr>
        <w:t>连接。</w:t>
      </w:r>
    </w:p>
    <w:p w:rsidR="00B9779D" w:rsidRPr="00E15971" w:rsidRDefault="00B9779D" w:rsidP="00E15971">
      <w:pPr>
        <w:pStyle w:val="3"/>
      </w:pPr>
      <w:r w:rsidRPr="00E15971">
        <w:rPr>
          <w:rFonts w:hint="eastAsia"/>
        </w:rPr>
        <w:t>Q4</w:t>
      </w:r>
      <w:r w:rsidRPr="00E15971">
        <w:rPr>
          <w:rFonts w:hint="eastAsia"/>
        </w:rPr>
        <w:t>：触摸按键无反应</w:t>
      </w:r>
      <w:r w:rsidR="00E15971" w:rsidRPr="00E15971">
        <w:rPr>
          <w:rFonts w:hint="eastAsia"/>
        </w:rPr>
        <w:t>，</w:t>
      </w:r>
      <w:r w:rsidR="00E15971" w:rsidRPr="00E15971">
        <w:t>怎么办？</w:t>
      </w:r>
    </w:p>
    <w:p w:rsidR="00CC1570" w:rsidRDefault="00CC1570" w:rsidP="0014234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断电重启，是否恢复正常；</w:t>
      </w:r>
    </w:p>
    <w:p w:rsidR="00142344" w:rsidRDefault="00F71EA5" w:rsidP="0014234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按重置键</w:t>
      </w:r>
      <w:r w:rsidR="00142344">
        <w:rPr>
          <w:rFonts w:hint="eastAsia"/>
        </w:rPr>
        <w:t>恢复出厂设置，</w:t>
      </w:r>
      <w:r w:rsidR="00681E22">
        <w:rPr>
          <w:rFonts w:hint="eastAsia"/>
        </w:rPr>
        <w:t>恢复出厂设置之后</w:t>
      </w:r>
      <w:r w:rsidR="00CC1570">
        <w:rPr>
          <w:rFonts w:hint="eastAsia"/>
        </w:rPr>
        <w:t>看是否正常，再</w:t>
      </w:r>
      <w:r w:rsidR="00142344">
        <w:rPr>
          <w:rFonts w:hint="eastAsia"/>
        </w:rPr>
        <w:t>通过</w:t>
      </w:r>
      <w:r w:rsidR="00142344">
        <w:rPr>
          <w:rFonts w:hint="eastAsia"/>
        </w:rPr>
        <w:t>app</w:t>
      </w:r>
      <w:r w:rsidR="00142344">
        <w:rPr>
          <w:rFonts w:hint="eastAsia"/>
        </w:rPr>
        <w:t>重新加入到系统进行相关配置</w:t>
      </w:r>
      <w:r w:rsidR="00CC1570">
        <w:rPr>
          <w:rFonts w:hint="eastAsia"/>
        </w:rPr>
        <w:t>；</w:t>
      </w:r>
    </w:p>
    <w:p w:rsidR="00142344" w:rsidRDefault="00142344" w:rsidP="0014234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 w:rsidR="00CC1570">
        <w:rPr>
          <w:rFonts w:hint="eastAsia"/>
        </w:rPr>
        <w:t>以上两种解决办法</w:t>
      </w:r>
      <w:r>
        <w:rPr>
          <w:rFonts w:hint="eastAsia"/>
        </w:rPr>
        <w:t>还是无效</w:t>
      </w:r>
      <w:r w:rsidR="00CC1570">
        <w:rPr>
          <w:rFonts w:hint="eastAsia"/>
        </w:rPr>
        <w:t>，</w:t>
      </w:r>
      <w:r>
        <w:rPr>
          <w:rFonts w:hint="eastAsia"/>
        </w:rPr>
        <w:t>则送售后服务点检修。</w:t>
      </w:r>
    </w:p>
    <w:p w:rsidR="008A05FA" w:rsidRDefault="008A05FA" w:rsidP="00E15971">
      <w:pPr>
        <w:pStyle w:val="3"/>
      </w:pPr>
      <w:r>
        <w:rPr>
          <w:rFonts w:hint="eastAsia"/>
        </w:rPr>
        <w:t>Q5</w:t>
      </w:r>
      <w:r w:rsidRPr="00B9779D">
        <w:rPr>
          <w:rFonts w:hint="eastAsia"/>
        </w:rPr>
        <w:t>：</w:t>
      </w:r>
      <w:r w:rsidR="003C39C1">
        <w:rPr>
          <w:rFonts w:hint="eastAsia"/>
        </w:rPr>
        <w:t>设备误触发</w:t>
      </w:r>
      <w:r w:rsidR="00E15971">
        <w:rPr>
          <w:rFonts w:hint="eastAsia"/>
        </w:rPr>
        <w:t>，</w:t>
      </w:r>
      <w:r w:rsidR="00E15971">
        <w:t>怎么办</w:t>
      </w:r>
      <w:r w:rsidR="00E15971">
        <w:rPr>
          <w:rFonts w:hint="eastAsia"/>
        </w:rPr>
        <w:t>？</w:t>
      </w:r>
    </w:p>
    <w:p w:rsidR="008A05FA" w:rsidRDefault="003C39C1" w:rsidP="008A05FA">
      <w:r w:rsidRPr="003C39C1">
        <w:rPr>
          <w:rFonts w:hint="eastAsia"/>
        </w:rPr>
        <w:t>先检查设备附近是不是有大的</w:t>
      </w:r>
      <w:r>
        <w:rPr>
          <w:rFonts w:hint="eastAsia"/>
        </w:rPr>
        <w:t>导体</w:t>
      </w:r>
      <w:r w:rsidRPr="003C39C1">
        <w:rPr>
          <w:rFonts w:hint="eastAsia"/>
        </w:rPr>
        <w:t>制品，如有请将其移开，如果不行可尝试</w:t>
      </w:r>
      <w:r w:rsidRPr="003C39C1">
        <w:rPr>
          <w:rFonts w:hint="eastAsia"/>
        </w:rPr>
        <w:br/>
      </w:r>
      <w:r w:rsidRPr="003C39C1">
        <w:rPr>
          <w:rFonts w:hint="eastAsia"/>
        </w:rPr>
        <w:t>将设备</w:t>
      </w:r>
      <w:r>
        <w:rPr>
          <w:rFonts w:hint="eastAsia"/>
        </w:rPr>
        <w:t>重新上电</w:t>
      </w:r>
      <w:r w:rsidR="00031A3C">
        <w:rPr>
          <w:rFonts w:hint="eastAsia"/>
        </w:rPr>
        <w:t>。</w:t>
      </w:r>
    </w:p>
    <w:p w:rsidR="00F150B6" w:rsidRDefault="00110028" w:rsidP="00F150B6">
      <w:pPr>
        <w:pStyle w:val="3"/>
      </w:pPr>
      <w:r>
        <w:rPr>
          <w:rFonts w:hint="eastAsia"/>
        </w:rPr>
        <w:t>Q6</w:t>
      </w:r>
      <w:r w:rsidR="00F150B6" w:rsidRPr="00B9779D">
        <w:rPr>
          <w:rFonts w:hint="eastAsia"/>
        </w:rPr>
        <w:t>：</w:t>
      </w:r>
      <w:r>
        <w:rPr>
          <w:rFonts w:hint="eastAsia"/>
        </w:rPr>
        <w:t>被控</w:t>
      </w:r>
      <w:r>
        <w:t>设备</w:t>
      </w:r>
      <w:r>
        <w:rPr>
          <w:rFonts w:hint="eastAsia"/>
        </w:rPr>
        <w:t>响应</w:t>
      </w:r>
      <w:r>
        <w:t>异常</w:t>
      </w:r>
      <w:r w:rsidR="00F150B6">
        <w:rPr>
          <w:rFonts w:hint="eastAsia"/>
        </w:rPr>
        <w:t>，</w:t>
      </w:r>
      <w:r w:rsidR="00F150B6">
        <w:t>怎么办</w:t>
      </w:r>
      <w:r w:rsidR="00F150B6">
        <w:rPr>
          <w:rFonts w:hint="eastAsia"/>
        </w:rPr>
        <w:t>？</w:t>
      </w:r>
    </w:p>
    <w:p w:rsidR="00F62469" w:rsidRDefault="0070722F" w:rsidP="0070722F">
      <w:pPr>
        <w:pStyle w:val="a4"/>
        <w:numPr>
          <w:ilvl w:val="0"/>
          <w:numId w:val="6"/>
        </w:numPr>
        <w:ind w:firstLineChars="0"/>
      </w:pPr>
      <w:r>
        <w:t>检查开关控制执行器</w:t>
      </w:r>
      <w:r>
        <w:rPr>
          <w:rFonts w:hint="eastAsia"/>
        </w:rPr>
        <w:t>是否</w:t>
      </w:r>
      <w:r>
        <w:t>配置有冲突</w:t>
      </w:r>
      <w:r>
        <w:rPr>
          <w:rFonts w:hint="eastAsia"/>
        </w:rPr>
        <w:t>的</w:t>
      </w:r>
      <w:r>
        <w:t>思想，若</w:t>
      </w:r>
      <w:r>
        <w:rPr>
          <w:rFonts w:hint="eastAsia"/>
        </w:rPr>
        <w:t>有</w:t>
      </w:r>
      <w:r>
        <w:t>，请修</w:t>
      </w:r>
      <w:r>
        <w:rPr>
          <w:rFonts w:hint="eastAsia"/>
        </w:rPr>
        <w:t>改</w:t>
      </w:r>
      <w:r>
        <w:t>该配置，重试被控设备是否正常</w:t>
      </w:r>
      <w:r w:rsidR="008F1916">
        <w:rPr>
          <w:rFonts w:hint="eastAsia"/>
        </w:rPr>
        <w:t>；</w:t>
      </w:r>
    </w:p>
    <w:p w:rsidR="0070722F" w:rsidRDefault="0070722F" w:rsidP="0070722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按重置键恢复出厂设置，恢复出厂设置之后看是否正常，再通过</w:t>
      </w:r>
      <w:r>
        <w:rPr>
          <w:rFonts w:hint="eastAsia"/>
        </w:rPr>
        <w:t>app</w:t>
      </w:r>
      <w:r>
        <w:rPr>
          <w:rFonts w:hint="eastAsia"/>
        </w:rPr>
        <w:t>重新加入到系统进行相关配置；</w:t>
      </w:r>
    </w:p>
    <w:p w:rsidR="008C4990" w:rsidRDefault="008C4990" w:rsidP="008C499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如果以上两种解决办法还是无效，则送售后服务点检修。</w:t>
      </w:r>
    </w:p>
    <w:p w:rsidR="005272E9" w:rsidRPr="00B5294F" w:rsidRDefault="005272E9" w:rsidP="005272E9">
      <w:pPr>
        <w:pStyle w:val="2"/>
        <w:numPr>
          <w:ilvl w:val="0"/>
          <w:numId w:val="1"/>
        </w:numPr>
      </w:pPr>
      <w:r w:rsidRPr="00B5294F">
        <w:rPr>
          <w:rFonts w:hint="eastAsia"/>
        </w:rPr>
        <w:lastRenderedPageBreak/>
        <w:t>安全注意事项</w:t>
      </w:r>
    </w:p>
    <w:p w:rsidR="000440DD" w:rsidRPr="000440DD" w:rsidRDefault="00A11BDC" w:rsidP="000440DD">
      <w:pPr>
        <w:rPr>
          <w:rFonts w:asciiTheme="minorEastAsia" w:eastAsiaTheme="minorEastAsia" w:hAnsiTheme="minorEastAsia"/>
          <w:sz w:val="21"/>
          <w:szCs w:val="21"/>
        </w:rPr>
      </w:pPr>
      <w:r w:rsidRPr="001067BD">
        <w:rPr>
          <w:rFonts w:ascii="MicrosoftYaHei" w:hAnsi="MicrosoftYaHei"/>
          <w:color w:val="231F20"/>
          <w:sz w:val="21"/>
          <w:szCs w:val="21"/>
        </w:rPr>
        <w:t xml:space="preserve">■ </w:t>
      </w:r>
      <w:r w:rsidRPr="001067BD">
        <w:rPr>
          <w:rFonts w:ascii="MicrosoftYaHei" w:hAnsi="MicrosoftYaHei"/>
          <w:color w:val="231F20"/>
          <w:sz w:val="21"/>
          <w:szCs w:val="21"/>
        </w:rPr>
        <w:t>请详细阅读本指南后安装产品</w:t>
      </w:r>
      <w:r w:rsidRPr="001067BD">
        <w:rPr>
          <w:rFonts w:ascii="MicrosoftYaHei" w:hAnsi="MicrosoftYaHei"/>
          <w:color w:val="231F20"/>
          <w:sz w:val="21"/>
          <w:szCs w:val="21"/>
        </w:rPr>
        <w:br/>
        <w:t xml:space="preserve">■ </w:t>
      </w:r>
      <w:r w:rsidRPr="001067BD">
        <w:rPr>
          <w:rFonts w:ascii="MicrosoftYaHei" w:hAnsi="MicrosoftYaHei"/>
          <w:color w:val="231F20"/>
          <w:sz w:val="21"/>
          <w:szCs w:val="21"/>
        </w:rPr>
        <w:t>请使用原装或厂商指定的附件</w:t>
      </w:r>
      <w:r w:rsidRPr="001067BD">
        <w:rPr>
          <w:rFonts w:ascii="MicrosoftYaHei" w:hAnsi="MicrosoftYaHei"/>
          <w:color w:val="231F20"/>
          <w:sz w:val="21"/>
          <w:szCs w:val="21"/>
        </w:rPr>
        <w:t xml:space="preserve"> ( </w:t>
      </w:r>
      <w:r w:rsidRPr="001067BD">
        <w:rPr>
          <w:rFonts w:ascii="MicrosoftYaHei" w:hAnsi="MicrosoftYaHei"/>
          <w:color w:val="231F20"/>
          <w:sz w:val="21"/>
          <w:szCs w:val="21"/>
        </w:rPr>
        <w:t>配件</w:t>
      </w:r>
      <w:r w:rsidRPr="001067BD">
        <w:rPr>
          <w:rFonts w:ascii="MicrosoftYaHei" w:hAnsi="MicrosoftYaHei"/>
          <w:color w:val="231F20"/>
          <w:sz w:val="21"/>
          <w:szCs w:val="21"/>
        </w:rPr>
        <w:t xml:space="preserve"> )</w:t>
      </w:r>
      <w:r w:rsidRPr="001067BD">
        <w:rPr>
          <w:rFonts w:ascii="MicrosoftYaHei" w:hAnsi="MicrosoftYaHei"/>
          <w:color w:val="231F20"/>
          <w:sz w:val="21"/>
          <w:szCs w:val="21"/>
        </w:rPr>
        <w:br/>
        <w:t xml:space="preserve">■ </w:t>
      </w:r>
      <w:r w:rsidRPr="001067BD">
        <w:rPr>
          <w:rFonts w:ascii="MicrosoftYaHei" w:hAnsi="MicrosoftYaHei"/>
          <w:color w:val="231F20"/>
          <w:sz w:val="21"/>
          <w:szCs w:val="21"/>
        </w:rPr>
        <w:t>请勿在振动环境中使用或放置本产品</w:t>
      </w:r>
      <w:r w:rsidRPr="001067BD">
        <w:rPr>
          <w:rFonts w:ascii="MicrosoftYaHei" w:hAnsi="MicrosoftYaHei"/>
          <w:color w:val="231F20"/>
          <w:sz w:val="21"/>
          <w:szCs w:val="21"/>
        </w:rPr>
        <w:br/>
        <w:t xml:space="preserve">■ </w:t>
      </w:r>
      <w:r w:rsidRPr="001067BD">
        <w:rPr>
          <w:rFonts w:ascii="MicrosoftYaHei" w:hAnsi="MicrosoftYaHei"/>
          <w:color w:val="231F20"/>
          <w:sz w:val="21"/>
          <w:szCs w:val="21"/>
        </w:rPr>
        <w:t>请勿将本产品置于潮湿环境中</w:t>
      </w:r>
      <w:r w:rsidRPr="001067BD">
        <w:rPr>
          <w:rFonts w:ascii="MicrosoftYaHei" w:hAnsi="MicrosoftYaHei"/>
          <w:color w:val="231F20"/>
          <w:sz w:val="21"/>
          <w:szCs w:val="21"/>
        </w:rPr>
        <w:br/>
        <w:t xml:space="preserve">■ </w:t>
      </w:r>
      <w:r w:rsidRPr="001067BD">
        <w:rPr>
          <w:rFonts w:ascii="MicrosoftYaHei" w:hAnsi="MicrosoftYaHei"/>
          <w:color w:val="231F20"/>
          <w:sz w:val="21"/>
          <w:szCs w:val="21"/>
        </w:rPr>
        <w:t>请勿将本产品接触水或置于水中</w:t>
      </w:r>
      <w:r w:rsidRPr="001067BD">
        <w:rPr>
          <w:rFonts w:ascii="MicrosoftYaHei" w:hAnsi="MicrosoftYaHei"/>
          <w:color w:val="231F20"/>
          <w:sz w:val="21"/>
          <w:szCs w:val="21"/>
        </w:rPr>
        <w:br/>
        <w:t xml:space="preserve">■ </w:t>
      </w:r>
      <w:r w:rsidRPr="001067BD">
        <w:rPr>
          <w:rFonts w:ascii="MicrosoftYaHei" w:hAnsi="MicrosoftYaHei"/>
          <w:color w:val="231F20"/>
          <w:sz w:val="21"/>
          <w:szCs w:val="21"/>
        </w:rPr>
        <w:t>请勿在本产品中放入其它部件</w:t>
      </w:r>
      <w:r w:rsidRPr="001067BD">
        <w:rPr>
          <w:rFonts w:ascii="MicrosoftYaHei" w:hAnsi="MicrosoftYaHei"/>
          <w:color w:val="231F20"/>
          <w:sz w:val="21"/>
          <w:szCs w:val="21"/>
        </w:rPr>
        <w:br/>
        <w:t xml:space="preserve">■ </w:t>
      </w:r>
      <w:r w:rsidRPr="001067BD">
        <w:rPr>
          <w:rFonts w:ascii="MicrosoftYaHei" w:hAnsi="MicrosoftYaHei"/>
          <w:color w:val="231F20"/>
          <w:sz w:val="21"/>
          <w:szCs w:val="21"/>
        </w:rPr>
        <w:t>请勿将本产品置于散热器，电热器，火炉附近</w:t>
      </w:r>
      <w:r w:rsidRPr="001067BD">
        <w:rPr>
          <w:rFonts w:ascii="MicrosoftYaHei" w:hAnsi="MicrosoftYaHei"/>
          <w:color w:val="231F20"/>
          <w:sz w:val="21"/>
          <w:szCs w:val="21"/>
        </w:rPr>
        <w:br/>
        <w:t xml:space="preserve">■ </w:t>
      </w:r>
      <w:r w:rsidRPr="001067BD">
        <w:rPr>
          <w:rFonts w:ascii="MicrosoftYaHei" w:hAnsi="MicrosoftYaHei"/>
          <w:color w:val="231F20"/>
          <w:sz w:val="21"/>
          <w:szCs w:val="21"/>
        </w:rPr>
        <w:t>请勿在本产品上放置其它物品</w:t>
      </w:r>
      <w:r w:rsidRPr="001067BD">
        <w:rPr>
          <w:rFonts w:ascii="MicrosoftYaHei" w:hAnsi="MicrosoftYaHei"/>
          <w:color w:val="231F20"/>
          <w:sz w:val="21"/>
          <w:szCs w:val="21"/>
        </w:rPr>
        <w:br/>
        <w:t xml:space="preserve">■ </w:t>
      </w:r>
      <w:r w:rsidRPr="001067BD">
        <w:rPr>
          <w:rFonts w:ascii="MicrosoftYaHei" w:hAnsi="MicrosoftYaHei"/>
          <w:color w:val="231F20"/>
          <w:sz w:val="21"/>
          <w:szCs w:val="21"/>
        </w:rPr>
        <w:t>请勿碰撞本产品否则会导致其损坏或数据丢失</w:t>
      </w:r>
      <w:r w:rsidRPr="001067BD">
        <w:rPr>
          <w:rFonts w:ascii="MicrosoftYaHei" w:hAnsi="MicrosoftYaHei"/>
          <w:color w:val="231F20"/>
          <w:sz w:val="21"/>
          <w:szCs w:val="21"/>
        </w:rPr>
        <w:br/>
        <w:t xml:space="preserve">■ </w:t>
      </w:r>
      <w:r w:rsidRPr="001067BD">
        <w:rPr>
          <w:rFonts w:ascii="MicrosoftYaHei" w:hAnsi="MicrosoftYaHei"/>
          <w:color w:val="231F20"/>
          <w:sz w:val="21"/>
          <w:szCs w:val="21"/>
        </w:rPr>
        <w:t>请按安装说明正确接好连接线</w:t>
      </w:r>
      <w:r w:rsidRPr="001067BD">
        <w:rPr>
          <w:rFonts w:ascii="MicrosoftYaHei" w:hAnsi="MicrosoftYaHei"/>
          <w:color w:val="231F20"/>
          <w:sz w:val="21"/>
          <w:szCs w:val="21"/>
        </w:rPr>
        <w:br/>
        <w:t xml:space="preserve">■ </w:t>
      </w:r>
      <w:r w:rsidRPr="001067BD">
        <w:rPr>
          <w:rFonts w:ascii="MicrosoftYaHei" w:hAnsi="MicrosoftYaHei"/>
          <w:color w:val="231F20"/>
          <w:sz w:val="21"/>
          <w:szCs w:val="21"/>
        </w:rPr>
        <w:t>请勿自行拆解本产品</w:t>
      </w:r>
      <w:r w:rsidRPr="001067BD">
        <w:rPr>
          <w:rFonts w:ascii="MicrosoftYaHei" w:hAnsi="MicrosoftYaHei"/>
          <w:color w:val="231F20"/>
          <w:sz w:val="21"/>
          <w:szCs w:val="21"/>
        </w:rPr>
        <w:br/>
        <w:t xml:space="preserve">■ </w:t>
      </w:r>
      <w:r w:rsidRPr="001067BD">
        <w:rPr>
          <w:rFonts w:ascii="MicrosoftYaHei" w:hAnsi="MicrosoftYaHei"/>
          <w:color w:val="231F20"/>
          <w:sz w:val="21"/>
          <w:szCs w:val="21"/>
        </w:rPr>
        <w:t>请勿在强磁环境中使用或放置本产品</w:t>
      </w:r>
      <w:r w:rsidRPr="001067BD">
        <w:rPr>
          <w:rFonts w:ascii="MicrosoftYaHei" w:hAnsi="MicrosoftYaHei"/>
          <w:color w:val="231F20"/>
          <w:sz w:val="21"/>
          <w:szCs w:val="21"/>
        </w:rPr>
        <w:br/>
        <w:t xml:space="preserve">■ </w:t>
      </w:r>
      <w:r w:rsidRPr="001067BD">
        <w:rPr>
          <w:rFonts w:ascii="MicrosoftYaHei" w:hAnsi="MicrosoftYaHei"/>
          <w:color w:val="231F20"/>
          <w:sz w:val="21"/>
          <w:szCs w:val="21"/>
        </w:rPr>
        <w:t>请勿将本产品置于高温处</w:t>
      </w:r>
      <w:r w:rsidRPr="001067BD">
        <w:rPr>
          <w:rFonts w:ascii="MicrosoftYaHei" w:hAnsi="MicrosoftYaHei"/>
          <w:color w:val="231F20"/>
          <w:sz w:val="21"/>
          <w:szCs w:val="21"/>
        </w:rPr>
        <w:br/>
        <w:t xml:space="preserve">■ </w:t>
      </w:r>
      <w:r w:rsidRPr="001067BD">
        <w:rPr>
          <w:rFonts w:ascii="MicrosoftYaHei" w:hAnsi="MicrosoftYaHei"/>
          <w:color w:val="231F20"/>
          <w:sz w:val="21"/>
          <w:szCs w:val="21"/>
        </w:rPr>
        <w:t>请勿对电缆进行弯曲、切断、加工等</w:t>
      </w:r>
      <w:r w:rsidRPr="001067BD">
        <w:rPr>
          <w:rFonts w:ascii="MicrosoftYaHei" w:hAnsi="MicrosoftYaHei"/>
          <w:color w:val="231F20"/>
          <w:sz w:val="21"/>
          <w:szCs w:val="21"/>
        </w:rPr>
        <w:br/>
        <w:t xml:space="preserve">■ </w:t>
      </w:r>
      <w:r w:rsidRPr="001067BD">
        <w:rPr>
          <w:rFonts w:ascii="MicrosoftYaHei" w:hAnsi="MicrosoftYaHei"/>
          <w:color w:val="231F20"/>
          <w:sz w:val="21"/>
          <w:szCs w:val="21"/>
        </w:rPr>
        <w:t>清洁本产品前请先断开电源，仅可用干抹布清洁</w:t>
      </w:r>
      <w:r w:rsidRPr="001067BD">
        <w:rPr>
          <w:rFonts w:ascii="MicrosoftYaHei" w:hAnsi="MicrosoftYaHei"/>
          <w:color w:val="231F20"/>
          <w:sz w:val="21"/>
          <w:szCs w:val="21"/>
        </w:rPr>
        <w:br/>
        <w:t xml:space="preserve">■ </w:t>
      </w:r>
      <w:r w:rsidRPr="001067BD">
        <w:rPr>
          <w:rFonts w:ascii="MicrosoftYaHei" w:hAnsi="MicrosoftYaHei"/>
          <w:color w:val="231F20"/>
          <w:sz w:val="21"/>
          <w:szCs w:val="21"/>
        </w:rPr>
        <w:t>请勿在无线网络信号不稳定的环境中使用</w:t>
      </w:r>
      <w:r w:rsidRPr="001067BD">
        <w:rPr>
          <w:rFonts w:ascii="MicrosoftYaHei" w:hAnsi="MicrosoftYaHei"/>
          <w:color w:val="231F20"/>
          <w:sz w:val="21"/>
          <w:szCs w:val="21"/>
        </w:rPr>
        <w:br/>
        <w:t xml:space="preserve">■ </w:t>
      </w:r>
      <w:r w:rsidRPr="001067BD">
        <w:rPr>
          <w:rFonts w:ascii="MicrosoftYaHei" w:hAnsi="MicrosoftYaHei"/>
          <w:color w:val="231F20"/>
          <w:sz w:val="21"/>
          <w:szCs w:val="21"/>
        </w:rPr>
        <w:t>因不正确的使用导致产品损坏时，请立即终</w:t>
      </w:r>
    </w:p>
    <w:sectPr w:rsidR="000440DD" w:rsidRPr="000440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93C" w:rsidRDefault="001F193C" w:rsidP="008E642B">
      <w:pPr>
        <w:spacing w:after="0"/>
      </w:pPr>
      <w:r>
        <w:separator/>
      </w:r>
    </w:p>
  </w:endnote>
  <w:endnote w:type="continuationSeparator" w:id="0">
    <w:p w:rsidR="001F193C" w:rsidRDefault="001F193C" w:rsidP="008E64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VeriBest Gerber 1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93C" w:rsidRDefault="001F193C" w:rsidP="008E642B">
      <w:pPr>
        <w:spacing w:after="0"/>
      </w:pPr>
      <w:r>
        <w:separator/>
      </w:r>
    </w:p>
  </w:footnote>
  <w:footnote w:type="continuationSeparator" w:id="0">
    <w:p w:rsidR="001F193C" w:rsidRDefault="001F193C" w:rsidP="008E64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935B1"/>
    <w:multiLevelType w:val="hybridMultilevel"/>
    <w:tmpl w:val="5524D1A8"/>
    <w:lvl w:ilvl="0" w:tplc="02C46E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02C95"/>
    <w:multiLevelType w:val="hybridMultilevel"/>
    <w:tmpl w:val="20C453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457F4A"/>
    <w:multiLevelType w:val="hybridMultilevel"/>
    <w:tmpl w:val="5E94E0BC"/>
    <w:lvl w:ilvl="0" w:tplc="BCB027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641A2D"/>
    <w:multiLevelType w:val="hybridMultilevel"/>
    <w:tmpl w:val="1D582324"/>
    <w:lvl w:ilvl="0" w:tplc="3FF88A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297616"/>
    <w:multiLevelType w:val="hybridMultilevel"/>
    <w:tmpl w:val="1F0E9BA0"/>
    <w:lvl w:ilvl="0" w:tplc="D67E4658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3D7E428F"/>
    <w:multiLevelType w:val="hybridMultilevel"/>
    <w:tmpl w:val="A62692CA"/>
    <w:lvl w:ilvl="0" w:tplc="5094B8F8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B02580D"/>
    <w:multiLevelType w:val="hybridMultilevel"/>
    <w:tmpl w:val="6DE68A0E"/>
    <w:lvl w:ilvl="0" w:tplc="530E9D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70CF"/>
    <w:rsid w:val="000127E0"/>
    <w:rsid w:val="00031A3C"/>
    <w:rsid w:val="00042405"/>
    <w:rsid w:val="000440DD"/>
    <w:rsid w:val="000454A6"/>
    <w:rsid w:val="00066961"/>
    <w:rsid w:val="00097A59"/>
    <w:rsid w:val="000A659A"/>
    <w:rsid w:val="000E35E4"/>
    <w:rsid w:val="000E6AA4"/>
    <w:rsid w:val="001067BD"/>
    <w:rsid w:val="00110028"/>
    <w:rsid w:val="00114B51"/>
    <w:rsid w:val="00131FAF"/>
    <w:rsid w:val="00141AB7"/>
    <w:rsid w:val="00142344"/>
    <w:rsid w:val="001551B4"/>
    <w:rsid w:val="001602BF"/>
    <w:rsid w:val="00161928"/>
    <w:rsid w:val="00167C2B"/>
    <w:rsid w:val="00187E45"/>
    <w:rsid w:val="00191795"/>
    <w:rsid w:val="001954FD"/>
    <w:rsid w:val="001E0BC1"/>
    <w:rsid w:val="001F193C"/>
    <w:rsid w:val="001F5399"/>
    <w:rsid w:val="002262E7"/>
    <w:rsid w:val="00271E0F"/>
    <w:rsid w:val="00287C34"/>
    <w:rsid w:val="002C3249"/>
    <w:rsid w:val="002D1F2E"/>
    <w:rsid w:val="003163E3"/>
    <w:rsid w:val="00316AFD"/>
    <w:rsid w:val="00323B43"/>
    <w:rsid w:val="00340188"/>
    <w:rsid w:val="003A4518"/>
    <w:rsid w:val="003C39C1"/>
    <w:rsid w:val="003D37D8"/>
    <w:rsid w:val="003F373F"/>
    <w:rsid w:val="003F4394"/>
    <w:rsid w:val="00400A06"/>
    <w:rsid w:val="00403F63"/>
    <w:rsid w:val="00416FE0"/>
    <w:rsid w:val="00426133"/>
    <w:rsid w:val="00433BB7"/>
    <w:rsid w:val="004358AB"/>
    <w:rsid w:val="004856E8"/>
    <w:rsid w:val="004A6A0D"/>
    <w:rsid w:val="004F125E"/>
    <w:rsid w:val="004F3F27"/>
    <w:rsid w:val="005272E9"/>
    <w:rsid w:val="00530808"/>
    <w:rsid w:val="00552BAF"/>
    <w:rsid w:val="0055324E"/>
    <w:rsid w:val="00557A95"/>
    <w:rsid w:val="00557DEC"/>
    <w:rsid w:val="00557E95"/>
    <w:rsid w:val="00573D98"/>
    <w:rsid w:val="005769C9"/>
    <w:rsid w:val="0058211B"/>
    <w:rsid w:val="00586412"/>
    <w:rsid w:val="00591533"/>
    <w:rsid w:val="005B7C54"/>
    <w:rsid w:val="005C1016"/>
    <w:rsid w:val="005E5255"/>
    <w:rsid w:val="005F5A42"/>
    <w:rsid w:val="0060385C"/>
    <w:rsid w:val="00605B05"/>
    <w:rsid w:val="00606026"/>
    <w:rsid w:val="00626480"/>
    <w:rsid w:val="00632656"/>
    <w:rsid w:val="006537AC"/>
    <w:rsid w:val="00655EAE"/>
    <w:rsid w:val="006715DE"/>
    <w:rsid w:val="0067691C"/>
    <w:rsid w:val="006810ED"/>
    <w:rsid w:val="00681E22"/>
    <w:rsid w:val="00683E41"/>
    <w:rsid w:val="0069756E"/>
    <w:rsid w:val="006A1AE9"/>
    <w:rsid w:val="006B59FD"/>
    <w:rsid w:val="006D3F9A"/>
    <w:rsid w:val="006F420A"/>
    <w:rsid w:val="0070722F"/>
    <w:rsid w:val="007134C9"/>
    <w:rsid w:val="00751DD7"/>
    <w:rsid w:val="0076351C"/>
    <w:rsid w:val="007678E8"/>
    <w:rsid w:val="007875B6"/>
    <w:rsid w:val="00796A62"/>
    <w:rsid w:val="007B1FE5"/>
    <w:rsid w:val="007B64CA"/>
    <w:rsid w:val="007C2E79"/>
    <w:rsid w:val="007D3E27"/>
    <w:rsid w:val="007E6FEE"/>
    <w:rsid w:val="008177E3"/>
    <w:rsid w:val="00876341"/>
    <w:rsid w:val="00894BE0"/>
    <w:rsid w:val="008A05FA"/>
    <w:rsid w:val="008B139C"/>
    <w:rsid w:val="008B7726"/>
    <w:rsid w:val="008C46C6"/>
    <w:rsid w:val="008C4990"/>
    <w:rsid w:val="008C6172"/>
    <w:rsid w:val="008D1D53"/>
    <w:rsid w:val="008E2063"/>
    <w:rsid w:val="008E642B"/>
    <w:rsid w:val="008F1916"/>
    <w:rsid w:val="00903913"/>
    <w:rsid w:val="0093735B"/>
    <w:rsid w:val="00941BCD"/>
    <w:rsid w:val="00946797"/>
    <w:rsid w:val="009A4CA6"/>
    <w:rsid w:val="009B19B2"/>
    <w:rsid w:val="009C4D68"/>
    <w:rsid w:val="009D42C4"/>
    <w:rsid w:val="009D7B1B"/>
    <w:rsid w:val="009E1612"/>
    <w:rsid w:val="009E7143"/>
    <w:rsid w:val="009F197F"/>
    <w:rsid w:val="009F2662"/>
    <w:rsid w:val="00A11BDC"/>
    <w:rsid w:val="00A211E8"/>
    <w:rsid w:val="00A2771F"/>
    <w:rsid w:val="00A77F25"/>
    <w:rsid w:val="00A90165"/>
    <w:rsid w:val="00AA0D12"/>
    <w:rsid w:val="00AC4FD1"/>
    <w:rsid w:val="00AF68E2"/>
    <w:rsid w:val="00B0257E"/>
    <w:rsid w:val="00B5294F"/>
    <w:rsid w:val="00B65177"/>
    <w:rsid w:val="00B94823"/>
    <w:rsid w:val="00B9779D"/>
    <w:rsid w:val="00BA4B89"/>
    <w:rsid w:val="00BE03E4"/>
    <w:rsid w:val="00BF30E6"/>
    <w:rsid w:val="00BF4980"/>
    <w:rsid w:val="00C01BDB"/>
    <w:rsid w:val="00C060C6"/>
    <w:rsid w:val="00C11555"/>
    <w:rsid w:val="00C7751B"/>
    <w:rsid w:val="00C84A73"/>
    <w:rsid w:val="00CC1570"/>
    <w:rsid w:val="00CC7990"/>
    <w:rsid w:val="00CF4580"/>
    <w:rsid w:val="00D07B80"/>
    <w:rsid w:val="00D278C9"/>
    <w:rsid w:val="00D31D50"/>
    <w:rsid w:val="00D46A17"/>
    <w:rsid w:val="00D64183"/>
    <w:rsid w:val="00D65455"/>
    <w:rsid w:val="00D71CD2"/>
    <w:rsid w:val="00D86A54"/>
    <w:rsid w:val="00DA4D7F"/>
    <w:rsid w:val="00DE2E4E"/>
    <w:rsid w:val="00E12927"/>
    <w:rsid w:val="00E15971"/>
    <w:rsid w:val="00E2227E"/>
    <w:rsid w:val="00E47515"/>
    <w:rsid w:val="00E6685F"/>
    <w:rsid w:val="00E8557C"/>
    <w:rsid w:val="00EC1DDC"/>
    <w:rsid w:val="00EE016C"/>
    <w:rsid w:val="00EE0EFF"/>
    <w:rsid w:val="00F02B2B"/>
    <w:rsid w:val="00F144E6"/>
    <w:rsid w:val="00F150B6"/>
    <w:rsid w:val="00F25B00"/>
    <w:rsid w:val="00F351F8"/>
    <w:rsid w:val="00F62469"/>
    <w:rsid w:val="00F71EA5"/>
    <w:rsid w:val="00F73131"/>
    <w:rsid w:val="00FA2F13"/>
    <w:rsid w:val="00FA37D2"/>
    <w:rsid w:val="00FB6688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BB4A33-5068-40F5-8D3B-CCEBD1C2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44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0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E15971"/>
    <w:pPr>
      <w:keepNext/>
      <w:keepLines/>
      <w:spacing w:before="80" w:after="4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0DD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440D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440DD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0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41BC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15971"/>
    <w:rPr>
      <w:rFonts w:ascii="Tahoma" w:hAnsi="Tahoma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8E64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642B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64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642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B0A4ACA-E0B4-4D54-B2BE-6FC666AB1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zengyuanhua</dc:creator>
  <cp:keywords/>
  <dc:description/>
  <cp:lastModifiedBy>BestFu</cp:lastModifiedBy>
  <cp:revision>174</cp:revision>
  <dcterms:created xsi:type="dcterms:W3CDTF">2008-09-11T17:20:00Z</dcterms:created>
  <dcterms:modified xsi:type="dcterms:W3CDTF">2015-11-02T02:05:00Z</dcterms:modified>
</cp:coreProperties>
</file>