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4AA7" w14:textId="47F48B73" w:rsidR="0050539F" w:rsidRDefault="00656F03" w:rsidP="00656F03">
      <w:r>
        <w:rPr>
          <w:rFonts w:hint="eastAsia"/>
        </w:rPr>
        <w:t>(</w:t>
      </w:r>
      <w:r>
        <w:t>1)</w:t>
      </w:r>
      <w:r>
        <w:rPr>
          <w:rFonts w:hint="eastAsia"/>
        </w:rPr>
        <w:t>闪电X总是发生在雷声Y之前，利用闪电可以更好地预测雷声Y，但是闪电X不是雷声Y的原因，而是存在一个公共的原因气流相撞U，它引起闪电，也引起雷声</w:t>
      </w:r>
    </w:p>
    <w:p w14:paraId="7504B6DE" w14:textId="0FC7A877" w:rsidR="00656F03" w:rsidRDefault="00656F03" w:rsidP="00656F03">
      <w:r>
        <w:rPr>
          <w:rFonts w:hint="eastAsia"/>
        </w:rPr>
        <w:t>(</w:t>
      </w:r>
      <w:r>
        <w:t>2)</w:t>
      </w:r>
      <w:r>
        <w:rPr>
          <w:rFonts w:hint="eastAsia"/>
        </w:rPr>
        <w:t>混杂变量和中间变量的区别是什么呢？</w:t>
      </w:r>
    </w:p>
    <w:p w14:paraId="799696FF" w14:textId="3312250B" w:rsidR="00A07D48" w:rsidRDefault="00A07D48" w:rsidP="00656F03">
      <w:pPr>
        <w:rPr>
          <w:rFonts w:hint="eastAsia"/>
        </w:rPr>
      </w:pPr>
      <w:r>
        <w:rPr>
          <w:rFonts w:hint="eastAsia"/>
        </w:rPr>
        <w:t>混杂变量：</w:t>
      </w:r>
      <w:r w:rsidR="00665953">
        <w:rPr>
          <w:rFonts w:hint="eastAsia"/>
        </w:rPr>
        <w:t>若一个变量是原因和结果的公共变量，则它是混杂因素。比如</w:t>
      </w:r>
      <w:r w:rsidR="00745C98">
        <w:rPr>
          <w:rFonts w:hint="eastAsia"/>
        </w:rPr>
        <w:t>抽烟</w:t>
      </w:r>
      <w:r w:rsidR="00D509B5">
        <w:rPr>
          <w:rFonts w:hint="eastAsia"/>
        </w:rPr>
        <w:t>（原因变量）</w:t>
      </w:r>
      <w:r w:rsidR="00745C98">
        <w:rPr>
          <w:rFonts w:hint="eastAsia"/>
        </w:rPr>
        <w:t>是肺癌</w:t>
      </w:r>
      <w:r w:rsidR="00D509B5">
        <w:rPr>
          <w:rFonts w:hint="eastAsia"/>
        </w:rPr>
        <w:t>（结果变量）</w:t>
      </w:r>
      <w:r w:rsidR="00745C98">
        <w:rPr>
          <w:rFonts w:hint="eastAsia"/>
        </w:rPr>
        <w:t>的原因，基因会导致抽烟，也会导致肺癌</w:t>
      </w:r>
      <w:r w:rsidR="00A07C42">
        <w:rPr>
          <w:rFonts w:hint="eastAsia"/>
        </w:rPr>
        <w:t>，所以它是一个混杂因素。但是基因导致抽烟和肺癌</w:t>
      </w:r>
      <w:bookmarkStart w:id="0" w:name="_GoBack"/>
      <w:bookmarkEnd w:id="0"/>
      <w:r w:rsidR="00A07C42">
        <w:rPr>
          <w:rFonts w:hint="eastAsia"/>
        </w:rPr>
        <w:t>是相关就够了吗？还是也需要因果呢？</w:t>
      </w:r>
    </w:p>
    <w:sectPr w:rsidR="00A0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1A3"/>
    <w:multiLevelType w:val="hybridMultilevel"/>
    <w:tmpl w:val="07708D2A"/>
    <w:lvl w:ilvl="0" w:tplc="94646B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8D"/>
    <w:rsid w:val="002F468D"/>
    <w:rsid w:val="0050539F"/>
    <w:rsid w:val="00656F03"/>
    <w:rsid w:val="00665953"/>
    <w:rsid w:val="00745C98"/>
    <w:rsid w:val="00A07C42"/>
    <w:rsid w:val="00A07D48"/>
    <w:rsid w:val="00D5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1DB"/>
  <w15:chartTrackingRefBased/>
  <w15:docId w15:val="{A705049E-AA19-49F6-ACAD-7E0AFED5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Liuxianju</dc:creator>
  <cp:keywords/>
  <dc:description/>
  <cp:lastModifiedBy>Liuxianju</cp:lastModifiedBy>
  <cp:revision>7</cp:revision>
  <dcterms:created xsi:type="dcterms:W3CDTF">2020-08-05T10:15:00Z</dcterms:created>
  <dcterms:modified xsi:type="dcterms:W3CDTF">2020-08-05T10:31:00Z</dcterms:modified>
</cp:coreProperties>
</file>