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FCN_model</w:t>
      </w:r>
    </w:p>
    <w:p>
      <w:pPr>
        <w:numPr>
          <w:ilvl w:val="0"/>
          <w:numId w:val="1001"/>
        </w:numPr>
      </w:pPr>
      <w:r>
        <w:t xml:space="preserve">batch_size</w:t>
      </w:r>
      <w:r>
        <w:t xml:space="preserve"> </w:t>
      </w:r>
    </w:p>
    <w:p>
      <w:pPr>
        <w:numPr>
          <w:ilvl w:val="1"/>
          <w:numId w:val="1002"/>
        </w:numPr>
      </w:pPr>
      <w:r>
        <w:drawing>
          <wp:inline>
            <wp:extent cx="5334000" cy="61353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2458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56818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3917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6523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39233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3027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0668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25693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1537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模型就一层太简单了，感觉batch_size还影响不到</w:t>
      </w:r>
    </w:p>
    <w:p>
      <w:pPr>
        <w:numPr>
          <w:ilvl w:val="0"/>
          <w:numId w:val="1001"/>
        </w:numPr>
      </w:pPr>
      <w:r>
        <w:t xml:space="preserve">FCN_basic(1层)</w:t>
      </w:r>
    </w:p>
    <w:p>
      <w:pPr>
        <w:numPr>
          <w:ilvl w:val="1"/>
          <w:numId w:val="1003"/>
        </w:numPr>
      </w:pPr>
      <w:r>
        <w:drawing>
          <wp:inline>
            <wp:extent cx="2946400" cy="35560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8513223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，这个等了很久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待学习：怎么样充分利用gpu加速计算</w:t>
      </w:r>
    </w:p>
    <w:p>
      <w:pPr>
        <w:numPr>
          <w:ilvl w:val="1"/>
          <w:numId w:val="1003"/>
        </w:numPr>
      </w:pPr>
      <w:r>
        <w:t xml:space="preserve">设置了start_time和excution_time看训练时间，我将cpu核（num_workers）设置为4；batch_size设置为16</w:t>
      </w:r>
    </w:p>
    <w:p>
      <w:pPr>
        <w:numPr>
          <w:ilvl w:val="2"/>
          <w:numId w:val="1004"/>
        </w:numPr>
      </w:pPr>
      <w:r>
        <w:drawing>
          <wp:inline>
            <wp:extent cx="4686300" cy="6604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281804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batch_size在上述基础上改为128,看能不能更加充分利用gpu</w:t>
      </w:r>
    </w:p>
    <w:p>
      <w:pPr>
        <w:numPr>
          <w:ilvl w:val="2"/>
          <w:numId w:val="1005"/>
        </w:numPr>
      </w:pPr>
      <w:r>
        <w:drawing>
          <wp:inline>
            <wp:extent cx="4775200" cy="6604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35096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再改为1024</w:t>
      </w:r>
    </w:p>
    <w:p>
      <w:pPr>
        <w:numPr>
          <w:ilvl w:val="2"/>
          <w:numId w:val="1006"/>
        </w:numPr>
      </w:pPr>
      <w:r>
        <w:drawing>
          <wp:inline>
            <wp:extent cx="4813300" cy="66040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0389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，没快多少…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test_accuracy:</w:t>
      </w:r>
      <w:r>
        <w:drawing>
          <wp:inline>
            <wp:extent cx="4432300" cy="6223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2280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CNN_basic（1层）</w:t>
      </w:r>
    </w:p>
    <w:p>
      <w:pPr>
        <w:numPr>
          <w:ilvl w:val="1"/>
          <w:numId w:val="1007"/>
        </w:numPr>
      </w:pPr>
      <w:r>
        <w:t xml:space="preserve">test_accuracy:</w:t>
      </w:r>
      <w:r>
        <w:drawing>
          <wp:inline>
            <wp:extent cx="4394200" cy="6604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35213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</w:pPr>
      <w:r>
        <w:t xml:space="preserve">5层</w:t>
      </w:r>
    </w:p>
    <w:p>
      <w:pPr>
        <w:numPr>
          <w:ilvl w:val="1"/>
          <w:numId w:val="1007"/>
        </w:numPr>
      </w:pPr>
      <w:r>
        <w:t xml:space="preserve">准确度</w:t>
      </w:r>
      <w:r>
        <w:drawing>
          <wp:inline>
            <wp:extent cx="5334000" cy="484046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917193425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7"/>
        </w:numPr>
      </w:pPr>
      <w:r>
        <w:t xml:space="preserve">配置</w:t>
      </w:r>
      <w:r>
        <w:drawing>
          <wp:inline>
            <wp:extent cx="5334000" cy="1076047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917195384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FCN_dropout</w:t>
      </w:r>
    </w:p>
    <w:p>
      <w:pPr>
        <w:numPr>
          <w:ilvl w:val="1"/>
          <w:numId w:val="1008"/>
        </w:numPr>
      </w:pPr>
      <w:r>
        <w:drawing>
          <wp:inline>
            <wp:extent cx="5334000" cy="882315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0211589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FCN_hiddenlayers&amp;num_of_nn</w:t>
      </w:r>
    </w:p>
    <w:p>
      <w:pPr>
        <w:numPr>
          <w:ilvl w:val="1"/>
          <w:numId w:val="1009"/>
        </w:numPr>
      </w:pPr>
      <w:r>
        <w:drawing>
          <wp:inline>
            <wp:extent cx="5334000" cy="664233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1153559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LSTM：</w:t>
      </w:r>
    </w:p>
    <w:p>
      <w:pPr>
        <w:numPr>
          <w:ilvl w:val="1"/>
          <w:numId w:val="1010"/>
        </w:numPr>
      </w:pPr>
    </w:p>
    <w:p>
      <w:pPr>
        <w:pStyle w:val="FirstParagraph"/>
      </w:pPr>
      <w:r>
        <w:drawing>
          <wp:inline>
            <wp:extent cx="5334000" cy="849085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821312037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如果有时间，可以试一下gpt4说的rnn每次送一个像素（rgb3维）的方式，准确率多少</w:t>
      </w:r>
    </w:p>
    <w:p>
      <w:pPr>
        <w:pStyle w:val="FirstParagraph"/>
      </w:pPr>
    </w:p>
    <w:p>
      <w:pPr>
        <w:numPr>
          <w:ilvl w:val="0"/>
          <w:numId w:val="1012"/>
        </w:numPr>
      </w:pPr>
      <w:r>
        <w:t xml:space="preserve">Vanila_RNN</w:t>
      </w:r>
    </w:p>
    <w:p>
      <w:pPr>
        <w:numPr>
          <w:ilvl w:val="1"/>
          <w:numId w:val="1013"/>
        </w:numPr>
      </w:pPr>
      <w:r>
        <w:drawing>
          <wp:inline>
            <wp:extent cx="5334000" cy="730421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821550555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3"/>
        </w:numPr>
      </w:pPr>
      <w:r>
        <w:t xml:space="preserve">乐，16layer直接</w:t>
      </w:r>
    </w:p>
    <w:p>
      <w:pPr>
        <w:numPr>
          <w:ilvl w:val="2"/>
          <w:numId w:val="1014"/>
        </w:numPr>
      </w:pPr>
      <w:r>
        <w:drawing>
          <wp:inline>
            <wp:extent cx="5334000" cy="198328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822172842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2024-05-09T09:20:06Z</dcterms:created>
  <dcterms:modified xsi:type="dcterms:W3CDTF">2024-05-09T09:20:06Z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