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E6D0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黑体" w:cs="黑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黑体" w:cs="黑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附件4</w:t>
      </w:r>
    </w:p>
    <w:p w14:paraId="4B937F3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Times New Roman" w:hAnsi="Times New Roman" w:eastAsia="方正小标宋简体" w:cs="方正小标宋简体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小标宋简体" w:cs="方正小标宋简体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党员2024年度组织生活会问题清单</w:t>
      </w:r>
    </w:p>
    <w:p w14:paraId="09FF84F4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ind w:firstLine="320" w:firstLineChars="100"/>
        <w:jc w:val="both"/>
        <w:textAlignment w:val="center"/>
        <w:rPr>
          <w:rFonts w:hint="eastAsia" w:ascii="Times New Roman" w:hAnsi="Times New Roman" w:eastAsia="仿宋_GB2312" w:cs="仿宋_GB2312"/>
          <w:i w:val="0"/>
          <w:color w:val="000000" w:themeColor="text1"/>
          <w:kern w:val="2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kern w:val="2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姓名：</w:t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林小枫 </w:t>
      </w:r>
      <w:r>
        <w:rPr>
          <w:rFonts w:hint="eastAsia" w:ascii="Times New Roman" w:hAnsi="Times New Roman" w:eastAsia="仿宋_GB2312" w:cs="仿宋_GB2312"/>
          <w:color w:val="000000" w:themeColor="text1"/>
          <w:kern w:val="2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  </w:t>
      </w:r>
      <w:r>
        <w:rPr>
          <w:rFonts w:hint="eastAsia" w:ascii="Times New Roman" w:hAnsi="Times New Roman" w:eastAsia="仿宋_GB2312" w:cs="仿宋_GB2312"/>
          <w:i w:val="0"/>
          <w:color w:val="000000" w:themeColor="text1"/>
          <w:kern w:val="2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2025年3月 14</w:t>
      </w:r>
      <w:bookmarkStart w:id="0" w:name="_GoBack"/>
      <w:bookmarkEnd w:id="0"/>
      <w:r>
        <w:rPr>
          <w:rFonts w:hint="eastAsia" w:ascii="Times New Roman" w:hAnsi="Times New Roman" w:eastAsia="仿宋_GB2312" w:cs="仿宋_GB2312"/>
          <w:i w:val="0"/>
          <w:color w:val="000000" w:themeColor="text1"/>
          <w:kern w:val="2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日</w:t>
      </w:r>
    </w:p>
    <w:tbl>
      <w:tblPr>
        <w:tblStyle w:val="4"/>
        <w:tblW w:w="14361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9"/>
        <w:gridCol w:w="4847"/>
        <w:gridCol w:w="5265"/>
      </w:tblGrid>
      <w:tr w14:paraId="05B42E9A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4249" w:type="dxa"/>
            <w:tcBorders>
              <w:tl2br w:val="nil"/>
              <w:tr2bl w:val="nil"/>
            </w:tcBorders>
            <w:vAlign w:val="center"/>
          </w:tcPr>
          <w:p w14:paraId="581EE64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黑体" w:cs="黑体"/>
                <w:b w:val="0"/>
                <w:bCs w:val="0"/>
                <w:color w:val="000000" w:themeColor="text1"/>
                <w:kern w:val="2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黑体" w:cs="黑体"/>
                <w:b w:val="0"/>
                <w:bCs w:val="0"/>
                <w:color w:val="000000" w:themeColor="text1"/>
                <w:kern w:val="2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对照检查类别</w:t>
            </w:r>
          </w:p>
        </w:tc>
        <w:tc>
          <w:tcPr>
            <w:tcW w:w="4847" w:type="dxa"/>
            <w:tcBorders>
              <w:tl2br w:val="nil"/>
              <w:tr2bl w:val="nil"/>
            </w:tcBorders>
            <w:vAlign w:val="center"/>
          </w:tcPr>
          <w:p w14:paraId="2936BE4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黑体" w:cs="黑体"/>
                <w:b w:val="0"/>
                <w:bCs w:val="0"/>
                <w:color w:val="000000" w:themeColor="text1"/>
                <w:kern w:val="2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黑体" w:cs="黑体"/>
                <w:b w:val="0"/>
                <w:bCs w:val="0"/>
                <w:color w:val="000000" w:themeColor="text1"/>
                <w:kern w:val="2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存在问题</w:t>
            </w:r>
          </w:p>
        </w:tc>
        <w:tc>
          <w:tcPr>
            <w:tcW w:w="5265" w:type="dxa"/>
            <w:tcBorders>
              <w:tl2br w:val="nil"/>
              <w:tr2bl w:val="nil"/>
            </w:tcBorders>
            <w:vAlign w:val="center"/>
          </w:tcPr>
          <w:p w14:paraId="02ECA0F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黑体" w:cs="黑体"/>
                <w:b w:val="0"/>
                <w:bCs w:val="0"/>
                <w:color w:val="000000" w:themeColor="text1"/>
                <w:kern w:val="2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黑体" w:cs="黑体"/>
                <w:b w:val="0"/>
                <w:bCs w:val="0"/>
                <w:color w:val="000000" w:themeColor="text1"/>
                <w:kern w:val="2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整改措施</w:t>
            </w:r>
          </w:p>
        </w:tc>
      </w:tr>
      <w:tr w14:paraId="5128851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  <w:jc w:val="center"/>
        </w:trPr>
        <w:tc>
          <w:tcPr>
            <w:tcW w:w="4249" w:type="dxa"/>
            <w:tcBorders>
              <w:tl2br w:val="nil"/>
              <w:tr2bl w:val="nil"/>
            </w:tcBorders>
            <w:vAlign w:val="center"/>
          </w:tcPr>
          <w:p w14:paraId="35D6F35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bCs w:val="0"/>
                <w:color w:val="000000" w:themeColor="text1"/>
                <w:spacing w:val="-6"/>
                <w:kern w:val="2"/>
                <w:sz w:val="30"/>
                <w:szCs w:val="30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 w:themeColor="text1"/>
                <w:spacing w:val="-6"/>
                <w:kern w:val="2"/>
                <w:sz w:val="30"/>
                <w:szCs w:val="30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带头严守政治纪律和政治规矩，</w:t>
            </w:r>
          </w:p>
          <w:p w14:paraId="6ADDDED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bCs w:val="0"/>
                <w:i w:val="0"/>
                <w:color w:val="000000" w:themeColor="text1"/>
                <w:kern w:val="2"/>
                <w:sz w:val="30"/>
                <w:szCs w:val="3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 w:themeColor="text1"/>
                <w:spacing w:val="0"/>
                <w:kern w:val="2"/>
                <w:sz w:val="30"/>
                <w:szCs w:val="30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维护党的团结统一方面</w:t>
            </w:r>
          </w:p>
        </w:tc>
        <w:tc>
          <w:tcPr>
            <w:tcW w:w="4847" w:type="dxa"/>
            <w:tcBorders>
              <w:tl2br w:val="nil"/>
              <w:tr2bl w:val="nil"/>
            </w:tcBorders>
            <w:vAlign w:val="center"/>
          </w:tcPr>
          <w:p w14:paraId="0F12519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80" w:firstLineChars="200"/>
              <w:jc w:val="both"/>
              <w:textAlignment w:val="auto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数据采集过程中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对政策细节把握不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够精准，部分数据处理和分类技术不太规范</w:t>
            </w:r>
          </w:p>
        </w:tc>
        <w:tc>
          <w:tcPr>
            <w:tcW w:w="5265" w:type="dxa"/>
            <w:tcBorders>
              <w:tl2br w:val="nil"/>
              <w:tr2bl w:val="nil"/>
            </w:tcBorders>
            <w:vAlign w:val="center"/>
          </w:tcPr>
          <w:p w14:paraId="7D46D4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8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深入学习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《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吉林省林业数据采集技术规范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》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，强化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对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遥感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影像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解译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及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实地核查能力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的提升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。优化数据校准流程，确保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每项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监测成果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全面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性与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准确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性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严格按照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国家标准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进行数据处理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。</w:t>
            </w:r>
          </w:p>
        </w:tc>
      </w:tr>
      <w:tr w14:paraId="1C86B70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  <w:jc w:val="center"/>
        </w:trPr>
        <w:tc>
          <w:tcPr>
            <w:tcW w:w="4249" w:type="dxa"/>
            <w:tcBorders>
              <w:tl2br w:val="nil"/>
              <w:tr2bl w:val="nil"/>
            </w:tcBorders>
            <w:vAlign w:val="center"/>
          </w:tcPr>
          <w:p w14:paraId="1BCB395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bCs w:val="0"/>
                <w:color w:val="000000" w:themeColor="text1"/>
                <w:spacing w:val="0"/>
                <w:kern w:val="2"/>
                <w:sz w:val="30"/>
                <w:szCs w:val="30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 w:themeColor="text1"/>
                <w:spacing w:val="0"/>
                <w:kern w:val="2"/>
                <w:sz w:val="30"/>
                <w:szCs w:val="30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带头增强党性、严守纪律、</w:t>
            </w:r>
          </w:p>
          <w:p w14:paraId="34A5B8B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bCs w:val="0"/>
                <w:i w:val="0"/>
                <w:color w:val="000000" w:themeColor="text1"/>
                <w:spacing w:val="0"/>
                <w:kern w:val="2"/>
                <w:sz w:val="30"/>
                <w:szCs w:val="3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 w:themeColor="text1"/>
                <w:spacing w:val="0"/>
                <w:kern w:val="2"/>
                <w:sz w:val="30"/>
                <w:szCs w:val="30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砥砺作风方面</w:t>
            </w:r>
          </w:p>
        </w:tc>
        <w:tc>
          <w:tcPr>
            <w:tcW w:w="4847" w:type="dxa"/>
            <w:tcBorders>
              <w:tl2br w:val="nil"/>
              <w:tr2bl w:val="nil"/>
            </w:tcBorders>
            <w:vAlign w:val="center"/>
          </w:tcPr>
          <w:p w14:paraId="3BF1D5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8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外业调查任务繁重时，个别环节不够细致、测量数据复核不及时的情况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下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影响最终数据精度。</w:t>
            </w:r>
          </w:p>
        </w:tc>
        <w:tc>
          <w:tcPr>
            <w:tcW w:w="5265" w:type="dxa"/>
            <w:tcBorders>
              <w:tl2br w:val="nil"/>
              <w:tr2bl w:val="nil"/>
            </w:tcBorders>
            <w:vAlign w:val="center"/>
          </w:tcPr>
          <w:p w14:paraId="4605841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8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完善外业作业流程，明确责任分工，每个环节实施双人复核制度，确保数据真实可靠。</w:t>
            </w:r>
          </w:p>
        </w:tc>
      </w:tr>
      <w:tr w14:paraId="0D8089F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  <w:jc w:val="center"/>
        </w:trPr>
        <w:tc>
          <w:tcPr>
            <w:tcW w:w="4249" w:type="dxa"/>
            <w:tcBorders>
              <w:tl2br w:val="nil"/>
              <w:tr2bl w:val="nil"/>
            </w:tcBorders>
            <w:vAlign w:val="center"/>
          </w:tcPr>
          <w:p w14:paraId="604FAC7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bCs w:val="0"/>
                <w:color w:val="000000" w:themeColor="text1"/>
                <w:spacing w:val="-11"/>
                <w:kern w:val="2"/>
                <w:sz w:val="30"/>
                <w:szCs w:val="30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 w:themeColor="text1"/>
                <w:spacing w:val="-11"/>
                <w:kern w:val="2"/>
                <w:sz w:val="30"/>
                <w:szCs w:val="30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带头在遵规守纪、清正廉洁前提下</w:t>
            </w:r>
          </w:p>
          <w:p w14:paraId="584C1DDE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bCs w:val="0"/>
                <w:i w:val="0"/>
                <w:color w:val="000000" w:themeColor="text1"/>
                <w:kern w:val="2"/>
                <w:sz w:val="30"/>
                <w:szCs w:val="3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 w:themeColor="text1"/>
                <w:spacing w:val="-6"/>
                <w:kern w:val="2"/>
                <w:sz w:val="30"/>
                <w:szCs w:val="30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勇于担责、敢于创新方面</w:t>
            </w:r>
          </w:p>
        </w:tc>
        <w:tc>
          <w:tcPr>
            <w:tcW w:w="4847" w:type="dxa"/>
            <w:tcBorders>
              <w:tl2br w:val="nil"/>
              <w:tr2bl w:val="nil"/>
            </w:tcBorders>
            <w:vAlign w:val="center"/>
          </w:tcPr>
          <w:p w14:paraId="79D296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8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在使用 ArcGIS 处理测量数据时，部分空间分析操作依赖手动处理，工作效率较低，容易出现操作误差。同时，Python 脚本自动化处理能力未充分发挥，导致批量数据整理和分析任务耗时较长。</w:t>
            </w:r>
          </w:p>
        </w:tc>
        <w:tc>
          <w:tcPr>
            <w:tcW w:w="5265" w:type="dxa"/>
            <w:tcBorders>
              <w:tl2br w:val="nil"/>
              <w:tr2bl w:val="nil"/>
            </w:tcBorders>
            <w:vAlign w:val="center"/>
          </w:tcPr>
          <w:p w14:paraId="5C99CAB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8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加强 ArcGIS 高级功能学习，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特别是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空间分析、栅格计算等工具。系统学习 Python，编写脚本实现数据清理、批处理分析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自动生成统计报表，全面提高数据处理效率和准确性。</w:t>
            </w:r>
          </w:p>
        </w:tc>
      </w:tr>
      <w:tr w14:paraId="4CDC03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  <w:jc w:val="center"/>
        </w:trPr>
        <w:tc>
          <w:tcPr>
            <w:tcW w:w="4249" w:type="dxa"/>
            <w:tcBorders>
              <w:tl2br w:val="nil"/>
              <w:tr2bl w:val="nil"/>
            </w:tcBorders>
            <w:vAlign w:val="center"/>
          </w:tcPr>
          <w:p w14:paraId="346A3A8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bCs w:val="0"/>
                <w:color w:val="000000" w:themeColor="text1"/>
                <w:spacing w:val="0"/>
                <w:kern w:val="2"/>
                <w:sz w:val="30"/>
                <w:szCs w:val="30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 w:themeColor="text1"/>
                <w:spacing w:val="0"/>
                <w:kern w:val="2"/>
                <w:sz w:val="30"/>
                <w:szCs w:val="30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带头履行全面从严治党</w:t>
            </w:r>
          </w:p>
          <w:p w14:paraId="3B9B3D8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bCs w:val="0"/>
                <w:i w:val="0"/>
                <w:color w:val="000000" w:themeColor="text1"/>
                <w:spacing w:val="0"/>
                <w:kern w:val="2"/>
                <w:sz w:val="30"/>
                <w:szCs w:val="30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 w:themeColor="text1"/>
                <w:spacing w:val="0"/>
                <w:kern w:val="2"/>
                <w:sz w:val="30"/>
                <w:szCs w:val="30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政治责任方面</w:t>
            </w:r>
          </w:p>
        </w:tc>
        <w:tc>
          <w:tcPr>
            <w:tcW w:w="4847" w:type="dxa"/>
            <w:tcBorders>
              <w:tl2br w:val="nil"/>
              <w:tr2bl w:val="nil"/>
            </w:tcBorders>
            <w:vAlign w:val="center"/>
          </w:tcPr>
          <w:p w14:paraId="14E6E3B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8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内业数据整理和园林规划资料在存储和共享过程中，存在数据安全防护意识不强、权限管理不严格的问题。</w:t>
            </w:r>
          </w:p>
        </w:tc>
        <w:tc>
          <w:tcPr>
            <w:tcW w:w="5265" w:type="dxa"/>
            <w:tcBorders>
              <w:tl2br w:val="nil"/>
              <w:tr2bl w:val="nil"/>
            </w:tcBorders>
            <w:vAlign w:val="center"/>
          </w:tcPr>
          <w:p w14:paraId="51FE1AE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48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建立数据安全管理制度，采用加密存储和传输技术，严格划分访问权限，并定期进行安全检查。</w:t>
            </w:r>
          </w:p>
        </w:tc>
      </w:tr>
    </w:tbl>
    <w:p w14:paraId="745C8E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6838" w:h="11906" w:orient="landscape"/>
      <w:pgMar w:top="1417" w:right="1440" w:bottom="1134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7AEABDD3-3296-47DD-A493-0FEF8B9D4C85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2" w:fontKey="{61B9E300-C0CB-4627-8D1F-439FAD57BF41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3" w:fontKey="{D3C7B295-8BCF-4E7F-87A9-03DDE886E97B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4" w:fontKey="{764D26A3-D747-46C7-AD6C-6A1D8CA25A71}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A61BB"/>
    <w:rsid w:val="237713DB"/>
    <w:rsid w:val="254666FE"/>
    <w:rsid w:val="30673A76"/>
    <w:rsid w:val="358420E3"/>
    <w:rsid w:val="3BEA61BB"/>
    <w:rsid w:val="44EE56D7"/>
    <w:rsid w:val="451C52E4"/>
    <w:rsid w:val="6012392C"/>
    <w:rsid w:val="671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530</Words>
  <Characters>556</Characters>
  <Lines>0</Lines>
  <Paragraphs>0</Paragraphs>
  <TotalTime>57</TotalTime>
  <ScaleCrop>false</ScaleCrop>
  <LinksUpToDate>false</LinksUpToDate>
  <CharactersWithSpaces>625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2025-03-12T04:09:00Z</dcterms:created>
  <dc:creator>谁将绝调写风尘</dc:creator>
  <cp:lastModifiedBy>__没有背景丶只有背影</cp:lastModifiedBy>
  <dcterms:modified xsi:type="dcterms:W3CDTF">2025-03-14T03:04:39Z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A639E007CAAB4188AA0F8FB19FAFD1DA_13</vt:lpwstr>
  </property>
  <property fmtid="{D5CDD505-2E9C-101B-9397-08002B2CF9AE}" pid="4" name="KSOTemplateDocerSaveRecord">
    <vt:lpwstr>eyJoZGlkIjoiMmViYTFlOGM3N2MxMTAzMzIzYTYxNTYxOTdmYjkyYTQiLCJ1c2VySWQiOiIyMzMwNTEzNTQifQ==</vt:lpwstr>
  </property>
</Properties>
</file>