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324" w:rsidRDefault="003A2324" w:rsidP="00755C53">
      <w:pPr>
        <w:jc w:val="center"/>
        <w:rPr>
          <w:sz w:val="48"/>
          <w:szCs w:val="48"/>
        </w:rPr>
      </w:pPr>
      <w:r w:rsidRPr="00755C53">
        <w:rPr>
          <w:sz w:val="48"/>
          <w:szCs w:val="48"/>
        </w:rPr>
        <w:t>Ápolási beavatkozások</w:t>
      </w:r>
    </w:p>
    <w:p w:rsidR="003C73B5" w:rsidRDefault="00F30F9A" w:rsidP="00F30F9A">
      <w:pPr>
        <w:jc w:val="both"/>
        <w:rPr>
          <w:b/>
          <w:bCs/>
          <w:sz w:val="28"/>
          <w:szCs w:val="28"/>
        </w:rPr>
      </w:pPr>
      <w:r w:rsidRPr="00F30F9A">
        <w:rPr>
          <w:b/>
          <w:bCs/>
          <w:sz w:val="28"/>
          <w:szCs w:val="28"/>
        </w:rPr>
        <w:t>Latinul is tudni a szakkifejezéseket!</w:t>
      </w:r>
    </w:p>
    <w:p w:rsidR="003C73B5" w:rsidRDefault="003C73B5" w:rsidP="003C73B5">
      <w:pPr>
        <w:ind w:left="-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Rugalmas pólya felhelyezésének szabályai. Fertőtlenítés alapfogalmai és ismertetni a fertőtlenítő eljárásokat</w:t>
      </w:r>
    </w:p>
    <w:p w:rsidR="003C73B5" w:rsidRDefault="003C73B5" w:rsidP="003C73B5">
      <w:pPr>
        <w:ind w:left="-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Fertőtlenítés alapfogalmai:</w:t>
      </w:r>
    </w:p>
    <w:p w:rsidR="003C73B5" w:rsidRPr="003C73B5" w:rsidRDefault="00612CF3" w:rsidP="003C73B5">
      <w:pPr>
        <w:ind w:left="-567"/>
        <w:jc w:val="both"/>
        <w:rPr>
          <w:color w:val="0D0D0D" w:themeColor="text1" w:themeTint="F2"/>
          <w:sz w:val="28"/>
          <w:szCs w:val="28"/>
        </w:rPr>
      </w:pPr>
      <w:hyperlink r:id="rId5" w:history="1">
        <w:r w:rsidR="003C73B5" w:rsidRPr="003C73B5">
          <w:rPr>
            <w:rStyle w:val="Hiperhivatkozs"/>
            <w:color w:val="0D0D0D" w:themeColor="text1" w:themeTint="F2"/>
            <w:sz w:val="28"/>
            <w:szCs w:val="28"/>
          </w:rPr>
          <w:t>http://apolastan.uw.hu/gyakorlo/alapap/aptan&amp;gond/ap-beav/ap-beav-02/ap-beav-02.htm</w:t>
        </w:r>
      </w:hyperlink>
    </w:p>
    <w:p w:rsidR="003C73B5" w:rsidRDefault="003C73B5" w:rsidP="003C73B5">
      <w:pPr>
        <w:ind w:left="-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Fertőtlenítő eljárások:</w:t>
      </w:r>
    </w:p>
    <w:p w:rsidR="003C73B5" w:rsidRPr="003C73B5" w:rsidRDefault="00612CF3" w:rsidP="003C73B5">
      <w:pPr>
        <w:ind w:left="-567"/>
        <w:jc w:val="both"/>
        <w:rPr>
          <w:color w:val="0D0D0D" w:themeColor="text1" w:themeTint="F2"/>
          <w:sz w:val="28"/>
          <w:szCs w:val="28"/>
        </w:rPr>
      </w:pPr>
      <w:hyperlink r:id="rId6" w:history="1">
        <w:r w:rsidR="003C73B5" w:rsidRPr="003C73B5">
          <w:rPr>
            <w:rStyle w:val="Hiperhivatkozs"/>
            <w:color w:val="0D0D0D" w:themeColor="text1" w:themeTint="F2"/>
            <w:sz w:val="28"/>
            <w:szCs w:val="28"/>
          </w:rPr>
          <w:t>http://apolastan.uw.hu/gyakorlo/alapap/aptan&amp;gond/ap-beav/ap-beav-03/ap-beav-03d.htm</w:t>
        </w:r>
      </w:hyperlink>
    </w:p>
    <w:p w:rsidR="003C73B5" w:rsidRPr="003C73B5" w:rsidRDefault="00612CF3" w:rsidP="003C73B5">
      <w:pPr>
        <w:ind w:left="-567"/>
        <w:jc w:val="both"/>
        <w:rPr>
          <w:color w:val="0D0D0D" w:themeColor="text1" w:themeTint="F2"/>
          <w:sz w:val="28"/>
          <w:szCs w:val="28"/>
        </w:rPr>
      </w:pPr>
      <w:hyperlink r:id="rId7" w:history="1">
        <w:r w:rsidR="003C73B5" w:rsidRPr="003C73B5">
          <w:rPr>
            <w:rStyle w:val="Hiperhivatkozs"/>
            <w:color w:val="0D0D0D" w:themeColor="text1" w:themeTint="F2"/>
            <w:sz w:val="28"/>
            <w:szCs w:val="28"/>
          </w:rPr>
          <w:t>http://apolastan.uw.hu/gyakorlo/alapap/aptan&amp;gond/ap-beav/ap-beav-03/ap-beav-03c.htm</w:t>
        </w:r>
      </w:hyperlink>
    </w:p>
    <w:p w:rsidR="003C73B5" w:rsidRPr="003C73B5" w:rsidRDefault="00612CF3" w:rsidP="003C73B5">
      <w:pPr>
        <w:ind w:left="-567"/>
        <w:jc w:val="both"/>
        <w:rPr>
          <w:color w:val="0D0D0D" w:themeColor="text1" w:themeTint="F2"/>
          <w:sz w:val="28"/>
          <w:szCs w:val="28"/>
        </w:rPr>
      </w:pPr>
      <w:hyperlink r:id="rId8" w:history="1">
        <w:r w:rsidR="003C73B5" w:rsidRPr="003C73B5">
          <w:rPr>
            <w:rStyle w:val="Hiperhivatkozs"/>
            <w:color w:val="0D0D0D" w:themeColor="text1" w:themeTint="F2"/>
            <w:sz w:val="28"/>
            <w:szCs w:val="28"/>
          </w:rPr>
          <w:t>http://apolastan.uw.hu/gyakorlo/alapap/aptan&amp;gond/ap-beav/ap-beav-03/ap-beav-03b.htm</w:t>
        </w:r>
      </w:hyperlink>
    </w:p>
    <w:p w:rsidR="003C73B5" w:rsidRPr="003C73B5" w:rsidRDefault="00612CF3" w:rsidP="003C73B5">
      <w:pPr>
        <w:ind w:left="-567"/>
        <w:jc w:val="both"/>
        <w:rPr>
          <w:color w:val="0D0D0D" w:themeColor="text1" w:themeTint="F2"/>
          <w:sz w:val="28"/>
          <w:szCs w:val="28"/>
        </w:rPr>
      </w:pPr>
      <w:hyperlink r:id="rId9" w:history="1">
        <w:r w:rsidR="003C73B5" w:rsidRPr="003C73B5">
          <w:rPr>
            <w:rStyle w:val="Hiperhivatkozs"/>
            <w:color w:val="0D0D0D" w:themeColor="text1" w:themeTint="F2"/>
            <w:sz w:val="28"/>
            <w:szCs w:val="28"/>
          </w:rPr>
          <w:t>http://apolastan.uw.hu/gyakorlo/alapap/aptan&amp;gond/ap-beav/ap-beav-03/ap-beav-03a.htm</w:t>
        </w:r>
      </w:hyperlink>
    </w:p>
    <w:p w:rsidR="003C73B5" w:rsidRPr="00F30F9A" w:rsidRDefault="003C73B5" w:rsidP="003C73B5">
      <w:pPr>
        <w:ind w:left="-567"/>
        <w:jc w:val="both"/>
        <w:rPr>
          <w:b/>
          <w:bCs/>
          <w:sz w:val="28"/>
          <w:szCs w:val="28"/>
        </w:rPr>
      </w:pPr>
    </w:p>
    <w:p w:rsidR="003A2324" w:rsidRDefault="00755C53" w:rsidP="00931CD4">
      <w:pPr>
        <w:shd w:val="clear" w:color="auto" w:fill="FFCDDB"/>
        <w:ind w:left="-1417" w:right="-1417" w:firstLine="8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Sterilizálás alapjai és munkafázisai. Steril anyagok tárolása és kezelése</w:t>
      </w:r>
    </w:p>
    <w:p w:rsidR="00755C53" w:rsidRDefault="003C73B5" w:rsidP="00755C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Sterilizálás alapjai:</w:t>
      </w:r>
    </w:p>
    <w:p w:rsidR="003C73B5" w:rsidRPr="00C24792" w:rsidRDefault="00612CF3" w:rsidP="00755C53">
      <w:pPr>
        <w:rPr>
          <w:color w:val="0D0D0D" w:themeColor="text1" w:themeTint="F2"/>
          <w:sz w:val="28"/>
          <w:szCs w:val="28"/>
        </w:rPr>
      </w:pPr>
      <w:hyperlink r:id="rId10" w:history="1">
        <w:r w:rsidR="003C73B5" w:rsidRPr="00C24792">
          <w:rPr>
            <w:rStyle w:val="Hiperhivatkozs"/>
            <w:color w:val="0D0D0D" w:themeColor="text1" w:themeTint="F2"/>
            <w:sz w:val="28"/>
            <w:szCs w:val="28"/>
          </w:rPr>
          <w:t>http://apolastan.uw.hu/gyakorlo/alapap/aptan&amp;gond/ap-beav/ap-beav-05/ap-beav-05.htm</w:t>
        </w:r>
      </w:hyperlink>
    </w:p>
    <w:p w:rsidR="003C73B5" w:rsidRDefault="003C73B5" w:rsidP="00755C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Sterilizálás munkafázisai:</w:t>
      </w:r>
    </w:p>
    <w:p w:rsidR="003C73B5" w:rsidRPr="00C24792" w:rsidRDefault="00612CF3" w:rsidP="00755C53">
      <w:pPr>
        <w:rPr>
          <w:color w:val="0D0D0D" w:themeColor="text1" w:themeTint="F2"/>
          <w:sz w:val="28"/>
          <w:szCs w:val="28"/>
        </w:rPr>
      </w:pPr>
      <w:hyperlink r:id="rId11" w:history="1">
        <w:r w:rsidR="003C73B5" w:rsidRPr="00C24792">
          <w:rPr>
            <w:rStyle w:val="Hiperhivatkozs"/>
            <w:color w:val="0D0D0D" w:themeColor="text1" w:themeTint="F2"/>
            <w:sz w:val="28"/>
            <w:szCs w:val="28"/>
          </w:rPr>
          <w:t>http://apolastan.uw.hu/gyakorlo/alapap/aptan&amp;gond/ap-beav/ap-beav-06/ap-beav-06.htm</w:t>
        </w:r>
      </w:hyperlink>
    </w:p>
    <w:p w:rsidR="003C73B5" w:rsidRDefault="00C24792" w:rsidP="00755C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Steril anyagok tárolása és kezelése:</w:t>
      </w:r>
    </w:p>
    <w:p w:rsidR="00C24792" w:rsidRPr="00C24792" w:rsidRDefault="00612CF3" w:rsidP="00755C53">
      <w:pPr>
        <w:rPr>
          <w:color w:val="0D0D0D" w:themeColor="text1" w:themeTint="F2"/>
          <w:sz w:val="28"/>
          <w:szCs w:val="28"/>
        </w:rPr>
      </w:pPr>
      <w:hyperlink r:id="rId12" w:history="1">
        <w:r w:rsidR="00C24792" w:rsidRPr="00C24792">
          <w:rPr>
            <w:rStyle w:val="Hiperhivatkozs"/>
            <w:color w:val="0D0D0D" w:themeColor="text1" w:themeTint="F2"/>
            <w:sz w:val="28"/>
            <w:szCs w:val="28"/>
          </w:rPr>
          <w:t>http://apolastan.uw.hu/gyakorlo/alapap/aptan&amp;gond/ap-beav/ap-beav-08/ap-beav-08.htm</w:t>
        </w:r>
      </w:hyperlink>
    </w:p>
    <w:p w:rsidR="00C24792" w:rsidRDefault="00C24792" w:rsidP="00755C53">
      <w:pPr>
        <w:rPr>
          <w:b/>
          <w:bCs/>
          <w:sz w:val="28"/>
          <w:szCs w:val="28"/>
        </w:rPr>
      </w:pPr>
    </w:p>
    <w:p w:rsidR="003C73B5" w:rsidRPr="00755C53" w:rsidRDefault="003C73B5" w:rsidP="00755C53">
      <w:pPr>
        <w:rPr>
          <w:b/>
          <w:bCs/>
          <w:sz w:val="28"/>
          <w:szCs w:val="28"/>
        </w:rPr>
      </w:pPr>
    </w:p>
    <w:p w:rsidR="002E0935" w:rsidRPr="00755C53" w:rsidRDefault="0047506C" w:rsidP="00931CD4">
      <w:pPr>
        <w:shd w:val="clear" w:color="auto" w:fill="FFCDDB"/>
        <w:ind w:left="-1417" w:right="-1417" w:firstLine="850"/>
        <w:rPr>
          <w:b/>
          <w:bCs/>
          <w:sz w:val="28"/>
          <w:szCs w:val="28"/>
        </w:rPr>
      </w:pPr>
      <w:r w:rsidRPr="00755C53">
        <w:rPr>
          <w:b/>
          <w:bCs/>
          <w:sz w:val="28"/>
          <w:szCs w:val="28"/>
        </w:rPr>
        <w:lastRenderedPageBreak/>
        <w:t xml:space="preserve">3. </w:t>
      </w:r>
      <w:r w:rsidR="002E0935" w:rsidRPr="00755C53">
        <w:rPr>
          <w:b/>
          <w:bCs/>
          <w:sz w:val="28"/>
          <w:szCs w:val="28"/>
        </w:rPr>
        <w:t xml:space="preserve">Veszélyes hulladék kezelése </w:t>
      </w:r>
    </w:p>
    <w:p w:rsidR="00931CD4" w:rsidRPr="00931CD4" w:rsidRDefault="00931CD4" w:rsidP="00931CD4">
      <w:pPr>
        <w:pStyle w:val="Listaszerbekezds"/>
        <w:ind w:left="0"/>
        <w:rPr>
          <w:b/>
          <w:bCs/>
          <w:sz w:val="28"/>
          <w:szCs w:val="28"/>
        </w:rPr>
      </w:pPr>
      <w:r w:rsidRPr="00931CD4">
        <w:rPr>
          <w:b/>
          <w:bCs/>
          <w:sz w:val="28"/>
          <w:szCs w:val="28"/>
        </w:rPr>
        <w:t>Veszélyes hulladékok kezelése a hulladékgazdasági törvény szerint</w:t>
      </w:r>
    </w:p>
    <w:p w:rsidR="00931CD4" w:rsidRPr="00931CD4" w:rsidRDefault="00931CD4" w:rsidP="00931CD4">
      <w:pPr>
        <w:pStyle w:val="Listaszerbekezds"/>
        <w:ind w:left="0"/>
        <w:rPr>
          <w:sz w:val="28"/>
          <w:szCs w:val="28"/>
        </w:rPr>
      </w:pPr>
    </w:p>
    <w:p w:rsidR="002E0935" w:rsidRPr="00755C53" w:rsidRDefault="002E0935" w:rsidP="00755C53">
      <w:pPr>
        <w:pStyle w:val="Listaszerbekezds"/>
        <w:numPr>
          <w:ilvl w:val="0"/>
          <w:numId w:val="4"/>
        </w:numPr>
        <w:ind w:left="1276" w:hanging="425"/>
        <w:rPr>
          <w:sz w:val="28"/>
          <w:szCs w:val="28"/>
        </w:rPr>
      </w:pPr>
      <w:r w:rsidRPr="00755C53">
        <w:rPr>
          <w:sz w:val="28"/>
          <w:szCs w:val="28"/>
        </w:rPr>
        <w:t>Tilos a veszélyes hulladékot - a környezetvédelmi hatóság engedélye nélkül – más hulladékkal vagy anyaggal összekeverni.</w:t>
      </w:r>
    </w:p>
    <w:p w:rsidR="002E0935" w:rsidRPr="00755C53" w:rsidRDefault="002E0935" w:rsidP="00755C53">
      <w:pPr>
        <w:pStyle w:val="Listaszerbekezds"/>
        <w:numPr>
          <w:ilvl w:val="0"/>
          <w:numId w:val="4"/>
        </w:numPr>
        <w:ind w:left="1276" w:hanging="425"/>
        <w:rPr>
          <w:sz w:val="28"/>
          <w:szCs w:val="28"/>
        </w:rPr>
      </w:pPr>
      <w:r w:rsidRPr="00755C53">
        <w:rPr>
          <w:sz w:val="28"/>
          <w:szCs w:val="28"/>
        </w:rPr>
        <w:t>A veszélyes hulladékot eredményező tevékenységéről a termelőnek anyagmérleget kell készítenie.</w:t>
      </w:r>
    </w:p>
    <w:p w:rsidR="002E0935" w:rsidRPr="00755C53" w:rsidRDefault="002E0935" w:rsidP="00755C53">
      <w:pPr>
        <w:pStyle w:val="Listaszerbekezds"/>
        <w:numPr>
          <w:ilvl w:val="0"/>
          <w:numId w:val="4"/>
        </w:numPr>
        <w:ind w:left="1276" w:hanging="425"/>
        <w:rPr>
          <w:sz w:val="28"/>
          <w:szCs w:val="28"/>
        </w:rPr>
      </w:pPr>
      <w:r w:rsidRPr="00755C53">
        <w:rPr>
          <w:sz w:val="28"/>
          <w:szCs w:val="28"/>
        </w:rPr>
        <w:t>Elkülönítve, a környezet szennyezését vagy károsítását kizáró módon kell gyűjteni:</w:t>
      </w:r>
    </w:p>
    <w:p w:rsidR="002E0935" w:rsidRPr="00755C53" w:rsidRDefault="002E0935" w:rsidP="00931CD4">
      <w:pPr>
        <w:pStyle w:val="Listaszerbekezds"/>
        <w:numPr>
          <w:ilvl w:val="1"/>
          <w:numId w:val="5"/>
        </w:numPr>
        <w:spacing w:line="240" w:lineRule="auto"/>
        <w:ind w:left="1985" w:hanging="425"/>
        <w:rPr>
          <w:sz w:val="28"/>
          <w:szCs w:val="28"/>
        </w:rPr>
      </w:pPr>
      <w:r w:rsidRPr="00755C53">
        <w:rPr>
          <w:sz w:val="28"/>
          <w:szCs w:val="28"/>
        </w:rPr>
        <w:t>háztartásban, illetőleg</w:t>
      </w:r>
    </w:p>
    <w:p w:rsidR="002E0935" w:rsidRPr="00755C53" w:rsidRDefault="002E0935" w:rsidP="00931CD4">
      <w:pPr>
        <w:pStyle w:val="Listaszerbekezds"/>
        <w:numPr>
          <w:ilvl w:val="1"/>
          <w:numId w:val="5"/>
        </w:numPr>
        <w:spacing w:line="240" w:lineRule="auto"/>
        <w:ind w:left="1985" w:hanging="425"/>
        <w:rPr>
          <w:sz w:val="28"/>
          <w:szCs w:val="28"/>
        </w:rPr>
      </w:pPr>
      <w:r w:rsidRPr="00755C53">
        <w:rPr>
          <w:sz w:val="28"/>
          <w:szCs w:val="28"/>
        </w:rPr>
        <w:t>intézményi fogyasztásból,</w:t>
      </w:r>
    </w:p>
    <w:p w:rsidR="002E0935" w:rsidRPr="00755C53" w:rsidRDefault="002E0935" w:rsidP="00931CD4">
      <w:pPr>
        <w:pStyle w:val="Listaszerbekezds"/>
        <w:numPr>
          <w:ilvl w:val="1"/>
          <w:numId w:val="5"/>
        </w:numPr>
        <w:spacing w:line="240" w:lineRule="auto"/>
        <w:ind w:left="1985" w:hanging="425"/>
        <w:rPr>
          <w:sz w:val="28"/>
          <w:szCs w:val="28"/>
        </w:rPr>
      </w:pPr>
      <w:r w:rsidRPr="00755C53">
        <w:rPr>
          <w:sz w:val="28"/>
          <w:szCs w:val="28"/>
        </w:rPr>
        <w:t>intézményi felhasználásból vagy</w:t>
      </w:r>
    </w:p>
    <w:p w:rsidR="002E0935" w:rsidRPr="00755C53" w:rsidRDefault="002E0935" w:rsidP="00931CD4">
      <w:pPr>
        <w:pStyle w:val="Listaszerbekezds"/>
        <w:numPr>
          <w:ilvl w:val="1"/>
          <w:numId w:val="5"/>
        </w:numPr>
        <w:spacing w:line="240" w:lineRule="auto"/>
        <w:ind w:left="1985" w:hanging="425"/>
        <w:rPr>
          <w:sz w:val="28"/>
          <w:szCs w:val="28"/>
        </w:rPr>
      </w:pPr>
      <w:r w:rsidRPr="00755C53">
        <w:rPr>
          <w:sz w:val="28"/>
          <w:szCs w:val="28"/>
        </w:rPr>
        <w:t>intézményi szolgáltatásból keletkezett veszélyes hulladékot</w:t>
      </w:r>
    </w:p>
    <w:p w:rsidR="002E0935" w:rsidRPr="00755C53" w:rsidRDefault="002E0935" w:rsidP="00755C53">
      <w:pPr>
        <w:pStyle w:val="Listaszerbekezds"/>
        <w:numPr>
          <w:ilvl w:val="0"/>
          <w:numId w:val="4"/>
        </w:numPr>
        <w:ind w:left="1276" w:hanging="425"/>
        <w:rPr>
          <w:sz w:val="28"/>
          <w:szCs w:val="28"/>
        </w:rPr>
      </w:pPr>
      <w:r w:rsidRPr="00755C53">
        <w:rPr>
          <w:sz w:val="28"/>
          <w:szCs w:val="28"/>
        </w:rPr>
        <w:t>A termelő köteles az annak begyűjtésére és szállítására, illetőleg ártalmatlanítására engedéllyel rendelkező hulladékkezelő részére átadni, valamint a szolgáltatásért járó díjat megfizetni.</w:t>
      </w:r>
    </w:p>
    <w:p w:rsidR="002E0935" w:rsidRPr="00755C53" w:rsidRDefault="002E0935" w:rsidP="00755C53">
      <w:pPr>
        <w:pStyle w:val="Listaszerbekezds"/>
        <w:numPr>
          <w:ilvl w:val="0"/>
          <w:numId w:val="4"/>
        </w:numPr>
        <w:ind w:left="1276" w:hanging="425"/>
        <w:rPr>
          <w:sz w:val="28"/>
          <w:szCs w:val="28"/>
        </w:rPr>
      </w:pPr>
      <w:r w:rsidRPr="00755C53">
        <w:rPr>
          <w:sz w:val="28"/>
          <w:szCs w:val="28"/>
        </w:rPr>
        <w:t>Veszélyes hulladék kezelése csak környezetvédelmi hatóság engedélyével végezhető.</w:t>
      </w:r>
    </w:p>
    <w:p w:rsidR="002E0935" w:rsidRPr="00755C53" w:rsidRDefault="002E0935" w:rsidP="002E0935">
      <w:pPr>
        <w:rPr>
          <w:sz w:val="28"/>
          <w:szCs w:val="28"/>
        </w:rPr>
      </w:pPr>
    </w:p>
    <w:p w:rsidR="002E0935" w:rsidRPr="00931CD4" w:rsidRDefault="002E0935" w:rsidP="002E0935">
      <w:pPr>
        <w:rPr>
          <w:b/>
          <w:bCs/>
          <w:sz w:val="28"/>
          <w:szCs w:val="28"/>
        </w:rPr>
      </w:pPr>
      <w:r w:rsidRPr="00755C53">
        <w:rPr>
          <w:b/>
          <w:bCs/>
          <w:sz w:val="28"/>
          <w:szCs w:val="28"/>
        </w:rPr>
        <w:t>A veszélyes hulladékok kezelésének általános szabályai</w:t>
      </w:r>
    </w:p>
    <w:p w:rsidR="002E0935" w:rsidRPr="00755C53" w:rsidRDefault="002E0935" w:rsidP="00931CD4">
      <w:pPr>
        <w:pStyle w:val="Listaszerbekezds"/>
        <w:numPr>
          <w:ilvl w:val="0"/>
          <w:numId w:val="6"/>
        </w:numPr>
        <w:ind w:left="1276" w:hanging="425"/>
        <w:rPr>
          <w:sz w:val="28"/>
          <w:szCs w:val="28"/>
        </w:rPr>
      </w:pPr>
      <w:r w:rsidRPr="00755C53">
        <w:rPr>
          <w:sz w:val="28"/>
          <w:szCs w:val="28"/>
        </w:rPr>
        <w:t>A veszélyes hulladék birtokosa köteles megakadályozni, hogy tevékenysége végzése során a veszélyes hulladék a talajba, a felszíni, a felszín alatti vizekbe, a levegőbe jutva szennyezze vagy károsítsa a környezetet.</w:t>
      </w:r>
    </w:p>
    <w:p w:rsidR="002E0935" w:rsidRPr="00755C53" w:rsidRDefault="002E0935" w:rsidP="00931CD4">
      <w:pPr>
        <w:pStyle w:val="Listaszerbekezds"/>
        <w:numPr>
          <w:ilvl w:val="0"/>
          <w:numId w:val="6"/>
        </w:numPr>
        <w:ind w:left="1276" w:hanging="425"/>
        <w:rPr>
          <w:sz w:val="28"/>
          <w:szCs w:val="28"/>
        </w:rPr>
      </w:pPr>
      <w:r w:rsidRPr="00755C53">
        <w:rPr>
          <w:sz w:val="28"/>
          <w:szCs w:val="28"/>
        </w:rPr>
        <w:t>A veszélyes hulladék birtokosa köteles az ingatlanán, telephelyén keletkező veszélyes hulladék biztonságos gyűjtéséről gondoskodni mindaddig, amíg a veszélyes hulladékot a kezelőnek át nem adja.</w:t>
      </w:r>
    </w:p>
    <w:p w:rsidR="002E0935" w:rsidRPr="00755C53" w:rsidRDefault="002E0935" w:rsidP="00931CD4">
      <w:pPr>
        <w:pStyle w:val="Listaszerbekezds"/>
        <w:numPr>
          <w:ilvl w:val="0"/>
          <w:numId w:val="6"/>
        </w:numPr>
        <w:ind w:left="1276" w:hanging="425"/>
        <w:rPr>
          <w:sz w:val="28"/>
          <w:szCs w:val="28"/>
        </w:rPr>
      </w:pPr>
      <w:r w:rsidRPr="00755C53">
        <w:rPr>
          <w:sz w:val="28"/>
          <w:szCs w:val="28"/>
        </w:rPr>
        <w:t>A veszélyes hulladékot kezelő tevékenységek végzése során a leghatékonyabb megoldást kell alkalmazni.</w:t>
      </w:r>
    </w:p>
    <w:p w:rsidR="002E0935" w:rsidRPr="00755C53" w:rsidRDefault="002E0935" w:rsidP="00931CD4">
      <w:pPr>
        <w:pStyle w:val="Listaszerbekezds"/>
        <w:numPr>
          <w:ilvl w:val="0"/>
          <w:numId w:val="6"/>
        </w:numPr>
        <w:ind w:left="1276" w:hanging="425"/>
        <w:rPr>
          <w:sz w:val="28"/>
          <w:szCs w:val="28"/>
        </w:rPr>
      </w:pPr>
      <w:r w:rsidRPr="00755C53">
        <w:rPr>
          <w:sz w:val="28"/>
          <w:szCs w:val="28"/>
        </w:rPr>
        <w:t>Veszélyes hulladékokkal kapcsolatos kezelési tevékenységhez a környezetvédelmi hatóság engedélyére van szükség.</w:t>
      </w:r>
    </w:p>
    <w:p w:rsidR="002E0935" w:rsidRPr="00755C53" w:rsidRDefault="002E0935" w:rsidP="00931CD4">
      <w:pPr>
        <w:pStyle w:val="Listaszerbekezds"/>
        <w:numPr>
          <w:ilvl w:val="0"/>
          <w:numId w:val="6"/>
        </w:numPr>
        <w:ind w:left="1276" w:hanging="425"/>
        <w:rPr>
          <w:sz w:val="28"/>
          <w:szCs w:val="28"/>
        </w:rPr>
      </w:pPr>
      <w:r w:rsidRPr="00755C53">
        <w:rPr>
          <w:sz w:val="28"/>
          <w:szCs w:val="28"/>
        </w:rPr>
        <w:t>Nincs szükség a környezetvédelmi hatóság engedélyére a következő esetekben:</w:t>
      </w:r>
    </w:p>
    <w:p w:rsidR="002E0935" w:rsidRPr="00931CD4" w:rsidRDefault="002E0935" w:rsidP="00931CD4">
      <w:pPr>
        <w:pStyle w:val="Listaszerbekezds"/>
        <w:numPr>
          <w:ilvl w:val="0"/>
          <w:numId w:val="8"/>
        </w:numPr>
        <w:spacing w:line="240" w:lineRule="auto"/>
        <w:ind w:left="1985" w:hanging="425"/>
        <w:rPr>
          <w:sz w:val="28"/>
          <w:szCs w:val="28"/>
        </w:rPr>
      </w:pPr>
      <w:r w:rsidRPr="00931CD4">
        <w:rPr>
          <w:sz w:val="28"/>
          <w:szCs w:val="28"/>
        </w:rPr>
        <w:t>a veszélyes hulladékoknak a termelő telephelyén belüli gyűjtése (munkahelyi gyűjtőhelyen,</w:t>
      </w:r>
    </w:p>
    <w:p w:rsidR="002E0935" w:rsidRPr="00931CD4" w:rsidRDefault="002E0935" w:rsidP="00931CD4">
      <w:pPr>
        <w:pStyle w:val="Listaszerbekezds"/>
        <w:numPr>
          <w:ilvl w:val="0"/>
          <w:numId w:val="8"/>
        </w:numPr>
        <w:spacing w:line="240" w:lineRule="auto"/>
        <w:ind w:left="1985" w:hanging="425"/>
        <w:rPr>
          <w:sz w:val="28"/>
          <w:szCs w:val="28"/>
        </w:rPr>
      </w:pPr>
      <w:r w:rsidRPr="00931CD4">
        <w:rPr>
          <w:sz w:val="28"/>
          <w:szCs w:val="28"/>
        </w:rPr>
        <w:t>üzemi gyűjtőhelyen) és mozgatása, előkezelése esetén,</w:t>
      </w:r>
    </w:p>
    <w:p w:rsidR="002E0935" w:rsidRPr="00931CD4" w:rsidRDefault="002E0935" w:rsidP="00931CD4">
      <w:pPr>
        <w:pStyle w:val="Listaszerbekezds"/>
        <w:numPr>
          <w:ilvl w:val="0"/>
          <w:numId w:val="8"/>
        </w:numPr>
        <w:spacing w:line="240" w:lineRule="auto"/>
        <w:ind w:left="1985" w:hanging="425"/>
        <w:rPr>
          <w:sz w:val="28"/>
          <w:szCs w:val="28"/>
        </w:rPr>
      </w:pPr>
      <w:r w:rsidRPr="00931CD4">
        <w:rPr>
          <w:sz w:val="28"/>
          <w:szCs w:val="28"/>
        </w:rPr>
        <w:lastRenderedPageBreak/>
        <w:t>a veszélyes áruk szállítására is jogosult termelőnek, az előírásoknak megfelelő járművével</w:t>
      </w:r>
    </w:p>
    <w:p w:rsidR="002E0935" w:rsidRPr="00931CD4" w:rsidRDefault="002E0935" w:rsidP="00931CD4">
      <w:pPr>
        <w:pStyle w:val="Listaszerbekezds"/>
        <w:numPr>
          <w:ilvl w:val="0"/>
          <w:numId w:val="8"/>
        </w:numPr>
        <w:spacing w:line="240" w:lineRule="auto"/>
        <w:ind w:left="1985" w:hanging="425"/>
        <w:rPr>
          <w:sz w:val="28"/>
          <w:szCs w:val="28"/>
        </w:rPr>
      </w:pPr>
      <w:r w:rsidRPr="00931CD4">
        <w:rPr>
          <w:sz w:val="28"/>
          <w:szCs w:val="28"/>
        </w:rPr>
        <w:t>saját veszélyes hulladékának saját telephelyei közötti vagy a kezelőhöz átadásra szállítása,</w:t>
      </w:r>
    </w:p>
    <w:p w:rsidR="002E0935" w:rsidRPr="00931CD4" w:rsidRDefault="002E0935" w:rsidP="00931CD4">
      <w:pPr>
        <w:pStyle w:val="Listaszerbekezds"/>
        <w:numPr>
          <w:ilvl w:val="0"/>
          <w:numId w:val="8"/>
        </w:numPr>
        <w:spacing w:line="240" w:lineRule="auto"/>
        <w:ind w:left="1985" w:hanging="425"/>
        <w:rPr>
          <w:sz w:val="28"/>
          <w:szCs w:val="28"/>
        </w:rPr>
      </w:pPr>
      <w:r w:rsidRPr="00931CD4">
        <w:rPr>
          <w:sz w:val="28"/>
          <w:szCs w:val="28"/>
        </w:rPr>
        <w:t>a háztartásokban keletkező veszélyes hulladéknak a speciális gyűjtőhelyre, hulladékgyűjtő</w:t>
      </w:r>
    </w:p>
    <w:p w:rsidR="002E0935" w:rsidRPr="00931CD4" w:rsidRDefault="002E0935" w:rsidP="00931CD4">
      <w:pPr>
        <w:pStyle w:val="Listaszerbekezds"/>
        <w:numPr>
          <w:ilvl w:val="0"/>
          <w:numId w:val="8"/>
        </w:numPr>
        <w:spacing w:line="240" w:lineRule="auto"/>
        <w:ind w:left="1985" w:hanging="425"/>
        <w:rPr>
          <w:sz w:val="28"/>
          <w:szCs w:val="28"/>
        </w:rPr>
      </w:pPr>
      <w:r w:rsidRPr="00931CD4">
        <w:rPr>
          <w:sz w:val="28"/>
          <w:szCs w:val="28"/>
        </w:rPr>
        <w:t>udvarra saját járművel történő szállítása,</w:t>
      </w:r>
    </w:p>
    <w:p w:rsidR="002E0935" w:rsidRPr="00931CD4" w:rsidRDefault="002E0935" w:rsidP="00931CD4">
      <w:pPr>
        <w:pStyle w:val="Listaszerbekezds"/>
        <w:numPr>
          <w:ilvl w:val="0"/>
          <w:numId w:val="8"/>
        </w:numPr>
        <w:spacing w:line="240" w:lineRule="auto"/>
        <w:ind w:left="1985" w:hanging="425"/>
        <w:rPr>
          <w:sz w:val="28"/>
          <w:szCs w:val="28"/>
        </w:rPr>
      </w:pPr>
      <w:r w:rsidRPr="00931CD4">
        <w:rPr>
          <w:sz w:val="28"/>
          <w:szCs w:val="28"/>
        </w:rPr>
        <w:t>egyes veszélyes hulladékoknak a lakosságtól való begyűjtése céljából speciális</w:t>
      </w:r>
    </w:p>
    <w:p w:rsidR="002E0935" w:rsidRPr="00931CD4" w:rsidRDefault="002E0935" w:rsidP="00931CD4">
      <w:pPr>
        <w:pStyle w:val="Listaszerbekezds"/>
        <w:numPr>
          <w:ilvl w:val="0"/>
          <w:numId w:val="8"/>
        </w:numPr>
        <w:spacing w:line="240" w:lineRule="auto"/>
        <w:ind w:left="1985" w:hanging="425"/>
        <w:rPr>
          <w:sz w:val="28"/>
          <w:szCs w:val="28"/>
        </w:rPr>
      </w:pPr>
      <w:r w:rsidRPr="00931CD4">
        <w:rPr>
          <w:sz w:val="28"/>
          <w:szCs w:val="28"/>
        </w:rPr>
        <w:t>gyűjtőhelyeken történő gyűjtése.</w:t>
      </w:r>
    </w:p>
    <w:p w:rsidR="002E0935" w:rsidRPr="00931CD4" w:rsidRDefault="002E0935" w:rsidP="00931CD4">
      <w:pPr>
        <w:pStyle w:val="Listaszerbekezds"/>
        <w:numPr>
          <w:ilvl w:val="0"/>
          <w:numId w:val="9"/>
        </w:numPr>
        <w:ind w:left="1276" w:hanging="425"/>
        <w:rPr>
          <w:sz w:val="28"/>
          <w:szCs w:val="28"/>
        </w:rPr>
      </w:pPr>
      <w:r w:rsidRPr="00931CD4">
        <w:rPr>
          <w:sz w:val="28"/>
          <w:szCs w:val="28"/>
        </w:rPr>
        <w:t>Munkahelyi gyűjtőhely: a veszélyes hulladékok keletkezésének helyén, környezeti veszélyességük függvényében kialakított gyűjtőhely.</w:t>
      </w:r>
    </w:p>
    <w:p w:rsidR="002E0935" w:rsidRPr="00931CD4" w:rsidRDefault="002E0935" w:rsidP="00931CD4">
      <w:pPr>
        <w:pStyle w:val="Listaszerbekezds"/>
        <w:numPr>
          <w:ilvl w:val="0"/>
          <w:numId w:val="9"/>
        </w:numPr>
        <w:ind w:left="1276" w:hanging="425"/>
        <w:rPr>
          <w:sz w:val="28"/>
          <w:szCs w:val="28"/>
        </w:rPr>
      </w:pPr>
      <w:r w:rsidRPr="00931CD4">
        <w:rPr>
          <w:sz w:val="28"/>
          <w:szCs w:val="28"/>
        </w:rPr>
        <w:t>Üzemi gyűjtőhely: a saját telephelyen létesített, a saját tevékenységből származó veszélyes hulladékok gyűjtésére szolgáló terület, illetve építmény.</w:t>
      </w:r>
    </w:p>
    <w:p w:rsidR="002E0935" w:rsidRPr="00931CD4" w:rsidRDefault="002E0935" w:rsidP="00931CD4">
      <w:pPr>
        <w:pStyle w:val="Listaszerbekezds"/>
        <w:numPr>
          <w:ilvl w:val="0"/>
          <w:numId w:val="9"/>
        </w:numPr>
        <w:ind w:left="1276" w:hanging="425"/>
        <w:rPr>
          <w:sz w:val="28"/>
          <w:szCs w:val="28"/>
        </w:rPr>
      </w:pPr>
      <w:r w:rsidRPr="00931CD4">
        <w:rPr>
          <w:sz w:val="28"/>
          <w:szCs w:val="28"/>
        </w:rPr>
        <w:t>Speciális gyűjtőhely: környezetvédelmi vagy közegészségügyi érdekből a lakosságnál keletkező, egyes speciális veszélyes hulladékok (pl. lejárt szavatosságú gyógyszerek, kémiai áramforrások) gyűjtésére szolgáló gyűjtőhely.</w:t>
      </w:r>
    </w:p>
    <w:p w:rsidR="002E0935" w:rsidRPr="00931CD4" w:rsidRDefault="002E0935" w:rsidP="00931CD4">
      <w:pPr>
        <w:pStyle w:val="Listaszerbekezds"/>
        <w:numPr>
          <w:ilvl w:val="0"/>
          <w:numId w:val="9"/>
        </w:numPr>
        <w:ind w:left="1276" w:hanging="425"/>
        <w:rPr>
          <w:sz w:val="28"/>
          <w:szCs w:val="28"/>
        </w:rPr>
      </w:pPr>
      <w:r w:rsidRPr="00931CD4">
        <w:rPr>
          <w:sz w:val="28"/>
          <w:szCs w:val="28"/>
        </w:rPr>
        <w:t>Hulladékgyűjtő udvar: a lakosságtól származó, továbbá a termelőknél kis mennyiségben keletkező veszélyes hulladékok gyűjtésére szolgáló létesítmény.</w:t>
      </w:r>
    </w:p>
    <w:p w:rsidR="002E0935" w:rsidRDefault="002E0935" w:rsidP="00931CD4">
      <w:pPr>
        <w:pStyle w:val="Listaszerbekezds"/>
        <w:numPr>
          <w:ilvl w:val="0"/>
          <w:numId w:val="9"/>
        </w:numPr>
        <w:ind w:left="1276" w:hanging="425"/>
        <w:rPr>
          <w:sz w:val="28"/>
          <w:szCs w:val="28"/>
        </w:rPr>
      </w:pPr>
      <w:r w:rsidRPr="00931CD4">
        <w:rPr>
          <w:sz w:val="28"/>
          <w:szCs w:val="28"/>
        </w:rPr>
        <w:t>Tárolótelep: az üzemi gyűjtőhelyen tovább nem tartható, illetve alkalmazható technológia hiánya miatt nem hasznosítható vagy nem ártalmatlanítható veszélyes hulladékok gyűjtésére szolgáló létesítmény.</w:t>
      </w:r>
    </w:p>
    <w:p w:rsidR="003C73B5" w:rsidRDefault="003C73B5" w:rsidP="003C73B5">
      <w:pPr>
        <w:pStyle w:val="Listaszerbekezds"/>
        <w:ind w:left="1276"/>
        <w:rPr>
          <w:sz w:val="28"/>
          <w:szCs w:val="28"/>
        </w:rPr>
      </w:pPr>
    </w:p>
    <w:p w:rsidR="003C73B5" w:rsidRDefault="003C73B5" w:rsidP="003C73B5">
      <w:pPr>
        <w:pStyle w:val="Listaszerbekezds"/>
        <w:ind w:left="-567"/>
        <w:rPr>
          <w:b/>
          <w:bCs/>
          <w:sz w:val="28"/>
          <w:szCs w:val="28"/>
        </w:rPr>
      </w:pPr>
      <w:r w:rsidRPr="003C73B5">
        <w:rPr>
          <w:b/>
          <w:bCs/>
          <w:sz w:val="28"/>
          <w:szCs w:val="28"/>
        </w:rPr>
        <w:t>4. Fertőző beteg elkülönítésére, ápolására szolgáló szabályok, védőfelszerelések</w:t>
      </w:r>
    </w:p>
    <w:p w:rsidR="002D1832" w:rsidRDefault="002D1832" w:rsidP="003C73B5">
      <w:pPr>
        <w:pStyle w:val="Listaszerbekezds"/>
        <w:ind w:left="-567"/>
        <w:rPr>
          <w:b/>
          <w:bCs/>
          <w:sz w:val="28"/>
          <w:szCs w:val="28"/>
        </w:rPr>
      </w:pPr>
    </w:p>
    <w:p w:rsidR="002D1832" w:rsidRPr="002D1832" w:rsidRDefault="002D1832" w:rsidP="002D1832">
      <w:pPr>
        <w:pStyle w:val="Listaszerbekezds"/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Fertőző beteg elkülönítése, ápolása:</w:t>
      </w:r>
    </w:p>
    <w:p w:rsidR="002D1832" w:rsidRPr="002D1832" w:rsidRDefault="002D1832" w:rsidP="002D1832">
      <w:pPr>
        <w:pStyle w:val="Listaszerbekezds"/>
        <w:ind w:left="-567"/>
        <w:rPr>
          <w:color w:val="0D0D0D" w:themeColor="text1" w:themeTint="F2"/>
          <w:sz w:val="28"/>
          <w:szCs w:val="28"/>
        </w:rPr>
      </w:pPr>
      <w:r w:rsidRPr="002D1832">
        <w:rPr>
          <w:color w:val="0D0D0D" w:themeColor="text1" w:themeTint="F2"/>
          <w:sz w:val="28"/>
          <w:szCs w:val="28"/>
        </w:rPr>
        <w:tab/>
      </w:r>
      <w:hyperlink r:id="rId13" w:history="1">
        <w:r w:rsidRPr="002D1832">
          <w:rPr>
            <w:rStyle w:val="Hiperhivatkozs"/>
            <w:color w:val="0D0D0D" w:themeColor="text1" w:themeTint="F2"/>
            <w:sz w:val="28"/>
            <w:szCs w:val="28"/>
          </w:rPr>
          <w:t>http://www.drdiag.hu/kereso/terapia.php?id=1268</w:t>
        </w:r>
      </w:hyperlink>
    </w:p>
    <w:p w:rsidR="002E0935" w:rsidRPr="00C24792" w:rsidRDefault="00C24792" w:rsidP="002E0935">
      <w:pPr>
        <w:rPr>
          <w:b/>
          <w:bCs/>
          <w:sz w:val="28"/>
          <w:szCs w:val="28"/>
        </w:rPr>
      </w:pPr>
      <w:r w:rsidRPr="00C24792">
        <w:rPr>
          <w:b/>
          <w:bCs/>
          <w:sz w:val="28"/>
          <w:szCs w:val="28"/>
        </w:rPr>
        <w:t>Védőfelszerelések:</w:t>
      </w:r>
    </w:p>
    <w:p w:rsidR="00C24792" w:rsidRPr="00C24792" w:rsidRDefault="00612CF3" w:rsidP="002E0935">
      <w:pPr>
        <w:rPr>
          <w:color w:val="0D0D0D" w:themeColor="text1" w:themeTint="F2"/>
          <w:sz w:val="28"/>
          <w:szCs w:val="28"/>
        </w:rPr>
      </w:pPr>
      <w:hyperlink r:id="rId14" w:history="1">
        <w:r w:rsidR="00C24792" w:rsidRPr="00C24792">
          <w:rPr>
            <w:rStyle w:val="Hiperhivatkozs"/>
            <w:color w:val="0D0D0D" w:themeColor="text1" w:themeTint="F2"/>
            <w:sz w:val="28"/>
            <w:szCs w:val="28"/>
          </w:rPr>
          <w:t>http://apolastan.uw.hu/gyakorlo/alapap/aptan&amp;gond/ap-beav/ap-beav-10/ap-beav-10.htm</w:t>
        </w:r>
      </w:hyperlink>
    </w:p>
    <w:p w:rsidR="00C24792" w:rsidRDefault="00C24792" w:rsidP="002E0935">
      <w:pPr>
        <w:rPr>
          <w:sz w:val="28"/>
          <w:szCs w:val="28"/>
        </w:rPr>
      </w:pPr>
    </w:p>
    <w:p w:rsidR="00AC3490" w:rsidRDefault="00AC3490" w:rsidP="002E0935">
      <w:pPr>
        <w:rPr>
          <w:b/>
          <w:bCs/>
          <w:sz w:val="28"/>
          <w:szCs w:val="28"/>
        </w:rPr>
      </w:pPr>
      <w:r w:rsidRPr="00AC3490">
        <w:rPr>
          <w:b/>
          <w:bCs/>
          <w:sz w:val="28"/>
          <w:szCs w:val="28"/>
        </w:rPr>
        <w:lastRenderedPageBreak/>
        <w:t>5. Beteg fogadásával, távozásával és áthelyezésével kapcsolatos feladatok</w:t>
      </w:r>
    </w:p>
    <w:p w:rsidR="00C1667D" w:rsidRDefault="00C1667D" w:rsidP="002E0935">
      <w:pPr>
        <w:rPr>
          <w:b/>
          <w:bCs/>
          <w:sz w:val="28"/>
          <w:szCs w:val="28"/>
        </w:rPr>
      </w:pPr>
      <w:hyperlink r:id="rId15" w:history="1">
        <w:r w:rsidRPr="00D32FB1">
          <w:rPr>
            <w:rStyle w:val="Hiperhivatkozs"/>
            <w:b/>
            <w:bCs/>
            <w:sz w:val="28"/>
            <w:szCs w:val="28"/>
          </w:rPr>
          <w:t>https://gyakorloapolo.webnode.hu/apolastan/a7-tetel/</w:t>
        </w:r>
      </w:hyperlink>
    </w:p>
    <w:p w:rsidR="00C1667D" w:rsidRDefault="00C1667D" w:rsidP="002E0935">
      <w:pPr>
        <w:rPr>
          <w:b/>
          <w:bCs/>
          <w:sz w:val="28"/>
          <w:szCs w:val="28"/>
        </w:rPr>
      </w:pPr>
      <w:hyperlink r:id="rId16" w:history="1">
        <w:r w:rsidRPr="00D32FB1">
          <w:rPr>
            <w:rStyle w:val="Hiperhivatkozs"/>
            <w:b/>
            <w:bCs/>
            <w:sz w:val="28"/>
            <w:szCs w:val="28"/>
          </w:rPr>
          <w:t>http://euszki.uw.hu/allapot-mf/all-m-05/all-m-05.htm</w:t>
        </w:r>
      </w:hyperlink>
    </w:p>
    <w:p w:rsidR="00C1667D" w:rsidRPr="00C1667D" w:rsidRDefault="00C1667D" w:rsidP="00C1667D">
      <w:pPr>
        <w:rPr>
          <w:b/>
          <w:bCs/>
          <w:sz w:val="28"/>
          <w:szCs w:val="28"/>
        </w:rPr>
      </w:pPr>
      <w:r w:rsidRPr="00C1667D">
        <w:rPr>
          <w:b/>
          <w:bCs/>
          <w:sz w:val="28"/>
          <w:szCs w:val="28"/>
        </w:rPr>
        <w:t>A beteg áthelyezése más betegellátó intézetbe</w:t>
      </w:r>
    </w:p>
    <w:p w:rsid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A beteg más intézetbe történő áthelyezéséről az áthelyező és a fogadó intézet osztályvezető vagy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ügyeleti időben az ügyeletvezető orvosának kell megállapodnia. A beteget ellátó osztály vezetője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aláírja az osztályos orvos által elkészített zárójelentést, amelyet kontaktus- és cselekvőképes beteg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esetében a betegnek, egyébként a mentőszolgálatnak vagy a betegszállítónak ad át. Ha az áthelyezés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kérdésében az osztályvezetők között nincs megegyezés, úgy az áthelyezésről a Klinika igazgatója,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távollétében annak helyettese dönt. Amennyiben a beteg állapota, vagy annak változása intenzív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 xml:space="preserve">ellátást indokol, úgy a beteget haladéktalanul az </w:t>
      </w:r>
      <w:proofErr w:type="spellStart"/>
      <w:r w:rsidRPr="00C1667D">
        <w:rPr>
          <w:sz w:val="28"/>
          <w:szCs w:val="28"/>
        </w:rPr>
        <w:t>Aneszteziológiai</w:t>
      </w:r>
      <w:proofErr w:type="spellEnd"/>
      <w:r w:rsidRPr="00C1667D">
        <w:rPr>
          <w:sz w:val="28"/>
          <w:szCs w:val="28"/>
        </w:rPr>
        <w:t xml:space="preserve"> és Intenzív Terápiás Klinikára kell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szállítani. A szállítás megkezdésekor gondoskodni kell az intézet értesítéséről, hogy ott a beteget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megfelelő felkészültséggel tudják fogadni</w:t>
      </w:r>
      <w:r>
        <w:rPr>
          <w:sz w:val="28"/>
          <w:szCs w:val="28"/>
        </w:rPr>
        <w:t>.</w:t>
      </w:r>
    </w:p>
    <w:p w:rsidR="00C1667D" w:rsidRPr="00C1667D" w:rsidRDefault="00C1667D" w:rsidP="00C1667D">
      <w:pPr>
        <w:jc w:val="both"/>
        <w:rPr>
          <w:b/>
          <w:bCs/>
          <w:sz w:val="28"/>
          <w:szCs w:val="28"/>
        </w:rPr>
      </w:pPr>
      <w:r w:rsidRPr="00C1667D">
        <w:rPr>
          <w:b/>
          <w:bCs/>
          <w:sz w:val="28"/>
          <w:szCs w:val="28"/>
        </w:rPr>
        <w:t>A beteg szállítása (kísérése) az intézeten belül</w:t>
      </w:r>
    </w:p>
    <w:p w:rsid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A beteg szállítása intézeten belül lehetőleg betegszállító személyzet, illetőleg nővér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közreműködésével történik.</w:t>
      </w:r>
    </w:p>
    <w:p w:rsidR="00C1667D" w:rsidRP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Ha a beteg másik klinikán történő vizsgálata szükséges, úgy a szállítás, illetve a kíséret módjáról az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osztályvezető dönt (orvos, nővér, betegkísérő). Fekvőbeteg intézetek közötti szállítás esetén ill. az</w:t>
      </w:r>
    </w:p>
    <w:p w:rsid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Országos Mentőszolgálat igénybevételéről az előírt rendeletek alapján kell végezni.</w:t>
      </w:r>
    </w:p>
    <w:p w:rsidR="00C1667D" w:rsidRPr="00C1667D" w:rsidRDefault="00C1667D" w:rsidP="00C1667D">
      <w:pPr>
        <w:jc w:val="both"/>
        <w:rPr>
          <w:b/>
          <w:bCs/>
          <w:sz w:val="28"/>
          <w:szCs w:val="28"/>
        </w:rPr>
      </w:pPr>
      <w:r w:rsidRPr="00C1667D">
        <w:rPr>
          <w:b/>
          <w:bCs/>
          <w:sz w:val="28"/>
          <w:szCs w:val="28"/>
        </w:rPr>
        <w:t>A betegek elbocsátása az intézetből, áthelyezése más intézetbe</w:t>
      </w:r>
    </w:p>
    <w:p w:rsidR="00C1667D" w:rsidRP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Ha a betegnek további klinikai kezelésre már nincs szüksége, úgy a Klinikáról el kell bocsátani. A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beteg elbocsátásáról az osztályvezető orvos határoz. Az osztályvezető orvos 14.00-ig tájékoztatja az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osztályvezető főnővért a következő napi elbocsátandó betegekkel, a megüresedő ágyakkal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kapcsolatban, hogy a főnővér pontos adatokat szolgáltathasson a felvételi irodának.</w:t>
      </w:r>
    </w:p>
    <w:p w:rsidR="00C1667D" w:rsidRP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Ha a beteg (vagy hozzátartozója) hazabocsátását kéri, de az osztályvezető orvos, illetőleg a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kezelőorvos a beteg távozását egészségi állapota szempontjából nem tartja kívánatosnak, a beteg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csak saját felelősségére bocsátható el. Ezt a tényt írásban kell rögzíteni, és a beteggel alá kell íratni,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 xml:space="preserve">hogy felvilágosítás és orvosi </w:t>
      </w:r>
      <w:r w:rsidRPr="00C1667D">
        <w:rPr>
          <w:sz w:val="28"/>
          <w:szCs w:val="28"/>
        </w:rPr>
        <w:lastRenderedPageBreak/>
        <w:t>tanács ellenére távozik a klinikáról, annak ellenére, hogy a távozás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várható egészségügyi következményeiről részletesen felvilágosították. Ha a beteg az írásbeli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nyilatkozat aláírását megtagadja, az orvos ezt a tényt a kórlapon és a zárójelentésen két tanú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jelenlétében rögzíti, és ezt az említettek aláírásukkal igazolják.</w:t>
      </w:r>
    </w:p>
    <w:p w:rsidR="00C1667D" w:rsidRP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Cselekvőképtelen vagy korlátozottan cselekvőképes nagykorú beteget saját felelősségére a Klinikáról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elbocsátani nem lehet. Az ilyen beteget a legközelebbi hozzátartozója (törvényes képviselője)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kérésére is csak abban az esetben lehet a Klinika igazgatója (helyettese) által megbízott orvos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megítélése ellenére hazabocsátani, ha a következményekért a hozzátartozó (törvényes képviselő)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büntetőjogi felelősségét írásbeli nyilatkozatban elismeri. Ezt a tényt a zárójelentésben is fel kell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tüntetni.</w:t>
      </w:r>
    </w:p>
    <w:p w:rsidR="00C1667D" w:rsidRP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Gyógyíthatatlan betegség miatt haldokló beteget, a beteg saját, vagy hozzátartozóinak kérésére,</w:t>
      </w:r>
      <w:r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illetve azok hozzájárulásával lehet elbocsátani.</w:t>
      </w:r>
    </w:p>
    <w:p w:rsidR="00C1667D" w:rsidRP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Az osztályvezető orvos kezdeményezésére, a Klinika igazgatójának vagy helyettesének tájékoztatása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után elbocsátható az a beteg, aki a Klinika házirendjét ismételt figyelmeztetések ellenére súlyosan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megsérti, feltéve, hogy az elbocsátás egészségi állapotát jelentősen nem veszélyezteti, vagy a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közegészségügyi előírásokat nem sérti.</w:t>
      </w:r>
    </w:p>
    <w:p w:rsidR="00C1667D" w:rsidRP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A beteg elbocsátásával kapcsolatos tennivalókat az osztályvezető orvos látja el.</w:t>
      </w:r>
    </w:p>
    <w:p w:rsidR="00C1667D" w:rsidRP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Ha a beteg magatehetetlen, illetve mások segítségére szorul, csak a közeli hozzátartozók előzetes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értesítése és az időpont egyeztetése után bocsátható el a Klinikáról.</w:t>
      </w:r>
    </w:p>
    <w:p w:rsidR="00C1667D" w:rsidRP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Ha az egyedül élő és gondozásra szoruló beteg elbocsátása utáni ellátása, illetve ápolása nem látszik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biztosítottnak, a kezelő orvos felveszi a kapcsolatot a területileg illetékes krónikus osztállyal, és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gondoskodik a beteg elhelyezéséről.</w:t>
      </w:r>
    </w:p>
    <w:p w:rsid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Az osztályos orvos a zárójelentést 2 példányban készíti el, amelyből egy példányt a kórlapban kell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megőrizni, egy példányt pedig az elbocsátáskor a betegnek kell átadnia. A zárójelentést a beteggel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alá kell íratni. A zárójelentéseket az osztályvezető orvosnak alá kell írnia és orvosi pecsétjével kell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hitelesítenie. A zárójelentés tartalmáról, az ahhoz kötelező módon csatlakozó adatlap és elszámolási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nyilatkozat kitöltéséről és kezeléséről munkautasítás és igazgatói körlevél rendelkezik. Amennyiben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a beteg ügyeleti időben kerül elbocsátásra (más intézetbe áthelyezésre), úgy elegendő az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ügyeletvezető orvos aláírása a zárójelentésen/összefoglalón. Távozás előtt a beteget a további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 xml:space="preserve">gyógyszeres </w:t>
      </w:r>
      <w:r w:rsidRPr="00C1667D">
        <w:rPr>
          <w:sz w:val="28"/>
          <w:szCs w:val="28"/>
        </w:rPr>
        <w:lastRenderedPageBreak/>
        <w:t>kezelés szükségességéről, az előírt gyógyszerek lehetséges mellékhatásairól, a kívánatos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életviteléről tájékoztatni kell, megfelelő tanáccsal és diétás utasításokkal szükséges ellátni.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Amennyiben ellenőrző vizsgálatra van szükség, úgy annak tényét, időpontját a zárójelentésen fel kell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tüntetni. Ha a betegnek gyógyszert kell szednie, és a családorvos a hazatérés napján már nem érhető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el, akkor a megfelelő vényt az osztályos szakorvosnak kell kiállítani.</w:t>
      </w:r>
    </w:p>
    <w:p w:rsidR="00C1667D" w:rsidRP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Ha betegszállítás szükséges, úgy ennek megrendeléséről kellő időben (a szállítást megelőző napon,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vidéki szállítás esetén 2-3 nappal korábban) az osztályos orvosnak kell gondoskodni.</w:t>
      </w:r>
    </w:p>
    <w:p w:rsidR="00C1667D" w:rsidRP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Azoknak a betegeknek elbocsátására, akiknek klinikai elhelyezése jogszabályi rendelkezés, illetőleg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az arra hivatott egészségügyi szerv döntése alapján történt (</w:t>
      </w:r>
      <w:proofErr w:type="gramStart"/>
      <w:r w:rsidRPr="00C1667D">
        <w:rPr>
          <w:sz w:val="28"/>
          <w:szCs w:val="28"/>
        </w:rPr>
        <w:t>elmebetegek,</w:t>
      </w:r>
      <w:proofErr w:type="gramEnd"/>
      <w:r w:rsidRPr="00C1667D">
        <w:rPr>
          <w:sz w:val="28"/>
          <w:szCs w:val="28"/>
        </w:rPr>
        <w:t xml:space="preserve"> stb.), a fentiek az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irányadók.</w:t>
      </w:r>
    </w:p>
    <w:p w:rsidR="00C1667D" w:rsidRPr="00C1667D" w:rsidRDefault="00C1667D" w:rsidP="00C1667D">
      <w:pPr>
        <w:jc w:val="both"/>
        <w:rPr>
          <w:sz w:val="28"/>
          <w:szCs w:val="28"/>
        </w:rPr>
      </w:pPr>
      <w:r w:rsidRPr="00C1667D">
        <w:rPr>
          <w:sz w:val="28"/>
          <w:szCs w:val="28"/>
        </w:rPr>
        <w:t>Ha a Klinikán ápolt beteg további gyógykezelése és korszerű ellátása más intézménybe való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áthelyezését, (visszahelyezését) teszi indokolttá, előzetes helybiztosítás után kell gondoskodni a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beteg megfelelő másik intézménybe való elhelyezéséről (visszahelyezéséről).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A beteget átvevő intézmény részére, a beteggel együtt meg kell küldeni a zárójelentést.</w:t>
      </w:r>
      <w:r w:rsidR="00B03748">
        <w:rPr>
          <w:sz w:val="28"/>
          <w:szCs w:val="28"/>
        </w:rPr>
        <w:t xml:space="preserve"> </w:t>
      </w:r>
      <w:r w:rsidRPr="00C1667D">
        <w:rPr>
          <w:sz w:val="28"/>
          <w:szCs w:val="28"/>
        </w:rPr>
        <w:t>(További szabályozás SE-SZEM-ME-01 eljárás</w:t>
      </w:r>
    </w:p>
    <w:p w:rsidR="00C24792" w:rsidRDefault="00AC3490" w:rsidP="002E0935">
      <w:pPr>
        <w:rPr>
          <w:b/>
          <w:bCs/>
          <w:sz w:val="28"/>
          <w:szCs w:val="28"/>
        </w:rPr>
      </w:pPr>
      <w:r w:rsidRPr="00AC3490">
        <w:rPr>
          <w:b/>
          <w:bCs/>
          <w:sz w:val="28"/>
          <w:szCs w:val="28"/>
        </w:rPr>
        <w:t>6. Vizit formái, ápoló teendői a viziten, konzí</w:t>
      </w:r>
      <w:r>
        <w:rPr>
          <w:b/>
          <w:bCs/>
          <w:sz w:val="28"/>
          <w:szCs w:val="28"/>
        </w:rPr>
        <w:t>l</w:t>
      </w:r>
      <w:r w:rsidRPr="00AC3490">
        <w:rPr>
          <w:b/>
          <w:bCs/>
          <w:sz w:val="28"/>
          <w:szCs w:val="28"/>
        </w:rPr>
        <w:t>iumokon</w:t>
      </w:r>
    </w:p>
    <w:p w:rsidR="00AC3490" w:rsidRPr="00AC3490" w:rsidRDefault="00AC3490" w:rsidP="002E0935">
      <w:pPr>
        <w:rPr>
          <w:color w:val="0D0D0D" w:themeColor="text1" w:themeTint="F2"/>
          <w:sz w:val="28"/>
          <w:szCs w:val="28"/>
        </w:rPr>
      </w:pPr>
      <w:hyperlink r:id="rId17" w:history="1">
        <w:r w:rsidRPr="00AC3490">
          <w:rPr>
            <w:rStyle w:val="Hiperhivatkozs"/>
            <w:color w:val="0D0D0D" w:themeColor="text1" w:themeTint="F2"/>
            <w:sz w:val="28"/>
            <w:szCs w:val="28"/>
          </w:rPr>
          <w:t>https://gyakorloapolo.webnode.hu/apolastan/a8-tetel/</w:t>
        </w:r>
      </w:hyperlink>
    </w:p>
    <w:p w:rsidR="00AC3490" w:rsidRDefault="00AC3490" w:rsidP="002E0935">
      <w:pPr>
        <w:rPr>
          <w:b/>
          <w:bCs/>
          <w:sz w:val="28"/>
          <w:szCs w:val="28"/>
        </w:rPr>
      </w:pPr>
    </w:p>
    <w:p w:rsidR="009C03B6" w:rsidRDefault="00AC3490" w:rsidP="002E09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Ágyazási formák, beteg elhelyezésének, hely- és helyzetváltoztatásának formái és módszerei</w:t>
      </w:r>
    </w:p>
    <w:p w:rsidR="009C03B6" w:rsidRDefault="00F013B5" w:rsidP="002E09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Beteg elhelyezése, hely-és helyzetváltoztatása:</w:t>
      </w:r>
    </w:p>
    <w:p w:rsidR="00F013B5" w:rsidRDefault="00B03748" w:rsidP="002E0935">
      <w:pPr>
        <w:rPr>
          <w:b/>
          <w:bCs/>
          <w:sz w:val="28"/>
          <w:szCs w:val="28"/>
        </w:rPr>
      </w:pPr>
      <w:hyperlink r:id="rId18" w:history="1">
        <w:r w:rsidRPr="00D32FB1">
          <w:rPr>
            <w:rStyle w:val="Hiperhivatkozs"/>
            <w:b/>
            <w:bCs/>
            <w:sz w:val="28"/>
            <w:szCs w:val="28"/>
          </w:rPr>
          <w:t>https://gyakorloapolo.webnode.hu/apolastan/a13-tetel/</w:t>
        </w:r>
      </w:hyperlink>
    </w:p>
    <w:p w:rsidR="00B03748" w:rsidRDefault="00B03748" w:rsidP="002E09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Ágyazási formák:</w:t>
      </w:r>
    </w:p>
    <w:p w:rsidR="00B03748" w:rsidRDefault="00F8362A" w:rsidP="00F8362A">
      <w:pPr>
        <w:rPr>
          <w:b/>
          <w:bCs/>
          <w:sz w:val="28"/>
          <w:szCs w:val="28"/>
        </w:rPr>
      </w:pPr>
      <w:hyperlink r:id="rId19" w:history="1">
        <w:r w:rsidRPr="00D32FB1">
          <w:rPr>
            <w:rStyle w:val="Hiperhivatkozs"/>
            <w:b/>
            <w:bCs/>
            <w:sz w:val="28"/>
            <w:szCs w:val="28"/>
          </w:rPr>
          <w:t>https://slideplayer.hu/sli</w:t>
        </w:r>
        <w:r w:rsidRPr="00D32FB1">
          <w:rPr>
            <w:rStyle w:val="Hiperhivatkozs"/>
            <w:b/>
            <w:bCs/>
            <w:sz w:val="28"/>
            <w:szCs w:val="28"/>
          </w:rPr>
          <w:t>d</w:t>
        </w:r>
        <w:r w:rsidRPr="00D32FB1">
          <w:rPr>
            <w:rStyle w:val="Hiperhivatkozs"/>
            <w:b/>
            <w:bCs/>
            <w:sz w:val="28"/>
            <w:szCs w:val="28"/>
          </w:rPr>
          <w:t>e/2042737/</w:t>
        </w:r>
      </w:hyperlink>
      <w:r>
        <w:rPr>
          <w:b/>
          <w:bCs/>
          <w:sz w:val="28"/>
          <w:szCs w:val="28"/>
        </w:rPr>
        <w:t xml:space="preserve"> </w:t>
      </w:r>
    </w:p>
    <w:p w:rsidR="00F8362A" w:rsidRPr="00F8362A" w:rsidRDefault="00F8362A" w:rsidP="00F8362A">
      <w:pPr>
        <w:tabs>
          <w:tab w:val="left" w:pos="160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(11-34 o.)</w:t>
      </w:r>
    </w:p>
    <w:p w:rsidR="00AC3490" w:rsidRDefault="00AC3490" w:rsidP="002E09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="00014CDE">
        <w:rPr>
          <w:b/>
          <w:bCs/>
          <w:sz w:val="28"/>
          <w:szCs w:val="28"/>
        </w:rPr>
        <w:t xml:space="preserve">, 19. </w:t>
      </w:r>
      <w:r>
        <w:rPr>
          <w:b/>
          <w:bCs/>
          <w:sz w:val="28"/>
          <w:szCs w:val="28"/>
        </w:rPr>
        <w:t xml:space="preserve">Kényelmi </w:t>
      </w:r>
      <w:r w:rsidR="00014CDE">
        <w:rPr>
          <w:b/>
          <w:bCs/>
          <w:sz w:val="28"/>
          <w:szCs w:val="28"/>
        </w:rPr>
        <w:t xml:space="preserve">és prevenciós </w:t>
      </w:r>
      <w:r>
        <w:rPr>
          <w:b/>
          <w:bCs/>
          <w:sz w:val="28"/>
          <w:szCs w:val="28"/>
        </w:rPr>
        <w:t>eszközök formái és használatuk</w:t>
      </w:r>
    </w:p>
    <w:p w:rsidR="00F8362A" w:rsidRDefault="00F8362A" w:rsidP="002E0935">
      <w:pPr>
        <w:rPr>
          <w:b/>
          <w:bCs/>
          <w:sz w:val="28"/>
          <w:szCs w:val="28"/>
        </w:rPr>
      </w:pPr>
      <w:hyperlink r:id="rId20" w:history="1">
        <w:r w:rsidRPr="00D32FB1">
          <w:rPr>
            <w:rStyle w:val="Hiperhivatkozs"/>
            <w:b/>
            <w:bCs/>
            <w:sz w:val="28"/>
            <w:szCs w:val="28"/>
          </w:rPr>
          <w:t>https://slideplayer.hu/slide/2042737/</w:t>
        </w:r>
      </w:hyperlink>
      <w:r>
        <w:rPr>
          <w:b/>
          <w:bCs/>
          <w:sz w:val="28"/>
          <w:szCs w:val="28"/>
        </w:rPr>
        <w:t xml:space="preserve"> (43-55. o)</w:t>
      </w:r>
    </w:p>
    <w:p w:rsidR="00F8362A" w:rsidRDefault="00F8362A" w:rsidP="002E0935">
      <w:pPr>
        <w:rPr>
          <w:b/>
          <w:bCs/>
          <w:sz w:val="28"/>
          <w:szCs w:val="28"/>
        </w:rPr>
      </w:pPr>
      <w:hyperlink r:id="rId21" w:history="1">
        <w:r w:rsidRPr="00D32FB1">
          <w:rPr>
            <w:rStyle w:val="Hiperhivatkozs"/>
            <w:b/>
            <w:bCs/>
            <w:sz w:val="28"/>
            <w:szCs w:val="28"/>
          </w:rPr>
          <w:t>http://apolastan.uw.hu/modull/alapapolas/ap-gyak/kenyelem.htm</w:t>
        </w:r>
      </w:hyperlink>
    </w:p>
    <w:p w:rsidR="00F8362A" w:rsidRDefault="00F8362A" w:rsidP="002E0935">
      <w:pPr>
        <w:rPr>
          <w:b/>
          <w:bCs/>
          <w:sz w:val="28"/>
          <w:szCs w:val="28"/>
        </w:rPr>
      </w:pPr>
      <w:hyperlink r:id="rId22" w:history="1">
        <w:r w:rsidRPr="00D32FB1">
          <w:rPr>
            <w:rStyle w:val="Hiperhivatkozs"/>
            <w:b/>
            <w:bCs/>
            <w:sz w:val="28"/>
            <w:szCs w:val="28"/>
          </w:rPr>
          <w:t>https://slideplayer.hu/slide/1916972/</w:t>
        </w:r>
      </w:hyperlink>
    </w:p>
    <w:p w:rsidR="00AC3490" w:rsidRDefault="00AC3490" w:rsidP="002E09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11.Beteg etetésének, itatásának menete, szabályai</w:t>
      </w:r>
    </w:p>
    <w:p w:rsidR="00014CDE" w:rsidRDefault="009E2AEB" w:rsidP="002E0935">
      <w:pPr>
        <w:rPr>
          <w:b/>
          <w:bCs/>
          <w:sz w:val="28"/>
          <w:szCs w:val="28"/>
        </w:rPr>
      </w:pPr>
      <w:hyperlink r:id="rId23" w:history="1">
        <w:r w:rsidRPr="00D32FB1">
          <w:rPr>
            <w:rStyle w:val="Hiperhivatkozs"/>
            <w:b/>
            <w:bCs/>
            <w:sz w:val="28"/>
            <w:szCs w:val="28"/>
          </w:rPr>
          <w:t>http://szocialis-gondozo.lapunk.hu/tarhely/szocialis-gondozo/dokumentumok/2010__gyakorlat_nagy_ildi.pdf</w:t>
        </w:r>
      </w:hyperlink>
    </w:p>
    <w:p w:rsidR="00AC3490" w:rsidRPr="00AC3490" w:rsidRDefault="009E2AEB" w:rsidP="002E09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(4-6. o)</w:t>
      </w:r>
    </w:p>
    <w:p w:rsidR="002E0935" w:rsidRDefault="00931CD4" w:rsidP="00931CD4">
      <w:pPr>
        <w:shd w:val="clear" w:color="auto" w:fill="FFCDDB"/>
        <w:rPr>
          <w:b/>
          <w:bCs/>
          <w:sz w:val="28"/>
          <w:szCs w:val="28"/>
        </w:rPr>
      </w:pPr>
      <w:r w:rsidRPr="00931CD4">
        <w:rPr>
          <w:b/>
          <w:bCs/>
          <w:sz w:val="28"/>
          <w:szCs w:val="28"/>
        </w:rPr>
        <w:t>12. Ismerni és tudni felsorolni a beteg testének tisztántartásához szükséges eszközöket, tisztasági fürdő menetét, szabályait</w:t>
      </w:r>
    </w:p>
    <w:p w:rsidR="00931CD4" w:rsidRDefault="00931CD4" w:rsidP="00931CD4">
      <w:pPr>
        <w:rPr>
          <w:b/>
          <w:bCs/>
          <w:sz w:val="28"/>
          <w:szCs w:val="28"/>
        </w:rPr>
      </w:pPr>
    </w:p>
    <w:p w:rsidR="00AC3490" w:rsidRDefault="00AC3490" w:rsidP="00931C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 Váladékok felfogására szolgáló eszközök</w:t>
      </w:r>
      <w:r w:rsidR="00652D0A">
        <w:rPr>
          <w:b/>
          <w:bCs/>
          <w:sz w:val="28"/>
          <w:szCs w:val="28"/>
        </w:rPr>
        <w:t>:</w:t>
      </w:r>
    </w:p>
    <w:p w:rsidR="00652D0A" w:rsidRDefault="00652D0A" w:rsidP="00931CD4">
      <w:pPr>
        <w:rPr>
          <w:b/>
          <w:bCs/>
          <w:sz w:val="28"/>
          <w:szCs w:val="28"/>
        </w:rPr>
      </w:pPr>
      <w:hyperlink r:id="rId24" w:history="1">
        <w:r w:rsidRPr="00D32FB1">
          <w:rPr>
            <w:rStyle w:val="Hiperhivatkozs"/>
            <w:b/>
            <w:bCs/>
            <w:sz w:val="28"/>
            <w:szCs w:val="28"/>
          </w:rPr>
          <w:t>https://slideplayer.hu/slide/2186577/</w:t>
        </w:r>
      </w:hyperlink>
    </w:p>
    <w:p w:rsidR="00652D0A" w:rsidRDefault="00652D0A" w:rsidP="00931CD4">
      <w:pPr>
        <w:rPr>
          <w:b/>
          <w:bCs/>
          <w:sz w:val="28"/>
          <w:szCs w:val="28"/>
        </w:rPr>
      </w:pPr>
      <w:hyperlink r:id="rId25" w:history="1">
        <w:r w:rsidRPr="00D32FB1">
          <w:rPr>
            <w:rStyle w:val="Hiperhivatkozs"/>
            <w:b/>
            <w:bCs/>
            <w:sz w:val="28"/>
            <w:szCs w:val="28"/>
          </w:rPr>
          <w:t>https://gyakorloapolo.webnode.hu/apolastan/a17-tetel/</w:t>
        </w:r>
      </w:hyperlink>
    </w:p>
    <w:p w:rsidR="009E2AEB" w:rsidRDefault="009E2AEB" w:rsidP="00931CD4">
      <w:pPr>
        <w:rPr>
          <w:b/>
          <w:bCs/>
          <w:sz w:val="28"/>
          <w:szCs w:val="28"/>
        </w:rPr>
      </w:pPr>
    </w:p>
    <w:p w:rsidR="00AC3490" w:rsidRDefault="00AC3490" w:rsidP="00931C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 Tudni megmérni a beteg testhőmérsékletét és azt lázlapon jelölni</w:t>
      </w:r>
    </w:p>
    <w:p w:rsidR="00340909" w:rsidRDefault="00340909" w:rsidP="00931C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Beteg hőmérsékletének mérése:</w:t>
      </w:r>
    </w:p>
    <w:p w:rsidR="00340909" w:rsidRDefault="00340909" w:rsidP="00931CD4">
      <w:pPr>
        <w:rPr>
          <w:b/>
          <w:bCs/>
          <w:sz w:val="28"/>
          <w:szCs w:val="28"/>
        </w:rPr>
      </w:pPr>
      <w:hyperlink r:id="rId26" w:history="1">
        <w:r w:rsidRPr="00D32FB1">
          <w:rPr>
            <w:rStyle w:val="Hiperhivatkozs"/>
            <w:b/>
            <w:bCs/>
            <w:sz w:val="28"/>
            <w:szCs w:val="28"/>
          </w:rPr>
          <w:t>https://gyakorloapolo.webnode.hu/betegmegfigyeles-monitorozas/a6-tetel/</w:t>
        </w:r>
      </w:hyperlink>
    </w:p>
    <w:p w:rsidR="00340909" w:rsidRPr="00340909" w:rsidRDefault="00340909" w:rsidP="00340909">
      <w:pPr>
        <w:rPr>
          <w:b/>
          <w:bCs/>
          <w:sz w:val="28"/>
          <w:szCs w:val="28"/>
        </w:rPr>
      </w:pPr>
      <w:r w:rsidRPr="00340909">
        <w:rPr>
          <w:b/>
          <w:bCs/>
          <w:sz w:val="28"/>
          <w:szCs w:val="28"/>
        </w:rPr>
        <w:t>A hőmérőzés technikája</w:t>
      </w:r>
      <w:r>
        <w:rPr>
          <w:b/>
          <w:bCs/>
          <w:sz w:val="28"/>
          <w:szCs w:val="28"/>
        </w:rPr>
        <w:t>:</w:t>
      </w:r>
    </w:p>
    <w:p w:rsidR="00340909" w:rsidRPr="00340909" w:rsidRDefault="00340909" w:rsidP="00340909">
      <w:pPr>
        <w:rPr>
          <w:sz w:val="28"/>
          <w:szCs w:val="28"/>
        </w:rPr>
      </w:pPr>
      <w:r w:rsidRPr="00340909">
        <w:rPr>
          <w:sz w:val="28"/>
          <w:szCs w:val="28"/>
        </w:rPr>
        <w:t>A hőmérőt kivesszük a fertőtlenítő oldatból, tollszárfogással megfogjuk, és néhány gyorsmozdulattal lerázzuk. A lerázott hőmérőt elhelyezzük a mérés helyére, várunk megfelelő ideig, a kapott hőmérsékleti értéket a lázlapon bejelöljük. A hőmérőzés ideje az eszköz használati útmutatójában található.</w:t>
      </w:r>
    </w:p>
    <w:p w:rsidR="00340909" w:rsidRPr="00340909" w:rsidRDefault="00340909" w:rsidP="00340909">
      <w:pPr>
        <w:rPr>
          <w:sz w:val="28"/>
          <w:szCs w:val="28"/>
        </w:rPr>
      </w:pPr>
      <w:r w:rsidRPr="00340909">
        <w:rPr>
          <w:sz w:val="28"/>
          <w:szCs w:val="28"/>
        </w:rPr>
        <w:t>Hőmérőzéskor a következőkre ügyeljünk:</w:t>
      </w:r>
    </w:p>
    <w:p w:rsidR="00340909" w:rsidRDefault="00340909" w:rsidP="00340909">
      <w:pPr>
        <w:pStyle w:val="Listaszerbekezds"/>
        <w:numPr>
          <w:ilvl w:val="0"/>
          <w:numId w:val="18"/>
        </w:numPr>
        <w:ind w:left="1276" w:hanging="425"/>
        <w:rPr>
          <w:sz w:val="28"/>
          <w:szCs w:val="28"/>
        </w:rPr>
      </w:pPr>
      <w:r w:rsidRPr="00340909">
        <w:rPr>
          <w:sz w:val="28"/>
          <w:szCs w:val="28"/>
        </w:rPr>
        <w:t>rázzuk le a hőmérőt</w:t>
      </w:r>
    </w:p>
    <w:p w:rsidR="00340909" w:rsidRDefault="00340909" w:rsidP="00340909">
      <w:pPr>
        <w:pStyle w:val="Listaszerbekezds"/>
        <w:numPr>
          <w:ilvl w:val="0"/>
          <w:numId w:val="18"/>
        </w:numPr>
        <w:ind w:left="1276" w:hanging="425"/>
        <w:rPr>
          <w:sz w:val="28"/>
          <w:szCs w:val="28"/>
        </w:rPr>
      </w:pPr>
      <w:r w:rsidRPr="00340909">
        <w:rPr>
          <w:sz w:val="28"/>
          <w:szCs w:val="28"/>
        </w:rPr>
        <w:t>ellenőrizzük épségét</w:t>
      </w:r>
    </w:p>
    <w:p w:rsidR="00340909" w:rsidRDefault="00340909" w:rsidP="00340909">
      <w:pPr>
        <w:pStyle w:val="Listaszerbekezds"/>
        <w:numPr>
          <w:ilvl w:val="0"/>
          <w:numId w:val="18"/>
        </w:numPr>
        <w:ind w:left="1276" w:hanging="425"/>
        <w:rPr>
          <w:sz w:val="28"/>
          <w:szCs w:val="28"/>
        </w:rPr>
      </w:pPr>
      <w:r w:rsidRPr="00340909">
        <w:rPr>
          <w:sz w:val="28"/>
          <w:szCs w:val="28"/>
        </w:rPr>
        <w:t>idős beteget, gyereket ne hagyjuk magára</w:t>
      </w:r>
    </w:p>
    <w:p w:rsidR="00340909" w:rsidRDefault="00340909" w:rsidP="00340909">
      <w:pPr>
        <w:pStyle w:val="Listaszerbekezds"/>
        <w:numPr>
          <w:ilvl w:val="0"/>
          <w:numId w:val="18"/>
        </w:numPr>
        <w:ind w:left="1276" w:hanging="425"/>
        <w:rPr>
          <w:sz w:val="28"/>
          <w:szCs w:val="28"/>
        </w:rPr>
      </w:pPr>
      <w:r w:rsidRPr="00340909">
        <w:rPr>
          <w:sz w:val="28"/>
          <w:szCs w:val="28"/>
        </w:rPr>
        <w:t>hőmérő közelében mérés közben ne legyen jégtömlő vagy borogatás</w:t>
      </w:r>
    </w:p>
    <w:p w:rsidR="00340909" w:rsidRDefault="00340909" w:rsidP="00340909">
      <w:pPr>
        <w:pStyle w:val="Listaszerbekezds"/>
        <w:numPr>
          <w:ilvl w:val="0"/>
          <w:numId w:val="18"/>
        </w:numPr>
        <w:ind w:left="1276" w:hanging="425"/>
        <w:rPr>
          <w:sz w:val="28"/>
          <w:szCs w:val="28"/>
        </w:rPr>
      </w:pPr>
      <w:r w:rsidRPr="00340909">
        <w:rPr>
          <w:sz w:val="28"/>
          <w:szCs w:val="28"/>
        </w:rPr>
        <w:t>lázlapra azonnal jelölni kell a kapott értéket</w:t>
      </w:r>
    </w:p>
    <w:p w:rsidR="00340909" w:rsidRDefault="00340909" w:rsidP="00340909">
      <w:pPr>
        <w:pStyle w:val="Listaszerbekezds"/>
        <w:numPr>
          <w:ilvl w:val="0"/>
          <w:numId w:val="18"/>
        </w:numPr>
        <w:ind w:left="1276" w:hanging="425"/>
        <w:rPr>
          <w:sz w:val="28"/>
          <w:szCs w:val="28"/>
        </w:rPr>
      </w:pPr>
      <w:r w:rsidRPr="00340909">
        <w:rPr>
          <w:sz w:val="28"/>
          <w:szCs w:val="28"/>
        </w:rPr>
        <w:t>hőmérőzés után is rázzuk le a hőmérőt</w:t>
      </w:r>
    </w:p>
    <w:p w:rsidR="00340909" w:rsidRPr="00340909" w:rsidRDefault="00340909" w:rsidP="00340909">
      <w:pPr>
        <w:pStyle w:val="Listaszerbekezds"/>
        <w:numPr>
          <w:ilvl w:val="0"/>
          <w:numId w:val="18"/>
        </w:numPr>
        <w:ind w:left="1276" w:hanging="425"/>
        <w:rPr>
          <w:sz w:val="28"/>
          <w:szCs w:val="28"/>
        </w:rPr>
      </w:pPr>
      <w:r w:rsidRPr="00340909">
        <w:rPr>
          <w:sz w:val="28"/>
          <w:szCs w:val="28"/>
        </w:rPr>
        <w:t>a hőmérőt az ápoló ellenőrizze, ne bízza a betegre.</w:t>
      </w:r>
    </w:p>
    <w:p w:rsidR="00340909" w:rsidRPr="00340909" w:rsidRDefault="00340909" w:rsidP="00340909">
      <w:pPr>
        <w:rPr>
          <w:sz w:val="28"/>
          <w:szCs w:val="28"/>
        </w:rPr>
      </w:pPr>
    </w:p>
    <w:p w:rsidR="00340909" w:rsidRPr="00340909" w:rsidRDefault="00340909" w:rsidP="00340909">
      <w:pPr>
        <w:rPr>
          <w:sz w:val="28"/>
          <w:szCs w:val="28"/>
        </w:rPr>
      </w:pPr>
    </w:p>
    <w:p w:rsidR="00340909" w:rsidRPr="00340909" w:rsidRDefault="00340909" w:rsidP="00340909">
      <w:pPr>
        <w:rPr>
          <w:sz w:val="28"/>
          <w:szCs w:val="28"/>
        </w:rPr>
      </w:pPr>
      <w:r w:rsidRPr="00340909">
        <w:rPr>
          <w:sz w:val="28"/>
          <w:szCs w:val="28"/>
        </w:rPr>
        <w:t>A mért értékjelölése a lázlapon:</w:t>
      </w:r>
    </w:p>
    <w:p w:rsidR="00340909" w:rsidRPr="00340909" w:rsidRDefault="00340909" w:rsidP="00340909">
      <w:pPr>
        <w:pStyle w:val="Listaszerbekezds"/>
        <w:numPr>
          <w:ilvl w:val="0"/>
          <w:numId w:val="19"/>
        </w:numPr>
        <w:ind w:left="1276" w:hanging="425"/>
        <w:rPr>
          <w:sz w:val="28"/>
          <w:szCs w:val="28"/>
        </w:rPr>
      </w:pPr>
      <w:r w:rsidRPr="00340909">
        <w:rPr>
          <w:sz w:val="28"/>
          <w:szCs w:val="28"/>
        </w:rPr>
        <w:t>vonaldiagrammal, általában piros színnel.</w:t>
      </w:r>
    </w:p>
    <w:p w:rsidR="00340909" w:rsidRPr="00340909" w:rsidRDefault="00340909" w:rsidP="00340909">
      <w:pPr>
        <w:rPr>
          <w:sz w:val="28"/>
          <w:szCs w:val="28"/>
        </w:rPr>
      </w:pPr>
      <w:r w:rsidRPr="00340909">
        <w:rPr>
          <w:sz w:val="28"/>
          <w:szCs w:val="28"/>
        </w:rPr>
        <w:t>Mérés szabályai:</w:t>
      </w:r>
    </w:p>
    <w:p w:rsidR="00340909" w:rsidRDefault="00340909" w:rsidP="00340909">
      <w:pPr>
        <w:pStyle w:val="Listaszerbekezds"/>
        <w:numPr>
          <w:ilvl w:val="0"/>
          <w:numId w:val="19"/>
        </w:numPr>
        <w:ind w:left="1276" w:hanging="425"/>
        <w:rPr>
          <w:sz w:val="28"/>
          <w:szCs w:val="28"/>
        </w:rPr>
      </w:pPr>
      <w:r w:rsidRPr="00340909">
        <w:rPr>
          <w:sz w:val="28"/>
          <w:szCs w:val="28"/>
        </w:rPr>
        <w:t>dokumentálni</w:t>
      </w:r>
    </w:p>
    <w:p w:rsidR="00340909" w:rsidRDefault="00340909" w:rsidP="00340909">
      <w:pPr>
        <w:pStyle w:val="Listaszerbekezds"/>
        <w:numPr>
          <w:ilvl w:val="0"/>
          <w:numId w:val="19"/>
        </w:numPr>
        <w:ind w:left="1276" w:hanging="425"/>
        <w:rPr>
          <w:sz w:val="28"/>
          <w:szCs w:val="28"/>
        </w:rPr>
      </w:pPr>
      <w:r w:rsidRPr="00340909">
        <w:rPr>
          <w:sz w:val="28"/>
          <w:szCs w:val="28"/>
        </w:rPr>
        <w:t>a mérési időt betartani</w:t>
      </w:r>
    </w:p>
    <w:p w:rsidR="00340909" w:rsidRDefault="00340909" w:rsidP="00340909">
      <w:pPr>
        <w:pStyle w:val="Listaszerbekezds"/>
        <w:numPr>
          <w:ilvl w:val="0"/>
          <w:numId w:val="19"/>
        </w:numPr>
        <w:ind w:left="1276" w:hanging="425"/>
        <w:rPr>
          <w:sz w:val="28"/>
          <w:szCs w:val="28"/>
        </w:rPr>
      </w:pPr>
      <w:r w:rsidRPr="00340909">
        <w:rPr>
          <w:sz w:val="28"/>
          <w:szCs w:val="28"/>
        </w:rPr>
        <w:t>ha a beteg nem megbízható maradjunk mellette</w:t>
      </w:r>
    </w:p>
    <w:p w:rsidR="00340909" w:rsidRPr="00340909" w:rsidRDefault="00340909" w:rsidP="00340909">
      <w:pPr>
        <w:pStyle w:val="Listaszerbekezds"/>
        <w:numPr>
          <w:ilvl w:val="0"/>
          <w:numId w:val="19"/>
        </w:numPr>
        <w:ind w:left="1276" w:hanging="425"/>
        <w:rPr>
          <w:sz w:val="28"/>
          <w:szCs w:val="28"/>
        </w:rPr>
      </w:pPr>
      <w:r w:rsidRPr="00340909">
        <w:rPr>
          <w:sz w:val="28"/>
          <w:szCs w:val="28"/>
        </w:rPr>
        <w:t>borogatás vagy melegítőpárna ne legyen a közelben.</w:t>
      </w:r>
    </w:p>
    <w:p w:rsidR="00340909" w:rsidRDefault="00340909" w:rsidP="00931CD4">
      <w:pPr>
        <w:rPr>
          <w:b/>
          <w:bCs/>
          <w:sz w:val="28"/>
          <w:szCs w:val="28"/>
        </w:rPr>
      </w:pPr>
    </w:p>
    <w:p w:rsidR="00AC3490" w:rsidRDefault="00AC3490" w:rsidP="00931C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 Idős beteg ápolásának speciális szabályai</w:t>
      </w:r>
    </w:p>
    <w:p w:rsidR="00652D0A" w:rsidRDefault="00652D0A" w:rsidP="00931CD4">
      <w:pPr>
        <w:rPr>
          <w:b/>
          <w:bCs/>
          <w:sz w:val="28"/>
          <w:szCs w:val="28"/>
        </w:rPr>
      </w:pPr>
    </w:p>
    <w:p w:rsidR="00AC3490" w:rsidRDefault="00AC3490" w:rsidP="00931C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 Terminális állapotban lévő és haldokló beteg ápolása, halott körüli teendők</w:t>
      </w:r>
    </w:p>
    <w:p w:rsidR="00340909" w:rsidRDefault="00612CF3" w:rsidP="00931CD4">
      <w:pPr>
        <w:rPr>
          <w:b/>
          <w:bCs/>
          <w:sz w:val="28"/>
          <w:szCs w:val="28"/>
        </w:rPr>
      </w:pPr>
      <w:hyperlink r:id="rId27" w:history="1">
        <w:r w:rsidRPr="00D32FB1">
          <w:rPr>
            <w:rStyle w:val="Hiperhivatkozs"/>
            <w:b/>
            <w:bCs/>
            <w:sz w:val="28"/>
            <w:szCs w:val="28"/>
          </w:rPr>
          <w:t>https://tankorterem.wordpress.com/2018/11/05/haldoklas-halal-gyasz-apolasi-vonatkozasai/</w:t>
        </w:r>
      </w:hyperlink>
    </w:p>
    <w:p w:rsidR="00612CF3" w:rsidRDefault="00612CF3" w:rsidP="00931CD4">
      <w:pPr>
        <w:rPr>
          <w:b/>
          <w:bCs/>
          <w:sz w:val="28"/>
          <w:szCs w:val="28"/>
        </w:rPr>
      </w:pPr>
      <w:bookmarkStart w:id="0" w:name="_GoBack"/>
      <w:bookmarkEnd w:id="0"/>
    </w:p>
    <w:p w:rsidR="009C03B6" w:rsidRDefault="009C03B6" w:rsidP="00931C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Halott körüli teendők:</w:t>
      </w:r>
    </w:p>
    <w:p w:rsidR="009C03B6" w:rsidRPr="009C03B6" w:rsidRDefault="009C03B6" w:rsidP="00931CD4">
      <w:pPr>
        <w:rPr>
          <w:color w:val="0D0D0D" w:themeColor="text1" w:themeTint="F2"/>
          <w:sz w:val="28"/>
          <w:szCs w:val="28"/>
        </w:rPr>
      </w:pPr>
      <w:hyperlink r:id="rId28" w:history="1">
        <w:r w:rsidRPr="009C03B6">
          <w:rPr>
            <w:rStyle w:val="Hiperhivatkozs"/>
            <w:color w:val="0D0D0D" w:themeColor="text1" w:themeTint="F2"/>
            <w:sz w:val="28"/>
            <w:szCs w:val="28"/>
          </w:rPr>
          <w:t>https://gyakorloapolo.webnode.hu/apolastan/a12-tetel/</w:t>
        </w:r>
      </w:hyperlink>
    </w:p>
    <w:p w:rsidR="009C03B6" w:rsidRDefault="009C03B6" w:rsidP="00931CD4">
      <w:pPr>
        <w:rPr>
          <w:b/>
          <w:bCs/>
          <w:sz w:val="28"/>
          <w:szCs w:val="28"/>
        </w:rPr>
      </w:pPr>
    </w:p>
    <w:p w:rsidR="00AC3490" w:rsidRPr="00931CD4" w:rsidRDefault="00AC3490" w:rsidP="00931CD4">
      <w:pPr>
        <w:rPr>
          <w:b/>
          <w:bCs/>
          <w:sz w:val="28"/>
          <w:szCs w:val="28"/>
        </w:rPr>
      </w:pPr>
    </w:p>
    <w:sectPr w:rsidR="00AC3490" w:rsidRPr="00931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678D"/>
    <w:multiLevelType w:val="hybridMultilevel"/>
    <w:tmpl w:val="D26AA5D2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5826"/>
    <w:multiLevelType w:val="hybridMultilevel"/>
    <w:tmpl w:val="2FDC567C"/>
    <w:lvl w:ilvl="0" w:tplc="5B82FCA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9010B5"/>
    <w:multiLevelType w:val="hybridMultilevel"/>
    <w:tmpl w:val="904659E8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A28A02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E08493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528BA"/>
    <w:multiLevelType w:val="hybridMultilevel"/>
    <w:tmpl w:val="4A8E819A"/>
    <w:lvl w:ilvl="0" w:tplc="A28A025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E08493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777B2"/>
    <w:multiLevelType w:val="hybridMultilevel"/>
    <w:tmpl w:val="528E6DDC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179E"/>
    <w:multiLevelType w:val="hybridMultilevel"/>
    <w:tmpl w:val="A0EE3448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64F03"/>
    <w:multiLevelType w:val="hybridMultilevel"/>
    <w:tmpl w:val="F99C6126"/>
    <w:lvl w:ilvl="0" w:tplc="A28A025A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  <w:color w:val="E08493"/>
      </w:rPr>
    </w:lvl>
    <w:lvl w:ilvl="1" w:tplc="040E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3A215192"/>
    <w:multiLevelType w:val="hybridMultilevel"/>
    <w:tmpl w:val="1C347792"/>
    <w:lvl w:ilvl="0" w:tplc="A28A025A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  <w:color w:val="E08493"/>
      </w:rPr>
    </w:lvl>
    <w:lvl w:ilvl="1" w:tplc="040E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414F3C9F"/>
    <w:multiLevelType w:val="hybridMultilevel"/>
    <w:tmpl w:val="FD543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57F93"/>
    <w:multiLevelType w:val="hybridMultilevel"/>
    <w:tmpl w:val="94D4EE72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2EBC57C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035AA"/>
    <w:multiLevelType w:val="hybridMultilevel"/>
    <w:tmpl w:val="BC884918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30477"/>
    <w:multiLevelType w:val="hybridMultilevel"/>
    <w:tmpl w:val="DA269A16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27EE4"/>
    <w:multiLevelType w:val="hybridMultilevel"/>
    <w:tmpl w:val="93967C26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D7565"/>
    <w:multiLevelType w:val="hybridMultilevel"/>
    <w:tmpl w:val="F51272AC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B241E"/>
    <w:multiLevelType w:val="hybridMultilevel"/>
    <w:tmpl w:val="92BA5CF0"/>
    <w:lvl w:ilvl="0" w:tplc="A28A025A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  <w:color w:val="E08493"/>
      </w:rPr>
    </w:lvl>
    <w:lvl w:ilvl="1" w:tplc="040E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699431D2"/>
    <w:multiLevelType w:val="hybridMultilevel"/>
    <w:tmpl w:val="22CC3978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20CD5"/>
    <w:multiLevelType w:val="hybridMultilevel"/>
    <w:tmpl w:val="F224F296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C1106"/>
    <w:multiLevelType w:val="hybridMultilevel"/>
    <w:tmpl w:val="02FAA6B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40F13"/>
    <w:multiLevelType w:val="hybridMultilevel"/>
    <w:tmpl w:val="E682C5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9"/>
  </w:num>
  <w:num w:numId="5">
    <w:abstractNumId w:val="2"/>
  </w:num>
  <w:num w:numId="6">
    <w:abstractNumId w:val="15"/>
  </w:num>
  <w:num w:numId="7">
    <w:abstractNumId w:val="1"/>
  </w:num>
  <w:num w:numId="8">
    <w:abstractNumId w:val="3"/>
  </w:num>
  <w:num w:numId="9">
    <w:abstractNumId w:val="12"/>
  </w:num>
  <w:num w:numId="10">
    <w:abstractNumId w:val="10"/>
  </w:num>
  <w:num w:numId="11">
    <w:abstractNumId w:val="7"/>
  </w:num>
  <w:num w:numId="12">
    <w:abstractNumId w:val="6"/>
  </w:num>
  <w:num w:numId="13">
    <w:abstractNumId w:val="4"/>
  </w:num>
  <w:num w:numId="14">
    <w:abstractNumId w:val="13"/>
  </w:num>
  <w:num w:numId="15">
    <w:abstractNumId w:val="14"/>
  </w:num>
  <w:num w:numId="16">
    <w:abstractNumId w:val="5"/>
  </w:num>
  <w:num w:numId="17">
    <w:abstractNumId w:val="0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35"/>
    <w:rsid w:val="00014CDE"/>
    <w:rsid w:val="002218D4"/>
    <w:rsid w:val="002D1832"/>
    <w:rsid w:val="002E0935"/>
    <w:rsid w:val="00340909"/>
    <w:rsid w:val="003A2324"/>
    <w:rsid w:val="003C73B5"/>
    <w:rsid w:val="0047506C"/>
    <w:rsid w:val="004A6BDA"/>
    <w:rsid w:val="00612CF3"/>
    <w:rsid w:val="00652D0A"/>
    <w:rsid w:val="00755C53"/>
    <w:rsid w:val="00931CD4"/>
    <w:rsid w:val="009C03B6"/>
    <w:rsid w:val="009E2AEB"/>
    <w:rsid w:val="00AC3490"/>
    <w:rsid w:val="00B03748"/>
    <w:rsid w:val="00B61C8C"/>
    <w:rsid w:val="00C1667D"/>
    <w:rsid w:val="00C24792"/>
    <w:rsid w:val="00CD5EB5"/>
    <w:rsid w:val="00F013B5"/>
    <w:rsid w:val="00F30F9A"/>
    <w:rsid w:val="00F8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7BB2"/>
  <w15:chartTrackingRefBased/>
  <w15:docId w15:val="{8A68A15D-4B18-44CE-9098-B7434D29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093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C73B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C73B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836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olastan.uw.hu/gyakorlo/alapap/aptan&amp;gond/ap-beav/ap-beav-03/ap-beav-03b.htm" TargetMode="External"/><Relationship Id="rId13" Type="http://schemas.openxmlformats.org/officeDocument/2006/relationships/hyperlink" Target="http://www.drdiag.hu/kereso/terapia.php?id=1268" TargetMode="External"/><Relationship Id="rId18" Type="http://schemas.openxmlformats.org/officeDocument/2006/relationships/hyperlink" Target="https://gyakorloapolo.webnode.hu/apolastan/a13-tetel/" TargetMode="External"/><Relationship Id="rId26" Type="http://schemas.openxmlformats.org/officeDocument/2006/relationships/hyperlink" Target="https://gyakorloapolo.webnode.hu/betegmegfigyeles-monitorozas/a6-tete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olastan.uw.hu/modull/alapapolas/ap-gyak/kenyelem.htm" TargetMode="External"/><Relationship Id="rId7" Type="http://schemas.openxmlformats.org/officeDocument/2006/relationships/hyperlink" Target="http://apolastan.uw.hu/gyakorlo/alapap/aptan&amp;gond/ap-beav/ap-beav-03/ap-beav-03c.htm" TargetMode="External"/><Relationship Id="rId12" Type="http://schemas.openxmlformats.org/officeDocument/2006/relationships/hyperlink" Target="http://apolastan.uw.hu/gyakorlo/alapap/aptan&amp;gond/ap-beav/ap-beav-08/ap-beav-08.htm" TargetMode="External"/><Relationship Id="rId17" Type="http://schemas.openxmlformats.org/officeDocument/2006/relationships/hyperlink" Target="https://gyakorloapolo.webnode.hu/apolastan/a8-tetel/" TargetMode="External"/><Relationship Id="rId25" Type="http://schemas.openxmlformats.org/officeDocument/2006/relationships/hyperlink" Target="https://gyakorloapolo.webnode.hu/apolastan/a17-tetel/" TargetMode="External"/><Relationship Id="rId2" Type="http://schemas.openxmlformats.org/officeDocument/2006/relationships/styles" Target="styles.xml"/><Relationship Id="rId16" Type="http://schemas.openxmlformats.org/officeDocument/2006/relationships/hyperlink" Target="http://euszki.uw.hu/allapot-mf/all-m-05/all-m-05.htm" TargetMode="External"/><Relationship Id="rId20" Type="http://schemas.openxmlformats.org/officeDocument/2006/relationships/hyperlink" Target="https://slideplayer.hu/slide/2042737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polastan.uw.hu/gyakorlo/alapap/aptan&amp;gond/ap-beav/ap-beav-03/ap-beav-03d.htm" TargetMode="External"/><Relationship Id="rId11" Type="http://schemas.openxmlformats.org/officeDocument/2006/relationships/hyperlink" Target="http://apolastan.uw.hu/gyakorlo/alapap/aptan&amp;gond/ap-beav/ap-beav-06/ap-beav-06.htm" TargetMode="External"/><Relationship Id="rId24" Type="http://schemas.openxmlformats.org/officeDocument/2006/relationships/hyperlink" Target="https://slideplayer.hu/slide/2186577/" TargetMode="External"/><Relationship Id="rId5" Type="http://schemas.openxmlformats.org/officeDocument/2006/relationships/hyperlink" Target="http://apolastan.uw.hu/gyakorlo/alapap/aptan&amp;gond/ap-beav/ap-beav-02/ap-beav-02.htm" TargetMode="External"/><Relationship Id="rId15" Type="http://schemas.openxmlformats.org/officeDocument/2006/relationships/hyperlink" Target="https://gyakorloapolo.webnode.hu/apolastan/a7-tetel/" TargetMode="External"/><Relationship Id="rId23" Type="http://schemas.openxmlformats.org/officeDocument/2006/relationships/hyperlink" Target="http://szocialis-gondozo.lapunk.hu/tarhely/szocialis-gondozo/dokumentumok/2010__gyakorlat_nagy_ildi.pdf" TargetMode="External"/><Relationship Id="rId28" Type="http://schemas.openxmlformats.org/officeDocument/2006/relationships/hyperlink" Target="https://gyakorloapolo.webnode.hu/apolastan/a12-tetel/" TargetMode="External"/><Relationship Id="rId10" Type="http://schemas.openxmlformats.org/officeDocument/2006/relationships/hyperlink" Target="http://apolastan.uw.hu/gyakorlo/alapap/aptan&amp;gond/ap-beav/ap-beav-05/ap-beav-05.htm" TargetMode="External"/><Relationship Id="rId19" Type="http://schemas.openxmlformats.org/officeDocument/2006/relationships/hyperlink" Target="https://slideplayer.hu/slide/204273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olastan.uw.hu/gyakorlo/alapap/aptan&amp;gond/ap-beav/ap-beav-03/ap-beav-03a.htm" TargetMode="External"/><Relationship Id="rId14" Type="http://schemas.openxmlformats.org/officeDocument/2006/relationships/hyperlink" Target="http://apolastan.uw.hu/gyakorlo/alapap/aptan&amp;gond/ap-beav/ap-beav-10/ap-beav-10.htm" TargetMode="External"/><Relationship Id="rId22" Type="http://schemas.openxmlformats.org/officeDocument/2006/relationships/hyperlink" Target="https://slideplayer.hu/slide/1916972/" TargetMode="External"/><Relationship Id="rId27" Type="http://schemas.openxmlformats.org/officeDocument/2006/relationships/hyperlink" Target="https://tankorterem.wordpress.com/2018/11/05/haldoklas-halal-gyasz-apolasi-vonatkozasai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8</Pages>
  <Words>1857</Words>
  <Characters>12820</Characters>
  <Application>Microsoft Office Word</Application>
  <DocSecurity>0</DocSecurity>
  <Lines>106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7</cp:revision>
  <dcterms:created xsi:type="dcterms:W3CDTF">2020-02-19T11:33:00Z</dcterms:created>
  <dcterms:modified xsi:type="dcterms:W3CDTF">2020-03-18T14:50:00Z</dcterms:modified>
</cp:coreProperties>
</file>