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(click</w:t>
      </w:r>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(click)</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(click)</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checks that I perform into some part of my application framework so that they can be automatically applied across all of my features. This lets me keep my brain in “feature mode”, </w:t>
      </w:r>
      <w:r w:rsidR="006E193B">
        <w:t xml:space="preserve">and keeps my feature code clean, </w:t>
      </w:r>
      <w:r w:rsidR="00F64792">
        <w:t>while still delivering a secure system.</w:t>
      </w:r>
    </w:p>
    <w:p w:rsidR="00134E2A" w:rsidRDefault="00F64792" w:rsidP="0097520F">
      <w:r>
        <w:t>Over the next 55 minutes I’m going to share some of my techniques with you. I want you to recognize the intermingling of security code and feature code in your own systems, and I want you to begin thinking about ways of decoupling them.</w:t>
      </w:r>
    </w:p>
    <w:p w:rsidR="00532E03" w:rsidRDefault="00532E03" w:rsidP="0097520F">
      <w:pPr>
        <w:rPr>
          <w:b/>
        </w:rPr>
      </w:pPr>
      <w:r>
        <w:rPr>
          <w:b/>
        </w:rPr>
        <w:t>(click)</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lastRenderedPageBreak/>
        <w:t>(click)</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8052F3" w:rsidRDefault="008052F3" w:rsidP="00094976">
      <w:r>
        <w:rPr>
          <w:b/>
        </w:rPr>
        <w:t>(click)</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(click)</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(click for “</w:t>
      </w:r>
      <w:r w:rsidR="00737615">
        <w:rPr>
          <w:b/>
        </w:rPr>
        <w:t>framework</w:t>
      </w:r>
      <w:r>
        <w:rPr>
          <w:b/>
        </w:rPr>
        <w:t>”)</w:t>
      </w:r>
    </w:p>
    <w:p w:rsidR="00E3705C" w:rsidRDefault="00E3705C" w:rsidP="00E3705C">
      <w:r>
        <w:t xml:space="preserve">The main point of this talk is the idea of pulling cross cutting concerns out of your </w:t>
      </w:r>
      <w:r>
        <w:t xml:space="preserve">feature </w:t>
      </w:r>
      <w:r>
        <w:t>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(click for framework examples)</w:t>
      </w:r>
    </w:p>
    <w:p w:rsidR="00E3705C" w:rsidRDefault="00737615" w:rsidP="006D4FC0">
      <w:r>
        <w:t>For example,</w:t>
      </w:r>
      <w:r w:rsidR="006D4FC0">
        <w:t xml:space="preserve"> ASPNET MVC</w:t>
      </w:r>
      <w:r w:rsidR="00E3705C">
        <w:t xml:space="preserve"> exposes the concept of Action Filters that let you run code at specific points in the MVC pipeline</w:t>
      </w:r>
      <w:r w:rsidR="006D4FC0">
        <w:t xml:space="preserve"> </w:t>
      </w:r>
    </w:p>
    <w:p w:rsidR="00E3705C" w:rsidRDefault="00E3705C" w:rsidP="006D4FC0">
      <w:r>
        <w:t>jQuery exposes some global AJAX events that let you run code at the start or end of every single AJAX call that gets made.</w:t>
      </w:r>
    </w:p>
    <w:p w:rsidR="00E3705C" w:rsidRDefault="00E3705C" w:rsidP="006D4FC0">
      <w:r>
        <w:t>ORMs like Entity Framework and NHibernate expose hooks that let you run code when a connection is opened or when a result set is processed.</w:t>
      </w:r>
    </w:p>
    <w:p w:rsidR="00E3705C" w:rsidRDefault="00E3705C" w:rsidP="006D4FC0">
      <w:r>
        <w:t xml:space="preserve">Tools like PostSharp, which we’ll discuss in a minute, let you create </w:t>
      </w:r>
      <w:r>
        <w:rPr>
          <w:i/>
        </w:rPr>
        <w:t xml:space="preserve">new </w:t>
      </w:r>
      <w:r>
        <w:t>hooks in existing code</w:t>
      </w:r>
      <w:r w:rsidR="008876B8">
        <w:t>.</w:t>
      </w:r>
    </w:p>
    <w:p w:rsidR="006D4FC0" w:rsidRDefault="008876B8" w:rsidP="006D4FC0">
      <w:r>
        <w:t>And of course, f</w:t>
      </w:r>
      <w:r w:rsidR="006D4FC0">
        <w:t xml:space="preserve">ramework code could also refer to </w:t>
      </w:r>
      <w:r>
        <w:t>things that you put into base classes that your business objects derive from.</w:t>
      </w:r>
    </w:p>
    <w:p w:rsidR="006D4FC0" w:rsidRDefault="006D4FC0" w:rsidP="00094976">
      <w:r>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737615" w:rsidP="00737615">
      <w:pPr>
        <w:rPr>
          <w:b/>
        </w:rPr>
      </w:pPr>
      <w:r>
        <w:rPr>
          <w:b/>
        </w:rPr>
        <w:lastRenderedPageBreak/>
        <w:t>(click for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7339D3">
        <w:t>busted out my mind-blowing Visio skills to give you this example.</w:t>
      </w:r>
    </w:p>
    <w:p w:rsidR="00180D74" w:rsidRDefault="007339D3" w:rsidP="00094976">
      <w:r>
        <w:rPr>
          <w:b/>
        </w:rPr>
        <w:t xml:space="preserve"> </w:t>
      </w:r>
      <w:r w:rsidR="00180D74">
        <w:rPr>
          <w:b/>
        </w:rPr>
        <w:t>(click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(click for addition of security box)</w:t>
      </w:r>
    </w:p>
    <w:p w:rsidR="00E54BF5" w:rsidRDefault="00E54BF5" w:rsidP="00180D74">
      <w:r>
        <w:t xml:space="preserve">The naïve approach is to implement those requirements directly within the feature code. If you’re writing an MVC app for instance, you might implement these right in the body of the controller action. This red square represents the security code being </w:t>
      </w:r>
      <w:r w:rsidR="00803E0A">
        <w:t xml:space="preserve">intermingled with </w:t>
      </w:r>
      <w:r>
        <w:t>the feature code.</w:t>
      </w:r>
    </w:p>
    <w:p w:rsidR="00E54BF5" w:rsidRDefault="00E54BF5" w:rsidP="00180D74">
      <w:r>
        <w:rPr>
          <w:b/>
        </w:rPr>
        <w:t>(click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(click for Cancel Order)</w:t>
      </w:r>
    </w:p>
    <w:p w:rsidR="00645E57" w:rsidRDefault="00645E57" w:rsidP="00180D74">
      <w:r>
        <w:t xml:space="preserve">Next we build a feature to Cancel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lastRenderedPageBreak/>
        <w:t>(click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(click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(click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(click for ex #1)</w:t>
      </w:r>
    </w:p>
    <w:p w:rsidR="001A6D97"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w:t>
      </w:r>
    </w:p>
    <w:p w:rsidR="00977112" w:rsidRDefault="001A6D97" w:rsidP="001A6D97">
      <w:r>
        <w:t>And if a developer does forget to include this, the only way we’re going to find it is by black-box testing every single endpoint against the security requirements.</w:t>
      </w:r>
    </w:p>
    <w:p w:rsidR="00CC4D57" w:rsidRDefault="00CC4D57" w:rsidP="00094976">
      <w:r>
        <w:rPr>
          <w:b/>
        </w:rPr>
        <w:t>(click for ex #2</w:t>
      </w:r>
      <w:r>
        <w:t>)</w:t>
      </w:r>
    </w:p>
    <w:p w:rsidR="00CC4D57" w:rsidRDefault="00CC4D57" w:rsidP="00094976">
      <w:r>
        <w:lastRenderedPageBreak/>
        <w:t>Another approach would be to extract the logic into some sort of attribute that injects that logic into the appropriate part of the processing pipeline.</w:t>
      </w:r>
    </w:p>
    <w:p w:rsidR="001A6D97" w:rsidRDefault="001A6D97" w:rsidP="00094976">
      <w:r>
        <w:t>This also results in a consistent implementation, but it’s also easier to audit this way, so it is potentially easier to detect a scenario where a developer forgot to include the attribute. We’ll talk about that in a minute.</w:t>
      </w:r>
    </w:p>
    <w:p w:rsidR="00C55F05" w:rsidRPr="0052357D" w:rsidRDefault="001A6D97" w:rsidP="00094976">
      <w:pPr>
        <w:rPr>
          <w:b/>
        </w:rPr>
      </w:pPr>
      <w:r>
        <w:rPr>
          <w:b/>
        </w:rPr>
        <w:t xml:space="preserve"> </w:t>
      </w:r>
      <w:r w:rsidR="0052357D">
        <w:rPr>
          <w:b/>
        </w:rPr>
        <w:t>(click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6B8" w:rsidP="00094976">
      <w:r>
        <w:rPr>
          <w:b/>
        </w:rPr>
        <w:t xml:space="preserve"> </w:t>
      </w:r>
      <w:r w:rsidR="001E3EEE">
        <w:rPr>
          <w:b/>
        </w:rPr>
        <w:t>(click for “show me the codez” transition)</w:t>
      </w:r>
    </w:p>
    <w:p w:rsidR="001C3018" w:rsidRDefault="00CF4460" w:rsidP="00CF4460">
      <w:r>
        <w:t xml:space="preserve">For the rest of this talk I’ll be showing you a bunch of code samples from a demo app I wrote. This app, which you can get from my Github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Pr="008876B8" w:rsidRDefault="00447CF9" w:rsidP="00094976">
      <w:pPr>
        <w:rPr>
          <w:strike/>
        </w:rPr>
      </w:pPr>
      <w:r w:rsidRPr="008876B8">
        <w:rPr>
          <w:b/>
          <w:strike/>
        </w:rPr>
        <w:t>(click for SQL Injection)</w:t>
      </w:r>
    </w:p>
    <w:p w:rsidR="00447CF9" w:rsidRPr="008876B8" w:rsidRDefault="00447CF9" w:rsidP="00094976">
      <w:pPr>
        <w:rPr>
          <w:strike/>
        </w:rPr>
      </w:pPr>
      <w:r w:rsidRPr="008876B8">
        <w:rPr>
          <w:strike/>
        </w:rPr>
        <w:t>The “half example” is SQL Injection. This is something I’m assuming</w:t>
      </w:r>
      <w:r w:rsidR="00E434EE" w:rsidRPr="008876B8">
        <w:rPr>
          <w:strike/>
        </w:rPr>
        <w:t xml:space="preserve"> you’re all familiar with so I’m not going to spend much time on this, other than to say that it’s a great example of the type of problem that can be solved with a framework-level decision.</w:t>
      </w:r>
    </w:p>
    <w:p w:rsidR="00B81DFF" w:rsidRPr="008876B8" w:rsidRDefault="00340C54" w:rsidP="00340C54">
      <w:pPr>
        <w:rPr>
          <w:strike/>
        </w:rPr>
      </w:pPr>
      <w:r w:rsidRPr="008876B8">
        <w:rPr>
          <w:strike/>
        </w:rPr>
        <w:t xml:space="preserve">The issue of course is that if you create SQL commands by concatenating untrusted input into your query, you’re at risk. And all you need to do to eliminate that risk is parameterize your queries. </w:t>
      </w:r>
    </w:p>
    <w:p w:rsidR="00340C54" w:rsidRPr="008876B8" w:rsidRDefault="00340C54" w:rsidP="00340C54">
      <w:pPr>
        <w:rPr>
          <w:b/>
          <w:strike/>
        </w:rPr>
      </w:pPr>
      <w:r w:rsidRPr="008876B8">
        <w:rPr>
          <w:b/>
          <w:strike/>
        </w:rPr>
        <w:t>(click for example)</w:t>
      </w:r>
    </w:p>
    <w:p w:rsidR="0058356F" w:rsidRPr="008876B8" w:rsidRDefault="008D4B28" w:rsidP="0058356F">
      <w:pPr>
        <w:rPr>
          <w:strike/>
        </w:rPr>
      </w:pPr>
      <w:r w:rsidRPr="008876B8">
        <w:rPr>
          <w:strike/>
        </w:rPr>
        <w:t xml:space="preserve">Just about </w:t>
      </w:r>
      <w:r w:rsidR="0058356F" w:rsidRPr="008876B8">
        <w:rPr>
          <w:strike/>
        </w:rPr>
        <w:t xml:space="preserve">any modern data access library </w:t>
      </w:r>
      <w:r w:rsidRPr="008876B8">
        <w:rPr>
          <w:strike/>
        </w:rPr>
        <w:t xml:space="preserve">or framework </w:t>
      </w:r>
      <w:r w:rsidR="0058356F" w:rsidRPr="008876B8">
        <w:rPr>
          <w:strike/>
        </w:rPr>
        <w:t xml:space="preserve">will do this for you automatically. </w:t>
      </w:r>
      <w:r w:rsidRPr="008876B8">
        <w:rPr>
          <w:strike/>
        </w:rPr>
        <w:t xml:space="preserve">For example, </w:t>
      </w:r>
      <w:r w:rsidR="0058356F" w:rsidRPr="008876B8">
        <w:rPr>
          <w:strike/>
        </w:rPr>
        <w:t xml:space="preserve">ORMs like Entity Framework and NHibernate provide a LINQ API </w:t>
      </w:r>
      <w:r w:rsidR="00E92A58" w:rsidRPr="008876B8">
        <w:rPr>
          <w:strike/>
        </w:rPr>
        <w:t xml:space="preserve">that </w:t>
      </w:r>
      <w:r w:rsidR="00497559" w:rsidRPr="008876B8">
        <w:rPr>
          <w:strike/>
        </w:rPr>
        <w:t xml:space="preserve">automatically </w:t>
      </w:r>
      <w:r w:rsidRPr="008876B8">
        <w:rPr>
          <w:strike/>
        </w:rPr>
        <w:t>escape</w:t>
      </w:r>
      <w:r w:rsidR="00E92A58" w:rsidRPr="008876B8">
        <w:rPr>
          <w:strike/>
        </w:rPr>
        <w:t>s</w:t>
      </w:r>
      <w:r w:rsidRPr="008876B8">
        <w:rPr>
          <w:strike/>
        </w:rPr>
        <w:t xml:space="preserve"> the values and create </w:t>
      </w:r>
      <w:r w:rsidR="008E5AF7" w:rsidRPr="008876B8">
        <w:rPr>
          <w:strike/>
        </w:rPr>
        <w:t xml:space="preserve">pamaraterized </w:t>
      </w:r>
      <w:r w:rsidRPr="008876B8">
        <w:rPr>
          <w:strike/>
        </w:rPr>
        <w:t>queries.</w:t>
      </w:r>
    </w:p>
    <w:p w:rsidR="00B81DFF" w:rsidRPr="008876B8" w:rsidRDefault="00340C54" w:rsidP="00340C54">
      <w:pPr>
        <w:rPr>
          <w:strike/>
        </w:rPr>
      </w:pPr>
      <w:r w:rsidRPr="008876B8">
        <w:rPr>
          <w:strike/>
        </w:rPr>
        <w:t xml:space="preserve">If you pick a data access framework that does this, then your data access code is basically instantly SQL-injection free. </w:t>
      </w:r>
    </w:p>
    <w:p w:rsidR="008D4B28" w:rsidRPr="008D4B28" w:rsidRDefault="008D4B28" w:rsidP="00094976">
      <w:pPr>
        <w:rPr>
          <w:b/>
        </w:rPr>
      </w:pPr>
      <w:r>
        <w:rPr>
          <w:b/>
        </w:rPr>
        <w:lastRenderedPageBreak/>
        <w:t>(click for CSRF Transition)</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primer. </w:t>
      </w:r>
    </w:p>
    <w:p w:rsidR="00FC3B80" w:rsidRDefault="00193067" w:rsidP="00094976">
      <w:r>
        <w:rPr>
          <w:b/>
        </w:rPr>
        <w:t xml:space="preserve"> </w:t>
      </w:r>
      <w:r w:rsidR="00FC3B80">
        <w:rPr>
          <w:b/>
        </w:rPr>
        <w:t>(click for CSRF diagram)</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In order to protect itself from this sort of thing, the bank needs a way to differentiate between a form post that initiated from its own domain versus a post that initiated from the bad guy’s website. The HTTP Referrer can help with this, but it’s insufficient on its own because that value is spoofable.</w:t>
      </w:r>
    </w:p>
    <w:p w:rsidR="00FC3B80" w:rsidRDefault="00E434EE" w:rsidP="00094976">
      <w:r>
        <w:rPr>
          <w:b/>
        </w:rPr>
        <w:t xml:space="preserve"> </w:t>
      </w:r>
      <w:r w:rsidR="00FC3B80">
        <w:rPr>
          <w:b/>
        </w:rPr>
        <w:t>(click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When the form is submitted, the ValidateAntiForgeryToken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(click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Second, you include the value of that hidden field field in your AJAX payload.</w:t>
      </w:r>
    </w:p>
    <w:p w:rsidR="00616510" w:rsidRDefault="00616510" w:rsidP="00094976">
      <w:r>
        <w:t>The backend doesn’t change, you’d still need to use the [ValidateAntiForgeryToken]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lastRenderedPageBreak/>
        <w:t>(click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(click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(click for CSRF – framework #3 - ajax)</w:t>
      </w:r>
    </w:p>
    <w:p w:rsidR="00616510" w:rsidRPr="00D8647B" w:rsidRDefault="00616510" w:rsidP="00094976">
      <w:r>
        <w:t xml:space="preserve">To handle AJAX posts, I run a second bit of JQuery that defines a global “prefilter” handler. The prefilter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(click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 overriding the OnActionExecuting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(click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(click for CSRF – framework #5 – AJAX clean)</w:t>
      </w:r>
    </w:p>
    <w:p w:rsidR="00D8647B" w:rsidRDefault="00D8647B" w:rsidP="00D8647B">
      <w:r>
        <w:t>And here’s what it looks like for an AJAX POST. Again, it’s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(click for Authentication transition)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(click)</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 xml:space="preserve">I don’t like using this though, because it represents a “public by default” model where any given resource is accessible anonymously unless it is explicitly flagged as private. I tend to work on </w:t>
      </w:r>
      <w:r>
        <w:lastRenderedPageBreak/>
        <w:t>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(click)</w:t>
      </w:r>
    </w:p>
    <w:p w:rsidR="007F4BCD" w:rsidRDefault="00425A65" w:rsidP="00C328E3">
      <w:r>
        <w:t xml:space="preserve">Implementing a “private by default” model requires two things. </w:t>
      </w:r>
    </w:p>
    <w:p w:rsidR="007F4BCD" w:rsidRDefault="007F4BCD" w:rsidP="00C328E3">
      <w:r>
        <w:t xml:space="preserve">First, I </w:t>
      </w:r>
      <w:r w:rsidR="006C0AFC">
        <w:t xml:space="preserve">make sure I have a base class </w:t>
      </w:r>
      <w:r>
        <w:t>that all of my controllers will inherit from</w:t>
      </w:r>
      <w:r w:rsidR="005C23F3">
        <w:t xml:space="preserve">, and I </w:t>
      </w:r>
      <w:r w:rsidR="006C0AFC">
        <w:t xml:space="preserve">add some extra code to </w:t>
      </w:r>
      <w:r>
        <w:t>the “OnActionExecuting” method</w:t>
      </w:r>
      <w:r w:rsidR="005C23F3">
        <w:t xml:space="preserve">. </w:t>
      </w:r>
    </w:p>
    <w:p w:rsidR="005C23F3" w:rsidRPr="005C23F3" w:rsidRDefault="005C23F3" w:rsidP="00C328E3">
      <w:r>
        <w:rPr>
          <w:b/>
        </w:rPr>
        <w:t>(click</w:t>
      </w:r>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(click for Authentication – web config)</w:t>
      </w:r>
    </w:p>
    <w:p w:rsidR="00075773" w:rsidRDefault="00075773" w:rsidP="00C328E3">
      <w:r>
        <w:t xml:space="preserve">My solution </w:t>
      </w:r>
      <w:r w:rsidR="00467D70">
        <w:t>looks like this.</w:t>
      </w:r>
    </w:p>
    <w:p w:rsidR="00467D70" w:rsidRDefault="00467D70" w:rsidP="00C328E3">
      <w:r>
        <w:t>This is a custom section of web.config where I specify a series of regexes representing the URL patterns that are allowed without a login.</w:t>
      </w:r>
    </w:p>
    <w:p w:rsidR="00467D70" w:rsidRDefault="00467D70" w:rsidP="00C328E3">
      <w:r>
        <w:t>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jquery plugin.</w:t>
      </w:r>
    </w:p>
    <w:p w:rsidR="00467D70" w:rsidRDefault="00467D70" w:rsidP="00C328E3">
      <w:r>
        <w:rPr>
          <w:b/>
        </w:rPr>
        <w:t>(click for Authentication – code sample v2)</w:t>
      </w:r>
    </w:p>
    <w:p w:rsidR="00467D70" w:rsidRDefault="00467D70" w:rsidP="00C328E3">
      <w:r>
        <w:t>Going back to my base controller, to figure out if a request requires authentication or not I just compare the path against the regexes in web.config. The implementation of this method is pretty simple and you can get it from my github repo if you’re interested.</w:t>
      </w:r>
    </w:p>
    <w:p w:rsidR="00467D70" w:rsidRDefault="00467D70" w:rsidP="00C328E3">
      <w:r>
        <w:t>Once these things are in place, all a controller needs to do is inherit from this base class and it becomes “private by default”. Every endpoint will require a login unless the endpoint matches one of the patterns in web.config.</w:t>
      </w:r>
    </w:p>
    <w:p w:rsidR="00467D70" w:rsidRPr="00467D70" w:rsidRDefault="00467D70" w:rsidP="00C328E3">
      <w:r>
        <w:t>At the end of the talk I’ll show a way to generate a report of which MVC controller actions are public and which aren’t, so that this is easy to audit.</w:t>
      </w:r>
    </w:p>
    <w:p w:rsidR="00A14E9D" w:rsidRDefault="00A14E9D" w:rsidP="00D8647B">
      <w:pPr>
        <w:rPr>
          <w:b/>
        </w:rPr>
      </w:pPr>
      <w:r>
        <w:rPr>
          <w:b/>
        </w:rPr>
        <w:t>(click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lastRenderedPageBreak/>
        <w:t xml:space="preserve">This type of requirement tends to cut across multiple features. For instance, if there’s some code that prevents Bob from seeing Alice’s orders on a list page, then we probably want to apply that same restriction on the order details page. </w:t>
      </w:r>
    </w:p>
    <w:p w:rsidR="00A14E9D" w:rsidRDefault="00A14E9D" w:rsidP="00A14E9D">
      <w:r>
        <w:rPr>
          <w:b/>
        </w:rPr>
        <w:t>(click for Access Control feature)</w:t>
      </w:r>
    </w:p>
    <w:p w:rsidR="00A14E9D" w:rsidRDefault="00447965" w:rsidP="00A14E9D">
      <w:r>
        <w:t>This is what that requirement looks like in feature level code, on the list page. We get a list of all orders, check the user’s permissions, and further filter the list if necessary.</w:t>
      </w:r>
    </w:p>
    <w:p w:rsidR="00A14E9D" w:rsidRDefault="00447965" w:rsidP="00A14E9D">
      <w:r>
        <w:rPr>
          <w:b/>
        </w:rPr>
        <w:t xml:space="preserve"> </w:t>
      </w:r>
      <w:r w:rsidR="00A14E9D">
        <w:rPr>
          <w:b/>
        </w:rPr>
        <w:t>(click for Access Control – feature #2)</w:t>
      </w:r>
    </w:p>
    <w:p w:rsidR="008862E3" w:rsidRDefault="00A14E9D" w:rsidP="00A14E9D">
      <w:r>
        <w:t xml:space="preserve">This is what that same requirement looks like on the Order Detail page. </w:t>
      </w:r>
      <w:r w:rsidR="008862E3">
        <w:t>In this case we call the GetById method to retrieve the order and then we implement the permission check.</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A14E9D" w:rsidP="00A14E9D">
      <w:r>
        <w:rPr>
          <w:b/>
        </w:rPr>
        <w:t>(click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of a simple data service that provides two different ways to get order data. You can call GetAll and get everything, or you can call GetById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(click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“OrderService.GetById”, it isn’t explicit</w:t>
      </w:r>
      <w:r>
        <w:t>ly obvious</w:t>
      </w:r>
      <w:r w:rsidR="00A14E9D">
        <w:t xml:space="preserve"> whether or not </w:t>
      </w:r>
      <w:r>
        <w:t xml:space="preserve">access control is being handled. </w:t>
      </w:r>
      <w:r w:rsidR="00A14E9D">
        <w:t>But if I type “GetById</w:t>
      </w:r>
      <w:r w:rsidR="00A14E9D" w:rsidRPr="003D3283">
        <w:rPr>
          <w:u w:val="single"/>
        </w:rPr>
        <w:t>Insecure</w:t>
      </w:r>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 xml:space="preserve">the security code </w:t>
      </w:r>
      <w:r w:rsidR="00E37387">
        <w:lastRenderedPageBreak/>
        <w:t>needs to be manually added to every data access method, and that can result in a lot of duplication. It can also result in a lot of inconsistency if each method implements those rules in a haphazard way.</w:t>
      </w:r>
    </w:p>
    <w:p w:rsidR="00352961" w:rsidRPr="00352961" w:rsidRDefault="00352961" w:rsidP="00E37387">
      <w:pPr>
        <w:rPr>
          <w:b/>
        </w:rPr>
      </w:pPr>
      <w:r>
        <w:rPr>
          <w:b/>
        </w:rPr>
        <w:t>(click for RLS graphic)</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(click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(click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gotcha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lastRenderedPageBreak/>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(click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 xml:space="preserve">(click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create a class that implements the IDbConnectionInterceptor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(click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CE568E" w:rsidRDefault="00CE568E" w:rsidP="00A14E9D">
      <w:pPr>
        <w:rPr>
          <w:b/>
        </w:rPr>
      </w:pPr>
    </w:p>
    <w:p w:rsidR="00A14E9D" w:rsidRDefault="00A14E9D" w:rsidP="00A14E9D">
      <w:r>
        <w:rPr>
          <w:b/>
        </w:rPr>
        <w:t>(click for Authorization transition)</w:t>
      </w:r>
    </w:p>
    <w:p w:rsidR="00CE568E" w:rsidRDefault="00CE568E" w:rsidP="00094976">
      <w:r>
        <w:t xml:space="preserve">I just showed you </w:t>
      </w:r>
      <w:r w:rsidR="009100C3">
        <w:t xml:space="preserve">a few security concerns that you can implement completely in your framework, with no feature level code whatsoever. </w:t>
      </w:r>
    </w:p>
    <w:p w:rsidR="00CE568E" w:rsidRPr="00CE568E" w:rsidRDefault="00CE568E" w:rsidP="00094976">
      <w:r>
        <w:t xml:space="preserve">In many cases, though, the business rules governing access to a feature can’t be </w:t>
      </w:r>
      <w:r>
        <w:rPr>
          <w:i/>
        </w:rPr>
        <w:t xml:space="preserve">fully </w:t>
      </w:r>
      <w:r>
        <w:t xml:space="preserve">swept under the covers. For instance, you can implement a permission check in the framework, but you still need something in the feature code to indicate which permissions are required. 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8D22D0" w:rsidP="00094976">
      <w:r>
        <w:rPr>
          <w:b/>
        </w:rPr>
        <w:lastRenderedPageBreak/>
        <w:t>(click for Auth – feature)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This is simple, but it results in a lot of duplicative code. If you change how the permission check works, or if you decide you want to do something different than return an HttpUnauthorizedResult, you’re going to have a lot of places to modify.</w:t>
      </w:r>
    </w:p>
    <w:p w:rsidR="00244FDD" w:rsidRPr="00244FDD" w:rsidRDefault="00244FDD" w:rsidP="00094976">
      <w:pPr>
        <w:rPr>
          <w:b/>
        </w:rPr>
      </w:pPr>
      <w:r>
        <w:rPr>
          <w:b/>
        </w:rPr>
        <w:t>(click for Auth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997D40" w:rsidP="00094976">
      <w:r>
        <w:rPr>
          <w:b/>
        </w:rPr>
        <w:t>(click for Auth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(click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“CurrentUser”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E13D70" w:rsidP="00E13D70">
      <w:r>
        <w:rPr>
          <w:b/>
        </w:rPr>
        <w:t>(click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(click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Just like with page-level authorization this is fairly simple to do, but it can result in a lot of copy/pasted code that makes it hard to maintain or modify those rules over time.</w:t>
      </w:r>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(click for Property Auth – framework)</w:t>
      </w:r>
    </w:p>
    <w:p w:rsidR="00E13D70" w:rsidRDefault="00E13D70" w:rsidP="00E13D70">
      <w:r>
        <w:lastRenderedPageBreak/>
        <w:t xml:space="preserve">And just like with page-level authorization, </w:t>
      </w:r>
      <w:r w:rsidR="00E20CEE">
        <w:t xml:space="preserve">handling it as a cross-cutting concern </w:t>
      </w:r>
      <w:r>
        <w:t xml:space="preserve">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“OnPropertyAccessed” type filter built into .NET.</w:t>
      </w:r>
    </w:p>
    <w:p w:rsidR="00E13D70" w:rsidRDefault="00E13D70" w:rsidP="00E13D70">
      <w:r>
        <w:t xml:space="preserve">However, we can use a library called PostSharp to give us pretty much that exact thing. PostSharp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w:t>
      </w:r>
      <w:r w:rsidR="00AA7867">
        <w:t>. It basically lets you create your own hooks to tap into.</w:t>
      </w:r>
      <w:bookmarkStart w:id="0" w:name="_GoBack"/>
      <w:bookmarkEnd w:id="0"/>
    </w:p>
    <w:p w:rsidR="00E13D70" w:rsidRDefault="00E13D70" w:rsidP="00E13D70">
      <w:r>
        <w:t>For example,</w:t>
      </w:r>
      <w:r w:rsidR="006E01A9">
        <w:t xml:space="preserve"> in my demo app I implemented a custom attribute called MaskedValue, which looks like this:</w:t>
      </w:r>
    </w:p>
    <w:p w:rsidR="00E13D70" w:rsidRDefault="00E13D70" w:rsidP="00E13D70">
      <w:r>
        <w:rPr>
          <w:b/>
        </w:rPr>
        <w:t>(click for PostSharp code</w:t>
      </w:r>
      <w:r>
        <w:t>)</w:t>
      </w:r>
    </w:p>
    <w:p w:rsidR="00E13D70" w:rsidRDefault="00E13D70" w:rsidP="00E13D70">
      <w:r>
        <w:t>I’ve created this base class called UserAwarePropertyInterceptor.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PostSharp class which gives us this </w:t>
      </w:r>
      <w:r w:rsidR="00E13D70">
        <w:rPr>
          <w:i/>
        </w:rPr>
        <w:t>OnGetValue</w:t>
      </w:r>
      <w:r w:rsidR="00E13D70">
        <w:t xml:space="preserve"> method to override. This method will get executed every time code tries to read the property </w:t>
      </w:r>
      <w:r w:rsidR="00827BD2">
        <w:t>that the attribute is attached to</w:t>
      </w:r>
      <w:r w:rsidR="00E13D70">
        <w:t>. I do the permission check in the body of this method and, if the user doesn’t have the necessary permission, I return a masked value instead of the raw SSN.</w:t>
      </w:r>
    </w:p>
    <w:p w:rsidR="00E13D70" w:rsidRDefault="00E13D70" w:rsidP="00E13D70">
      <w:r>
        <w:t xml:space="preserve">Again, the magic here is PostSharp. After I compile my code, </w:t>
      </w:r>
      <w:r w:rsidR="00590FCC">
        <w:t xml:space="preserve">the PostSharp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(click for Property Auth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(click for Encrypt)</w:t>
      </w:r>
    </w:p>
    <w:p w:rsidR="00E13D70" w:rsidRDefault="00E13D70" w:rsidP="00E13D70">
      <w:r>
        <w:t>Another cross-cutting concern that you can handle with PostSharp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(click for auditing)</w:t>
      </w:r>
    </w:p>
    <w:p w:rsidR="000B5CA4" w:rsidRDefault="000B5CA4" w:rsidP="00094976">
      <w:r>
        <w:lastRenderedPageBreak/>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(click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 xml:space="preserve">(click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This is a snippet of a report from my demo app showing a couple of endpoints. You can see that a couple of them allow public access, others require a login but do not require any specific permissions, and one of them is only accessible to logged in users that also have the ManageOrders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(click for code sample)</w:t>
      </w:r>
    </w:p>
    <w:p w:rsidR="00D579F2" w:rsidRDefault="00D579F2" w:rsidP="00094976">
      <w:r>
        <w:lastRenderedPageBreak/>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(click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(click for report again)</w:t>
      </w:r>
    </w:p>
    <w:p w:rsidR="003D3283" w:rsidRDefault="0057383A" w:rsidP="00094976">
      <w:r>
        <w:t>In my example here, I’m showing a report of MVC endpoints and the permissions they require. But it would be just as easy to generate a report showing which properties of which classes are using the MaskedValue or EncryptedValue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(click for Approval Tests)</w:t>
      </w:r>
    </w:p>
    <w:p w:rsidR="002A2D8F" w:rsidRDefault="002A2D8F" w:rsidP="002A2D8F">
      <w:r>
        <w:t>The very last thing I’m going to show you today is using a library called ApprovalTests to automate the auditing of this report.</w:t>
      </w:r>
    </w:p>
    <w:p w:rsidR="00A2778C" w:rsidRDefault="00A2778C" w:rsidP="00094976">
      <w:r>
        <w:t>Approval Tests is an alternative way of writing assertions in your tests. It works with everything from MSTest to NUnit to RSpec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(click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(click for Approvals – Step 2)</w:t>
      </w:r>
    </w:p>
    <w:p w:rsidR="00D97BB7" w:rsidRDefault="00D97BB7" w:rsidP="00094976">
      <w:r>
        <w:lastRenderedPageBreak/>
        <w:t xml:space="preserve">Next, write a unit test that generates that report. Instead of making an assertion, however, call Approvals.Verify()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(click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(click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(click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(click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lastRenderedPageBreak/>
        <w:t>The holy grail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ActionFilters, but you can also use PostSharp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mis-configuration. And for bonus points, use the Approval Tests library to further automate that sort of security audit.</w:t>
      </w:r>
    </w:p>
    <w:p w:rsidR="006C31F0" w:rsidRDefault="00A56410" w:rsidP="00CB0F40">
      <w:r>
        <w:rPr>
          <w:b/>
        </w:rPr>
        <w:t>(click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4783B"/>
    <w:rsid w:val="00075773"/>
    <w:rsid w:val="00094976"/>
    <w:rsid w:val="000B47CA"/>
    <w:rsid w:val="000B5CA4"/>
    <w:rsid w:val="000B5CB5"/>
    <w:rsid w:val="000E173F"/>
    <w:rsid w:val="000E4EAB"/>
    <w:rsid w:val="000E5F04"/>
    <w:rsid w:val="00120735"/>
    <w:rsid w:val="00134E2A"/>
    <w:rsid w:val="001526BE"/>
    <w:rsid w:val="001667FE"/>
    <w:rsid w:val="001745CA"/>
    <w:rsid w:val="00180D74"/>
    <w:rsid w:val="00193067"/>
    <w:rsid w:val="001A6D97"/>
    <w:rsid w:val="001C3018"/>
    <w:rsid w:val="001E3EEE"/>
    <w:rsid w:val="00232755"/>
    <w:rsid w:val="00244FDD"/>
    <w:rsid w:val="00246321"/>
    <w:rsid w:val="00251149"/>
    <w:rsid w:val="002659AF"/>
    <w:rsid w:val="00275832"/>
    <w:rsid w:val="00281014"/>
    <w:rsid w:val="002A2D8F"/>
    <w:rsid w:val="002B572E"/>
    <w:rsid w:val="002C6386"/>
    <w:rsid w:val="002C70EF"/>
    <w:rsid w:val="002D3D5D"/>
    <w:rsid w:val="00321AB2"/>
    <w:rsid w:val="00335884"/>
    <w:rsid w:val="00340C54"/>
    <w:rsid w:val="00343D94"/>
    <w:rsid w:val="00352961"/>
    <w:rsid w:val="003653EB"/>
    <w:rsid w:val="003D06F8"/>
    <w:rsid w:val="003D3283"/>
    <w:rsid w:val="003D5EA2"/>
    <w:rsid w:val="00425A65"/>
    <w:rsid w:val="0043555D"/>
    <w:rsid w:val="00440808"/>
    <w:rsid w:val="00447965"/>
    <w:rsid w:val="00447AC0"/>
    <w:rsid w:val="00447CF9"/>
    <w:rsid w:val="00454D13"/>
    <w:rsid w:val="004573DD"/>
    <w:rsid w:val="004634F7"/>
    <w:rsid w:val="00467D70"/>
    <w:rsid w:val="00474F89"/>
    <w:rsid w:val="004804DF"/>
    <w:rsid w:val="00497559"/>
    <w:rsid w:val="005023C7"/>
    <w:rsid w:val="0052357D"/>
    <w:rsid w:val="00532E03"/>
    <w:rsid w:val="00546B4D"/>
    <w:rsid w:val="00546F2B"/>
    <w:rsid w:val="00555F8C"/>
    <w:rsid w:val="0057383A"/>
    <w:rsid w:val="0058356F"/>
    <w:rsid w:val="00590FCC"/>
    <w:rsid w:val="00591F29"/>
    <w:rsid w:val="005C23F3"/>
    <w:rsid w:val="00616510"/>
    <w:rsid w:val="00616B38"/>
    <w:rsid w:val="00617219"/>
    <w:rsid w:val="00621CBA"/>
    <w:rsid w:val="00645E57"/>
    <w:rsid w:val="00674FBA"/>
    <w:rsid w:val="006769BE"/>
    <w:rsid w:val="00681C31"/>
    <w:rsid w:val="0069238A"/>
    <w:rsid w:val="0069399B"/>
    <w:rsid w:val="006A1A08"/>
    <w:rsid w:val="006A6200"/>
    <w:rsid w:val="006B4639"/>
    <w:rsid w:val="006B51CF"/>
    <w:rsid w:val="006B5AFC"/>
    <w:rsid w:val="006C0AFC"/>
    <w:rsid w:val="006C314A"/>
    <w:rsid w:val="006C31F0"/>
    <w:rsid w:val="006C52F2"/>
    <w:rsid w:val="006D4FC0"/>
    <w:rsid w:val="006E01A9"/>
    <w:rsid w:val="006E193B"/>
    <w:rsid w:val="00703C8B"/>
    <w:rsid w:val="00711116"/>
    <w:rsid w:val="007204DE"/>
    <w:rsid w:val="007339D3"/>
    <w:rsid w:val="00737615"/>
    <w:rsid w:val="00771F77"/>
    <w:rsid w:val="007C7F9D"/>
    <w:rsid w:val="007D531D"/>
    <w:rsid w:val="007E1E65"/>
    <w:rsid w:val="007E684E"/>
    <w:rsid w:val="007F4BCD"/>
    <w:rsid w:val="007F5D7F"/>
    <w:rsid w:val="00803E0A"/>
    <w:rsid w:val="008052F3"/>
    <w:rsid w:val="00817544"/>
    <w:rsid w:val="00820DEC"/>
    <w:rsid w:val="00827BD2"/>
    <w:rsid w:val="00864A4C"/>
    <w:rsid w:val="00875A7A"/>
    <w:rsid w:val="0088235A"/>
    <w:rsid w:val="008862E3"/>
    <w:rsid w:val="008876B8"/>
    <w:rsid w:val="008A0125"/>
    <w:rsid w:val="008D22D0"/>
    <w:rsid w:val="008D4B28"/>
    <w:rsid w:val="008E5AF7"/>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9F6DD0"/>
    <w:rsid w:val="00A14E9D"/>
    <w:rsid w:val="00A2778C"/>
    <w:rsid w:val="00A41CF8"/>
    <w:rsid w:val="00A56410"/>
    <w:rsid w:val="00A715B2"/>
    <w:rsid w:val="00AA7867"/>
    <w:rsid w:val="00AB1EBF"/>
    <w:rsid w:val="00B81DFF"/>
    <w:rsid w:val="00B90A81"/>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0760"/>
    <w:rsid w:val="00D364C3"/>
    <w:rsid w:val="00D44354"/>
    <w:rsid w:val="00D446CD"/>
    <w:rsid w:val="00D478F3"/>
    <w:rsid w:val="00D56971"/>
    <w:rsid w:val="00D579F2"/>
    <w:rsid w:val="00D8647B"/>
    <w:rsid w:val="00D86AAF"/>
    <w:rsid w:val="00D97BB7"/>
    <w:rsid w:val="00DA1F0E"/>
    <w:rsid w:val="00DB4EE4"/>
    <w:rsid w:val="00DC24B1"/>
    <w:rsid w:val="00DD2797"/>
    <w:rsid w:val="00DE31D9"/>
    <w:rsid w:val="00DE50CD"/>
    <w:rsid w:val="00DE59AD"/>
    <w:rsid w:val="00E13D70"/>
    <w:rsid w:val="00E20CEE"/>
    <w:rsid w:val="00E22461"/>
    <w:rsid w:val="00E3489C"/>
    <w:rsid w:val="00E3705C"/>
    <w:rsid w:val="00E37387"/>
    <w:rsid w:val="00E434EE"/>
    <w:rsid w:val="00E54BF5"/>
    <w:rsid w:val="00E626B9"/>
    <w:rsid w:val="00E73AC2"/>
    <w:rsid w:val="00E92A58"/>
    <w:rsid w:val="00E951E0"/>
    <w:rsid w:val="00E97AE0"/>
    <w:rsid w:val="00EA2307"/>
    <w:rsid w:val="00ED61F3"/>
    <w:rsid w:val="00EF66EA"/>
    <w:rsid w:val="00F23AB0"/>
    <w:rsid w:val="00F26E4D"/>
    <w:rsid w:val="00F441AD"/>
    <w:rsid w:val="00F4576D"/>
    <w:rsid w:val="00F64792"/>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10393</TotalTime>
  <Pages>17</Pages>
  <Words>6522</Words>
  <Characters>37176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110</cp:revision>
  <dcterms:created xsi:type="dcterms:W3CDTF">2016-12-02T01:46:00Z</dcterms:created>
  <dcterms:modified xsi:type="dcterms:W3CDTF">2017-01-06T22:22:00Z</dcterms:modified>
</cp:coreProperties>
</file>