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(click)</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Over the next 55 minutes I’m going to share some of my techniques with you. I want you to recognize the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(click)</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(click)</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(click)</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(click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r>
        <w:t>jQuery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PostSharp,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(click for addition of security box)</w:t>
      </w:r>
    </w:p>
    <w:p w:rsidR="00E54BF5" w:rsidRDefault="00E54BF5" w:rsidP="00180D74">
      <w:r>
        <w:t xml:space="preserve">The naïve approach is to implement those requirements directly within the feature code. If you’re writing an MVC app for instance, you might implement these right in the body of the controller action. This red square represents the security code being </w:t>
      </w:r>
      <w:r w:rsidR="00803E0A">
        <w:t xml:space="preserve">intermingled with </w:t>
      </w:r>
      <w:r>
        <w:t>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lastRenderedPageBreak/>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(click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Github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(click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(click for example)</w:t>
      </w:r>
    </w:p>
    <w:p w:rsidR="0058356F" w:rsidRPr="008876B8" w:rsidRDefault="008D4B28" w:rsidP="0058356F">
      <w:pPr>
        <w:rPr>
          <w:strike/>
        </w:rPr>
      </w:pPr>
      <w:r w:rsidRPr="008876B8">
        <w:rPr>
          <w:strike/>
        </w:rPr>
        <w:lastRenderedPageBreak/>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r w:rsidR="008E5AF7" w:rsidRPr="008876B8">
        <w:rPr>
          <w:strike/>
        </w:rPr>
        <w:t xml:space="preserve">pamaraterized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(click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In order to protect itself from this sort of thing, the bank needs a way to differentiate between a form post that initiated from its own domain versus a post that initiated from the bad guy’s website. The HTTP Referrer can help with this, but it’s insufficient on its own because that value is spoofable.</w:t>
      </w:r>
    </w:p>
    <w:p w:rsidR="00FC3B80" w:rsidRDefault="00FC3B80" w:rsidP="00094976">
      <w:r>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lastRenderedPageBreak/>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lastRenderedPageBreak/>
        <w:t>(click)</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(click)</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“OnActionExecuting” method</w:t>
      </w:r>
      <w:r w:rsidR="005C23F3">
        <w:t xml:space="preserve">. </w:t>
      </w:r>
    </w:p>
    <w:p w:rsidR="005C23F3" w:rsidRPr="005C23F3" w:rsidRDefault="005C23F3" w:rsidP="00C328E3">
      <w:r>
        <w:rPr>
          <w:b/>
        </w:rPr>
        <w:t>(click</w:t>
      </w:r>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(click for Authentication – web config)</w:t>
      </w:r>
    </w:p>
    <w:p w:rsidR="00075773" w:rsidRDefault="00075773" w:rsidP="00C328E3">
      <w:r>
        <w:t xml:space="preserve">My solution </w:t>
      </w:r>
      <w:r w:rsidR="00467D70">
        <w:t>looks like this.</w:t>
      </w:r>
    </w:p>
    <w:p w:rsidR="00467D70" w:rsidRDefault="00467D70" w:rsidP="00C328E3">
      <w:r>
        <w:t>This is a custom section of web.config where I specify a series of regexes representing the URL patterns that are allowed without a login.</w:t>
      </w:r>
    </w:p>
    <w:p w:rsidR="00467D70" w:rsidRDefault="00467D70" w:rsidP="00C328E3">
      <w:r>
        <w:t>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jquery plugin.</w:t>
      </w:r>
    </w:p>
    <w:p w:rsidR="00467D70" w:rsidRDefault="00467D70" w:rsidP="00C328E3">
      <w:r>
        <w:rPr>
          <w:b/>
        </w:rPr>
        <w:t>(click for Authentication – code sample v2)</w:t>
      </w:r>
    </w:p>
    <w:p w:rsidR="00467D70" w:rsidRDefault="00467D70" w:rsidP="00C328E3">
      <w:r>
        <w:t>Going back to my base controller, to figure out if a request requires authentication or not I just compare the path against the regexes in web.config. The implementation of this method is pretty simple and you can get it from my github repo if you’re interested.</w:t>
      </w:r>
    </w:p>
    <w:p w:rsidR="00467D70" w:rsidRDefault="00467D70" w:rsidP="00C328E3">
      <w:r>
        <w:t>Once these things are in place, all a controller needs to do is inherit from this base class and it becomes “private by default”. Every endpoint will require a login unless the endpoint matches one of the patterns in web.config.</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A14E9D" w:rsidRDefault="00447965" w:rsidP="00A14E9D">
      <w:r>
        <w:t>This is what that requirement looks like in feature level code, on the list page. We get a list of all orders, check the user’s permissions, and further filter the list if necessary.</w:t>
      </w:r>
    </w:p>
    <w:p w:rsidR="00A14E9D" w:rsidRDefault="00A14E9D" w:rsidP="00A14E9D">
      <w:r>
        <w:rPr>
          <w:b/>
        </w:rPr>
        <w:t>(click for Access Control – feature #2)</w:t>
      </w:r>
    </w:p>
    <w:p w:rsidR="008862E3" w:rsidRDefault="00A14E9D" w:rsidP="00A14E9D">
      <w:r>
        <w:t xml:space="preserve">This is what that same requirement looks like on the Order Detail page. </w:t>
      </w:r>
      <w:r w:rsidR="008862E3">
        <w:t>In this case we call the GetById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of a simple data service that provides two different ways to get order data. You can call GetAll and get everything, or you can call GetById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(click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“OrderService.GetById”, it isn’t explicit</w:t>
      </w:r>
      <w:r>
        <w:t>ly obvious</w:t>
      </w:r>
      <w:r w:rsidR="00A14E9D">
        <w:t xml:space="preserve"> whether or not </w:t>
      </w:r>
      <w:r>
        <w:t xml:space="preserve">access control is being handled. </w:t>
      </w:r>
      <w:r w:rsidR="00A14E9D">
        <w:t>But if I type “GetById</w:t>
      </w:r>
      <w:r w:rsidR="00A14E9D" w:rsidRPr="003D3283">
        <w:rPr>
          <w:u w:val="single"/>
        </w:rPr>
        <w:t>Insecure</w:t>
      </w:r>
      <w:r w:rsidR="00A14E9D">
        <w:t xml:space="preserve">”, that’s a pretty clear reminder that I’m on the hook for </w:t>
      </w:r>
      <w:r>
        <w:t>security in my feature code.</w:t>
      </w:r>
    </w:p>
    <w:p w:rsidR="00A14E9D" w:rsidRDefault="00A14E9D" w:rsidP="00A14E9D">
      <w:r>
        <w:lastRenderedPageBreak/>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(click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(click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lastRenderedPageBreak/>
        <w:t xml:space="preserve">There is one gotcha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(click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 xml:space="preserve">(click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create a class that implements the IDbConnectionInterceptor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(click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lastRenderedPageBreak/>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8783F" w:rsidP="0088783F">
      <w:pPr>
        <w:pStyle w:val="Heading2"/>
      </w:pPr>
      <w:r>
        <w:t>Auth – Page-level permissions</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244FDD" w:rsidRPr="00244FDD" w:rsidRDefault="00244FDD" w:rsidP="00094976">
      <w:pPr>
        <w:rPr>
          <w:b/>
        </w:rPr>
      </w:pPr>
      <w:r>
        <w:rPr>
          <w:b/>
        </w:rPr>
        <w:t>(click for Auth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(click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“CurrentUser”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88783F" w:rsidP="0088783F">
      <w:pPr>
        <w:pStyle w:val="Heading2"/>
      </w:pPr>
      <w:r>
        <w:t>Auth – Property-level permissions</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E13D70" w:rsidP="00E13D70">
      <w:r>
        <w:rPr>
          <w:b/>
        </w:rPr>
        <w:t>(click for code sample)</w:t>
      </w:r>
    </w:p>
    <w:p w:rsidR="00E13D70" w:rsidRDefault="0088783F" w:rsidP="0088783F">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lastRenderedPageBreak/>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E13D70" w:rsidP="00E13D70">
      <w:r>
        <w:rPr>
          <w:b/>
        </w:rPr>
        <w:t>(click for Property Auth – framework)</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bookmarkStart w:id="0" w:name="_GoBack"/>
      <w:bookmarkEnd w:id="0"/>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Pr="00651ADE" w:rsidRDefault="00651ADE" w:rsidP="00E13D70">
      <w:r>
        <w:t xml:space="preserve">Fortunately, we can use a really neat tool called PostSharp to </w:t>
      </w:r>
      <w:r>
        <w:rPr>
          <w:i/>
        </w:rPr>
        <w:t xml:space="preserve">create </w:t>
      </w:r>
      <w:r>
        <w:t>those hooks.</w:t>
      </w:r>
    </w:p>
    <w:p w:rsidR="00651ADE" w:rsidRDefault="00651ADE" w:rsidP="00E13D70">
      <w:pPr>
        <w:rPr>
          <w:b/>
        </w:rPr>
      </w:pPr>
      <w:r>
        <w:rPr>
          <w:b/>
        </w:rPr>
        <w:t>(click for PostSharp)</w:t>
      </w:r>
    </w:p>
    <w:p w:rsidR="00651ADE" w:rsidRPr="00651ADE" w:rsidRDefault="00651ADE" w:rsidP="00E13D70"/>
    <w:p w:rsidR="00651ADE" w:rsidRPr="00651ADE" w:rsidRDefault="00651ADE" w:rsidP="00E13D70">
      <w:pPr>
        <w:rPr>
          <w:b/>
        </w:rPr>
      </w:pPr>
      <w:r>
        <w:rPr>
          <w:b/>
        </w:rPr>
        <w:t xml:space="preserve">(click </w:t>
      </w:r>
    </w:p>
    <w:p w:rsidR="00E13D70" w:rsidRDefault="00E13D70" w:rsidP="00E13D70">
      <w:r>
        <w:t>For example,</w:t>
      </w:r>
      <w:r w:rsidR="006E01A9">
        <w:t xml:space="preserve"> in my demo app I implemented a custom attribute called MaskedValue, which looks like this:</w:t>
      </w:r>
    </w:p>
    <w:p w:rsidR="00E13D70" w:rsidRDefault="00E13D70" w:rsidP="00E13D70">
      <w:r>
        <w:rPr>
          <w:b/>
        </w:rPr>
        <w:t>(click for PostSharp code</w:t>
      </w:r>
      <w:r>
        <w:t>)</w:t>
      </w:r>
    </w:p>
    <w:p w:rsidR="00E13D70" w:rsidRDefault="00E13D70" w:rsidP="00E13D70">
      <w:r>
        <w:t>I’ve created this base class called UserAwarePropertyInterceptor.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PostSharp class which gives us this </w:t>
      </w:r>
      <w:r w:rsidR="00E13D70">
        <w:rPr>
          <w:i/>
        </w:rPr>
        <w:t>OnGetValue</w:t>
      </w:r>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PostSharp. After I compile my code, </w:t>
      </w:r>
      <w:r w:rsidR="00590FCC">
        <w:t xml:space="preserve">the PostSharp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(click for Property Auth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lastRenderedPageBreak/>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(click for Encrypt)</w:t>
      </w:r>
    </w:p>
    <w:p w:rsidR="00E13D70" w:rsidRDefault="00E13D70" w:rsidP="00E13D70">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(click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(click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lastRenderedPageBreak/>
        <w:t xml:space="preserve">(click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This is a snippet of a report from my demo app showing a couple of endpoints. You can see that a couple of them allow public access, others require a login but do not require any specific permissions, and one of them is only accessible to logged in users that also have the ManageOrders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(click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(click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(click for report again)</w:t>
      </w:r>
    </w:p>
    <w:p w:rsidR="003D3283" w:rsidRDefault="0057383A" w:rsidP="00094976">
      <w:r>
        <w:t>In my example here, I’m showing a report of MVC endpoints and the permissions they require. But it would be just as easy to generate a report showing which properties of which classes are using the MaskedValue or EncryptedValue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(click for Approval Tests)</w:t>
      </w:r>
    </w:p>
    <w:p w:rsidR="002A2D8F" w:rsidRDefault="002A2D8F" w:rsidP="002A2D8F">
      <w:r>
        <w:t>The very last thing I’m going to show you today is using a library called ApprovalTests to automate the auditing of this report.</w:t>
      </w:r>
    </w:p>
    <w:p w:rsidR="00A2778C" w:rsidRDefault="00A2778C" w:rsidP="00094976">
      <w:r>
        <w:lastRenderedPageBreak/>
        <w:t>Approval Tests is an alternative way of writing assertions in your tests. It works with everything from MSTest to NUnit to RSpec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(click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(click for Approvals – Step 2)</w:t>
      </w:r>
    </w:p>
    <w:p w:rsidR="00D97BB7" w:rsidRDefault="00D97BB7" w:rsidP="00094976">
      <w:r>
        <w:t xml:space="preserve">Next, write a unit test that generates that report. Instead of making an assertion, however, call Approvals.Verify()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(click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(click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lastRenderedPageBreak/>
        <w:t>(click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(click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The holy grail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ActionFilters, but you can also use PostSharp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mis-configuration. And for bonus points, use the Approval Tests library to further automate that sort of security audit.</w:t>
      </w:r>
    </w:p>
    <w:p w:rsidR="006C31F0" w:rsidRDefault="00A56410" w:rsidP="00CB0F40">
      <w:r>
        <w:rPr>
          <w:b/>
        </w:rPr>
        <w:t>(click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4783B"/>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52961"/>
    <w:rsid w:val="003653EB"/>
    <w:rsid w:val="003D06F8"/>
    <w:rsid w:val="003D3283"/>
    <w:rsid w:val="003D5EA2"/>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5F8C"/>
    <w:rsid w:val="0057383A"/>
    <w:rsid w:val="0058356F"/>
    <w:rsid w:val="00590FCC"/>
    <w:rsid w:val="00591F29"/>
    <w:rsid w:val="005C23F3"/>
    <w:rsid w:val="00616510"/>
    <w:rsid w:val="00616B38"/>
    <w:rsid w:val="00617219"/>
    <w:rsid w:val="00621CBA"/>
    <w:rsid w:val="00645E57"/>
    <w:rsid w:val="00651ADE"/>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5AF7"/>
    <w:rsid w:val="008E7D83"/>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11743</TotalTime>
  <Pages>17</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114</cp:revision>
  <dcterms:created xsi:type="dcterms:W3CDTF">2016-12-02T01:46:00Z</dcterms:created>
  <dcterms:modified xsi:type="dcterms:W3CDTF">2017-01-07T23:36:00Z</dcterms:modified>
</cp:coreProperties>
</file>