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20" w:rsidRDefault="00A80001" w:rsidP="00D21E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001">
        <w:rPr>
          <w:rFonts w:ascii="Times New Roman" w:hAnsi="Times New Roman" w:cs="Times New Roman"/>
          <w:b/>
          <w:sz w:val="24"/>
          <w:szCs w:val="24"/>
          <w:u w:val="single"/>
        </w:rPr>
        <w:t xml:space="preserve">TUGAS 3 </w:t>
      </w:r>
    </w:p>
    <w:p w:rsidR="00D21E20" w:rsidRDefault="00D21E20" w:rsidP="00D21E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 Feldy Yusuf</w:t>
      </w:r>
    </w:p>
    <w:p w:rsidR="00D21E20" w:rsidRDefault="00D21E20" w:rsidP="00D21E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NIM: 418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11110093</w:t>
      </w:r>
      <w:r w:rsidR="007B5EC4">
        <w:rPr>
          <w:rFonts w:ascii="Times New Roman" w:hAnsi="Times New Roman" w:cs="Times New Roman"/>
          <w:b/>
          <w:sz w:val="24"/>
          <w:szCs w:val="24"/>
          <w:u w:val="single"/>
        </w:rPr>
        <w:t>``</w:t>
      </w:r>
    </w:p>
    <w:p w:rsidR="00F92305" w:rsidRPr="00F92305" w:rsidRDefault="00F92305" w:rsidP="00D21E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230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SLC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2305">
        <w:rPr>
          <w:rFonts w:ascii="Times New Roman" w:hAnsi="Times New Roman" w:cs="Times New Roman"/>
          <w:sz w:val="24"/>
          <w:szCs w:val="24"/>
        </w:rPr>
        <w:t>SDLC ?</w:t>
      </w:r>
      <w:proofErr w:type="gramEnd"/>
    </w:p>
    <w:p w:rsidR="00F92305" w:rsidRPr="00F92305" w:rsidRDefault="00F92305" w:rsidP="00F9230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30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SC </w:t>
      </w:r>
      <w:proofErr w:type="gramStart"/>
      <w:r w:rsidRPr="00F92305">
        <w:rPr>
          <w:rFonts w:ascii="Times New Roman" w:hAnsi="Times New Roman" w:cs="Times New Roman"/>
          <w:sz w:val="24"/>
          <w:szCs w:val="24"/>
        </w:rPr>
        <w:t>MIS ?</w:t>
      </w:r>
      <w:proofErr w:type="gramEnd"/>
    </w:p>
    <w:p w:rsidR="00F92305" w:rsidRPr="00F92305" w:rsidRDefault="00F92305" w:rsidP="00F9230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30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3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3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230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92305" w:rsidRPr="00A80001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0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92305" w:rsidRPr="00A80001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0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92305" w:rsidRPr="00A80001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r w:rsidRPr="00A80001">
        <w:rPr>
          <w:rFonts w:ascii="Times New Roman" w:hAnsi="Times New Roman" w:cs="Times New Roman"/>
          <w:i/>
          <w:iCs/>
          <w:sz w:val="24"/>
          <w:szCs w:val="24"/>
        </w:rPr>
        <w:t xml:space="preserve">cutover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0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92305" w:rsidRPr="00A80001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A800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80001">
        <w:rPr>
          <w:rFonts w:ascii="Times New Roman" w:hAnsi="Times New Roman" w:cs="Times New Roman"/>
          <w:i/>
          <w:iCs/>
          <w:sz w:val="24"/>
          <w:szCs w:val="24"/>
        </w:rPr>
        <w:t>cutover</w:t>
      </w:r>
      <w:r w:rsidRPr="00A800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F92305" w:rsidRPr="00A80001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SPIR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001">
        <w:rPr>
          <w:rFonts w:ascii="Times New Roman" w:hAnsi="Times New Roman" w:cs="Times New Roman"/>
          <w:sz w:val="24"/>
          <w:szCs w:val="24"/>
        </w:rPr>
        <w:t>IE ?</w:t>
      </w:r>
      <w:proofErr w:type="gramEnd"/>
    </w:p>
    <w:p w:rsidR="00F92305" w:rsidRPr="00A80001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SLC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00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0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92305" w:rsidRDefault="00F92305" w:rsidP="00F923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00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0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0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001">
        <w:rPr>
          <w:rFonts w:ascii="Times New Roman" w:hAnsi="Times New Roman" w:cs="Times New Roman"/>
          <w:sz w:val="24"/>
          <w:szCs w:val="24"/>
        </w:rPr>
        <w:t>RAD !</w:t>
      </w:r>
      <w:proofErr w:type="gramEnd"/>
    </w:p>
    <w:p w:rsidR="00F92305" w:rsidRDefault="00F92305" w:rsidP="00F923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001" w:rsidRDefault="00A80001" w:rsidP="00A80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001" w:rsidRDefault="00A80001" w:rsidP="00A80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001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A80001" w:rsidRDefault="00A80001" w:rsidP="00A80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7AA8" w:rsidRDefault="00A80001" w:rsidP="003967CF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System Life Cycle </w:t>
      </w:r>
      <w:proofErr w:type="gramStart"/>
      <w:r>
        <w:t>( SCL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tumbuh</w:t>
      </w:r>
      <w:proofErr w:type="spellEnd"/>
      <w:r>
        <w:t xml:space="preserve">,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</w:t>
      </w:r>
      <w:r w:rsidR="006D7AA8">
        <w:t>njadi</w:t>
      </w:r>
      <w:proofErr w:type="spellEnd"/>
      <w:r w:rsidR="006D7AA8">
        <w:t xml:space="preserve"> </w:t>
      </w:r>
      <w:proofErr w:type="spellStart"/>
      <w:r w:rsidR="006D7AA8">
        <w:t>matang</w:t>
      </w:r>
      <w:proofErr w:type="spellEnd"/>
      <w:r w:rsidR="006D7AA8">
        <w:t xml:space="preserve"> </w:t>
      </w:r>
      <w:proofErr w:type="spellStart"/>
      <w:r w:rsidR="006D7AA8">
        <w:t>dan</w:t>
      </w:r>
      <w:proofErr w:type="spellEnd"/>
      <w:r w:rsidR="006D7AA8">
        <w:t xml:space="preserve"> </w:t>
      </w:r>
      <w:proofErr w:type="spellStart"/>
      <w:r w:rsidR="006D7AA8">
        <w:t>akhirnya</w:t>
      </w:r>
      <w:proofErr w:type="spellEnd"/>
      <w:r w:rsidR="006D7AA8">
        <w:t xml:space="preserve"> </w:t>
      </w:r>
      <w:proofErr w:type="spellStart"/>
      <w:r w:rsidR="006D7AA8">
        <w:t>mati</w:t>
      </w:r>
      <w:proofErr w:type="spellEnd"/>
      <w:r w:rsidR="006D7AA8">
        <w:t>.</w:t>
      </w:r>
    </w:p>
    <w:p w:rsidR="00A80001" w:rsidRDefault="006D7AA8" w:rsidP="003967CF">
      <w:pPr>
        <w:pStyle w:val="NormalWeb"/>
        <w:spacing w:line="360" w:lineRule="auto"/>
        <w:ind w:left="720"/>
        <w:jc w:val="both"/>
      </w:pPr>
      <w:proofErr w:type="spellStart"/>
      <w:r>
        <w:t>S</w:t>
      </w:r>
      <w:r w:rsidR="00A80001">
        <w:t>edangkan</w:t>
      </w:r>
      <w:proofErr w:type="spellEnd"/>
      <w:r>
        <w:t xml:space="preserve"> </w:t>
      </w:r>
      <w:r w:rsidR="00A80001">
        <w:t xml:space="preserve">System Development Life Cycle </w:t>
      </w:r>
      <w:proofErr w:type="gramStart"/>
      <w:r w:rsidR="00A80001">
        <w:t>( SDLC</w:t>
      </w:r>
      <w:proofErr w:type="gramEnd"/>
      <w:r w:rsidR="00A80001">
        <w:t xml:space="preserve"> ) </w:t>
      </w:r>
      <w:proofErr w:type="spellStart"/>
      <w:r w:rsidR="00A80001">
        <w:t>adalah</w:t>
      </w:r>
      <w:proofErr w:type="spellEnd"/>
      <w:r w:rsidR="00A80001">
        <w:t xml:space="preserve"> </w:t>
      </w:r>
      <w:proofErr w:type="spellStart"/>
      <w:r w:rsidR="00A80001">
        <w:t>penerapan</w:t>
      </w:r>
      <w:proofErr w:type="spellEnd"/>
      <w:r w:rsidR="00A80001">
        <w:t xml:space="preserve"> </w:t>
      </w:r>
      <w:proofErr w:type="spellStart"/>
      <w:r w:rsidR="00A80001">
        <w:t>pendekatan</w:t>
      </w:r>
      <w:proofErr w:type="spellEnd"/>
      <w:r w:rsidR="00A80001">
        <w:t xml:space="preserve"> </w:t>
      </w:r>
      <w:proofErr w:type="spellStart"/>
      <w:r w:rsidR="00A80001">
        <w:t>sistem</w:t>
      </w:r>
      <w:proofErr w:type="spellEnd"/>
      <w:r w:rsidR="00A80001">
        <w:t xml:space="preserve"> </w:t>
      </w:r>
      <w:proofErr w:type="spellStart"/>
      <w:r w:rsidR="00A80001">
        <w:t>untuk</w:t>
      </w:r>
      <w:proofErr w:type="spellEnd"/>
      <w:r w:rsidR="00A80001">
        <w:t xml:space="preserve"> </w:t>
      </w:r>
      <w:proofErr w:type="spellStart"/>
      <w:r w:rsidR="00A80001">
        <w:t>tugas</w:t>
      </w:r>
      <w:proofErr w:type="spellEnd"/>
      <w:r w:rsidR="00A80001">
        <w:t xml:space="preserve"> </w:t>
      </w:r>
      <w:proofErr w:type="spellStart"/>
      <w:r w:rsidR="00A80001">
        <w:t>mengembangkan</w:t>
      </w:r>
      <w:proofErr w:type="spellEnd"/>
      <w:r w:rsidR="00A80001">
        <w:t xml:space="preserve"> </w:t>
      </w:r>
      <w:proofErr w:type="spellStart"/>
      <w:r w:rsidR="00A80001">
        <w:t>dan</w:t>
      </w:r>
      <w:proofErr w:type="spellEnd"/>
      <w:r w:rsidR="00A80001">
        <w:t xml:space="preserve"> </w:t>
      </w:r>
      <w:proofErr w:type="spellStart"/>
      <w:r w:rsidR="00A80001">
        <w:t>menggunakan</w:t>
      </w:r>
      <w:proofErr w:type="spellEnd"/>
      <w:r w:rsidR="00A80001">
        <w:t xml:space="preserve"> </w:t>
      </w:r>
      <w:proofErr w:type="spellStart"/>
      <w:r w:rsidR="00A80001">
        <w:t>sistem</w:t>
      </w:r>
      <w:proofErr w:type="spellEnd"/>
      <w:r w:rsidR="00A80001">
        <w:t xml:space="preserve"> </w:t>
      </w:r>
      <w:proofErr w:type="spellStart"/>
      <w:r w:rsidR="00A80001">
        <w:t>brebasis</w:t>
      </w:r>
      <w:proofErr w:type="spellEnd"/>
      <w:r w:rsidR="00A80001">
        <w:t xml:space="preserve"> </w:t>
      </w:r>
      <w:proofErr w:type="spellStart"/>
      <w:r w:rsidR="00A80001">
        <w:t>komputer</w:t>
      </w:r>
      <w:proofErr w:type="spellEnd"/>
      <w:r w:rsidR="00A80001">
        <w:t xml:space="preserve">. </w:t>
      </w:r>
      <w:proofErr w:type="spellStart"/>
      <w:r w:rsidR="00A80001">
        <w:t>Siklus</w:t>
      </w:r>
      <w:proofErr w:type="spellEnd"/>
      <w:r w:rsidR="00A80001">
        <w:t xml:space="preserve"> </w:t>
      </w:r>
      <w:proofErr w:type="spellStart"/>
      <w:r w:rsidR="00A80001">
        <w:t>hidup</w:t>
      </w:r>
      <w:proofErr w:type="spellEnd"/>
      <w:r w:rsidR="00A80001">
        <w:t xml:space="preserve"> </w:t>
      </w:r>
      <w:proofErr w:type="spellStart"/>
      <w:r w:rsidR="00A80001">
        <w:t>sistem</w:t>
      </w:r>
      <w:proofErr w:type="spellEnd"/>
      <w:r w:rsidR="00A80001">
        <w:t xml:space="preserve"> </w:t>
      </w:r>
      <w:proofErr w:type="spellStart"/>
      <w:r w:rsidR="00A80001">
        <w:t>ini</w:t>
      </w:r>
      <w:proofErr w:type="spellEnd"/>
      <w:r w:rsidR="00A80001">
        <w:t xml:space="preserve"> </w:t>
      </w:r>
      <w:proofErr w:type="spellStart"/>
      <w:r w:rsidR="00A80001">
        <w:t>merupakan</w:t>
      </w:r>
      <w:proofErr w:type="spellEnd"/>
      <w:r w:rsidR="00A80001">
        <w:t xml:space="preserve"> </w:t>
      </w:r>
      <w:proofErr w:type="spellStart"/>
      <w:r w:rsidR="00A80001">
        <w:t>metodologi</w:t>
      </w:r>
      <w:proofErr w:type="spellEnd"/>
      <w:r w:rsidR="00A80001">
        <w:t xml:space="preserve"> yang </w:t>
      </w:r>
      <w:proofErr w:type="spellStart"/>
      <w:r w:rsidR="00A80001">
        <w:t>polanya</w:t>
      </w:r>
      <w:proofErr w:type="spellEnd"/>
      <w:r w:rsidR="00A80001">
        <w:t xml:space="preserve"> </w:t>
      </w:r>
      <w:proofErr w:type="spellStart"/>
      <w:r w:rsidR="00A80001">
        <w:t>lebih</w:t>
      </w:r>
      <w:proofErr w:type="spellEnd"/>
      <w:r w:rsidR="00A80001">
        <w:t xml:space="preserve"> </w:t>
      </w:r>
      <w:proofErr w:type="spellStart"/>
      <w:r w:rsidR="00A80001">
        <w:t>dipengaruhi</w:t>
      </w:r>
      <w:proofErr w:type="spellEnd"/>
      <w:r w:rsidR="00A80001">
        <w:t xml:space="preserve"> </w:t>
      </w:r>
      <w:proofErr w:type="spellStart"/>
      <w:r w:rsidR="00A80001">
        <w:t>oleh</w:t>
      </w:r>
      <w:proofErr w:type="spellEnd"/>
      <w:r w:rsidR="00A80001">
        <w:t xml:space="preserve"> </w:t>
      </w:r>
      <w:proofErr w:type="spellStart"/>
      <w:r w:rsidR="00A80001">
        <w:t>kebutuhan</w:t>
      </w:r>
      <w:proofErr w:type="spellEnd"/>
      <w:r w:rsidR="00A80001">
        <w:t xml:space="preserve"> </w:t>
      </w:r>
      <w:proofErr w:type="spellStart"/>
      <w:r w:rsidR="00A80001">
        <w:t>untuk</w:t>
      </w:r>
      <w:proofErr w:type="spellEnd"/>
      <w:r w:rsidR="00A80001">
        <w:t xml:space="preserve"> </w:t>
      </w:r>
      <w:proofErr w:type="spellStart"/>
      <w:r w:rsidR="00A80001">
        <w:t>mengembangkan</w:t>
      </w:r>
      <w:proofErr w:type="spellEnd"/>
      <w:r w:rsidR="00A80001">
        <w:t xml:space="preserve"> </w:t>
      </w:r>
      <w:proofErr w:type="spellStart"/>
      <w:r w:rsidR="00A80001">
        <w:t>sistem</w:t>
      </w:r>
      <w:proofErr w:type="spellEnd"/>
      <w:r w:rsidR="00A80001">
        <w:t xml:space="preserve"> yang </w:t>
      </w:r>
      <w:proofErr w:type="spellStart"/>
      <w:r w:rsidR="00A80001">
        <w:t>lebih</w:t>
      </w:r>
      <w:proofErr w:type="spellEnd"/>
      <w:r w:rsidR="00A80001">
        <w:t xml:space="preserve"> </w:t>
      </w:r>
      <w:proofErr w:type="spellStart"/>
      <w:r w:rsidR="00A80001">
        <w:t>cepat</w:t>
      </w:r>
      <w:proofErr w:type="spellEnd"/>
      <w:r w:rsidR="00A80001">
        <w:t xml:space="preserve"> </w:t>
      </w:r>
      <w:proofErr w:type="spellStart"/>
      <w:r w:rsidR="00A80001">
        <w:t>seperti</w:t>
      </w:r>
      <w:proofErr w:type="spellEnd"/>
      <w:r w:rsidR="00A80001">
        <w:t xml:space="preserve"> </w:t>
      </w:r>
      <w:proofErr w:type="spellStart"/>
      <w:r w:rsidR="00A80001">
        <w:t>untu</w:t>
      </w:r>
      <w:r>
        <w:t>k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>.</w:t>
      </w:r>
    </w:p>
    <w:p w:rsidR="006D7AA8" w:rsidRDefault="006D7AA8" w:rsidP="003967CF">
      <w:pPr>
        <w:pStyle w:val="NormalWeb"/>
        <w:numPr>
          <w:ilvl w:val="0"/>
          <w:numId w:val="4"/>
        </w:numPr>
        <w:spacing w:line="360" w:lineRule="auto"/>
      </w:pPr>
      <w:r>
        <w:lastRenderedPageBreak/>
        <w:t xml:space="preserve">–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6D7AA8" w:rsidRDefault="006D7AA8" w:rsidP="003967CF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member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computer.</w:t>
      </w:r>
    </w:p>
    <w:p w:rsidR="006D7AA8" w:rsidRDefault="006D7AA8" w:rsidP="003967CF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pertentangan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computer.</w:t>
      </w:r>
    </w:p>
    <w:p w:rsidR="006D7AA8" w:rsidRDefault="004133CB" w:rsidP="003967CF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4133CB">
        <w:t>Studi</w:t>
      </w:r>
      <w:proofErr w:type="spellEnd"/>
      <w:r w:rsidRPr="004133CB">
        <w:t xml:space="preserve"> </w:t>
      </w:r>
      <w:proofErr w:type="spellStart"/>
      <w:r w:rsidRPr="004133CB">
        <w:t>kelayakan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seklias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system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terinci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>.</w:t>
      </w:r>
    </w:p>
    <w:p w:rsidR="003967CF" w:rsidRDefault="003967CF" w:rsidP="00F92305">
      <w:pPr>
        <w:pStyle w:val="NormalWeb"/>
        <w:spacing w:line="360" w:lineRule="auto"/>
      </w:pPr>
    </w:p>
    <w:p w:rsidR="003967CF" w:rsidRDefault="003967CF" w:rsidP="003967CF">
      <w:pPr>
        <w:pStyle w:val="NormalWeb"/>
        <w:numPr>
          <w:ilvl w:val="0"/>
          <w:numId w:val="4"/>
        </w:numPr>
        <w:spacing w:line="360" w:lineRule="auto"/>
      </w:pPr>
      <w:r>
        <w:t xml:space="preserve">–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ind w:left="720"/>
      </w:pPr>
      <w:r>
        <w:t xml:space="preserve">-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antusianisme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pemakai</w:t>
      </w:r>
      <w:proofErr w:type="spellEnd"/>
      <w:r>
        <w:t>.</w:t>
      </w: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ind w:left="720"/>
      </w:pPr>
      <w:r>
        <w:t xml:space="preserve">-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ind w:left="720"/>
      </w:pPr>
      <w:r>
        <w:t xml:space="preserve">-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>.</w:t>
      </w:r>
    </w:p>
    <w:p w:rsidR="0016271B" w:rsidRDefault="003967CF" w:rsidP="0016271B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–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 w:rsidR="0016271B">
        <w:t>.</w:t>
      </w:r>
    </w:p>
    <w:p w:rsidR="003967CF" w:rsidRDefault="003967CF" w:rsidP="0016271B">
      <w:pPr>
        <w:pStyle w:val="NormalWeb"/>
        <w:numPr>
          <w:ilvl w:val="0"/>
          <w:numId w:val="4"/>
        </w:numPr>
        <w:spacing w:line="360" w:lineRule="auto"/>
      </w:pPr>
      <w:r>
        <w:t xml:space="preserve">. </w:t>
      </w:r>
      <w:proofErr w:type="gramStart"/>
      <w:r>
        <w:t>cutover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kedepannya</w:t>
      </w:r>
      <w:proofErr w:type="spellEnd"/>
      <w:r w:rsidR="0016271B">
        <w:t>.</w:t>
      </w:r>
    </w:p>
    <w:p w:rsidR="0016271B" w:rsidRDefault="0016271B" w:rsidP="0016271B">
      <w:pPr>
        <w:pStyle w:val="NormalWeb"/>
        <w:numPr>
          <w:ilvl w:val="0"/>
          <w:numId w:val="4"/>
        </w:numPr>
      </w:pPr>
      <w:proofErr w:type="spellStart"/>
      <w:r>
        <w:lastRenderedPageBreak/>
        <w:t>Percontohan</w:t>
      </w:r>
      <w:proofErr w:type="spellEnd"/>
      <w:r>
        <w:t xml:space="preserve"> ( Pilot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16271B" w:rsidRDefault="0016271B" w:rsidP="0016271B">
      <w:pPr>
        <w:pStyle w:val="NormalWeb"/>
        <w:ind w:left="720"/>
      </w:pPr>
      <w:r>
        <w:t xml:space="preserve">-  </w:t>
      </w:r>
      <w:proofErr w:type="spellStart"/>
      <w:r>
        <w:t>Serentak</w:t>
      </w:r>
      <w:proofErr w:type="spellEnd"/>
      <w:r>
        <w:t xml:space="preserve"> </w:t>
      </w:r>
      <w:proofErr w:type="gramStart"/>
      <w:r>
        <w:t>( Immediate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di </w:t>
      </w:r>
      <w:proofErr w:type="spellStart"/>
      <w:r>
        <w:t>tentukan</w:t>
      </w:r>
      <w:proofErr w:type="spellEnd"/>
    </w:p>
    <w:p w:rsidR="0016271B" w:rsidRDefault="0016271B" w:rsidP="0016271B">
      <w:pPr>
        <w:pStyle w:val="NormalWeb"/>
        <w:ind w:left="720"/>
      </w:pPr>
      <w:r>
        <w:t xml:space="preserve">-  </w:t>
      </w:r>
      <w:proofErr w:type="spellStart"/>
      <w:r>
        <w:t>Bertahap</w:t>
      </w:r>
      <w:proofErr w:type="spellEnd"/>
      <w:r>
        <w:t xml:space="preserve"> </w:t>
      </w:r>
      <w:proofErr w:type="gramStart"/>
      <w:r>
        <w:t>( Phased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16271B" w:rsidRDefault="0016271B" w:rsidP="0016271B">
      <w:pPr>
        <w:pStyle w:val="NormalWeb"/>
        <w:ind w:left="720"/>
      </w:pPr>
      <w:r>
        <w:t xml:space="preserve">-  </w:t>
      </w:r>
      <w:proofErr w:type="spellStart"/>
      <w:r>
        <w:t>Paralel</w:t>
      </w:r>
      <w:proofErr w:type="spellEnd"/>
      <w:r>
        <w:t xml:space="preserve"> </w:t>
      </w:r>
      <w:proofErr w:type="gramStart"/>
      <w:r>
        <w:t>( Parallel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 </w:t>
      </w:r>
      <w:proofErr w:type="spellStart"/>
      <w:r>
        <w:t>dipertahankan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paling </w:t>
      </w:r>
      <w:proofErr w:type="spellStart"/>
      <w:r>
        <w:t>mahal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sunber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 SDA </w:t>
      </w:r>
      <w:proofErr w:type="spellStart"/>
      <w:r>
        <w:t>dan</w:t>
      </w:r>
      <w:proofErr w:type="spellEnd"/>
      <w:r>
        <w:t xml:space="preserve"> SDM )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pertahankan</w:t>
      </w:r>
      <w:proofErr w:type="spellEnd"/>
    </w:p>
    <w:p w:rsidR="003967CF" w:rsidRDefault="0016271B" w:rsidP="0016271B">
      <w:pPr>
        <w:pStyle w:val="NormalWeb"/>
        <w:numPr>
          <w:ilvl w:val="0"/>
          <w:numId w:val="4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SPIR </w:t>
      </w:r>
      <w:proofErr w:type="spellStart"/>
      <w:r>
        <w:t>dan</w:t>
      </w:r>
      <w:proofErr w:type="spellEnd"/>
      <w:r>
        <w:t xml:space="preserve"> IE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kerena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perkiraaan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–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:rsidR="0016271B" w:rsidRDefault="0016271B" w:rsidP="0016271B">
      <w:pPr>
        <w:pStyle w:val="NormalWeb"/>
        <w:ind w:left="720"/>
      </w:pPr>
    </w:p>
    <w:p w:rsidR="00F92305" w:rsidRDefault="00F92305" w:rsidP="00F92305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Tahap</w:t>
      </w:r>
      <w:proofErr w:type="spellEnd"/>
      <w:r>
        <w:t xml:space="preserve"> SLC yang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mengungumkan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:</w:t>
      </w:r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penerapan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penerapan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Menyiapkan</w:t>
      </w:r>
      <w:proofErr w:type="spellEnd"/>
      <w:r>
        <w:t xml:space="preserve"> database</w:t>
      </w:r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fisik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perserta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pemakai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cutover</w:t>
      </w:r>
    </w:p>
    <w:p w:rsidR="00F92305" w:rsidRDefault="00F92305" w:rsidP="00F92305">
      <w:pPr>
        <w:pStyle w:val="NormalWeb"/>
        <w:spacing w:line="360" w:lineRule="auto"/>
        <w:ind w:left="720"/>
      </w:pPr>
      <w:r>
        <w:t xml:space="preserve">-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92305" w:rsidRDefault="00F92305" w:rsidP="00F92305">
      <w:pPr>
        <w:pStyle w:val="NormalWeb"/>
        <w:spacing w:line="360" w:lineRule="auto"/>
        <w:ind w:left="720"/>
      </w:pPr>
      <w:r>
        <w:lastRenderedPageBreak/>
        <w:t xml:space="preserve">-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92305" w:rsidRDefault="0016271B" w:rsidP="00F92305">
      <w:pPr>
        <w:pStyle w:val="NormalWeb"/>
        <w:numPr>
          <w:ilvl w:val="0"/>
          <w:numId w:val="4"/>
        </w:numPr>
        <w:spacing w:line="360" w:lineRule="auto"/>
      </w:pPr>
      <w:r>
        <w:t> </w:t>
      </w:r>
      <w:proofErr w:type="spellStart"/>
      <w:r w:rsidR="00F92305">
        <w:t>Manajemen</w:t>
      </w:r>
      <w:proofErr w:type="spellEnd"/>
      <w:r w:rsidR="00F92305">
        <w:t xml:space="preserve"> : </w:t>
      </w:r>
      <w:proofErr w:type="spellStart"/>
      <w:r w:rsidR="00F92305">
        <w:t>khususnya</w:t>
      </w:r>
      <w:proofErr w:type="spellEnd"/>
      <w:r w:rsidR="00F92305">
        <w:t xml:space="preserve"> </w:t>
      </w:r>
      <w:proofErr w:type="spellStart"/>
      <w:r w:rsidR="00F92305">
        <w:t>menajemen</w:t>
      </w:r>
      <w:proofErr w:type="spellEnd"/>
      <w:r w:rsidR="00F92305">
        <w:t xml:space="preserve"> </w:t>
      </w:r>
      <w:proofErr w:type="spellStart"/>
      <w:r w:rsidR="00F92305">
        <w:t>puncak</w:t>
      </w:r>
      <w:proofErr w:type="spellEnd"/>
      <w:r w:rsidR="00F92305">
        <w:t xml:space="preserve">, </w:t>
      </w:r>
      <w:proofErr w:type="spellStart"/>
      <w:r w:rsidR="00F92305">
        <w:t>harus</w:t>
      </w:r>
      <w:proofErr w:type="spellEnd"/>
      <w:r w:rsidR="00F92305">
        <w:t xml:space="preserve"> </w:t>
      </w:r>
      <w:proofErr w:type="spellStart"/>
      <w:r w:rsidR="00F92305">
        <w:t>merupakan</w:t>
      </w:r>
      <w:proofErr w:type="spellEnd"/>
      <w:r w:rsidR="00F92305">
        <w:t xml:space="preserve"> orang yang </w:t>
      </w:r>
      <w:proofErr w:type="spellStart"/>
      <w:r w:rsidR="00F92305">
        <w:t>suka</w:t>
      </w:r>
      <w:proofErr w:type="spellEnd"/>
      <w:r w:rsidR="00F92305">
        <w:t xml:space="preserve"> </w:t>
      </w:r>
      <w:proofErr w:type="spellStart"/>
      <w:r w:rsidR="00F92305">
        <w:t>bereksperimen</w:t>
      </w:r>
      <w:proofErr w:type="spellEnd"/>
      <w:r w:rsidR="00F92305">
        <w:t xml:space="preserve"> yang </w:t>
      </w:r>
      <w:proofErr w:type="spellStart"/>
      <w:r w:rsidR="00F92305">
        <w:t>suka</w:t>
      </w:r>
      <w:proofErr w:type="spellEnd"/>
      <w:r w:rsidR="00F92305">
        <w:t xml:space="preserve"> </w:t>
      </w:r>
      <w:proofErr w:type="spellStart"/>
      <w:r w:rsidR="00F92305">
        <w:t>melakukan</w:t>
      </w:r>
      <w:proofErr w:type="spellEnd"/>
      <w:r w:rsidR="00F92305">
        <w:t xml:space="preserve"> </w:t>
      </w:r>
      <w:proofErr w:type="spellStart"/>
      <w:r w:rsidR="00F92305">
        <w:t>hal</w:t>
      </w:r>
      <w:proofErr w:type="spellEnd"/>
      <w:r w:rsidR="00F92305">
        <w:t xml:space="preserve"> </w:t>
      </w:r>
      <w:proofErr w:type="spellStart"/>
      <w:r w:rsidR="00F92305">
        <w:t>baru</w:t>
      </w:r>
      <w:proofErr w:type="spellEnd"/>
      <w:r w:rsidR="00F92305">
        <w:t xml:space="preserve"> </w:t>
      </w:r>
      <w:proofErr w:type="spellStart"/>
      <w:r w:rsidR="00F92305">
        <w:t>atau</w:t>
      </w:r>
      <w:proofErr w:type="spellEnd"/>
      <w:r w:rsidR="00F92305">
        <w:t xml:space="preserve"> orang yang </w:t>
      </w:r>
      <w:proofErr w:type="spellStart"/>
      <w:r w:rsidR="00F92305">
        <w:t>cepat</w:t>
      </w:r>
      <w:proofErr w:type="spellEnd"/>
      <w:r w:rsidR="00F92305">
        <w:t xml:space="preserve"> </w:t>
      </w:r>
      <w:proofErr w:type="spellStart"/>
      <w:r w:rsidR="00F92305">
        <w:t>tanggap</w:t>
      </w:r>
      <w:proofErr w:type="spellEnd"/>
      <w:r w:rsidR="00F92305">
        <w:t xml:space="preserve">, yang </w:t>
      </w:r>
      <w:proofErr w:type="spellStart"/>
      <w:r w:rsidR="00F92305">
        <w:t>cepat</w:t>
      </w:r>
      <w:proofErr w:type="spellEnd"/>
      <w:r w:rsidR="00F92305">
        <w:t xml:space="preserve"> </w:t>
      </w:r>
      <w:proofErr w:type="spellStart"/>
      <w:r w:rsidR="00F92305">
        <w:t>belajar</w:t>
      </w:r>
      <w:proofErr w:type="spellEnd"/>
      <w:r w:rsidR="00F92305">
        <w:t xml:space="preserve"> </w:t>
      </w:r>
      <w:proofErr w:type="spellStart"/>
      <w:r w:rsidR="00F92305">
        <w:t>menggunakan</w:t>
      </w:r>
      <w:proofErr w:type="spellEnd"/>
      <w:r w:rsidR="00F92305">
        <w:t xml:space="preserve"> </w:t>
      </w:r>
      <w:proofErr w:type="spellStart"/>
      <w:r w:rsidR="00F92305">
        <w:t>metodologi</w:t>
      </w:r>
      <w:proofErr w:type="spellEnd"/>
      <w:r w:rsidR="00F92305">
        <w:t xml:space="preserve"> </w:t>
      </w:r>
      <w:proofErr w:type="spellStart"/>
      <w:r w:rsidR="00F92305">
        <w:t>baru</w:t>
      </w:r>
      <w:proofErr w:type="spellEnd"/>
    </w:p>
    <w:p w:rsidR="0016271B" w:rsidRDefault="00F92305" w:rsidP="00F92305">
      <w:pPr>
        <w:pStyle w:val="NormalWeb"/>
        <w:ind w:left="720"/>
      </w:pPr>
      <w:r>
        <w:t xml:space="preserve">- </w:t>
      </w:r>
      <w:proofErr w:type="spellStart"/>
      <w:proofErr w:type="gramStart"/>
      <w:r>
        <w:t>Manusia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SLC </w:t>
      </w:r>
      <w:proofErr w:type="spellStart"/>
      <w:r>
        <w:t>dan</w:t>
      </w:r>
      <w:proofErr w:type="spellEnd"/>
      <w:r>
        <w:t xml:space="preserve"> RAD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terspesialisasi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–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, 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penelaahan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cutover</w:t>
      </w:r>
    </w:p>
    <w:p w:rsidR="0016271B" w:rsidRDefault="0016271B" w:rsidP="00F92305">
      <w:pPr>
        <w:pStyle w:val="NormalWeb"/>
        <w:ind w:left="720"/>
      </w:pP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ind w:left="720"/>
      </w:pP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ind w:left="360"/>
        <w:jc w:val="both"/>
      </w:pP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jc w:val="both"/>
      </w:pP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  <w:ind w:left="720"/>
      </w:pPr>
    </w:p>
    <w:p w:rsidR="003967CF" w:rsidRDefault="003967CF" w:rsidP="003967CF">
      <w:pPr>
        <w:pStyle w:val="NormalWeb"/>
        <w:tabs>
          <w:tab w:val="center" w:pos="5040"/>
        </w:tabs>
        <w:spacing w:line="360" w:lineRule="auto"/>
      </w:pPr>
    </w:p>
    <w:p w:rsidR="00A80001" w:rsidRPr="006D7AA8" w:rsidRDefault="00A80001" w:rsidP="003967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0001" w:rsidRPr="006D7AA8" w:rsidSect="0051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207F"/>
    <w:multiLevelType w:val="hybridMultilevel"/>
    <w:tmpl w:val="B260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7623C"/>
    <w:multiLevelType w:val="hybridMultilevel"/>
    <w:tmpl w:val="ADA8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52325"/>
    <w:multiLevelType w:val="hybridMultilevel"/>
    <w:tmpl w:val="D4B8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856B4"/>
    <w:multiLevelType w:val="hybridMultilevel"/>
    <w:tmpl w:val="2224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85631"/>
    <w:multiLevelType w:val="hybridMultilevel"/>
    <w:tmpl w:val="DEB2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3640C"/>
    <w:multiLevelType w:val="hybridMultilevel"/>
    <w:tmpl w:val="D72EA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0B5ADC"/>
    <w:multiLevelType w:val="hybridMultilevel"/>
    <w:tmpl w:val="E54C2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633046C"/>
    <w:multiLevelType w:val="hybridMultilevel"/>
    <w:tmpl w:val="5E320DA4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F320A884">
      <w:start w:val="1"/>
      <w:numFmt w:val="decimal"/>
      <w:lvlText w:val="[%2]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8">
    <w:nsid w:val="4E665B8C"/>
    <w:multiLevelType w:val="hybridMultilevel"/>
    <w:tmpl w:val="B8201412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9">
    <w:nsid w:val="50517BD3"/>
    <w:multiLevelType w:val="hybridMultilevel"/>
    <w:tmpl w:val="4A68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82BE5"/>
    <w:multiLevelType w:val="hybridMultilevel"/>
    <w:tmpl w:val="41F8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13FE2"/>
    <w:multiLevelType w:val="hybridMultilevel"/>
    <w:tmpl w:val="1D94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E2B02"/>
    <w:multiLevelType w:val="hybridMultilevel"/>
    <w:tmpl w:val="EA22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03648"/>
    <w:multiLevelType w:val="hybridMultilevel"/>
    <w:tmpl w:val="351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03318"/>
    <w:multiLevelType w:val="hybridMultilevel"/>
    <w:tmpl w:val="D152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D0573"/>
    <w:multiLevelType w:val="hybridMultilevel"/>
    <w:tmpl w:val="7B10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2"/>
  </w:num>
  <w:num w:numId="5">
    <w:abstractNumId w:val="10"/>
  </w:num>
  <w:num w:numId="6">
    <w:abstractNumId w:val="4"/>
  </w:num>
  <w:num w:numId="7">
    <w:abstractNumId w:val="13"/>
  </w:num>
  <w:num w:numId="8">
    <w:abstractNumId w:val="3"/>
  </w:num>
  <w:num w:numId="9">
    <w:abstractNumId w:val="5"/>
  </w:num>
  <w:num w:numId="10">
    <w:abstractNumId w:val="14"/>
  </w:num>
  <w:num w:numId="11">
    <w:abstractNumId w:val="6"/>
  </w:num>
  <w:num w:numId="12">
    <w:abstractNumId w:val="1"/>
  </w:num>
  <w:num w:numId="13">
    <w:abstractNumId w:val="0"/>
  </w:num>
  <w:num w:numId="14">
    <w:abstractNumId w:val="1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01"/>
    <w:rsid w:val="0016271B"/>
    <w:rsid w:val="003967CF"/>
    <w:rsid w:val="004133CB"/>
    <w:rsid w:val="00514F76"/>
    <w:rsid w:val="006549E8"/>
    <w:rsid w:val="006D7AA8"/>
    <w:rsid w:val="007932E3"/>
    <w:rsid w:val="007B5EC4"/>
    <w:rsid w:val="00A80001"/>
    <w:rsid w:val="00C26831"/>
    <w:rsid w:val="00D21E20"/>
    <w:rsid w:val="00F92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07626-EEFC-4AAF-8C26-3CCCB0B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feldy</cp:lastModifiedBy>
  <cp:revision>2</cp:revision>
  <dcterms:created xsi:type="dcterms:W3CDTF">2015-04-01T13:24:00Z</dcterms:created>
  <dcterms:modified xsi:type="dcterms:W3CDTF">2015-04-01T13:24:00Z</dcterms:modified>
</cp:coreProperties>
</file>