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95F7A3" wp14:paraId="2C078E63" wp14:textId="06831329">
      <w:pPr>
        <w:jc w:val="center"/>
        <w:rPr>
          <w:b w:val="1"/>
          <w:bCs w:val="1"/>
          <w:sz w:val="40"/>
          <w:szCs w:val="40"/>
        </w:rPr>
      </w:pPr>
      <w:r w:rsidRPr="6C95F7A3" w:rsidR="6C95F7A3">
        <w:rPr>
          <w:b w:val="1"/>
          <w:bCs w:val="1"/>
          <w:sz w:val="40"/>
          <w:szCs w:val="40"/>
        </w:rPr>
        <w:t xml:space="preserve">Tableau </w:t>
      </w:r>
      <w:r w:rsidRPr="6C95F7A3" w:rsidR="6C95F7A3">
        <w:rPr>
          <w:b w:val="1"/>
          <w:bCs w:val="1"/>
          <w:sz w:val="40"/>
          <w:szCs w:val="40"/>
        </w:rPr>
        <w:t>Project: Digi</w:t>
      </w:r>
      <w:r w:rsidRPr="6C95F7A3" w:rsidR="6C95F7A3">
        <w:rPr>
          <w:b w:val="1"/>
          <w:bCs w:val="1"/>
          <w:sz w:val="40"/>
          <w:szCs w:val="40"/>
        </w:rPr>
        <w:t xml:space="preserve"> comp Sales Analysis</w:t>
      </w:r>
    </w:p>
    <w:p w:rsidR="6C95F7A3" w:rsidP="6C95F7A3" w:rsidRDefault="6C95F7A3" w14:paraId="73A9D773" w14:textId="6FB46C4B">
      <w:pPr>
        <w:pStyle w:val="Normal"/>
        <w:jc w:val="left"/>
        <w:rPr>
          <w:b w:val="1"/>
          <w:bCs w:val="1"/>
          <w:sz w:val="32"/>
          <w:szCs w:val="32"/>
        </w:rPr>
      </w:pPr>
      <w:r w:rsidRPr="6C95F7A3" w:rsidR="6C95F7A3">
        <w:rPr>
          <w:b w:val="1"/>
          <w:bCs w:val="1"/>
          <w:sz w:val="32"/>
          <w:szCs w:val="32"/>
        </w:rPr>
        <w:t>ABSTRACT</w:t>
      </w:r>
    </w:p>
    <w:p w:rsidR="6C95F7A3" w:rsidP="6C95F7A3" w:rsidRDefault="6C95F7A3" w14:paraId="2999ED8D" w14:textId="7049BA46">
      <w:pPr>
        <w:pStyle w:val="Normal"/>
        <w:jc w:val="left"/>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This Tableau project focuses on a comprehensive sales analysis of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Digicomp</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aiming to gain insights into revenue trends, customer behavior, and product performance. Leveraging the power of data visualization, the project delves into the dataset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comprising</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sales transactions, customer details, and product information.</w:t>
      </w:r>
    </w:p>
    <w:p w:rsidR="6C95F7A3" w:rsidP="6C95F7A3" w:rsidRDefault="6C95F7A3" w14:paraId="770B835A" w14:textId="462C3214">
      <w:pPr>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In today's dynamic business landscape, data-driven decision-making has become paramount for organizations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seeking</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to thrive and remain competitive. This Tableau project embarks on a comprehensive sales analysis of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Digicomp</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a leading player in the Clothing Industry, to unearth valuable insights that can steer strategic initiatives and foster growth.</w:t>
      </w:r>
    </w:p>
    <w:p w:rsidR="6C95F7A3" w:rsidP="6C95F7A3" w:rsidRDefault="6C95F7A3" w14:paraId="30235268" w14:textId="7F54F5FA">
      <w:pPr>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The goal of this analysis is to delve deep into Digicomp's sales ecosystem,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leveraging</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the robust capabilities of Tableau for visualizing complex datasets. By meticulously examining sales transactions, customer profiles, and product categories, we aim to uncover patterns, trends, and opportunities that may have otherwise gone unnoticed.</w:t>
      </w:r>
    </w:p>
    <w:p w:rsidR="6C95F7A3" w:rsidP="6C95F7A3" w:rsidRDefault="6C95F7A3" w14:paraId="5BE15A4A" w14:textId="3261B1E4">
      <w:pPr>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In an era where every transaction yields a treasure of information, this project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seeks</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to transform raw data into actionable intelligence. Through a combination of advanced analytics and intuitive visualizations, we aim to empower stakeholders at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Digicomp</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with the knowledge they need to make informed decisions,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optimize</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resources, and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ultimately enhance</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the bottom line.</w:t>
      </w:r>
    </w:p>
    <w:p w:rsidR="6C95F7A3" w:rsidP="6C95F7A3" w:rsidRDefault="6C95F7A3" w14:paraId="15D7D1F7" w14:textId="74AF14D6">
      <w:pPr>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The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subsequent</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sections of this report will delve into specific aspects of the sales analysis, including trends in sales volumes, customer segmentation, product performance, regional insights, and profitability metrics. Through each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facet</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of the analysis, we strive to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provide</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 holistic view of Digicomp's sales landscape, shedding light on both strengths and areas for improvement.</w:t>
      </w:r>
    </w:p>
    <w:p w:rsidR="6C95F7A3" w:rsidP="6C95F7A3" w:rsidRDefault="6C95F7A3" w14:paraId="2843A1D4" w14:textId="682ACDD0">
      <w:pPr>
        <w:spacing w:before="300" w:beforeAutospacing="off" w:after="30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By the culmination of this project, it is our ambition to equip Digicomp's leadership and operational teams with a powerful toolset for navigating the intricacies of their sales operations. The visualizations and dashboards crafted in Tableau will serve as dynamic instruments for continuous monitoring, strategic planning, and data-driven decision-making.</w:t>
      </w:r>
    </w:p>
    <w:p w:rsidR="6C95F7A3" w:rsidP="6C95F7A3" w:rsidRDefault="6C95F7A3" w14:paraId="6FCF7962" w14:textId="79819B2F">
      <w:pPr>
        <w:spacing w:before="0" w:beforeAutospacing="off" w:after="0" w:afterAutospacing="off"/>
        <w:jc w:val="left"/>
        <w:rPr>
          <w:rFonts w:ascii="Calibri" w:hAnsi="Calibri" w:eastAsia="Calibri" w:cs="Calibri" w:asciiTheme="minorAscii" w:hAnsiTheme="minorAscii" w:eastAsiaTheme="minorAscii" w:cstheme="minorAscii"/>
          <w:b w:val="1"/>
          <w:bCs w:val="1"/>
          <w:sz w:val="32"/>
          <w:szCs w:val="32"/>
        </w:rPr>
      </w:pPr>
      <w:r w:rsidRPr="6C95F7A3" w:rsidR="6C95F7A3">
        <w:rPr>
          <w:rFonts w:ascii="Calibri" w:hAnsi="Calibri" w:eastAsia="Calibri" w:cs="Calibri" w:asciiTheme="minorAscii" w:hAnsiTheme="minorAscii" w:eastAsiaTheme="minorAscii" w:cstheme="minorAscii"/>
          <w:b w:val="1"/>
          <w:bCs w:val="1"/>
          <w:sz w:val="32"/>
          <w:szCs w:val="32"/>
        </w:rPr>
        <w:t>AIM:</w:t>
      </w:r>
    </w:p>
    <w:p w:rsidR="6C95F7A3" w:rsidP="6C95F7A3" w:rsidRDefault="6C95F7A3" w14:paraId="4A9A05BB" w14:textId="7E6D75DF">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Analyse the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Sales/Profit</w:t>
      </w:r>
      <w:r w:rsidRPr="6C95F7A3" w:rsidR="6C95F7A3">
        <w:rPr>
          <w:rFonts w:ascii="Calibri" w:hAnsi="Calibri" w:eastAsia="Calibri" w:cs="Calibri" w:asciiTheme="minorAscii" w:hAnsiTheme="minorAscii" w:eastAsiaTheme="minorAscii" w:cstheme="minorAscii"/>
          <w:noProof w:val="0"/>
          <w:sz w:val="32"/>
          <w:szCs w:val="32"/>
          <w:lang w:val="en-US"/>
        </w:rPr>
        <w:t xml:space="preserve"> for all the months of 2017 as a continuous line chart and area chart. </w:t>
      </w:r>
    </w:p>
    <w:p w:rsidR="6C95F7A3" w:rsidP="6C95F7A3" w:rsidRDefault="6C95F7A3" w14:paraId="70F5C5F1" w14:textId="24E21B37">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Show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Category-</w:t>
      </w:r>
      <w:r w:rsidRPr="6C95F7A3" w:rsidR="6C95F7A3">
        <w:rPr>
          <w:rFonts w:ascii="Calibri" w:hAnsi="Calibri" w:eastAsia="Calibri" w:cs="Calibri" w:asciiTheme="minorAscii" w:hAnsiTheme="minorAscii" w:eastAsiaTheme="minorAscii" w:cstheme="minorAscii"/>
          <w:noProof w:val="0"/>
          <w:sz w:val="32"/>
          <w:szCs w:val="32"/>
          <w:lang w:val="en-US"/>
        </w:rPr>
        <w:t xml:space="preserve">wise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Sales </w:t>
      </w:r>
      <w:r w:rsidRPr="6C95F7A3" w:rsidR="6C95F7A3">
        <w:rPr>
          <w:rFonts w:ascii="Calibri" w:hAnsi="Calibri" w:eastAsia="Calibri" w:cs="Calibri" w:asciiTheme="minorAscii" w:hAnsiTheme="minorAscii" w:eastAsiaTheme="minorAscii" w:cstheme="minorAscii"/>
          <w:noProof w:val="0"/>
          <w:sz w:val="32"/>
          <w:szCs w:val="32"/>
          <w:lang w:val="en-US"/>
        </w:rPr>
        <w:t xml:space="preserve">as Packed Bubbles Chart suggesting categories with highest to lowest sales. </w:t>
      </w:r>
    </w:p>
    <w:p w:rsidR="6C95F7A3" w:rsidP="6C95F7A3" w:rsidRDefault="6C95F7A3" w14:paraId="2305EA86" w14:textId="013DBEEB">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Create a </w:t>
      </w:r>
      <w:r w:rsidRPr="6C95F7A3" w:rsidR="6C95F7A3">
        <w:rPr>
          <w:rFonts w:ascii="Calibri" w:hAnsi="Calibri" w:eastAsia="Calibri" w:cs="Calibri" w:asciiTheme="minorAscii" w:hAnsiTheme="minorAscii" w:eastAsiaTheme="minorAscii" w:cstheme="minorAscii"/>
          <w:noProof w:val="0"/>
          <w:sz w:val="32"/>
          <w:szCs w:val="32"/>
          <w:lang w:val="en-US"/>
        </w:rPr>
        <w:t>Tree map</w:t>
      </w:r>
      <w:r w:rsidRPr="6C95F7A3" w:rsidR="6C95F7A3">
        <w:rPr>
          <w:rFonts w:ascii="Calibri" w:hAnsi="Calibri" w:eastAsia="Calibri" w:cs="Calibri" w:asciiTheme="minorAscii" w:hAnsiTheme="minorAscii" w:eastAsiaTheme="minorAscii" w:cstheme="minorAscii"/>
          <w:noProof w:val="0"/>
          <w:sz w:val="32"/>
          <w:szCs w:val="32"/>
          <w:lang w:val="en-US"/>
        </w:rPr>
        <w:t xml:space="preserve"> chart showing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Sales </w:t>
      </w:r>
      <w:r w:rsidRPr="6C95F7A3" w:rsidR="6C95F7A3">
        <w:rPr>
          <w:rFonts w:ascii="Calibri" w:hAnsi="Calibri" w:eastAsia="Calibri" w:cs="Calibri" w:asciiTheme="minorAscii" w:hAnsiTheme="minorAscii" w:eastAsiaTheme="minorAscii" w:cstheme="minorAscii"/>
          <w:noProof w:val="0"/>
          <w:sz w:val="32"/>
          <w:szCs w:val="32"/>
          <w:lang w:val="en-US"/>
        </w:rPr>
        <w:t xml:space="preserve">by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Category </w:t>
      </w:r>
      <w:r w:rsidRPr="6C95F7A3" w:rsidR="6C95F7A3">
        <w:rPr>
          <w:rFonts w:ascii="Calibri" w:hAnsi="Calibri" w:eastAsia="Calibri" w:cs="Calibri" w:asciiTheme="minorAscii" w:hAnsiTheme="minorAscii" w:eastAsiaTheme="minorAscii" w:cstheme="minorAscii"/>
          <w:noProof w:val="0"/>
          <w:sz w:val="32"/>
          <w:szCs w:val="32"/>
          <w:lang w:val="en-US"/>
        </w:rPr>
        <w:t xml:space="preserve">and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Sub-Category</w:t>
      </w:r>
      <w:r w:rsidRPr="6C95F7A3" w:rsidR="6C95F7A3">
        <w:rPr>
          <w:rFonts w:ascii="Calibri" w:hAnsi="Calibri" w:eastAsia="Calibri" w:cs="Calibri" w:asciiTheme="minorAscii" w:hAnsiTheme="minorAscii" w:eastAsiaTheme="minorAscii" w:cstheme="minorAscii"/>
          <w:noProof w:val="0"/>
          <w:sz w:val="32"/>
          <w:szCs w:val="32"/>
          <w:lang w:val="en-US"/>
        </w:rPr>
        <w:t>.</w:t>
      </w:r>
    </w:p>
    <w:p w:rsidR="6C95F7A3" w:rsidP="6C95F7A3" w:rsidRDefault="6C95F7A3" w14:paraId="01B9FE93" w14:textId="41E3786F">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Visualize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Sales </w:t>
      </w:r>
      <w:r w:rsidRPr="6C95F7A3" w:rsidR="6C95F7A3">
        <w:rPr>
          <w:rFonts w:ascii="Calibri" w:hAnsi="Calibri" w:eastAsia="Calibri" w:cs="Calibri" w:asciiTheme="minorAscii" w:hAnsiTheme="minorAscii" w:eastAsiaTheme="minorAscii" w:cstheme="minorAscii"/>
          <w:noProof w:val="0"/>
          <w:sz w:val="32"/>
          <w:szCs w:val="32"/>
          <w:lang w:val="en-US"/>
        </w:rPr>
        <w:t xml:space="preserve">vs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Profit </w:t>
      </w:r>
      <w:r w:rsidRPr="6C95F7A3" w:rsidR="6C95F7A3">
        <w:rPr>
          <w:rFonts w:ascii="Calibri" w:hAnsi="Calibri" w:eastAsia="Calibri" w:cs="Calibri" w:asciiTheme="minorAscii" w:hAnsiTheme="minorAscii" w:eastAsiaTheme="minorAscii" w:cstheme="minorAscii"/>
          <w:noProof w:val="0"/>
          <w:sz w:val="32"/>
          <w:szCs w:val="32"/>
          <w:lang w:val="en-US"/>
        </w:rPr>
        <w:t xml:space="preserve">on a Scatter Plot with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Category </w:t>
      </w:r>
      <w:r w:rsidRPr="6C95F7A3" w:rsidR="6C95F7A3">
        <w:rPr>
          <w:rFonts w:ascii="Calibri" w:hAnsi="Calibri" w:eastAsia="Calibri" w:cs="Calibri" w:asciiTheme="minorAscii" w:hAnsiTheme="minorAscii" w:eastAsiaTheme="minorAscii" w:cstheme="minorAscii"/>
          <w:noProof w:val="0"/>
          <w:sz w:val="32"/>
          <w:szCs w:val="32"/>
          <w:lang w:val="en-US"/>
        </w:rPr>
        <w:t xml:space="preserve">and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Sub-Category</w:t>
      </w:r>
      <w:r w:rsidRPr="6C95F7A3" w:rsidR="6C95F7A3">
        <w:rPr>
          <w:rFonts w:ascii="Calibri" w:hAnsi="Calibri" w:eastAsia="Calibri" w:cs="Calibri" w:asciiTheme="minorAscii" w:hAnsiTheme="minorAscii" w:eastAsiaTheme="minorAscii" w:cstheme="minorAscii"/>
          <w:noProof w:val="0"/>
          <w:sz w:val="32"/>
          <w:szCs w:val="32"/>
          <w:lang w:val="en-US"/>
        </w:rPr>
        <w:t xml:space="preserve"> breakdown. </w:t>
      </w:r>
    </w:p>
    <w:p w:rsidR="6C95F7A3" w:rsidP="6C95F7A3" w:rsidRDefault="6C95F7A3" w14:paraId="7F9A30FF" w14:textId="52006F55">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Compute</w:t>
      </w:r>
      <w:r w:rsidRPr="6C95F7A3" w:rsidR="6C95F7A3">
        <w:rPr>
          <w:rFonts w:ascii="Calibri" w:hAnsi="Calibri" w:eastAsia="Calibri" w:cs="Calibri" w:asciiTheme="minorAscii" w:hAnsiTheme="minorAscii" w:eastAsiaTheme="minorAscii" w:cstheme="minorAscii"/>
          <w:noProof w:val="0"/>
          <w:sz w:val="32"/>
          <w:szCs w:val="32"/>
          <w:lang w:val="en-US"/>
        </w:rPr>
        <w:t xml:space="preserve"> aggregated values for all Sales KPIs like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Total Sales, Profit, Profit Ratio, Discount</w:t>
      </w:r>
      <w:r w:rsidRPr="6C95F7A3" w:rsidR="6C95F7A3">
        <w:rPr>
          <w:rFonts w:ascii="Calibri" w:hAnsi="Calibri" w:eastAsia="Calibri" w:cs="Calibri" w:asciiTheme="minorAscii" w:hAnsiTheme="minorAscii" w:eastAsiaTheme="minorAscii" w:cstheme="minorAscii"/>
          <w:noProof w:val="0"/>
          <w:sz w:val="32"/>
          <w:szCs w:val="32"/>
          <w:lang w:val="en-US"/>
        </w:rPr>
        <w:t xml:space="preserve"> in a Table view. </w:t>
      </w:r>
    </w:p>
    <w:p w:rsidR="6C95F7A3" w:rsidP="6C95F7A3" w:rsidRDefault="6C95F7A3" w14:paraId="7EBA16B7" w14:textId="7A2B2CDC">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Analyse the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Sales </w:t>
      </w:r>
      <w:r w:rsidRPr="6C95F7A3" w:rsidR="6C95F7A3">
        <w:rPr>
          <w:rFonts w:ascii="Calibri" w:hAnsi="Calibri" w:eastAsia="Calibri" w:cs="Calibri" w:asciiTheme="minorAscii" w:hAnsiTheme="minorAscii" w:eastAsiaTheme="minorAscii" w:cstheme="minorAscii"/>
          <w:noProof w:val="0"/>
          <w:sz w:val="32"/>
          <w:szCs w:val="32"/>
          <w:lang w:val="en-US"/>
        </w:rPr>
        <w:t xml:space="preserve">for all the quarters of all the years across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State</w:t>
      </w:r>
      <w:r w:rsidRPr="6C95F7A3" w:rsidR="6C95F7A3">
        <w:rPr>
          <w:rFonts w:ascii="Calibri" w:hAnsi="Calibri" w:eastAsia="Calibri" w:cs="Calibri" w:asciiTheme="minorAscii" w:hAnsiTheme="minorAscii" w:eastAsiaTheme="minorAscii" w:cstheme="minorAscii"/>
          <w:noProof w:val="0"/>
          <w:sz w:val="32"/>
          <w:szCs w:val="32"/>
          <w:lang w:val="en-US"/>
        </w:rPr>
        <w:t xml:space="preserve">, and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Category </w:t>
      </w:r>
      <w:r w:rsidRPr="6C95F7A3" w:rsidR="6C95F7A3">
        <w:rPr>
          <w:rFonts w:ascii="Calibri" w:hAnsi="Calibri" w:eastAsia="Calibri" w:cs="Calibri" w:asciiTheme="minorAscii" w:hAnsiTheme="minorAscii" w:eastAsiaTheme="minorAscii" w:cstheme="minorAscii"/>
          <w:noProof w:val="0"/>
          <w:sz w:val="32"/>
          <w:szCs w:val="32"/>
          <w:lang w:val="en-US"/>
        </w:rPr>
        <w:t xml:space="preserve">as a Highlight Table. Highlight the columns by Profit. </w:t>
      </w:r>
    </w:p>
    <w:p w:rsidR="6C95F7A3" w:rsidP="6C95F7A3" w:rsidRDefault="6C95F7A3" w14:paraId="4B968B7D" w14:textId="4CFE316E">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Connect to the </w:t>
      </w:r>
      <w:r w:rsidRPr="6C95F7A3" w:rsidR="6C95F7A3">
        <w:rPr>
          <w:rFonts w:ascii="Calibri" w:hAnsi="Calibri" w:eastAsia="Calibri" w:cs="Calibri" w:asciiTheme="minorAscii" w:hAnsiTheme="minorAscii" w:eastAsiaTheme="minorAscii" w:cstheme="minorAscii"/>
          <w:b w:val="1"/>
          <w:bCs w:val="1"/>
          <w:i w:val="1"/>
          <w:iCs w:val="1"/>
          <w:noProof w:val="0"/>
          <w:sz w:val="32"/>
          <w:szCs w:val="32"/>
          <w:lang w:val="en-US"/>
        </w:rPr>
        <w:t xml:space="preserve">Return Data </w:t>
      </w:r>
      <w:r w:rsidRPr="6C95F7A3" w:rsidR="6C95F7A3">
        <w:rPr>
          <w:rFonts w:ascii="Calibri" w:hAnsi="Calibri" w:eastAsia="Calibri" w:cs="Calibri" w:asciiTheme="minorAscii" w:hAnsiTheme="minorAscii" w:eastAsiaTheme="minorAscii" w:cstheme="minorAscii"/>
          <w:noProof w:val="0"/>
          <w:sz w:val="32"/>
          <w:szCs w:val="32"/>
          <w:lang w:val="en-US"/>
        </w:rPr>
        <w:t>dataset and</w:t>
      </w:r>
      <w:r w:rsidRPr="6C95F7A3" w:rsidR="6C95F7A3">
        <w:rPr>
          <w:rFonts w:ascii="Calibri" w:hAnsi="Calibri" w:eastAsia="Calibri" w:cs="Calibri" w:asciiTheme="minorAscii" w:hAnsiTheme="minorAscii" w:eastAsiaTheme="minorAscii" w:cstheme="minorAscii"/>
          <w:noProof w:val="0"/>
          <w:sz w:val="32"/>
          <w:szCs w:val="32"/>
          <w:lang w:val="en-US"/>
        </w:rPr>
        <w:t xml:space="preserve"> blend it with </w:t>
      </w:r>
      <w:r w:rsidRPr="6C95F7A3" w:rsidR="6C95F7A3">
        <w:rPr>
          <w:rFonts w:ascii="Calibri" w:hAnsi="Calibri" w:eastAsia="Calibri" w:cs="Calibri" w:asciiTheme="minorAscii" w:hAnsiTheme="minorAscii" w:eastAsiaTheme="minorAscii" w:cstheme="minorAscii"/>
          <w:b w:val="1"/>
          <w:bCs w:val="1"/>
          <w:i w:val="1"/>
          <w:iCs w:val="1"/>
          <w:noProof w:val="0"/>
          <w:sz w:val="32"/>
          <w:szCs w:val="32"/>
          <w:lang w:val="en-US"/>
        </w:rPr>
        <w:t xml:space="preserve">Orders </w:t>
      </w:r>
      <w:r w:rsidRPr="6C95F7A3" w:rsidR="6C95F7A3">
        <w:rPr>
          <w:rFonts w:ascii="Calibri" w:hAnsi="Calibri" w:eastAsia="Calibri" w:cs="Calibri" w:asciiTheme="minorAscii" w:hAnsiTheme="minorAscii" w:eastAsiaTheme="minorAscii" w:cstheme="minorAscii"/>
          <w:noProof w:val="0"/>
          <w:sz w:val="32"/>
          <w:szCs w:val="32"/>
          <w:lang w:val="en-US"/>
        </w:rPr>
        <w:t xml:space="preserve">data to compute the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number of orders returned</w:t>
      </w:r>
      <w:r w:rsidRPr="6C95F7A3" w:rsidR="6C95F7A3">
        <w:rPr>
          <w:rFonts w:ascii="Calibri" w:hAnsi="Calibri" w:eastAsia="Calibri" w:cs="Calibri" w:asciiTheme="minorAscii" w:hAnsiTheme="minorAscii" w:eastAsiaTheme="minorAscii" w:cstheme="minorAscii"/>
          <w:noProof w:val="0"/>
          <w:sz w:val="32"/>
          <w:szCs w:val="32"/>
          <w:lang w:val="en-US"/>
        </w:rPr>
        <w:t xml:space="preserve"> for each Product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Category </w:t>
      </w:r>
      <w:r w:rsidRPr="6C95F7A3" w:rsidR="6C95F7A3">
        <w:rPr>
          <w:rFonts w:ascii="Calibri" w:hAnsi="Calibri" w:eastAsia="Calibri" w:cs="Calibri" w:asciiTheme="minorAscii" w:hAnsiTheme="minorAscii" w:eastAsiaTheme="minorAscii" w:cstheme="minorAscii"/>
          <w:noProof w:val="0"/>
          <w:sz w:val="32"/>
          <w:szCs w:val="32"/>
          <w:lang w:val="en-US"/>
        </w:rPr>
        <w:t>in 2016.</w:t>
      </w:r>
    </w:p>
    <w:p w:rsidR="6C95F7A3" w:rsidP="6C95F7A3" w:rsidRDefault="6C95F7A3" w14:paraId="701996C5" w14:textId="1C5EC138">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Show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Sales/Quantity</w:t>
      </w:r>
      <w:r w:rsidRPr="6C95F7A3" w:rsidR="6C95F7A3">
        <w:rPr>
          <w:rFonts w:ascii="Calibri" w:hAnsi="Calibri" w:eastAsia="Calibri" w:cs="Calibri" w:asciiTheme="minorAscii" w:hAnsiTheme="minorAscii" w:eastAsiaTheme="minorAscii" w:cstheme="minorAscii"/>
          <w:noProof w:val="0"/>
          <w:sz w:val="32"/>
          <w:szCs w:val="32"/>
          <w:lang w:val="en-US"/>
        </w:rPr>
        <w:t xml:space="preserve"> of Product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Category </w:t>
      </w:r>
      <w:r w:rsidRPr="6C95F7A3" w:rsidR="6C95F7A3">
        <w:rPr>
          <w:rFonts w:ascii="Calibri" w:hAnsi="Calibri" w:eastAsia="Calibri" w:cs="Calibri" w:asciiTheme="minorAscii" w:hAnsiTheme="minorAscii" w:eastAsiaTheme="minorAscii" w:cstheme="minorAscii"/>
          <w:noProof w:val="0"/>
          <w:sz w:val="32"/>
          <w:szCs w:val="32"/>
          <w:lang w:val="en-US"/>
        </w:rPr>
        <w:t xml:space="preserve">in each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Region </w:t>
      </w:r>
      <w:r w:rsidRPr="6C95F7A3" w:rsidR="6C95F7A3">
        <w:rPr>
          <w:rFonts w:ascii="Calibri" w:hAnsi="Calibri" w:eastAsia="Calibri" w:cs="Calibri" w:asciiTheme="minorAscii" w:hAnsiTheme="minorAscii" w:eastAsiaTheme="minorAscii" w:cstheme="minorAscii"/>
          <w:noProof w:val="0"/>
          <w:sz w:val="32"/>
          <w:szCs w:val="32"/>
          <w:lang w:val="en-US"/>
        </w:rPr>
        <w:t>as a Stacked Bar Chart</w:t>
      </w:r>
      <w:r w:rsidRPr="6C95F7A3" w:rsidR="6C95F7A3">
        <w:rPr>
          <w:rFonts w:ascii="Calibri" w:hAnsi="Calibri" w:eastAsia="Calibri" w:cs="Calibri" w:asciiTheme="minorAscii" w:hAnsiTheme="minorAscii" w:eastAsiaTheme="minorAscii" w:cstheme="minorAscii"/>
          <w:noProof w:val="0"/>
          <w:sz w:val="32"/>
          <w:szCs w:val="32"/>
          <w:lang w:val="en-US"/>
        </w:rPr>
        <w:t xml:space="preserve">.  </w:t>
      </w:r>
    </w:p>
    <w:p w:rsidR="6C95F7A3" w:rsidP="6C95F7A3" w:rsidRDefault="6C95F7A3" w14:paraId="7B387F0B" w14:textId="45A5E378">
      <w:pPr>
        <w:pStyle w:val="ListParagraph"/>
        <w:numPr>
          <w:ilvl w:val="0"/>
          <w:numId w:val="3"/>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Determine</w:t>
      </w:r>
      <w:r w:rsidRPr="6C95F7A3" w:rsidR="6C95F7A3">
        <w:rPr>
          <w:rFonts w:ascii="Calibri" w:hAnsi="Calibri" w:eastAsia="Calibri" w:cs="Calibri" w:asciiTheme="minorAscii" w:hAnsiTheme="minorAscii" w:eastAsiaTheme="minorAscii" w:cstheme="minorAscii"/>
          <w:noProof w:val="0"/>
          <w:sz w:val="32"/>
          <w:szCs w:val="32"/>
          <w:lang w:val="en-US"/>
        </w:rPr>
        <w:t xml:space="preserve"> the top 5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products </w:t>
      </w:r>
      <w:r w:rsidRPr="6C95F7A3" w:rsidR="6C95F7A3">
        <w:rPr>
          <w:rFonts w:ascii="Calibri" w:hAnsi="Calibri" w:eastAsia="Calibri" w:cs="Calibri" w:asciiTheme="minorAscii" w:hAnsiTheme="minorAscii" w:eastAsiaTheme="minorAscii" w:cstheme="minorAscii"/>
          <w:noProof w:val="0"/>
          <w:sz w:val="32"/>
          <w:szCs w:val="32"/>
          <w:lang w:val="en-US"/>
        </w:rPr>
        <w:t xml:space="preserve">and top 5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customers </w:t>
      </w:r>
      <w:r w:rsidRPr="6C95F7A3" w:rsidR="6C95F7A3">
        <w:rPr>
          <w:rFonts w:ascii="Calibri" w:hAnsi="Calibri" w:eastAsia="Calibri" w:cs="Calibri" w:asciiTheme="minorAscii" w:hAnsiTheme="minorAscii" w:eastAsiaTheme="minorAscii" w:cstheme="minorAscii"/>
          <w:noProof w:val="0"/>
          <w:sz w:val="32"/>
          <w:szCs w:val="32"/>
          <w:lang w:val="en-US"/>
        </w:rPr>
        <w:t xml:space="preserve">by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Sales</w:t>
      </w:r>
      <w:r w:rsidRPr="6C95F7A3" w:rsidR="6C95F7A3">
        <w:rPr>
          <w:rFonts w:ascii="Calibri" w:hAnsi="Calibri" w:eastAsia="Calibri" w:cs="Calibri" w:asciiTheme="minorAscii" w:hAnsiTheme="minorAscii" w:eastAsiaTheme="minorAscii" w:cstheme="minorAscii"/>
          <w:noProof w:val="0"/>
          <w:sz w:val="32"/>
          <w:szCs w:val="32"/>
          <w:lang w:val="en-US"/>
        </w:rPr>
        <w:t xml:space="preserve">, i.e.,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Products </w:t>
      </w:r>
      <w:r w:rsidRPr="6C95F7A3" w:rsidR="6C95F7A3">
        <w:rPr>
          <w:rFonts w:ascii="Calibri" w:hAnsi="Calibri" w:eastAsia="Calibri" w:cs="Calibri" w:asciiTheme="minorAscii" w:hAnsiTheme="minorAscii" w:eastAsiaTheme="minorAscii" w:cstheme="minorAscii"/>
          <w:noProof w:val="0"/>
          <w:sz w:val="32"/>
          <w:szCs w:val="32"/>
          <w:lang w:val="en-US"/>
        </w:rPr>
        <w:t xml:space="preserve">and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Customers </w:t>
      </w:r>
      <w:r w:rsidRPr="6C95F7A3" w:rsidR="6C95F7A3">
        <w:rPr>
          <w:rFonts w:ascii="Calibri" w:hAnsi="Calibri" w:eastAsia="Calibri" w:cs="Calibri" w:asciiTheme="minorAscii" w:hAnsiTheme="minorAscii" w:eastAsiaTheme="minorAscii" w:cstheme="minorAscii"/>
          <w:noProof w:val="0"/>
          <w:sz w:val="32"/>
          <w:szCs w:val="32"/>
          <w:lang w:val="en-US"/>
        </w:rPr>
        <w:t xml:space="preserve">that are generating the highest revenue as a bar chart. </w:t>
      </w:r>
    </w:p>
    <w:p w:rsidR="6C95F7A3" w:rsidP="6C95F7A3" w:rsidRDefault="6C95F7A3" w14:paraId="4CDADFD2" w14:textId="0197F8B3">
      <w:pPr>
        <w:pStyle w:val="Normal"/>
        <w:spacing w:before="0" w:beforeAutospacing="off" w:after="0" w:afterAutospacing="off" w:line="240" w:lineRule="auto"/>
        <w:ind w:left="0"/>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  10. Visualize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Sales </w:t>
      </w:r>
      <w:r w:rsidRPr="6C95F7A3" w:rsidR="6C95F7A3">
        <w:rPr>
          <w:rFonts w:ascii="Calibri" w:hAnsi="Calibri" w:eastAsia="Calibri" w:cs="Calibri" w:asciiTheme="minorAscii" w:hAnsiTheme="minorAscii" w:eastAsiaTheme="minorAscii" w:cstheme="minorAscii"/>
          <w:noProof w:val="0"/>
          <w:sz w:val="32"/>
          <w:szCs w:val="32"/>
          <w:lang w:val="en-US"/>
        </w:rPr>
        <w:t xml:space="preserve">by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State </w:t>
      </w:r>
      <w:r w:rsidRPr="6C95F7A3" w:rsidR="6C95F7A3">
        <w:rPr>
          <w:rFonts w:ascii="Calibri" w:hAnsi="Calibri" w:eastAsia="Calibri" w:cs="Calibri" w:asciiTheme="minorAscii" w:hAnsiTheme="minorAscii" w:eastAsiaTheme="minorAscii" w:cstheme="minorAscii"/>
          <w:noProof w:val="0"/>
          <w:sz w:val="32"/>
          <w:szCs w:val="32"/>
          <w:lang w:val="en-US"/>
        </w:rPr>
        <w:t xml:space="preserve">where the sales variation is highlighted by color as a Map Chart. </w:t>
      </w:r>
    </w:p>
    <w:p w:rsidR="6C95F7A3" w:rsidP="6C95F7A3" w:rsidRDefault="6C95F7A3" w14:paraId="20921FD3" w14:textId="1B67F746">
      <w:pPr>
        <w:pStyle w:val="Normal"/>
        <w:spacing w:before="0" w:beforeAutospacing="off" w:after="0" w:afterAutospacing="off" w:line="240" w:lineRule="auto"/>
        <w:ind w:left="0"/>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 11.Visualize Sales &amp;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Profit </w:t>
      </w:r>
      <w:r w:rsidRPr="6C95F7A3" w:rsidR="6C95F7A3">
        <w:rPr>
          <w:rFonts w:ascii="Calibri" w:hAnsi="Calibri" w:eastAsia="Calibri" w:cs="Calibri" w:asciiTheme="minorAscii" w:hAnsiTheme="minorAscii" w:eastAsiaTheme="minorAscii" w:cstheme="minorAscii"/>
          <w:noProof w:val="0"/>
          <w:sz w:val="32"/>
          <w:szCs w:val="32"/>
          <w:lang w:val="en-US"/>
        </w:rPr>
        <w:t xml:space="preserve">analysis by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Customer </w:t>
      </w:r>
      <w:r w:rsidRPr="6C95F7A3" w:rsidR="6C95F7A3">
        <w:rPr>
          <w:rFonts w:ascii="Calibri" w:hAnsi="Calibri" w:eastAsia="Calibri" w:cs="Calibri" w:asciiTheme="minorAscii" w:hAnsiTheme="minorAscii" w:eastAsiaTheme="minorAscii" w:cstheme="minorAscii"/>
          <w:noProof w:val="0"/>
          <w:sz w:val="32"/>
          <w:szCs w:val="32"/>
          <w:lang w:val="en-US"/>
        </w:rPr>
        <w:t xml:space="preserve">on a Scatter Plot.    </w:t>
      </w:r>
    </w:p>
    <w:p w:rsidR="6C95F7A3" w:rsidP="6C95F7A3" w:rsidRDefault="6C95F7A3" w14:paraId="5831B227" w14:textId="65375BB5">
      <w:pPr>
        <w:pStyle w:val="Normal"/>
        <w:spacing w:before="0" w:beforeAutospacing="off" w:after="0" w:afterAutospacing="off" w:line="240" w:lineRule="auto"/>
        <w:ind w:left="0"/>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12.Represent the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Number of orders</w:t>
      </w:r>
      <w:r w:rsidRPr="6C95F7A3" w:rsidR="6C95F7A3">
        <w:rPr>
          <w:rFonts w:ascii="Calibri" w:hAnsi="Calibri" w:eastAsia="Calibri" w:cs="Calibri" w:asciiTheme="minorAscii" w:hAnsiTheme="minorAscii" w:eastAsiaTheme="minorAscii" w:cstheme="minorAscii"/>
          <w:noProof w:val="0"/>
          <w:sz w:val="32"/>
          <w:szCs w:val="32"/>
          <w:lang w:val="en-US"/>
        </w:rPr>
        <w:t xml:space="preserve"> received by </w:t>
      </w:r>
      <w:r w:rsidRPr="6C95F7A3" w:rsidR="6C95F7A3">
        <w:rPr>
          <w:rFonts w:ascii="Calibri" w:hAnsi="Calibri" w:eastAsia="Calibri" w:cs="Calibri" w:asciiTheme="minorAscii" w:hAnsiTheme="minorAscii" w:eastAsiaTheme="minorAscii" w:cstheme="minorAscii"/>
          <w:i w:val="1"/>
          <w:iCs w:val="1"/>
          <w:noProof w:val="0"/>
          <w:sz w:val="32"/>
          <w:szCs w:val="32"/>
          <w:lang w:val="en-US"/>
        </w:rPr>
        <w:t xml:space="preserve">Quantity </w:t>
      </w:r>
      <w:r w:rsidRPr="6C95F7A3" w:rsidR="6C95F7A3">
        <w:rPr>
          <w:rFonts w:ascii="Calibri" w:hAnsi="Calibri" w:eastAsia="Calibri" w:cs="Calibri" w:asciiTheme="minorAscii" w:hAnsiTheme="minorAscii" w:eastAsiaTheme="minorAscii" w:cstheme="minorAscii"/>
          <w:noProof w:val="0"/>
          <w:sz w:val="32"/>
          <w:szCs w:val="32"/>
          <w:lang w:val="en-US"/>
        </w:rPr>
        <w:t xml:space="preserve">bins as a Histogram. </w:t>
      </w:r>
    </w:p>
    <w:p w:rsidR="6C95F7A3" w:rsidP="6C95F7A3" w:rsidRDefault="6C95F7A3" w14:paraId="0D6C50AF" w14:textId="097131F7">
      <w:pPr>
        <w:pStyle w:val="ListParagraph"/>
        <w:numPr>
          <w:ilvl w:val="0"/>
          <w:numId w:val="4"/>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Create Quantity bins.</w:t>
      </w:r>
    </w:p>
    <w:p w:rsidR="6C95F7A3" w:rsidP="6C95F7A3" w:rsidRDefault="6C95F7A3" w14:paraId="5F62A3D2" w14:textId="4D4C65FB">
      <w:pPr>
        <w:pStyle w:val="ListParagraph"/>
        <w:numPr>
          <w:ilvl w:val="0"/>
          <w:numId w:val="4"/>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Use Measure Count of Quantity as calculation.</w:t>
      </w:r>
    </w:p>
    <w:p w:rsidR="6C95F7A3" w:rsidP="6C95F7A3" w:rsidRDefault="6C95F7A3" w14:paraId="2A5758D6" w14:textId="04C97D98">
      <w:pPr>
        <w:pStyle w:val="ListParagraph"/>
        <w:numPr>
          <w:ilvl w:val="0"/>
          <w:numId w:val="4"/>
        </w:numPr>
        <w:spacing w:before="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Drag Count of Quantity in Row Shelf and Quantity bins in column shelf  </w:t>
      </w:r>
    </w:p>
    <w:p w:rsidR="6C95F7A3" w:rsidP="6C95F7A3" w:rsidRDefault="6C95F7A3" w14:paraId="71FDD53B" w14:textId="478BFFAC">
      <w:pPr>
        <w:pStyle w:val="Normal"/>
        <w:spacing w:before="0" w:beforeAutospacing="off" w:after="0" w:afterAutospacing="off" w:line="276" w:lineRule="auto"/>
        <w:ind w:left="0"/>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13.Create an interactive fixed size floating layout Dashboard that can be shared with the leaders using the above analysis. </w:t>
      </w:r>
    </w:p>
    <w:p w:rsidR="6C95F7A3" w:rsidP="6C95F7A3" w:rsidRDefault="6C95F7A3" w14:paraId="6F48B992" w14:textId="5EA1DCEB">
      <w:pPr>
        <w:pStyle w:val="Normal"/>
        <w:spacing w:before="0" w:beforeAutospacing="off" w:after="0" w:afterAutospacing="off" w:line="276" w:lineRule="auto"/>
        <w:ind w:left="0"/>
        <w:jc w:val="both"/>
        <w:rPr>
          <w:rFonts w:ascii="Calibri" w:hAnsi="Calibri" w:eastAsia="Calibri" w:cs="Calibri" w:asciiTheme="minorAscii" w:hAnsiTheme="minorAscii" w:eastAsiaTheme="minorAscii" w:cstheme="minorAscii"/>
          <w:b w:val="1"/>
          <w:bCs w:val="1"/>
          <w:noProof w:val="0"/>
          <w:sz w:val="32"/>
          <w:szCs w:val="32"/>
          <w:lang w:val="en-US"/>
        </w:rPr>
      </w:pPr>
    </w:p>
    <w:p w:rsidR="6C95F7A3" w:rsidP="6C95F7A3" w:rsidRDefault="6C95F7A3" w14:paraId="51BEBFE7" w14:textId="1746BFC4">
      <w:pPr>
        <w:pStyle w:val="Normal"/>
        <w:spacing w:before="0" w:beforeAutospacing="off" w:after="0" w:afterAutospacing="off" w:line="276" w:lineRule="auto"/>
        <w:ind w:left="0"/>
        <w:jc w:val="both"/>
        <w:rPr>
          <w:rFonts w:ascii="Calibri" w:hAnsi="Calibri" w:eastAsia="Calibri" w:cs="Calibri" w:asciiTheme="minorAscii" w:hAnsiTheme="minorAscii" w:eastAsiaTheme="minorAscii" w:cstheme="minorAscii"/>
          <w:b w:val="1"/>
          <w:bCs w:val="1"/>
          <w:noProof w:val="0"/>
          <w:sz w:val="32"/>
          <w:szCs w:val="32"/>
          <w:lang w:val="en-US"/>
        </w:rPr>
      </w:pPr>
      <w:r w:rsidRPr="6C95F7A3" w:rsidR="6C95F7A3">
        <w:rPr>
          <w:rFonts w:ascii="Calibri" w:hAnsi="Calibri" w:eastAsia="Calibri" w:cs="Calibri" w:asciiTheme="minorAscii" w:hAnsiTheme="minorAscii" w:eastAsiaTheme="minorAscii" w:cstheme="minorAscii"/>
          <w:b w:val="1"/>
          <w:bCs w:val="1"/>
          <w:noProof w:val="0"/>
          <w:sz w:val="32"/>
          <w:szCs w:val="32"/>
          <w:lang w:val="en-US"/>
        </w:rPr>
        <w:t>DATA DESCRIPTION:</w:t>
      </w:r>
    </w:p>
    <w:p w:rsidR="6C95F7A3" w:rsidP="6C95F7A3" w:rsidRDefault="6C95F7A3" w14:paraId="30B653D0" w14:textId="3627B36F">
      <w:pPr>
        <w:pStyle w:val="Normal"/>
        <w:spacing w:before="0" w:beforeAutospacing="off" w:after="0" w:afterAutospacing="off" w:line="276" w:lineRule="auto"/>
        <w:ind w:left="0"/>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The provided datasets, "Orders Data.xlsx" and "Return Data.csv,"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furnish</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comprehensive information on sales transactions. Each dataset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contains</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essential columns such as Order ID, Order Date, Ship Date, Customer Details, Product Information, Sales, and Profit. Notably, both datasets </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exhibit</w:t>
      </w:r>
      <w:r w:rsidRPr="6C95F7A3" w:rsidR="6C95F7A3">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t xml:space="preserve"> complete data integrity, with no missing values. These clean datasets will serve as a robust foundation for conducting precise and insightful analyses in Tableau.</w:t>
      </w:r>
    </w:p>
    <w:p w:rsidR="6C95F7A3" w:rsidP="6C95F7A3" w:rsidRDefault="6C95F7A3" w14:paraId="12FE5F4B" w14:textId="3EEFF78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74151"/>
          <w:sz w:val="32"/>
          <w:szCs w:val="32"/>
          <w:lang w:val="en-US"/>
        </w:rPr>
      </w:pPr>
    </w:p>
    <w:p w:rsidR="6C95F7A3" w:rsidP="6C95F7A3" w:rsidRDefault="6C95F7A3" w14:paraId="1D65C0F8" w14:textId="40665779">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pPr>
      <w:r w:rsidRPr="6C95F7A3" w:rsidR="6C95F7A3">
        <w:rPr>
          <w:rFonts w:ascii="Calibri" w:hAnsi="Calibri" w:eastAsia="Calibri" w:cs="Calibri" w:asciiTheme="minorAscii" w:hAnsiTheme="minorAscii" w:eastAsiaTheme="minorAscii" w:cstheme="minorAscii"/>
          <w:b w:val="1"/>
          <w:bCs w:val="1"/>
          <w:i w:val="0"/>
          <w:iCs w:val="0"/>
          <w:caps w:val="0"/>
          <w:smallCaps w:val="0"/>
          <w:noProof w:val="0"/>
          <w:color w:val="374151"/>
          <w:sz w:val="32"/>
          <w:szCs w:val="32"/>
          <w:lang w:val="en-US"/>
        </w:rPr>
        <w:t>PROBLEM DESCRIPTION:</w:t>
      </w:r>
    </w:p>
    <w:p w:rsidR="6C95F7A3" w:rsidP="6C95F7A3" w:rsidRDefault="6C95F7A3" w14:paraId="029CBAF7" w14:textId="6CEA9629">
      <w:pPr>
        <w:pStyle w:val="Normal"/>
        <w:spacing w:before="200" w:beforeAutospacing="off" w:after="0" w:afterAutospacing="off" w:line="276" w:lineRule="auto"/>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 xml:space="preserve">DigiComp is a global enterprise that, among other things, caters to designing, developing, </w:t>
      </w:r>
      <w:r w:rsidRPr="6C95F7A3" w:rsidR="6C95F7A3">
        <w:rPr>
          <w:rFonts w:ascii="Calibri" w:hAnsi="Calibri" w:eastAsia="Calibri" w:cs="Calibri" w:asciiTheme="minorAscii" w:hAnsiTheme="minorAscii" w:eastAsiaTheme="minorAscii" w:cstheme="minorAscii"/>
          <w:noProof w:val="0"/>
          <w:sz w:val="32"/>
          <w:szCs w:val="32"/>
          <w:lang w:val="en-US"/>
        </w:rPr>
        <w:t>manufacturing</w:t>
      </w:r>
      <w:r w:rsidRPr="6C95F7A3" w:rsidR="6C95F7A3">
        <w:rPr>
          <w:rFonts w:ascii="Calibri" w:hAnsi="Calibri" w:eastAsia="Calibri" w:cs="Calibri" w:asciiTheme="minorAscii" w:hAnsiTheme="minorAscii" w:eastAsiaTheme="minorAscii" w:cstheme="minorAscii"/>
          <w:noProof w:val="0"/>
          <w:sz w:val="32"/>
          <w:szCs w:val="32"/>
          <w:lang w:val="en-US"/>
        </w:rPr>
        <w:t xml:space="preserve"> and marketing products like - clothing materials.</w:t>
      </w:r>
    </w:p>
    <w:p w:rsidR="6C95F7A3" w:rsidP="6C95F7A3" w:rsidRDefault="6C95F7A3" w14:paraId="2000DE47" w14:textId="3138A670">
      <w:pPr>
        <w:pStyle w:val="Normal"/>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noProof w:val="0"/>
          <w:sz w:val="32"/>
          <w:szCs w:val="32"/>
          <w:lang w:val="en-US"/>
        </w:rPr>
        <w:t>DigiComp</w:t>
      </w:r>
      <w:r w:rsidRPr="6C95F7A3" w:rsidR="6C95F7A3">
        <w:rPr>
          <w:rFonts w:ascii="Calibri" w:hAnsi="Calibri" w:eastAsia="Calibri" w:cs="Calibri" w:asciiTheme="minorAscii" w:hAnsiTheme="minorAscii" w:eastAsiaTheme="minorAscii" w:cstheme="minorAscii"/>
          <w:noProof w:val="0"/>
          <w:sz w:val="32"/>
          <w:szCs w:val="32"/>
          <w:lang w:val="en-US"/>
        </w:rPr>
        <w:t xml:space="preserve"> has expanded its presence across the globe, and the business wants to get an in-depth analysis of its sales to make better sales decisions. So, </w:t>
      </w:r>
      <w:r w:rsidRPr="6C95F7A3" w:rsidR="6C95F7A3">
        <w:rPr>
          <w:rFonts w:ascii="Calibri" w:hAnsi="Calibri" w:eastAsia="Calibri" w:cs="Calibri" w:asciiTheme="minorAscii" w:hAnsiTheme="minorAscii" w:eastAsiaTheme="minorAscii" w:cstheme="minorAscii"/>
          <w:noProof w:val="0"/>
          <w:sz w:val="32"/>
          <w:szCs w:val="32"/>
          <w:lang w:val="en-US"/>
        </w:rPr>
        <w:t>DigiComp</w:t>
      </w:r>
      <w:r w:rsidRPr="6C95F7A3" w:rsidR="6C95F7A3">
        <w:rPr>
          <w:rFonts w:ascii="Calibri" w:hAnsi="Calibri" w:eastAsia="Calibri" w:cs="Calibri" w:asciiTheme="minorAscii" w:hAnsiTheme="minorAscii" w:eastAsiaTheme="minorAscii" w:cstheme="minorAscii"/>
          <w:noProof w:val="0"/>
          <w:sz w:val="32"/>
          <w:szCs w:val="32"/>
          <w:lang w:val="en-US"/>
        </w:rPr>
        <w:t xml:space="preserve"> has decided to use Tableau Dashboards to </w:t>
      </w:r>
      <w:r w:rsidRPr="6C95F7A3" w:rsidR="6C95F7A3">
        <w:rPr>
          <w:rFonts w:ascii="Calibri" w:hAnsi="Calibri" w:eastAsia="Calibri" w:cs="Calibri" w:asciiTheme="minorAscii" w:hAnsiTheme="minorAscii" w:eastAsiaTheme="minorAscii" w:cstheme="minorAscii"/>
          <w:noProof w:val="0"/>
          <w:sz w:val="32"/>
          <w:szCs w:val="32"/>
          <w:lang w:val="en-US"/>
        </w:rPr>
        <w:t>consolidate</w:t>
      </w:r>
      <w:r w:rsidRPr="6C95F7A3" w:rsidR="6C95F7A3">
        <w:rPr>
          <w:rFonts w:ascii="Calibri" w:hAnsi="Calibri" w:eastAsia="Calibri" w:cs="Calibri" w:asciiTheme="minorAscii" w:hAnsiTheme="minorAscii" w:eastAsiaTheme="minorAscii" w:cstheme="minorAscii"/>
          <w:noProof w:val="0"/>
          <w:sz w:val="32"/>
          <w:szCs w:val="32"/>
          <w:lang w:val="en-US"/>
        </w:rPr>
        <w:t xml:space="preserve"> the data from multiple sources and carry out the sales analysis. This will help the sales department to access the data from remote locations that would increase the overall timeliness, find inefficiencies, and make better decisions.</w:t>
      </w:r>
    </w:p>
    <w:p w:rsidR="6C95F7A3" w:rsidP="6C95F7A3" w:rsidRDefault="6C95F7A3" w14:paraId="6DA90F03" w14:textId="414CADEC">
      <w:pPr>
        <w:pStyle w:val="Normal"/>
        <w:jc w:val="both"/>
        <w:rPr>
          <w:rFonts w:ascii="Calibri" w:hAnsi="Calibri" w:eastAsia="Calibri" w:cs="Calibri" w:asciiTheme="minorAscii" w:hAnsiTheme="minorAscii" w:eastAsiaTheme="minorAscii" w:cstheme="minorAscii"/>
          <w:noProof w:val="0"/>
          <w:sz w:val="32"/>
          <w:szCs w:val="32"/>
          <w:lang w:val="en-US"/>
        </w:rPr>
      </w:pPr>
      <w:r w:rsidRPr="6C95F7A3" w:rsidR="6C95F7A3">
        <w:rPr>
          <w:rFonts w:ascii="Calibri" w:hAnsi="Calibri" w:eastAsia="Calibri" w:cs="Calibri" w:asciiTheme="minorAscii" w:hAnsiTheme="minorAscii" w:eastAsiaTheme="minorAscii" w:cstheme="minorAscii"/>
          <w:b w:val="1"/>
          <w:bCs w:val="1"/>
          <w:noProof w:val="0"/>
          <w:sz w:val="32"/>
          <w:szCs w:val="32"/>
          <w:lang w:val="en-US"/>
        </w:rPr>
        <w:t>DOMAIN:</w:t>
      </w:r>
    </w:p>
    <w:p w:rsidR="6C95F7A3" w:rsidP="6C95F7A3" w:rsidRDefault="6C95F7A3" w14:paraId="67DA09A8" w14:textId="384667B1">
      <w:pPr>
        <w:pStyle w:val="Normal"/>
        <w:jc w:val="both"/>
        <w:rPr>
          <w:rFonts w:ascii="Calibri" w:hAnsi="Calibri" w:eastAsia="Calibri" w:cs="Calibri" w:asciiTheme="minorAscii" w:hAnsiTheme="minorAscii" w:eastAsiaTheme="minorAscii" w:cstheme="minorAscii"/>
          <w:b w:val="1"/>
          <w:bCs w:val="1"/>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Sales and Marketing</w:t>
      </w:r>
    </w:p>
    <w:p w:rsidR="6C95F7A3" w:rsidP="6C95F7A3" w:rsidRDefault="6C95F7A3" w14:paraId="03C2AD10" w14:textId="5A7CBC8E">
      <w:pPr>
        <w:pStyle w:val="Normal"/>
        <w:jc w:val="both"/>
        <w:rPr>
          <w:rFonts w:ascii="Calibri" w:hAnsi="Calibri" w:eastAsia="Calibri" w:cs="Calibri" w:asciiTheme="minorAscii" w:hAnsiTheme="minorAscii" w:eastAsiaTheme="minorAscii" w:cstheme="minorAscii"/>
          <w:b w:val="1"/>
          <w:bCs w:val="1"/>
          <w:noProof w:val="0"/>
          <w:sz w:val="32"/>
          <w:szCs w:val="32"/>
          <w:lang w:val="en-US"/>
        </w:rPr>
      </w:pPr>
      <w:r w:rsidRPr="6C95F7A3" w:rsidR="6C95F7A3">
        <w:rPr>
          <w:rFonts w:ascii="Calibri" w:hAnsi="Calibri" w:eastAsia="Calibri" w:cs="Calibri" w:asciiTheme="minorAscii" w:hAnsiTheme="minorAscii" w:eastAsiaTheme="minorAscii" w:cstheme="minorAscii"/>
          <w:b w:val="1"/>
          <w:bCs w:val="1"/>
          <w:noProof w:val="0"/>
          <w:sz w:val="32"/>
          <w:szCs w:val="32"/>
          <w:lang w:val="en-US"/>
        </w:rPr>
        <w:t>DATA VISUALISATION:</w:t>
      </w:r>
    </w:p>
    <w:p w:rsidR="6C95F7A3" w:rsidP="6C95F7A3" w:rsidRDefault="6C95F7A3" w14:paraId="4A29DC26" w14:textId="0AB93814">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The Sales/Profit of all months of 2017 is visualized in Line and Area graph </w:t>
      </w:r>
    </w:p>
    <w:p w:rsidR="6C95F7A3" w:rsidP="6C95F7A3" w:rsidRDefault="6C95F7A3" w14:paraId="23692E01" w14:textId="71FB513A">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Category- wise Sales are </w:t>
      </w:r>
      <w:r w:rsidRPr="6C95F7A3" w:rsidR="6C95F7A3">
        <w:rPr>
          <w:rFonts w:ascii="Calibri" w:hAnsi="Calibri" w:eastAsia="Calibri" w:cs="Calibri" w:asciiTheme="minorAscii" w:hAnsiTheme="minorAscii" w:eastAsiaTheme="minorAscii" w:cstheme="minorAscii"/>
          <w:b w:val="0"/>
          <w:bCs w:val="0"/>
          <w:noProof w:val="0"/>
          <w:sz w:val="32"/>
          <w:szCs w:val="32"/>
          <w:lang w:val="en-US"/>
        </w:rPr>
        <w:t>Illustrated</w:t>
      </w: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 in the form of Bubble Chart </w:t>
      </w:r>
    </w:p>
    <w:p w:rsidR="6C95F7A3" w:rsidP="6C95F7A3" w:rsidRDefault="6C95F7A3" w14:paraId="513B0DFB" w14:textId="725862D8">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Sales by Category and </w:t>
      </w:r>
      <w:r w:rsidRPr="6C95F7A3" w:rsidR="6C95F7A3">
        <w:rPr>
          <w:rFonts w:ascii="Calibri" w:hAnsi="Calibri" w:eastAsia="Calibri" w:cs="Calibri" w:asciiTheme="minorAscii" w:hAnsiTheme="minorAscii" w:eastAsiaTheme="minorAscii" w:cstheme="minorAscii"/>
          <w:b w:val="0"/>
          <w:bCs w:val="0"/>
          <w:noProof w:val="0"/>
          <w:sz w:val="32"/>
          <w:szCs w:val="32"/>
          <w:lang w:val="en-US"/>
        </w:rPr>
        <w:t>Subcategory</w:t>
      </w: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 are Sketched in Tree Map</w:t>
      </w:r>
    </w:p>
    <w:p w:rsidR="6C95F7A3" w:rsidP="6C95F7A3" w:rsidRDefault="6C95F7A3" w14:paraId="56C4538B" w14:textId="02C3F77F">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Sales vs Profit is depicted in Scatter plot</w:t>
      </w:r>
    </w:p>
    <w:p w:rsidR="6C95F7A3" w:rsidP="6C95F7A3" w:rsidRDefault="6C95F7A3" w14:paraId="75E03285" w14:textId="4A514C73">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The KPI’s of Profit, Profit Ratio, </w:t>
      </w:r>
      <w:r w:rsidRPr="6C95F7A3" w:rsidR="6C95F7A3">
        <w:rPr>
          <w:rFonts w:ascii="Calibri" w:hAnsi="Calibri" w:eastAsia="Calibri" w:cs="Calibri" w:asciiTheme="minorAscii" w:hAnsiTheme="minorAscii" w:eastAsiaTheme="minorAscii" w:cstheme="minorAscii"/>
          <w:b w:val="0"/>
          <w:bCs w:val="0"/>
          <w:noProof w:val="0"/>
          <w:sz w:val="32"/>
          <w:szCs w:val="32"/>
          <w:lang w:val="en-US"/>
        </w:rPr>
        <w:t>Sales</w:t>
      </w:r>
      <w:r w:rsidRPr="6C95F7A3" w:rsidR="6C95F7A3">
        <w:rPr>
          <w:rFonts w:ascii="Calibri" w:hAnsi="Calibri" w:eastAsia="Calibri" w:cs="Calibri" w:asciiTheme="minorAscii" w:hAnsiTheme="minorAscii" w:eastAsiaTheme="minorAscii" w:cstheme="minorAscii"/>
          <w:b w:val="0"/>
          <w:bCs w:val="0"/>
          <w:noProof w:val="0"/>
          <w:sz w:val="32"/>
          <w:szCs w:val="32"/>
          <w:lang w:val="en-US"/>
        </w:rPr>
        <w:t xml:space="preserve"> and Discount are tabulated in tabular format.</w:t>
      </w:r>
    </w:p>
    <w:p w:rsidR="6C95F7A3" w:rsidP="6C95F7A3" w:rsidRDefault="6C95F7A3" w14:paraId="69312385" w14:textId="3E788946">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Sales for all Quarters are depicted in the Highlighted Table</w:t>
      </w:r>
    </w:p>
    <w:p w:rsidR="6C95F7A3" w:rsidP="6C95F7A3" w:rsidRDefault="6C95F7A3" w14:paraId="2B310EDE" w14:textId="25BB4948">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The number of returned orders is visualized in Bar Graph</w:t>
      </w:r>
    </w:p>
    <w:p w:rsidR="6C95F7A3" w:rsidP="6C95F7A3" w:rsidRDefault="6C95F7A3" w14:paraId="0B20FA9E" w14:textId="28EAC230">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Sales/Quantity in Stacked Bar graph</w:t>
      </w:r>
    </w:p>
    <w:p w:rsidR="6C95F7A3" w:rsidP="6C95F7A3" w:rsidRDefault="6C95F7A3" w14:paraId="3D2334C3" w14:textId="397C3273">
      <w:pPr>
        <w:pStyle w:val="ListParagraph"/>
        <w:numPr>
          <w:ilvl w:val="0"/>
          <w:numId w:val="5"/>
        </w:numPr>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The Top 5 Customers and Products are displayed in 2 different Bar Graphs</w:t>
      </w:r>
    </w:p>
    <w:p w:rsidR="6C95F7A3" w:rsidP="6C95F7A3" w:rsidRDefault="6C95F7A3" w14:paraId="00D32E06" w14:textId="5A331303">
      <w:pPr>
        <w:pStyle w:val="ListParagraph"/>
        <w:ind w:left="0"/>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10.Sales by State is visualized in Map Graph</w:t>
      </w:r>
    </w:p>
    <w:p w:rsidR="6C95F7A3" w:rsidP="6C95F7A3" w:rsidRDefault="6C95F7A3" w14:paraId="4089B6B2" w14:textId="04D31196">
      <w:pPr>
        <w:pStyle w:val="ListParagraph"/>
        <w:ind w:left="0"/>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11.Sales and Profit is visualized in Scatter plot</w:t>
      </w:r>
    </w:p>
    <w:p w:rsidR="6C95F7A3" w:rsidP="6C95F7A3" w:rsidRDefault="6C95F7A3" w14:paraId="733280E1" w14:textId="32B2D6E6">
      <w:pPr>
        <w:pStyle w:val="ListParagraph"/>
        <w:ind w:left="0"/>
        <w:jc w:val="both"/>
        <w:rPr>
          <w:rFonts w:ascii="Calibri" w:hAnsi="Calibri" w:eastAsia="Calibri" w:cs="Calibri" w:asciiTheme="minorAscii" w:hAnsiTheme="minorAscii" w:eastAsiaTheme="minorAscii" w:cstheme="minorAscii"/>
          <w:b w:val="0"/>
          <w:bCs w:val="0"/>
          <w:noProof w:val="0"/>
          <w:sz w:val="32"/>
          <w:szCs w:val="32"/>
          <w:lang w:val="en-US"/>
        </w:rPr>
      </w:pPr>
      <w:r w:rsidRPr="6C95F7A3" w:rsidR="6C95F7A3">
        <w:rPr>
          <w:rFonts w:ascii="Calibri" w:hAnsi="Calibri" w:eastAsia="Calibri" w:cs="Calibri" w:asciiTheme="minorAscii" w:hAnsiTheme="minorAscii" w:eastAsiaTheme="minorAscii" w:cstheme="minorAscii"/>
          <w:b w:val="0"/>
          <w:bCs w:val="0"/>
          <w:noProof w:val="0"/>
          <w:sz w:val="32"/>
          <w:szCs w:val="32"/>
          <w:lang w:val="en-US"/>
        </w:rPr>
        <w:t>12.Number of Orders in Quantity is represented in Histogram</w:t>
      </w:r>
    </w:p>
    <w:p w:rsidR="6C95F7A3" w:rsidP="6C95F7A3" w:rsidRDefault="6C95F7A3" w14:paraId="05977108" w14:textId="03A2A3C6">
      <w:pPr>
        <w:pStyle w:val="ListParagraph"/>
        <w:ind w:left="0"/>
        <w:jc w:val="both"/>
        <w:rPr>
          <w:rFonts w:ascii="Calibri" w:hAnsi="Calibri" w:eastAsia="Calibri" w:cs="Calibri" w:asciiTheme="minorAscii" w:hAnsiTheme="minorAscii" w:eastAsiaTheme="minorAscii" w:cstheme="minorAscii"/>
          <w:b w:val="0"/>
          <w:bCs w:val="0"/>
          <w:noProof w:val="0"/>
          <w:sz w:val="32"/>
          <w:szCs w:val="32"/>
          <w:lang w:val="en-US"/>
        </w:rPr>
      </w:pPr>
    </w:p>
    <w:p w:rsidR="6C95F7A3" w:rsidP="6C95F7A3" w:rsidRDefault="6C95F7A3" w14:paraId="10FD3503" w14:textId="51B433E1">
      <w:pPr>
        <w:pStyle w:val="ListParagraph"/>
        <w:ind w:left="0"/>
        <w:jc w:val="both"/>
        <w:rPr>
          <w:rFonts w:ascii="Calibri" w:hAnsi="Calibri" w:eastAsia="Calibri" w:cs="Calibri" w:asciiTheme="minorAscii" w:hAnsiTheme="minorAscii" w:eastAsiaTheme="minorAscii" w:cstheme="minorAscii"/>
          <w:b w:val="1"/>
          <w:bCs w:val="1"/>
          <w:noProof w:val="0"/>
          <w:sz w:val="32"/>
          <w:szCs w:val="32"/>
          <w:lang w:val="en-US"/>
        </w:rPr>
      </w:pPr>
      <w:r w:rsidRPr="6C95F7A3" w:rsidR="6C95F7A3">
        <w:rPr>
          <w:rFonts w:ascii="Calibri" w:hAnsi="Calibri" w:eastAsia="Calibri" w:cs="Calibri" w:asciiTheme="minorAscii" w:hAnsiTheme="minorAscii" w:eastAsiaTheme="minorAscii" w:cstheme="minorAscii"/>
          <w:b w:val="1"/>
          <w:bCs w:val="1"/>
          <w:noProof w:val="0"/>
          <w:sz w:val="32"/>
          <w:szCs w:val="32"/>
          <w:lang w:val="en-US"/>
        </w:rPr>
        <w:t xml:space="preserve">CONCLUSION: </w:t>
      </w:r>
    </w:p>
    <w:p w:rsidR="6C95F7A3" w:rsidP="6C95F7A3" w:rsidRDefault="6C95F7A3" w14:paraId="3961D088" w14:textId="0AEF8826">
      <w:pPr>
        <w:pStyle w:val="ListParagraph"/>
        <w:numPr>
          <w:ilvl w:val="0"/>
          <w:numId w:val="6"/>
        </w:numPr>
        <w:jc w:val="both"/>
        <w:rPr>
          <w:rFonts w:ascii="Calibri" w:hAnsi="Calibri" w:eastAsia="Calibri" w:cs="Calibri" w:asciiTheme="minorAscii" w:hAnsiTheme="minorAscii" w:eastAsiaTheme="minorAscii" w:cstheme="minorAscii"/>
          <w:b w:val="0"/>
          <w:bCs w:val="0"/>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The Maximum sales and profit in the year 2017 is 118,448 and 14,752 respectively, the Minimum sales and profit in the year 2017 is 20,301 and 933 respectively and the total sales and profit is 755,904 and 93,439 respectively</w:t>
      </w:r>
    </w:p>
    <w:p w:rsidR="67E60384" w:rsidP="67E60384" w:rsidRDefault="67E60384" w14:paraId="54750F62" w14:textId="1838DD76">
      <w:pPr>
        <w:pStyle w:val="ListParagraph"/>
        <w:numPr>
          <w:ilvl w:val="0"/>
          <w:numId w:val="6"/>
        </w:numPr>
        <w:jc w:val="both"/>
        <w:rPr>
          <w:rFonts w:ascii="Calibri" w:hAnsi="Calibri" w:eastAsia="Calibri" w:cs="Calibri" w:asciiTheme="minorAscii" w:hAnsiTheme="minorAscii" w:eastAsiaTheme="minorAscii" w:cstheme="minorAscii"/>
          <w:b w:val="0"/>
          <w:bCs w:val="0"/>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The Category that has </w:t>
      </w:r>
      <w:r w:rsidRPr="67E60384" w:rsidR="67E60384">
        <w:rPr>
          <w:rFonts w:ascii="Calibri" w:hAnsi="Calibri" w:eastAsia="Calibri" w:cs="Calibri" w:asciiTheme="minorAscii" w:hAnsiTheme="minorAscii" w:eastAsiaTheme="minorAscii" w:cstheme="minorAscii"/>
          <w:b w:val="0"/>
          <w:bCs w:val="0"/>
          <w:noProof w:val="0"/>
          <w:sz w:val="32"/>
          <w:szCs w:val="32"/>
          <w:lang w:val="en-US"/>
        </w:rPr>
        <w:t>the highest</w:t>
      </w: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 sales is Kid’s Clothing and the least sales is in Men’s Clothing.</w:t>
      </w:r>
    </w:p>
    <w:p w:rsidR="67E60384" w:rsidP="67E60384" w:rsidRDefault="67E60384" w14:paraId="3A62FC0A" w14:textId="2587846D">
      <w:pPr>
        <w:pStyle w:val="ListParagraph"/>
        <w:numPr>
          <w:ilvl w:val="0"/>
          <w:numId w:val="6"/>
        </w:numPr>
        <w:jc w:val="both"/>
        <w:rPr>
          <w:rFonts w:ascii="Calibri" w:hAnsi="Calibri" w:eastAsia="Calibri" w:cs="Calibri" w:asciiTheme="minorAscii" w:hAnsiTheme="minorAscii" w:eastAsiaTheme="minorAscii" w:cstheme="minorAscii"/>
          <w:b w:val="0"/>
          <w:bCs w:val="0"/>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 The overall Discount is 1561, Profit is 286397, Profit Ratio is 12 and the overall Sales </w:t>
      </w:r>
      <w:r w:rsidRPr="67E60384" w:rsidR="67E60384">
        <w:rPr>
          <w:rFonts w:ascii="Calibri" w:hAnsi="Calibri" w:eastAsia="Calibri" w:cs="Calibri" w:asciiTheme="minorAscii" w:hAnsiTheme="minorAscii" w:eastAsiaTheme="minorAscii" w:cstheme="minorAscii"/>
          <w:b w:val="0"/>
          <w:bCs w:val="0"/>
          <w:noProof w:val="0"/>
          <w:sz w:val="32"/>
          <w:szCs w:val="32"/>
          <w:lang w:val="en-US"/>
        </w:rPr>
        <w:t>are</w:t>
      </w: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 2,310,890.</w:t>
      </w:r>
    </w:p>
    <w:p w:rsidR="67E60384" w:rsidP="67E60384" w:rsidRDefault="67E60384" w14:paraId="31845AFA" w14:textId="545D854B">
      <w:pPr>
        <w:pStyle w:val="ListParagraph"/>
        <w:numPr>
          <w:ilvl w:val="0"/>
          <w:numId w:val="6"/>
        </w:numPr>
        <w:jc w:val="both"/>
        <w:rPr>
          <w:rFonts w:ascii="Calibri" w:hAnsi="Calibri" w:eastAsia="Calibri" w:cs="Calibri" w:asciiTheme="minorAscii" w:hAnsiTheme="minorAscii" w:eastAsiaTheme="minorAscii" w:cstheme="minorAscii"/>
          <w:b w:val="0"/>
          <w:bCs w:val="0"/>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The overall Sale for all quarters is 4,57,688 and Profit is 76,381.</w:t>
      </w:r>
    </w:p>
    <w:p w:rsidR="67E60384" w:rsidP="67E60384" w:rsidRDefault="67E60384" w14:paraId="6A3265A1" w14:textId="1F24C4FB">
      <w:pPr>
        <w:pStyle w:val="ListParagraph"/>
        <w:numPr>
          <w:ilvl w:val="0"/>
          <w:numId w:val="6"/>
        </w:numPr>
        <w:jc w:val="both"/>
        <w:rPr>
          <w:rFonts w:ascii="Calibri" w:hAnsi="Calibri" w:eastAsia="Calibri" w:cs="Calibri" w:asciiTheme="minorAscii" w:hAnsiTheme="minorAscii" w:eastAsiaTheme="minorAscii" w:cstheme="minorAscii"/>
          <w:b w:val="0"/>
          <w:bCs w:val="0"/>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The number of returned orders in Kid’s clothing, Men’s </w:t>
      </w:r>
      <w:r w:rsidRPr="67E60384" w:rsidR="67E60384">
        <w:rPr>
          <w:rFonts w:ascii="Calibri" w:hAnsi="Calibri" w:eastAsia="Calibri" w:cs="Calibri" w:asciiTheme="minorAscii" w:hAnsiTheme="minorAscii" w:eastAsiaTheme="minorAscii" w:cstheme="minorAscii"/>
          <w:b w:val="0"/>
          <w:bCs w:val="0"/>
          <w:noProof w:val="0"/>
          <w:sz w:val="32"/>
          <w:szCs w:val="32"/>
          <w:lang w:val="en-US"/>
        </w:rPr>
        <w:t>clothing</w:t>
      </w: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 and Women’s clothing is 28, 29 and 59 respectively.</w:t>
      </w:r>
    </w:p>
    <w:p w:rsidR="67E60384" w:rsidP="67E60384" w:rsidRDefault="67E60384" w14:paraId="35149785" w14:textId="2444C5C1">
      <w:pPr>
        <w:pStyle w:val="ListParagraph"/>
        <w:numPr>
          <w:ilvl w:val="0"/>
          <w:numId w:val="6"/>
        </w:numPr>
        <w:jc w:val="both"/>
        <w:rPr>
          <w:rFonts w:ascii="Calibri" w:hAnsi="Calibri" w:eastAsia="Calibri" w:cs="Calibri" w:asciiTheme="minorAscii" w:hAnsiTheme="minorAscii" w:eastAsiaTheme="minorAscii" w:cstheme="minorAscii"/>
          <w:b w:val="0"/>
          <w:bCs w:val="0"/>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The Highest sales have occurred in the West Region and the least in </w:t>
      </w:r>
      <w:r w:rsidRPr="67E60384" w:rsidR="67E60384">
        <w:rPr>
          <w:rFonts w:ascii="Calibri" w:hAnsi="Calibri" w:eastAsia="Calibri" w:cs="Calibri" w:asciiTheme="minorAscii" w:hAnsiTheme="minorAscii" w:eastAsiaTheme="minorAscii" w:cstheme="minorAscii"/>
          <w:b w:val="0"/>
          <w:bCs w:val="0"/>
          <w:noProof w:val="0"/>
          <w:sz w:val="32"/>
          <w:szCs w:val="32"/>
          <w:lang w:val="en-US"/>
        </w:rPr>
        <w:t>the South</w:t>
      </w: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 Region.</w:t>
      </w:r>
    </w:p>
    <w:p w:rsidR="67E60384" w:rsidP="67E60384" w:rsidRDefault="67E60384" w14:paraId="5274A320" w14:textId="54934C11">
      <w:pPr>
        <w:pStyle w:val="ListParagraph"/>
        <w:numPr>
          <w:ilvl w:val="0"/>
          <w:numId w:val="6"/>
        </w:numPr>
        <w:jc w:val="both"/>
        <w:rPr>
          <w:noProof w:val="0"/>
          <w:sz w:val="32"/>
          <w:szCs w:val="32"/>
          <w:lang w:val="en-US"/>
        </w:rPr>
      </w:pPr>
      <w:r w:rsidRPr="67E60384" w:rsidR="67E60384">
        <w:rPr>
          <w:rFonts w:ascii="Calibri" w:hAnsi="Calibri" w:eastAsia="Calibri" w:cs="Calibri" w:asciiTheme="minorAscii" w:hAnsiTheme="minorAscii" w:eastAsiaTheme="minorAscii" w:cstheme="minorAscii"/>
          <w:b w:val="0"/>
          <w:bCs w:val="0"/>
          <w:noProof w:val="0"/>
          <w:sz w:val="32"/>
          <w:szCs w:val="32"/>
          <w:lang w:val="en-US"/>
        </w:rPr>
        <w:t xml:space="preserve">The top 5 Customers are </w:t>
      </w:r>
      <w:r w:rsidRPr="67E60384" w:rsidR="67E60384">
        <w:rPr>
          <w:noProof w:val="0"/>
          <w:sz w:val="32"/>
          <w:szCs w:val="32"/>
          <w:lang w:val="en-US"/>
        </w:rPr>
        <w:t xml:space="preserve">Raymond Buch, Roland Schwarz, Sean Miller, Tamara Chand, </w:t>
      </w:r>
      <w:r w:rsidRPr="67E60384" w:rsidR="67E60384">
        <w:rPr>
          <w:noProof w:val="0"/>
          <w:sz w:val="32"/>
          <w:szCs w:val="32"/>
          <w:lang w:val="en-US"/>
        </w:rPr>
        <w:t>Zuschuss</w:t>
      </w:r>
      <w:r w:rsidRPr="67E60384" w:rsidR="67E60384">
        <w:rPr>
          <w:noProof w:val="0"/>
          <w:sz w:val="32"/>
          <w:szCs w:val="32"/>
          <w:lang w:val="en-US"/>
        </w:rPr>
        <w:t xml:space="preserve"> Carroll.</w:t>
      </w:r>
    </w:p>
    <w:p w:rsidR="67E60384" w:rsidP="67E60384" w:rsidRDefault="67E60384" w14:paraId="63311D5E" w14:textId="33A94A08">
      <w:pPr>
        <w:pStyle w:val="ListParagraph"/>
        <w:numPr>
          <w:ilvl w:val="0"/>
          <w:numId w:val="6"/>
        </w:numPr>
        <w:jc w:val="both"/>
        <w:rPr>
          <w:noProof w:val="0"/>
          <w:sz w:val="32"/>
          <w:szCs w:val="32"/>
          <w:lang w:val="en-US"/>
        </w:rPr>
      </w:pPr>
      <w:r w:rsidRPr="67E60384" w:rsidR="67E60384">
        <w:rPr>
          <w:noProof w:val="0"/>
          <w:sz w:val="32"/>
          <w:szCs w:val="32"/>
          <w:lang w:val="en-US"/>
        </w:rPr>
        <w:t xml:space="preserve">The top 5 Products that highly </w:t>
      </w:r>
      <w:r w:rsidRPr="67E60384" w:rsidR="67E60384">
        <w:rPr>
          <w:noProof w:val="0"/>
          <w:sz w:val="32"/>
          <w:szCs w:val="32"/>
          <w:lang w:val="en-US"/>
        </w:rPr>
        <w:t>purchased</w:t>
      </w:r>
      <w:r w:rsidRPr="67E60384" w:rsidR="67E60384">
        <w:rPr>
          <w:noProof w:val="0"/>
          <w:sz w:val="32"/>
          <w:szCs w:val="32"/>
          <w:lang w:val="en-US"/>
        </w:rPr>
        <w:t xml:space="preserve"> are Checked Shirt, Formal Suit, Pullover Hoodie Sweatshirt Solid </w:t>
      </w:r>
      <w:r w:rsidRPr="67E60384" w:rsidR="67E60384">
        <w:rPr>
          <w:noProof w:val="0"/>
          <w:sz w:val="32"/>
          <w:szCs w:val="32"/>
          <w:lang w:val="en-US"/>
        </w:rPr>
        <w:t>Shirt,</w:t>
      </w:r>
      <w:r w:rsidRPr="67E60384" w:rsidR="67E60384">
        <w:rPr>
          <w:noProof w:val="0"/>
          <w:sz w:val="32"/>
          <w:szCs w:val="32"/>
          <w:lang w:val="en-US"/>
        </w:rPr>
        <w:t xml:space="preserve"> Solid Straight Skirt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ihNSHfJJwnx/g" int2:id="9SpxULTz">
      <int2:state int2:type="AugLoop_Text_Critique" int2:value="Rejected"/>
    </int2:textHash>
    <int2:textHash int2:hashCode="i0RH1S8SqkTTsE" int2:id="e8BmazNq">
      <int2:state int2:type="AugLoop_Text_Critique" int2:value="Rejected"/>
    </int2:textHash>
    <int2:textHash int2:hashCode="ImqJOyye86SzVL" int2:id="Hvq62Eo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dd2a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cd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7c04c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a59f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3ed47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37f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43063"/>
    <w:rsid w:val="67E60384"/>
    <w:rsid w:val="6C95F7A3"/>
    <w:rsid w:val="7A64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ADF0"/>
  <w15:chartTrackingRefBased/>
  <w15:docId w15:val="{E5BA2F2F-FB52-4136-9B70-B100FF3E4A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15c02ab6bdf4483" /><Relationship Type="http://schemas.openxmlformats.org/officeDocument/2006/relationships/numbering" Target="numbering.xml" Id="R6a13ad62b8e947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2023-09-30T13:47:25.5871371Z</dcterms:created>
  <dcterms:modified xsi:type="dcterms:W3CDTF">2023-10-01T09:24:52.9182307Z</dcterms:modified>
  <dc:creator>Felicia Asir</dc:creator>
  <lastModifiedBy>Felicia Asir</lastModifiedBy>
</coreProperties>
</file>