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68D" w:rsidRDefault="0069768D" w:rsidP="0069768D">
      <w:pPr>
        <w:pStyle w:val="Title"/>
      </w:pPr>
      <w:r>
        <w:t>Iter</w:t>
      </w:r>
      <w:r w:rsidR="001F3EF7">
        <w:t>ation Retrospective: Iteration 1</w:t>
      </w:r>
    </w:p>
    <w:p w:rsidR="0069768D" w:rsidRDefault="001F3EF7" w:rsidP="0069768D">
      <w:pPr>
        <w:pStyle w:val="Subtitle"/>
      </w:pPr>
      <w:r>
        <w:t>Woodgrove</w:t>
      </w:r>
      <w:r w:rsidR="0069768D">
        <w:t xml:space="preserve"> Bank Reach </w:t>
      </w:r>
      <w:r w:rsidR="003E661C">
        <w:t>P</w:t>
      </w:r>
      <w:r w:rsidR="0069768D">
        <w:t>ortal: Online Bill Payment System</w:t>
      </w:r>
    </w:p>
    <w:p w:rsidR="0069768D" w:rsidRPr="0069768D" w:rsidRDefault="0069768D" w:rsidP="0069768D"/>
    <w:p w:rsidR="0071686B" w:rsidRDefault="0071686B" w:rsidP="0071686B">
      <w:pPr>
        <w:pStyle w:val="Heading2"/>
      </w:pPr>
      <w:r>
        <w:t>Document Status</w:t>
      </w:r>
    </w:p>
    <w:tbl>
      <w:tblPr>
        <w:tblStyle w:val="LightShading-Accent11"/>
        <w:tblW w:w="9198" w:type="dxa"/>
        <w:tblLayout w:type="fixed"/>
        <w:tblLook w:val="0400"/>
      </w:tblPr>
      <w:tblGrid>
        <w:gridCol w:w="2436"/>
        <w:gridCol w:w="6762"/>
      </w:tblGrid>
      <w:tr w:rsidR="0071686B" w:rsidTr="0071686B">
        <w:trPr>
          <w:cnfStyle w:val="000000100000"/>
          <w:trHeight w:hRule="exact" w:val="288"/>
        </w:trPr>
        <w:tc>
          <w:tcPr>
            <w:tcW w:w="2436" w:type="dxa"/>
            <w:tcBorders>
              <w:top w:val="single" w:sz="8" w:space="0" w:color="4F81BD" w:themeColor="accent1"/>
              <w:bottom w:val="nil"/>
            </w:tcBorders>
            <w:hideMark/>
          </w:tcPr>
          <w:p w:rsidR="0071686B" w:rsidRDefault="0071686B">
            <w:pPr>
              <w:rPr>
                <w:sz w:val="20"/>
                <w:szCs w:val="20"/>
              </w:rPr>
            </w:pPr>
            <w:r>
              <w:rPr>
                <w:sz w:val="20"/>
                <w:szCs w:val="20"/>
              </w:rPr>
              <w:t>Title</w:t>
            </w:r>
          </w:p>
        </w:tc>
        <w:tc>
          <w:tcPr>
            <w:tcW w:w="6762" w:type="dxa"/>
            <w:tcBorders>
              <w:top w:val="single" w:sz="8" w:space="0" w:color="4F81BD" w:themeColor="accent1"/>
              <w:bottom w:val="nil"/>
            </w:tcBorders>
            <w:hideMark/>
          </w:tcPr>
          <w:p w:rsidR="0071686B" w:rsidRDefault="00A428E1">
            <w:pPr>
              <w:rPr>
                <w:sz w:val="20"/>
                <w:szCs w:val="20"/>
              </w:rPr>
            </w:pPr>
            <w:r>
              <w:rPr>
                <w:sz w:val="20"/>
                <w:szCs w:val="20"/>
              </w:rPr>
              <w:t>Iteration Retrospective</w:t>
            </w:r>
            <w:r w:rsidR="0085183F">
              <w:rPr>
                <w:sz w:val="20"/>
                <w:szCs w:val="20"/>
              </w:rPr>
              <w:t xml:space="preserve">: Iteration </w:t>
            </w:r>
            <w:r w:rsidR="001F3EF7">
              <w:rPr>
                <w:sz w:val="20"/>
                <w:szCs w:val="20"/>
              </w:rPr>
              <w:t>1</w:t>
            </w:r>
          </w:p>
        </w:tc>
      </w:tr>
      <w:tr w:rsidR="0071686B" w:rsidTr="0071686B">
        <w:trPr>
          <w:trHeight w:hRule="exact" w:val="288"/>
        </w:trPr>
        <w:tc>
          <w:tcPr>
            <w:tcW w:w="2436" w:type="dxa"/>
            <w:tcBorders>
              <w:top w:val="nil"/>
              <w:left w:val="nil"/>
              <w:bottom w:val="nil"/>
              <w:right w:val="nil"/>
            </w:tcBorders>
            <w:hideMark/>
          </w:tcPr>
          <w:p w:rsidR="0071686B" w:rsidRDefault="0071686B">
            <w:pPr>
              <w:rPr>
                <w:sz w:val="20"/>
                <w:szCs w:val="20"/>
              </w:rPr>
            </w:pPr>
            <w:r>
              <w:rPr>
                <w:sz w:val="20"/>
                <w:szCs w:val="20"/>
              </w:rPr>
              <w:t>Author(s)</w:t>
            </w:r>
          </w:p>
        </w:tc>
        <w:tc>
          <w:tcPr>
            <w:tcW w:w="6762" w:type="dxa"/>
            <w:tcBorders>
              <w:top w:val="nil"/>
              <w:left w:val="nil"/>
              <w:bottom w:val="nil"/>
              <w:right w:val="nil"/>
            </w:tcBorders>
            <w:hideMark/>
          </w:tcPr>
          <w:p w:rsidR="0071686B" w:rsidRDefault="0071686B" w:rsidP="001D0446">
            <w:pPr>
              <w:rPr>
                <w:sz w:val="20"/>
                <w:szCs w:val="20"/>
              </w:rPr>
            </w:pPr>
            <w:r>
              <w:rPr>
                <w:sz w:val="20"/>
                <w:szCs w:val="20"/>
              </w:rPr>
              <w:t>Jo</w:t>
            </w:r>
            <w:r w:rsidR="001D0446">
              <w:rPr>
                <w:sz w:val="20"/>
                <w:szCs w:val="20"/>
              </w:rPr>
              <w:t>hn</w:t>
            </w:r>
            <w:r>
              <w:rPr>
                <w:sz w:val="20"/>
                <w:szCs w:val="20"/>
              </w:rPr>
              <w:t xml:space="preserve"> Smith</w:t>
            </w:r>
          </w:p>
        </w:tc>
      </w:tr>
      <w:tr w:rsidR="0071686B" w:rsidTr="0071686B">
        <w:trPr>
          <w:cnfStyle w:val="000000100000"/>
          <w:trHeight w:hRule="exact" w:val="288"/>
        </w:trPr>
        <w:tc>
          <w:tcPr>
            <w:tcW w:w="2436" w:type="dxa"/>
            <w:tcBorders>
              <w:top w:val="nil"/>
              <w:bottom w:val="nil"/>
            </w:tcBorders>
            <w:hideMark/>
          </w:tcPr>
          <w:p w:rsidR="0071686B" w:rsidRDefault="0071686B">
            <w:pPr>
              <w:rPr>
                <w:sz w:val="20"/>
                <w:szCs w:val="20"/>
              </w:rPr>
            </w:pPr>
            <w:r>
              <w:rPr>
                <w:sz w:val="20"/>
                <w:szCs w:val="20"/>
              </w:rPr>
              <w:t>Team</w:t>
            </w:r>
          </w:p>
        </w:tc>
        <w:tc>
          <w:tcPr>
            <w:tcW w:w="6762" w:type="dxa"/>
            <w:tcBorders>
              <w:top w:val="nil"/>
              <w:bottom w:val="nil"/>
            </w:tcBorders>
            <w:hideMark/>
          </w:tcPr>
          <w:p w:rsidR="0071686B" w:rsidRDefault="0071686B">
            <w:pPr>
              <w:rPr>
                <w:sz w:val="20"/>
                <w:szCs w:val="20"/>
              </w:rPr>
            </w:pPr>
            <w:r>
              <w:rPr>
                <w:sz w:val="20"/>
                <w:szCs w:val="20"/>
              </w:rPr>
              <w:t>Reach Portal project</w:t>
            </w:r>
          </w:p>
        </w:tc>
      </w:tr>
      <w:tr w:rsidR="0071686B" w:rsidTr="0071686B">
        <w:trPr>
          <w:trHeight w:hRule="exact" w:val="288"/>
        </w:trPr>
        <w:tc>
          <w:tcPr>
            <w:tcW w:w="2436" w:type="dxa"/>
            <w:tcBorders>
              <w:top w:val="nil"/>
              <w:left w:val="nil"/>
              <w:bottom w:val="nil"/>
              <w:right w:val="nil"/>
            </w:tcBorders>
            <w:hideMark/>
          </w:tcPr>
          <w:p w:rsidR="0071686B" w:rsidRDefault="0071686B">
            <w:pPr>
              <w:rPr>
                <w:sz w:val="20"/>
                <w:szCs w:val="20"/>
              </w:rPr>
            </w:pPr>
            <w:r>
              <w:rPr>
                <w:sz w:val="20"/>
                <w:szCs w:val="20"/>
              </w:rPr>
              <w:t>Version</w:t>
            </w:r>
          </w:p>
        </w:tc>
        <w:tc>
          <w:tcPr>
            <w:tcW w:w="6762" w:type="dxa"/>
            <w:tcBorders>
              <w:top w:val="nil"/>
              <w:left w:val="nil"/>
              <w:bottom w:val="nil"/>
              <w:right w:val="nil"/>
            </w:tcBorders>
            <w:hideMark/>
          </w:tcPr>
          <w:p w:rsidR="0071686B" w:rsidRDefault="0071686B">
            <w:pPr>
              <w:rPr>
                <w:sz w:val="20"/>
                <w:szCs w:val="20"/>
              </w:rPr>
            </w:pPr>
            <w:r>
              <w:rPr>
                <w:sz w:val="20"/>
                <w:szCs w:val="20"/>
              </w:rPr>
              <w:t>v0.2</w:t>
            </w:r>
          </w:p>
        </w:tc>
      </w:tr>
      <w:tr w:rsidR="0071686B" w:rsidTr="0071686B">
        <w:trPr>
          <w:cnfStyle w:val="000000100000"/>
          <w:trHeight w:hRule="exact" w:val="288"/>
        </w:trPr>
        <w:tc>
          <w:tcPr>
            <w:tcW w:w="2436" w:type="dxa"/>
            <w:tcBorders>
              <w:top w:val="nil"/>
              <w:bottom w:val="single" w:sz="8" w:space="0" w:color="4F81BD" w:themeColor="accent1"/>
            </w:tcBorders>
            <w:hideMark/>
          </w:tcPr>
          <w:p w:rsidR="0071686B" w:rsidRDefault="0071686B">
            <w:pPr>
              <w:rPr>
                <w:sz w:val="20"/>
                <w:szCs w:val="20"/>
              </w:rPr>
            </w:pPr>
            <w:r>
              <w:rPr>
                <w:sz w:val="20"/>
                <w:szCs w:val="20"/>
              </w:rPr>
              <w:t>Status</w:t>
            </w:r>
          </w:p>
        </w:tc>
        <w:tc>
          <w:tcPr>
            <w:tcW w:w="6762" w:type="dxa"/>
            <w:tcBorders>
              <w:top w:val="nil"/>
              <w:bottom w:val="single" w:sz="8" w:space="0" w:color="4F81BD" w:themeColor="accent1"/>
            </w:tcBorders>
            <w:hideMark/>
          </w:tcPr>
          <w:p w:rsidR="0071686B" w:rsidRDefault="0071686B">
            <w:pPr>
              <w:rPr>
                <w:sz w:val="20"/>
                <w:szCs w:val="20"/>
              </w:rPr>
            </w:pPr>
            <w:r>
              <w:rPr>
                <w:sz w:val="20"/>
                <w:szCs w:val="20"/>
              </w:rPr>
              <w:t>Draft</w:t>
            </w:r>
          </w:p>
        </w:tc>
      </w:tr>
    </w:tbl>
    <w:p w:rsidR="0071686B" w:rsidRDefault="0071686B" w:rsidP="0071686B">
      <w:pPr>
        <w:pStyle w:val="Heading2"/>
        <w:rPr>
          <w:lang w:val="en-AU"/>
        </w:rPr>
      </w:pPr>
      <w:r>
        <w:t>Change Record</w:t>
      </w:r>
    </w:p>
    <w:tbl>
      <w:tblPr>
        <w:tblStyle w:val="LightShading-Accent11"/>
        <w:tblW w:w="0" w:type="auto"/>
        <w:tblLook w:val="0420"/>
      </w:tblPr>
      <w:tblGrid>
        <w:gridCol w:w="1567"/>
        <w:gridCol w:w="1059"/>
        <w:gridCol w:w="1284"/>
        <w:gridCol w:w="5288"/>
      </w:tblGrid>
      <w:tr w:rsidR="0071686B" w:rsidTr="0071686B">
        <w:trPr>
          <w:cnfStyle w:val="100000000000"/>
          <w:trHeight w:val="258"/>
        </w:trPr>
        <w:tc>
          <w:tcPr>
            <w:tcW w:w="1567" w:type="dxa"/>
            <w:hideMark/>
          </w:tcPr>
          <w:p w:rsidR="0071686B" w:rsidRDefault="0071686B">
            <w:pPr>
              <w:rPr>
                <w:sz w:val="20"/>
                <w:szCs w:val="20"/>
              </w:rPr>
            </w:pPr>
            <w:r>
              <w:rPr>
                <w:sz w:val="20"/>
                <w:szCs w:val="20"/>
              </w:rPr>
              <w:t>Date</w:t>
            </w:r>
          </w:p>
        </w:tc>
        <w:tc>
          <w:tcPr>
            <w:tcW w:w="1059" w:type="dxa"/>
            <w:hideMark/>
          </w:tcPr>
          <w:p w:rsidR="0071686B" w:rsidRDefault="0071686B">
            <w:pPr>
              <w:rPr>
                <w:sz w:val="20"/>
                <w:szCs w:val="20"/>
              </w:rPr>
            </w:pPr>
            <w:r>
              <w:rPr>
                <w:sz w:val="20"/>
                <w:szCs w:val="20"/>
              </w:rPr>
              <w:t>Author</w:t>
            </w:r>
          </w:p>
        </w:tc>
        <w:tc>
          <w:tcPr>
            <w:tcW w:w="1284" w:type="dxa"/>
            <w:hideMark/>
          </w:tcPr>
          <w:p w:rsidR="0071686B" w:rsidRDefault="0071686B">
            <w:pPr>
              <w:rPr>
                <w:sz w:val="20"/>
                <w:szCs w:val="20"/>
              </w:rPr>
            </w:pPr>
            <w:r>
              <w:rPr>
                <w:sz w:val="20"/>
                <w:szCs w:val="20"/>
              </w:rPr>
              <w:t>Version</w:t>
            </w:r>
          </w:p>
        </w:tc>
        <w:tc>
          <w:tcPr>
            <w:tcW w:w="5288" w:type="dxa"/>
            <w:hideMark/>
          </w:tcPr>
          <w:p w:rsidR="0071686B" w:rsidRDefault="0071686B">
            <w:pPr>
              <w:rPr>
                <w:sz w:val="20"/>
                <w:szCs w:val="20"/>
              </w:rPr>
            </w:pPr>
            <w:r>
              <w:rPr>
                <w:sz w:val="20"/>
                <w:szCs w:val="20"/>
              </w:rPr>
              <w:t>Change reference</w:t>
            </w:r>
          </w:p>
        </w:tc>
      </w:tr>
      <w:tr w:rsidR="0071686B" w:rsidTr="0071686B">
        <w:trPr>
          <w:cnfStyle w:val="000000100000"/>
          <w:trHeight w:val="274"/>
        </w:trPr>
        <w:tc>
          <w:tcPr>
            <w:tcW w:w="1567" w:type="dxa"/>
            <w:tcBorders>
              <w:top w:val="nil"/>
              <w:bottom w:val="nil"/>
            </w:tcBorders>
            <w:hideMark/>
          </w:tcPr>
          <w:p w:rsidR="0071686B" w:rsidRDefault="0071686B">
            <w:pPr>
              <w:rPr>
                <w:sz w:val="20"/>
                <w:szCs w:val="20"/>
              </w:rPr>
            </w:pPr>
            <w:r>
              <w:rPr>
                <w:sz w:val="20"/>
                <w:szCs w:val="20"/>
              </w:rPr>
              <w:t>17 March</w:t>
            </w:r>
          </w:p>
        </w:tc>
        <w:tc>
          <w:tcPr>
            <w:tcW w:w="1059" w:type="dxa"/>
            <w:tcBorders>
              <w:top w:val="nil"/>
              <w:bottom w:val="nil"/>
            </w:tcBorders>
            <w:hideMark/>
          </w:tcPr>
          <w:p w:rsidR="0071686B" w:rsidRDefault="0071686B">
            <w:pPr>
              <w:rPr>
                <w:sz w:val="20"/>
                <w:szCs w:val="20"/>
              </w:rPr>
            </w:pPr>
            <w:r>
              <w:rPr>
                <w:sz w:val="20"/>
                <w:szCs w:val="20"/>
              </w:rPr>
              <w:t>J Smith</w:t>
            </w:r>
          </w:p>
        </w:tc>
        <w:tc>
          <w:tcPr>
            <w:tcW w:w="1284" w:type="dxa"/>
            <w:tcBorders>
              <w:top w:val="nil"/>
              <w:bottom w:val="nil"/>
            </w:tcBorders>
            <w:hideMark/>
          </w:tcPr>
          <w:p w:rsidR="0071686B" w:rsidRDefault="0071686B">
            <w:pPr>
              <w:rPr>
                <w:sz w:val="20"/>
                <w:szCs w:val="20"/>
              </w:rPr>
            </w:pPr>
            <w:r>
              <w:rPr>
                <w:sz w:val="20"/>
                <w:szCs w:val="20"/>
              </w:rPr>
              <w:t>v0.1</w:t>
            </w:r>
          </w:p>
        </w:tc>
        <w:tc>
          <w:tcPr>
            <w:tcW w:w="5288" w:type="dxa"/>
            <w:tcBorders>
              <w:top w:val="nil"/>
              <w:bottom w:val="nil"/>
            </w:tcBorders>
            <w:hideMark/>
          </w:tcPr>
          <w:p w:rsidR="0071686B" w:rsidRDefault="0071686B">
            <w:pPr>
              <w:rPr>
                <w:sz w:val="20"/>
                <w:szCs w:val="20"/>
              </w:rPr>
            </w:pPr>
            <w:r>
              <w:rPr>
                <w:sz w:val="20"/>
                <w:szCs w:val="20"/>
              </w:rPr>
              <w:t>Initial draft for review/discussion</w:t>
            </w:r>
          </w:p>
        </w:tc>
      </w:tr>
      <w:tr w:rsidR="0071686B" w:rsidTr="0071686B">
        <w:trPr>
          <w:trHeight w:val="258"/>
        </w:trPr>
        <w:tc>
          <w:tcPr>
            <w:tcW w:w="1567" w:type="dxa"/>
            <w:tcBorders>
              <w:top w:val="nil"/>
              <w:left w:val="nil"/>
              <w:bottom w:val="nil"/>
              <w:right w:val="nil"/>
            </w:tcBorders>
            <w:hideMark/>
          </w:tcPr>
          <w:p w:rsidR="0071686B" w:rsidRDefault="0071686B">
            <w:pPr>
              <w:rPr>
                <w:sz w:val="20"/>
                <w:szCs w:val="20"/>
              </w:rPr>
            </w:pPr>
            <w:r>
              <w:rPr>
                <w:sz w:val="20"/>
                <w:szCs w:val="20"/>
              </w:rPr>
              <w:t>14 May</w:t>
            </w:r>
          </w:p>
        </w:tc>
        <w:tc>
          <w:tcPr>
            <w:tcW w:w="1059" w:type="dxa"/>
            <w:tcBorders>
              <w:top w:val="nil"/>
              <w:left w:val="nil"/>
              <w:bottom w:val="nil"/>
              <w:right w:val="nil"/>
            </w:tcBorders>
            <w:hideMark/>
          </w:tcPr>
          <w:p w:rsidR="0071686B" w:rsidRDefault="0071686B">
            <w:pPr>
              <w:rPr>
                <w:sz w:val="20"/>
                <w:szCs w:val="20"/>
              </w:rPr>
            </w:pPr>
            <w:r>
              <w:rPr>
                <w:sz w:val="20"/>
                <w:szCs w:val="20"/>
              </w:rPr>
              <w:t>J Smith</w:t>
            </w:r>
          </w:p>
        </w:tc>
        <w:tc>
          <w:tcPr>
            <w:tcW w:w="1284" w:type="dxa"/>
            <w:tcBorders>
              <w:top w:val="nil"/>
              <w:left w:val="nil"/>
              <w:bottom w:val="nil"/>
              <w:right w:val="nil"/>
            </w:tcBorders>
            <w:hideMark/>
          </w:tcPr>
          <w:p w:rsidR="0071686B" w:rsidRDefault="0071686B">
            <w:pPr>
              <w:rPr>
                <w:sz w:val="20"/>
                <w:szCs w:val="20"/>
              </w:rPr>
            </w:pPr>
            <w:r>
              <w:rPr>
                <w:sz w:val="20"/>
                <w:szCs w:val="20"/>
              </w:rPr>
              <w:t>v0.2</w:t>
            </w:r>
          </w:p>
        </w:tc>
        <w:tc>
          <w:tcPr>
            <w:tcW w:w="5288" w:type="dxa"/>
            <w:tcBorders>
              <w:top w:val="nil"/>
              <w:left w:val="nil"/>
              <w:bottom w:val="nil"/>
              <w:right w:val="nil"/>
            </w:tcBorders>
            <w:hideMark/>
          </w:tcPr>
          <w:p w:rsidR="0071686B" w:rsidRDefault="0071686B">
            <w:pPr>
              <w:rPr>
                <w:sz w:val="20"/>
                <w:szCs w:val="20"/>
              </w:rPr>
            </w:pPr>
            <w:r>
              <w:rPr>
                <w:sz w:val="20"/>
                <w:szCs w:val="20"/>
              </w:rPr>
              <w:t>Changes based on feedback</w:t>
            </w:r>
          </w:p>
        </w:tc>
      </w:tr>
      <w:tr w:rsidR="0071686B" w:rsidTr="0071686B">
        <w:trPr>
          <w:cnfStyle w:val="000000100000"/>
          <w:trHeight w:val="274"/>
        </w:trPr>
        <w:tc>
          <w:tcPr>
            <w:tcW w:w="1567" w:type="dxa"/>
            <w:tcBorders>
              <w:top w:val="nil"/>
              <w:bottom w:val="single" w:sz="8" w:space="0" w:color="4F81BD" w:themeColor="accent1"/>
            </w:tcBorders>
          </w:tcPr>
          <w:p w:rsidR="0071686B" w:rsidRDefault="0071686B">
            <w:pPr>
              <w:rPr>
                <w:sz w:val="20"/>
                <w:szCs w:val="20"/>
              </w:rPr>
            </w:pPr>
          </w:p>
        </w:tc>
        <w:tc>
          <w:tcPr>
            <w:tcW w:w="1059" w:type="dxa"/>
            <w:tcBorders>
              <w:top w:val="nil"/>
              <w:bottom w:val="single" w:sz="8" w:space="0" w:color="4F81BD" w:themeColor="accent1"/>
            </w:tcBorders>
          </w:tcPr>
          <w:p w:rsidR="0071686B" w:rsidRDefault="0071686B">
            <w:pPr>
              <w:rPr>
                <w:sz w:val="20"/>
                <w:szCs w:val="20"/>
              </w:rPr>
            </w:pPr>
          </w:p>
        </w:tc>
        <w:tc>
          <w:tcPr>
            <w:tcW w:w="1284" w:type="dxa"/>
            <w:tcBorders>
              <w:top w:val="nil"/>
              <w:bottom w:val="single" w:sz="8" w:space="0" w:color="4F81BD" w:themeColor="accent1"/>
            </w:tcBorders>
          </w:tcPr>
          <w:p w:rsidR="0071686B" w:rsidRDefault="0071686B">
            <w:pPr>
              <w:rPr>
                <w:sz w:val="20"/>
                <w:szCs w:val="20"/>
              </w:rPr>
            </w:pPr>
          </w:p>
        </w:tc>
        <w:tc>
          <w:tcPr>
            <w:tcW w:w="5288" w:type="dxa"/>
            <w:tcBorders>
              <w:top w:val="nil"/>
              <w:bottom w:val="single" w:sz="8" w:space="0" w:color="4F81BD" w:themeColor="accent1"/>
            </w:tcBorders>
          </w:tcPr>
          <w:p w:rsidR="0071686B" w:rsidRDefault="0071686B">
            <w:pPr>
              <w:rPr>
                <w:sz w:val="20"/>
                <w:szCs w:val="20"/>
              </w:rPr>
            </w:pPr>
          </w:p>
        </w:tc>
      </w:tr>
    </w:tbl>
    <w:p w:rsidR="0071686B" w:rsidRDefault="0071686B" w:rsidP="0071686B">
      <w:pPr>
        <w:pStyle w:val="Heading2"/>
        <w:rPr>
          <w:lang w:val="en-AU"/>
        </w:rPr>
      </w:pPr>
      <w:r>
        <w:t>Reviewers</w:t>
      </w:r>
    </w:p>
    <w:tbl>
      <w:tblPr>
        <w:tblStyle w:val="LightShading-Accent11"/>
        <w:tblW w:w="0" w:type="auto"/>
        <w:tblLook w:val="0420"/>
      </w:tblPr>
      <w:tblGrid>
        <w:gridCol w:w="1529"/>
        <w:gridCol w:w="1833"/>
        <w:gridCol w:w="4216"/>
        <w:gridCol w:w="1603"/>
      </w:tblGrid>
      <w:tr w:rsidR="0071686B" w:rsidTr="0071686B">
        <w:trPr>
          <w:cnfStyle w:val="100000000000"/>
          <w:trHeight w:val="275"/>
        </w:trPr>
        <w:tc>
          <w:tcPr>
            <w:tcW w:w="1529" w:type="dxa"/>
            <w:hideMark/>
          </w:tcPr>
          <w:p w:rsidR="0071686B" w:rsidRDefault="0071686B">
            <w:pPr>
              <w:rPr>
                <w:sz w:val="20"/>
                <w:szCs w:val="20"/>
              </w:rPr>
            </w:pPr>
            <w:r>
              <w:rPr>
                <w:sz w:val="20"/>
                <w:szCs w:val="20"/>
              </w:rPr>
              <w:t>Name</w:t>
            </w:r>
          </w:p>
        </w:tc>
        <w:tc>
          <w:tcPr>
            <w:tcW w:w="1833" w:type="dxa"/>
            <w:hideMark/>
          </w:tcPr>
          <w:p w:rsidR="0071686B" w:rsidRDefault="0071686B">
            <w:pPr>
              <w:rPr>
                <w:sz w:val="20"/>
                <w:szCs w:val="20"/>
              </w:rPr>
            </w:pPr>
            <w:r>
              <w:rPr>
                <w:sz w:val="20"/>
                <w:szCs w:val="20"/>
              </w:rPr>
              <w:t>Version reviewed</w:t>
            </w:r>
          </w:p>
        </w:tc>
        <w:tc>
          <w:tcPr>
            <w:tcW w:w="4216" w:type="dxa"/>
            <w:hideMark/>
          </w:tcPr>
          <w:p w:rsidR="0071686B" w:rsidRDefault="0071686B">
            <w:pPr>
              <w:rPr>
                <w:sz w:val="20"/>
                <w:szCs w:val="20"/>
              </w:rPr>
            </w:pPr>
            <w:r>
              <w:rPr>
                <w:sz w:val="20"/>
                <w:szCs w:val="20"/>
              </w:rPr>
              <w:t>Position</w:t>
            </w:r>
          </w:p>
        </w:tc>
        <w:tc>
          <w:tcPr>
            <w:tcW w:w="1603" w:type="dxa"/>
            <w:hideMark/>
          </w:tcPr>
          <w:p w:rsidR="0071686B" w:rsidRDefault="0071686B">
            <w:pPr>
              <w:rPr>
                <w:sz w:val="20"/>
                <w:szCs w:val="20"/>
              </w:rPr>
            </w:pPr>
            <w:r>
              <w:rPr>
                <w:sz w:val="20"/>
                <w:szCs w:val="20"/>
              </w:rPr>
              <w:t>Date</w:t>
            </w:r>
          </w:p>
        </w:tc>
      </w:tr>
      <w:tr w:rsidR="0071686B" w:rsidTr="0071686B">
        <w:trPr>
          <w:cnfStyle w:val="000000100000"/>
          <w:trHeight w:val="275"/>
        </w:trPr>
        <w:tc>
          <w:tcPr>
            <w:tcW w:w="1529" w:type="dxa"/>
            <w:tcBorders>
              <w:top w:val="nil"/>
              <w:bottom w:val="nil"/>
            </w:tcBorders>
            <w:hideMark/>
          </w:tcPr>
          <w:p w:rsidR="0071686B" w:rsidRDefault="001D0446">
            <w:pPr>
              <w:rPr>
                <w:sz w:val="20"/>
                <w:szCs w:val="20"/>
              </w:rPr>
            </w:pPr>
            <w:r>
              <w:rPr>
                <w:sz w:val="20"/>
                <w:szCs w:val="20"/>
              </w:rPr>
              <w:t>D Simpson</w:t>
            </w:r>
          </w:p>
        </w:tc>
        <w:tc>
          <w:tcPr>
            <w:tcW w:w="1833" w:type="dxa"/>
            <w:tcBorders>
              <w:top w:val="nil"/>
              <w:bottom w:val="nil"/>
            </w:tcBorders>
            <w:hideMark/>
          </w:tcPr>
          <w:p w:rsidR="0071686B" w:rsidRDefault="0071686B">
            <w:pPr>
              <w:rPr>
                <w:sz w:val="20"/>
                <w:szCs w:val="20"/>
              </w:rPr>
            </w:pPr>
            <w:r>
              <w:rPr>
                <w:sz w:val="20"/>
                <w:szCs w:val="20"/>
              </w:rPr>
              <w:t>v0.2</w:t>
            </w:r>
          </w:p>
        </w:tc>
        <w:tc>
          <w:tcPr>
            <w:tcW w:w="4216" w:type="dxa"/>
            <w:tcBorders>
              <w:top w:val="nil"/>
              <w:bottom w:val="nil"/>
            </w:tcBorders>
            <w:hideMark/>
          </w:tcPr>
          <w:p w:rsidR="0071686B" w:rsidRDefault="00C65E46">
            <w:pPr>
              <w:rPr>
                <w:sz w:val="20"/>
                <w:szCs w:val="20"/>
              </w:rPr>
            </w:pPr>
            <w:r>
              <w:rPr>
                <w:sz w:val="20"/>
                <w:szCs w:val="20"/>
              </w:rPr>
              <w:t>Program Manager</w:t>
            </w:r>
          </w:p>
        </w:tc>
        <w:tc>
          <w:tcPr>
            <w:tcW w:w="1603" w:type="dxa"/>
            <w:tcBorders>
              <w:top w:val="nil"/>
              <w:bottom w:val="nil"/>
            </w:tcBorders>
            <w:hideMark/>
          </w:tcPr>
          <w:p w:rsidR="0071686B" w:rsidRDefault="0071686B">
            <w:pPr>
              <w:rPr>
                <w:sz w:val="20"/>
                <w:szCs w:val="20"/>
              </w:rPr>
            </w:pPr>
            <w:r>
              <w:rPr>
                <w:sz w:val="20"/>
                <w:szCs w:val="20"/>
              </w:rPr>
              <w:t>15 May</w:t>
            </w:r>
          </w:p>
        </w:tc>
      </w:tr>
      <w:tr w:rsidR="0071686B" w:rsidTr="0071686B">
        <w:trPr>
          <w:trHeight w:val="258"/>
        </w:trPr>
        <w:tc>
          <w:tcPr>
            <w:tcW w:w="1529" w:type="dxa"/>
            <w:tcBorders>
              <w:top w:val="nil"/>
              <w:left w:val="nil"/>
              <w:bottom w:val="single" w:sz="8" w:space="0" w:color="4F81BD" w:themeColor="accent1"/>
              <w:right w:val="nil"/>
            </w:tcBorders>
          </w:tcPr>
          <w:p w:rsidR="0071686B" w:rsidRDefault="0071686B">
            <w:pPr>
              <w:rPr>
                <w:sz w:val="20"/>
                <w:szCs w:val="20"/>
              </w:rPr>
            </w:pPr>
          </w:p>
        </w:tc>
        <w:tc>
          <w:tcPr>
            <w:tcW w:w="1833" w:type="dxa"/>
            <w:tcBorders>
              <w:top w:val="nil"/>
              <w:left w:val="nil"/>
              <w:bottom w:val="single" w:sz="8" w:space="0" w:color="4F81BD" w:themeColor="accent1"/>
              <w:right w:val="nil"/>
            </w:tcBorders>
          </w:tcPr>
          <w:p w:rsidR="0071686B" w:rsidRDefault="0071686B">
            <w:pPr>
              <w:rPr>
                <w:sz w:val="20"/>
                <w:szCs w:val="20"/>
              </w:rPr>
            </w:pPr>
          </w:p>
        </w:tc>
        <w:tc>
          <w:tcPr>
            <w:tcW w:w="4216" w:type="dxa"/>
            <w:tcBorders>
              <w:top w:val="nil"/>
              <w:left w:val="nil"/>
              <w:bottom w:val="single" w:sz="8" w:space="0" w:color="4F81BD" w:themeColor="accent1"/>
              <w:right w:val="nil"/>
            </w:tcBorders>
          </w:tcPr>
          <w:p w:rsidR="0071686B" w:rsidRDefault="0071686B">
            <w:pPr>
              <w:rPr>
                <w:sz w:val="20"/>
                <w:szCs w:val="20"/>
              </w:rPr>
            </w:pPr>
          </w:p>
        </w:tc>
        <w:tc>
          <w:tcPr>
            <w:tcW w:w="1603" w:type="dxa"/>
            <w:tcBorders>
              <w:top w:val="nil"/>
              <w:left w:val="nil"/>
              <w:bottom w:val="single" w:sz="8" w:space="0" w:color="4F81BD" w:themeColor="accent1"/>
              <w:right w:val="nil"/>
            </w:tcBorders>
          </w:tcPr>
          <w:p w:rsidR="0071686B" w:rsidRDefault="0071686B">
            <w:pPr>
              <w:rPr>
                <w:sz w:val="20"/>
                <w:szCs w:val="20"/>
              </w:rPr>
            </w:pPr>
          </w:p>
        </w:tc>
      </w:tr>
    </w:tbl>
    <w:p w:rsidR="008E4C57" w:rsidRDefault="008E4C57" w:rsidP="00A428E1">
      <w:pPr>
        <w:pStyle w:val="Heading1"/>
        <w:rPr>
          <w:rFonts w:eastAsia="Times New Roman"/>
        </w:rPr>
      </w:pPr>
      <w:r>
        <w:rPr>
          <w:rFonts w:eastAsia="Times New Roman"/>
        </w:rPr>
        <w:t xml:space="preserve">Purpose of </w:t>
      </w:r>
      <w:r w:rsidR="00292BBA">
        <w:rPr>
          <w:rFonts w:eastAsia="Times New Roman"/>
        </w:rPr>
        <w:t>T</w:t>
      </w:r>
      <w:r>
        <w:rPr>
          <w:rFonts w:eastAsia="Times New Roman"/>
        </w:rPr>
        <w:t>his Document</w:t>
      </w:r>
    </w:p>
    <w:p w:rsidR="00BA765F" w:rsidRPr="00EB23AF" w:rsidRDefault="00182333" w:rsidP="00182333">
      <w:pPr>
        <w:rPr>
          <w:rStyle w:val="Heading1Char"/>
        </w:rPr>
      </w:pPr>
      <w:r>
        <w:t xml:space="preserve">This document is used to record the discussions and action items from the Iteration Retrospective. Iteration Retrospective is held at the end of </w:t>
      </w:r>
      <w:r w:rsidR="00EB23AF">
        <w:t>each</w:t>
      </w:r>
      <w:r>
        <w:t xml:space="preserve"> iteration to reflect on </w:t>
      </w:r>
      <w:r w:rsidR="00EB23AF">
        <w:t>how the team performed during the iteration.</w:t>
      </w:r>
      <w:r w:rsidR="0071686B" w:rsidRPr="00182333">
        <w:br w:type="page"/>
      </w:r>
      <w:r w:rsidR="00A428E1" w:rsidRPr="00EB23AF">
        <w:rPr>
          <w:rStyle w:val="Heading1Char"/>
        </w:rPr>
        <w:lastRenderedPageBreak/>
        <w:t>Iteration Goals</w:t>
      </w:r>
    </w:p>
    <w:p w:rsidR="00A62447" w:rsidRDefault="00292BBA">
      <w:r>
        <w:t>The goals of this iteration are the following:</w:t>
      </w:r>
    </w:p>
    <w:p w:rsidR="00A428E1" w:rsidRPr="007B128A" w:rsidRDefault="00A428E1" w:rsidP="00A428E1">
      <w:pPr>
        <w:pStyle w:val="ListParagraph"/>
        <w:numPr>
          <w:ilvl w:val="0"/>
          <w:numId w:val="8"/>
        </w:numPr>
        <w:rPr>
          <w:sz w:val="22"/>
          <w:szCs w:val="22"/>
        </w:rPr>
      </w:pPr>
      <w:r w:rsidRPr="007B128A">
        <w:rPr>
          <w:sz w:val="22"/>
          <w:szCs w:val="22"/>
        </w:rPr>
        <w:t xml:space="preserve">Create a Bill Payment system </w:t>
      </w:r>
      <w:r w:rsidR="00292BBA">
        <w:rPr>
          <w:sz w:val="22"/>
          <w:szCs w:val="22"/>
        </w:rPr>
        <w:t>that</w:t>
      </w:r>
      <w:r w:rsidR="00292BBA" w:rsidRPr="007B128A">
        <w:rPr>
          <w:sz w:val="22"/>
          <w:szCs w:val="22"/>
        </w:rPr>
        <w:t xml:space="preserve"> </w:t>
      </w:r>
      <w:r w:rsidRPr="007B128A">
        <w:rPr>
          <w:sz w:val="22"/>
          <w:szCs w:val="22"/>
        </w:rPr>
        <w:t>complements the existing Checking and Savings Solution and is easy to use.</w:t>
      </w:r>
    </w:p>
    <w:p w:rsidR="00EF64DC" w:rsidRDefault="00EF64DC" w:rsidP="00A428E1">
      <w:pPr>
        <w:pStyle w:val="Heading1"/>
        <w:rPr>
          <w:rFonts w:eastAsia="Times New Roman"/>
        </w:rPr>
      </w:pPr>
      <w:r>
        <w:rPr>
          <w:rFonts w:eastAsia="Times New Roman"/>
        </w:rPr>
        <w:t>Iteration at a Glance</w:t>
      </w:r>
    </w:p>
    <w:tbl>
      <w:tblPr>
        <w:tblStyle w:val="TableGrid"/>
        <w:tblW w:w="0" w:type="auto"/>
        <w:tblInd w:w="828" w:type="dxa"/>
        <w:tblCellMar>
          <w:top w:w="43" w:type="dxa"/>
          <w:left w:w="115" w:type="dxa"/>
          <w:bottom w:w="43" w:type="dxa"/>
          <w:right w:w="115" w:type="dxa"/>
        </w:tblCellMar>
        <w:tblLook w:val="04A0"/>
      </w:tblPr>
      <w:tblGrid>
        <w:gridCol w:w="4147"/>
        <w:gridCol w:w="2021"/>
        <w:gridCol w:w="2022"/>
      </w:tblGrid>
      <w:tr w:rsidR="00EF64DC" w:rsidRPr="007B128A" w:rsidTr="000E609E">
        <w:tc>
          <w:tcPr>
            <w:tcW w:w="4147" w:type="dxa"/>
          </w:tcPr>
          <w:p w:rsidR="00EF64DC" w:rsidRPr="007B128A" w:rsidRDefault="00EF64DC" w:rsidP="00EF64DC">
            <w:pPr>
              <w:rPr>
                <w:b/>
              </w:rPr>
            </w:pPr>
          </w:p>
        </w:tc>
        <w:tc>
          <w:tcPr>
            <w:tcW w:w="2021" w:type="dxa"/>
          </w:tcPr>
          <w:p w:rsidR="00EF64DC" w:rsidRPr="007B128A" w:rsidRDefault="00EF64DC" w:rsidP="005606F3">
            <w:pPr>
              <w:jc w:val="center"/>
              <w:rPr>
                <w:b/>
              </w:rPr>
            </w:pPr>
            <w:r w:rsidRPr="007B128A">
              <w:rPr>
                <w:b/>
              </w:rPr>
              <w:t xml:space="preserve">Previous </w:t>
            </w:r>
            <w:r w:rsidR="005606F3">
              <w:rPr>
                <w:b/>
              </w:rPr>
              <w:t>i</w:t>
            </w:r>
            <w:r w:rsidRPr="007B128A">
              <w:rPr>
                <w:b/>
              </w:rPr>
              <w:t>teration</w:t>
            </w:r>
          </w:p>
        </w:tc>
        <w:tc>
          <w:tcPr>
            <w:tcW w:w="2022" w:type="dxa"/>
          </w:tcPr>
          <w:p w:rsidR="00EF64DC" w:rsidRPr="007B128A" w:rsidRDefault="00EF64DC" w:rsidP="00292BBA">
            <w:pPr>
              <w:jc w:val="center"/>
              <w:rPr>
                <w:b/>
              </w:rPr>
            </w:pPr>
            <w:r w:rsidRPr="007B128A">
              <w:rPr>
                <w:b/>
              </w:rPr>
              <w:t xml:space="preserve">This </w:t>
            </w:r>
            <w:r w:rsidR="00292BBA">
              <w:rPr>
                <w:b/>
              </w:rPr>
              <w:t>i</w:t>
            </w:r>
            <w:r w:rsidRPr="007B128A">
              <w:rPr>
                <w:b/>
              </w:rPr>
              <w:t>teration</w:t>
            </w:r>
          </w:p>
        </w:tc>
      </w:tr>
      <w:tr w:rsidR="0085183F" w:rsidRPr="007B128A" w:rsidTr="000E609E">
        <w:tc>
          <w:tcPr>
            <w:tcW w:w="4147" w:type="dxa"/>
          </w:tcPr>
          <w:p w:rsidR="0085183F" w:rsidRPr="007B128A" w:rsidRDefault="0085183F" w:rsidP="00B26C3B">
            <w:r w:rsidRPr="007B128A">
              <w:t>Work days in Iteration</w:t>
            </w:r>
          </w:p>
        </w:tc>
        <w:tc>
          <w:tcPr>
            <w:tcW w:w="2021" w:type="dxa"/>
          </w:tcPr>
          <w:p w:rsidR="0085183F" w:rsidRPr="007B128A" w:rsidRDefault="003A4A74" w:rsidP="00B26C3B">
            <w:pPr>
              <w:jc w:val="center"/>
            </w:pPr>
            <w:r>
              <w:t>--</w:t>
            </w:r>
          </w:p>
        </w:tc>
        <w:tc>
          <w:tcPr>
            <w:tcW w:w="2022" w:type="dxa"/>
          </w:tcPr>
          <w:p w:rsidR="0085183F" w:rsidRPr="007B128A" w:rsidRDefault="000E609E" w:rsidP="000E609E">
            <w:pPr>
              <w:jc w:val="center"/>
            </w:pPr>
            <w:r w:rsidRPr="007B128A">
              <w:t>35</w:t>
            </w:r>
          </w:p>
        </w:tc>
      </w:tr>
      <w:tr w:rsidR="000E609E" w:rsidRPr="007B128A" w:rsidTr="000E609E">
        <w:tc>
          <w:tcPr>
            <w:tcW w:w="4147" w:type="dxa"/>
          </w:tcPr>
          <w:p w:rsidR="000E609E" w:rsidRPr="007B128A" w:rsidRDefault="000E609E" w:rsidP="0085183F">
            <w:r w:rsidRPr="007B128A">
              <w:t>No of team members</w:t>
            </w:r>
          </w:p>
        </w:tc>
        <w:tc>
          <w:tcPr>
            <w:tcW w:w="2021" w:type="dxa"/>
          </w:tcPr>
          <w:p w:rsidR="000E609E" w:rsidRPr="007B128A" w:rsidRDefault="003A4A74" w:rsidP="0085183F">
            <w:pPr>
              <w:jc w:val="center"/>
            </w:pPr>
            <w:r>
              <w:t>--</w:t>
            </w:r>
          </w:p>
        </w:tc>
        <w:tc>
          <w:tcPr>
            <w:tcW w:w="2022" w:type="dxa"/>
          </w:tcPr>
          <w:p w:rsidR="000E609E" w:rsidRPr="007B128A" w:rsidRDefault="000E609E" w:rsidP="0085183F">
            <w:pPr>
              <w:jc w:val="center"/>
            </w:pPr>
            <w:r w:rsidRPr="007B128A">
              <w:t>7</w:t>
            </w:r>
          </w:p>
        </w:tc>
      </w:tr>
      <w:tr w:rsidR="0085183F" w:rsidRPr="007B128A" w:rsidTr="000E609E">
        <w:tc>
          <w:tcPr>
            <w:tcW w:w="4147" w:type="dxa"/>
          </w:tcPr>
          <w:p w:rsidR="0085183F" w:rsidRPr="007B128A" w:rsidRDefault="0085183F" w:rsidP="00292BBA">
            <w:r w:rsidRPr="007B128A">
              <w:t xml:space="preserve">Original </w:t>
            </w:r>
            <w:r w:rsidR="00292BBA">
              <w:t>e</w:t>
            </w:r>
            <w:r w:rsidRPr="007B128A">
              <w:t xml:space="preserve">stimate of </w:t>
            </w:r>
            <w:r w:rsidR="00292BBA">
              <w:t>w</w:t>
            </w:r>
            <w:r w:rsidRPr="007B128A">
              <w:t>ork (</w:t>
            </w:r>
            <w:r w:rsidR="00292BBA">
              <w:t>h</w:t>
            </w:r>
            <w:r w:rsidRPr="007B128A">
              <w:t>ours)</w:t>
            </w:r>
          </w:p>
        </w:tc>
        <w:tc>
          <w:tcPr>
            <w:tcW w:w="2021" w:type="dxa"/>
          </w:tcPr>
          <w:p w:rsidR="0085183F" w:rsidRPr="007B128A" w:rsidRDefault="003A4A74" w:rsidP="003A4A74">
            <w:pPr>
              <w:jc w:val="center"/>
            </w:pPr>
            <w:r>
              <w:t>--</w:t>
            </w:r>
          </w:p>
        </w:tc>
        <w:tc>
          <w:tcPr>
            <w:tcW w:w="2022" w:type="dxa"/>
          </w:tcPr>
          <w:p w:rsidR="0085183F" w:rsidRPr="007B128A" w:rsidRDefault="000E609E" w:rsidP="0085183F">
            <w:pPr>
              <w:jc w:val="center"/>
            </w:pPr>
            <w:r w:rsidRPr="007B128A">
              <w:t>1220</w:t>
            </w:r>
          </w:p>
        </w:tc>
      </w:tr>
      <w:tr w:rsidR="000E609E" w:rsidRPr="007B128A" w:rsidTr="000E609E">
        <w:tc>
          <w:tcPr>
            <w:tcW w:w="4147" w:type="dxa"/>
          </w:tcPr>
          <w:p w:rsidR="000E609E" w:rsidRPr="007B128A" w:rsidRDefault="000E609E" w:rsidP="00292BBA">
            <w:r w:rsidRPr="007B128A">
              <w:t xml:space="preserve">Work moved out of </w:t>
            </w:r>
            <w:r w:rsidR="00292BBA">
              <w:t>i</w:t>
            </w:r>
            <w:r w:rsidRPr="007B128A">
              <w:t>teration (</w:t>
            </w:r>
            <w:r w:rsidR="00292BBA">
              <w:t>h</w:t>
            </w:r>
            <w:r w:rsidRPr="007B128A">
              <w:t>ours)</w:t>
            </w:r>
          </w:p>
        </w:tc>
        <w:tc>
          <w:tcPr>
            <w:tcW w:w="2021" w:type="dxa"/>
          </w:tcPr>
          <w:p w:rsidR="000E609E" w:rsidRPr="007B128A" w:rsidRDefault="003A4A74" w:rsidP="0085183F">
            <w:pPr>
              <w:jc w:val="center"/>
            </w:pPr>
            <w:r>
              <w:t>--</w:t>
            </w:r>
          </w:p>
        </w:tc>
        <w:tc>
          <w:tcPr>
            <w:tcW w:w="2022" w:type="dxa"/>
          </w:tcPr>
          <w:p w:rsidR="000E609E" w:rsidRPr="007B128A" w:rsidRDefault="000E609E" w:rsidP="0085183F">
            <w:pPr>
              <w:jc w:val="center"/>
            </w:pPr>
            <w:r w:rsidRPr="007B128A">
              <w:t>150</w:t>
            </w:r>
          </w:p>
        </w:tc>
      </w:tr>
      <w:tr w:rsidR="00EF64DC" w:rsidRPr="007B128A" w:rsidTr="000E609E">
        <w:tc>
          <w:tcPr>
            <w:tcW w:w="4147" w:type="dxa"/>
          </w:tcPr>
          <w:p w:rsidR="00EF64DC" w:rsidRPr="007B128A" w:rsidRDefault="0085183F" w:rsidP="00292BBA">
            <w:r w:rsidRPr="007B128A">
              <w:t xml:space="preserve">Total </w:t>
            </w:r>
            <w:r w:rsidR="00292BBA">
              <w:t>c</w:t>
            </w:r>
            <w:r w:rsidRPr="007B128A">
              <w:t xml:space="preserve">ompleted </w:t>
            </w:r>
            <w:r w:rsidR="00292BBA">
              <w:t>h</w:t>
            </w:r>
            <w:r w:rsidRPr="007B128A">
              <w:t>ours</w:t>
            </w:r>
          </w:p>
        </w:tc>
        <w:tc>
          <w:tcPr>
            <w:tcW w:w="2021" w:type="dxa"/>
          </w:tcPr>
          <w:p w:rsidR="00EF64DC" w:rsidRPr="007B128A" w:rsidRDefault="003A4A74" w:rsidP="003A4A74">
            <w:pPr>
              <w:jc w:val="center"/>
            </w:pPr>
            <w:r>
              <w:t>--</w:t>
            </w:r>
          </w:p>
        </w:tc>
        <w:tc>
          <w:tcPr>
            <w:tcW w:w="2022" w:type="dxa"/>
          </w:tcPr>
          <w:p w:rsidR="00EF64DC" w:rsidRPr="007B128A" w:rsidRDefault="000E609E" w:rsidP="0085183F">
            <w:pPr>
              <w:jc w:val="center"/>
            </w:pPr>
            <w:r w:rsidRPr="007B128A">
              <w:t>1122</w:t>
            </w:r>
          </w:p>
        </w:tc>
      </w:tr>
      <w:tr w:rsidR="0085183F" w:rsidRPr="007B128A" w:rsidTr="000E609E">
        <w:tc>
          <w:tcPr>
            <w:tcW w:w="4147" w:type="dxa"/>
          </w:tcPr>
          <w:p w:rsidR="0085183F" w:rsidRPr="007B128A" w:rsidRDefault="0085183F" w:rsidP="00292BBA">
            <w:r w:rsidRPr="007B128A">
              <w:t xml:space="preserve">Total </w:t>
            </w:r>
            <w:r w:rsidR="00292BBA">
              <w:t>p</w:t>
            </w:r>
            <w:r w:rsidRPr="007B128A">
              <w:t xml:space="preserve">erson </w:t>
            </w:r>
            <w:r w:rsidR="00292BBA">
              <w:t>d</w:t>
            </w:r>
            <w:r w:rsidRPr="007B128A">
              <w:t>ays</w:t>
            </w:r>
          </w:p>
        </w:tc>
        <w:tc>
          <w:tcPr>
            <w:tcW w:w="2021" w:type="dxa"/>
          </w:tcPr>
          <w:p w:rsidR="0085183F" w:rsidRPr="007B128A" w:rsidRDefault="003A4A74" w:rsidP="0085183F">
            <w:pPr>
              <w:jc w:val="center"/>
            </w:pPr>
            <w:r>
              <w:t>--</w:t>
            </w:r>
          </w:p>
        </w:tc>
        <w:tc>
          <w:tcPr>
            <w:tcW w:w="2022" w:type="dxa"/>
          </w:tcPr>
          <w:p w:rsidR="0085183F" w:rsidRPr="007B128A" w:rsidRDefault="000E609E" w:rsidP="0085183F">
            <w:pPr>
              <w:jc w:val="center"/>
            </w:pPr>
            <w:r w:rsidRPr="007B128A">
              <w:t>245</w:t>
            </w:r>
          </w:p>
        </w:tc>
      </w:tr>
      <w:tr w:rsidR="0085183F" w:rsidRPr="007B128A" w:rsidTr="000E609E">
        <w:tc>
          <w:tcPr>
            <w:tcW w:w="4147" w:type="dxa"/>
          </w:tcPr>
          <w:p w:rsidR="000E609E" w:rsidRPr="007B128A" w:rsidRDefault="0085183F" w:rsidP="00EF64DC">
            <w:r w:rsidRPr="007B128A">
              <w:t>Velocity (</w:t>
            </w:r>
            <w:r w:rsidR="00292BBA">
              <w:t>h</w:t>
            </w:r>
            <w:r w:rsidRPr="007B128A">
              <w:t>ours / person day)</w:t>
            </w:r>
            <w:r w:rsidR="000E609E" w:rsidRPr="007B128A">
              <w:t xml:space="preserve"> </w:t>
            </w:r>
          </w:p>
          <w:p w:rsidR="0085183F" w:rsidRPr="007B128A" w:rsidRDefault="000E609E" w:rsidP="00292BBA">
            <w:r w:rsidRPr="007B128A">
              <w:t>[</w:t>
            </w:r>
            <w:r w:rsidR="00292BBA">
              <w:t>t</w:t>
            </w:r>
            <w:r w:rsidRPr="007B128A">
              <w:t xml:space="preserve">otal </w:t>
            </w:r>
            <w:r w:rsidR="00292BBA">
              <w:t>c</w:t>
            </w:r>
            <w:r w:rsidRPr="007B128A">
              <w:t xml:space="preserve">ompleted </w:t>
            </w:r>
            <w:r w:rsidR="00292BBA">
              <w:t>h</w:t>
            </w:r>
            <w:r w:rsidRPr="007B128A">
              <w:t>ours] / [</w:t>
            </w:r>
            <w:r w:rsidR="00292BBA">
              <w:t>t</w:t>
            </w:r>
            <w:r w:rsidRPr="007B128A">
              <w:t xml:space="preserve">otal </w:t>
            </w:r>
            <w:r w:rsidR="00292BBA">
              <w:t>p</w:t>
            </w:r>
            <w:r w:rsidRPr="007B128A">
              <w:t xml:space="preserve">erson </w:t>
            </w:r>
            <w:r w:rsidR="00292BBA">
              <w:t>d</w:t>
            </w:r>
            <w:r w:rsidRPr="007B128A">
              <w:t>ays]</w:t>
            </w:r>
          </w:p>
        </w:tc>
        <w:tc>
          <w:tcPr>
            <w:tcW w:w="2021" w:type="dxa"/>
          </w:tcPr>
          <w:p w:rsidR="0085183F" w:rsidRPr="007B128A" w:rsidRDefault="003A4A74" w:rsidP="0085183F">
            <w:pPr>
              <w:jc w:val="center"/>
            </w:pPr>
            <w:r>
              <w:t>--</w:t>
            </w:r>
          </w:p>
        </w:tc>
        <w:tc>
          <w:tcPr>
            <w:tcW w:w="2022" w:type="dxa"/>
          </w:tcPr>
          <w:p w:rsidR="0085183F" w:rsidRPr="007B128A" w:rsidRDefault="000E609E" w:rsidP="0085183F">
            <w:pPr>
              <w:jc w:val="center"/>
            </w:pPr>
            <w:r w:rsidRPr="007B128A">
              <w:t>4.58</w:t>
            </w:r>
          </w:p>
        </w:tc>
      </w:tr>
    </w:tbl>
    <w:p w:rsidR="00A428E1" w:rsidRDefault="00A428E1" w:rsidP="00A428E1">
      <w:pPr>
        <w:pStyle w:val="Heading1"/>
        <w:rPr>
          <w:rFonts w:eastAsia="Times New Roman"/>
        </w:rPr>
      </w:pPr>
      <w:r w:rsidRPr="00A428E1">
        <w:rPr>
          <w:rFonts w:eastAsia="Times New Roman"/>
        </w:rPr>
        <w:t xml:space="preserve">What </w:t>
      </w:r>
      <w:r w:rsidR="00292BBA">
        <w:rPr>
          <w:rFonts w:eastAsia="Times New Roman"/>
        </w:rPr>
        <w:t>W</w:t>
      </w:r>
      <w:r w:rsidRPr="00A428E1">
        <w:rPr>
          <w:rFonts w:eastAsia="Times New Roman"/>
        </w:rPr>
        <w:t xml:space="preserve">ent </w:t>
      </w:r>
      <w:r w:rsidR="00292BBA">
        <w:rPr>
          <w:rFonts w:eastAsia="Times New Roman"/>
        </w:rPr>
        <w:t>W</w:t>
      </w:r>
      <w:r w:rsidRPr="00A428E1">
        <w:rPr>
          <w:rFonts w:eastAsia="Times New Roman"/>
        </w:rPr>
        <w:t>ell</w:t>
      </w:r>
    </w:p>
    <w:p w:rsidR="00292BBA" w:rsidRDefault="00292BBA" w:rsidP="00292BBA">
      <w:pPr>
        <w:ind w:left="360"/>
      </w:pPr>
      <w:r>
        <w:t>The team did the following things well:</w:t>
      </w:r>
    </w:p>
    <w:p w:rsidR="00A428E1" w:rsidRPr="007B128A" w:rsidRDefault="0050794A" w:rsidP="00A428E1">
      <w:pPr>
        <w:pStyle w:val="ListParagraph"/>
        <w:numPr>
          <w:ilvl w:val="0"/>
          <w:numId w:val="8"/>
        </w:numPr>
        <w:rPr>
          <w:sz w:val="22"/>
          <w:szCs w:val="22"/>
        </w:rPr>
      </w:pPr>
      <w:r w:rsidRPr="007B128A">
        <w:rPr>
          <w:sz w:val="22"/>
          <w:szCs w:val="22"/>
        </w:rPr>
        <w:t xml:space="preserve">We </w:t>
      </w:r>
      <w:r w:rsidR="003E7926">
        <w:rPr>
          <w:sz w:val="22"/>
          <w:szCs w:val="22"/>
        </w:rPr>
        <w:t>i</w:t>
      </w:r>
      <w:r w:rsidRPr="007B128A">
        <w:rPr>
          <w:sz w:val="22"/>
          <w:szCs w:val="22"/>
        </w:rPr>
        <w:t xml:space="preserve">ntegrated the </w:t>
      </w:r>
      <w:r w:rsidR="003E7926">
        <w:rPr>
          <w:sz w:val="22"/>
          <w:szCs w:val="22"/>
        </w:rPr>
        <w:t>s</w:t>
      </w:r>
      <w:r w:rsidRPr="007B128A">
        <w:rPr>
          <w:sz w:val="22"/>
          <w:szCs w:val="22"/>
        </w:rPr>
        <w:t>oftware as scheduled.</w:t>
      </w:r>
      <w:r w:rsidR="003A4A74">
        <w:rPr>
          <w:sz w:val="22"/>
          <w:szCs w:val="22"/>
        </w:rPr>
        <w:t xml:space="preserve"> Some of the team members worked long hours</w:t>
      </w:r>
      <w:r w:rsidR="003E7926">
        <w:rPr>
          <w:sz w:val="22"/>
          <w:szCs w:val="22"/>
        </w:rPr>
        <w:t>,</w:t>
      </w:r>
      <w:r w:rsidR="003A4A74">
        <w:rPr>
          <w:sz w:val="22"/>
          <w:szCs w:val="22"/>
        </w:rPr>
        <w:t xml:space="preserve"> but we made the end date.</w:t>
      </w:r>
    </w:p>
    <w:p w:rsidR="0050794A" w:rsidRPr="007B128A" w:rsidRDefault="005E4F08" w:rsidP="00A428E1">
      <w:pPr>
        <w:pStyle w:val="ListParagraph"/>
        <w:numPr>
          <w:ilvl w:val="0"/>
          <w:numId w:val="8"/>
        </w:numPr>
        <w:rPr>
          <w:sz w:val="22"/>
          <w:szCs w:val="22"/>
        </w:rPr>
      </w:pPr>
      <w:r w:rsidRPr="007B128A">
        <w:rPr>
          <w:sz w:val="22"/>
          <w:szCs w:val="22"/>
        </w:rPr>
        <w:t>We had a good sustainable pace.</w:t>
      </w:r>
      <w:r w:rsidR="003A4A74">
        <w:rPr>
          <w:sz w:val="22"/>
          <w:szCs w:val="22"/>
        </w:rPr>
        <w:t xml:space="preserve"> We were burning hours at a pretty predictable pace.</w:t>
      </w:r>
    </w:p>
    <w:p w:rsidR="005E4F08" w:rsidRDefault="005E4F08" w:rsidP="00A428E1">
      <w:pPr>
        <w:pStyle w:val="ListParagraph"/>
        <w:numPr>
          <w:ilvl w:val="0"/>
          <w:numId w:val="8"/>
        </w:numPr>
        <w:rPr>
          <w:sz w:val="22"/>
          <w:szCs w:val="22"/>
        </w:rPr>
      </w:pPr>
      <w:r w:rsidRPr="007B128A">
        <w:rPr>
          <w:sz w:val="22"/>
          <w:szCs w:val="22"/>
        </w:rPr>
        <w:t xml:space="preserve">Use of </w:t>
      </w:r>
      <w:r w:rsidR="003E7926">
        <w:rPr>
          <w:sz w:val="22"/>
          <w:szCs w:val="22"/>
        </w:rPr>
        <w:t>i</w:t>
      </w:r>
      <w:r w:rsidRPr="007B128A">
        <w:rPr>
          <w:sz w:val="22"/>
          <w:szCs w:val="22"/>
        </w:rPr>
        <w:t xml:space="preserve">teration tracking workbook in daily </w:t>
      </w:r>
      <w:r w:rsidR="00D23D62" w:rsidRPr="007B128A">
        <w:rPr>
          <w:sz w:val="22"/>
          <w:szCs w:val="22"/>
        </w:rPr>
        <w:t>standup meetings</w:t>
      </w:r>
      <w:r w:rsidRPr="007B128A">
        <w:rPr>
          <w:sz w:val="22"/>
          <w:szCs w:val="22"/>
        </w:rPr>
        <w:t xml:space="preserve"> </w:t>
      </w:r>
      <w:r w:rsidR="003A4A74">
        <w:rPr>
          <w:sz w:val="22"/>
          <w:szCs w:val="22"/>
        </w:rPr>
        <w:t>really helped us remain focused.</w:t>
      </w:r>
    </w:p>
    <w:p w:rsidR="003A4A74" w:rsidRPr="007B128A" w:rsidRDefault="003A4A74" w:rsidP="00A428E1">
      <w:pPr>
        <w:pStyle w:val="ListParagraph"/>
        <w:numPr>
          <w:ilvl w:val="0"/>
          <w:numId w:val="8"/>
        </w:numPr>
        <w:rPr>
          <w:sz w:val="22"/>
          <w:szCs w:val="22"/>
        </w:rPr>
      </w:pPr>
      <w:r>
        <w:rPr>
          <w:sz w:val="22"/>
          <w:szCs w:val="22"/>
        </w:rPr>
        <w:t>The team delivered a high quality product. There were no high severity bugs found in production.</w:t>
      </w:r>
    </w:p>
    <w:p w:rsidR="00A428E1" w:rsidRDefault="00A428E1" w:rsidP="00A428E1">
      <w:pPr>
        <w:pStyle w:val="Heading1"/>
        <w:rPr>
          <w:rFonts w:eastAsia="Times New Roman"/>
        </w:rPr>
      </w:pPr>
      <w:r w:rsidRPr="00A428E1">
        <w:rPr>
          <w:rFonts w:eastAsia="Times New Roman"/>
        </w:rPr>
        <w:t xml:space="preserve">What </w:t>
      </w:r>
      <w:r w:rsidR="003E7926">
        <w:rPr>
          <w:rFonts w:eastAsia="Times New Roman"/>
        </w:rPr>
        <w:t>D</w:t>
      </w:r>
      <w:r w:rsidRPr="00A428E1">
        <w:rPr>
          <w:rFonts w:eastAsia="Times New Roman"/>
        </w:rPr>
        <w:t xml:space="preserve">idn’t </w:t>
      </w:r>
      <w:r w:rsidR="003E7926">
        <w:rPr>
          <w:rFonts w:eastAsia="Times New Roman"/>
        </w:rPr>
        <w:t>G</w:t>
      </w:r>
      <w:r w:rsidRPr="00A428E1">
        <w:rPr>
          <w:rFonts w:eastAsia="Times New Roman"/>
        </w:rPr>
        <w:t xml:space="preserve">o </w:t>
      </w:r>
      <w:r w:rsidR="003E7926">
        <w:rPr>
          <w:rFonts w:eastAsia="Times New Roman"/>
        </w:rPr>
        <w:t>W</w:t>
      </w:r>
      <w:r w:rsidRPr="00A428E1">
        <w:rPr>
          <w:rFonts w:eastAsia="Times New Roman"/>
        </w:rPr>
        <w:t>ell</w:t>
      </w:r>
      <w:r w:rsidR="005E4F08">
        <w:rPr>
          <w:rFonts w:eastAsia="Times New Roman"/>
        </w:rPr>
        <w:t xml:space="preserve"> </w:t>
      </w:r>
      <w:r w:rsidR="00D23D62">
        <w:rPr>
          <w:rFonts w:eastAsia="Times New Roman"/>
        </w:rPr>
        <w:t xml:space="preserve">or </w:t>
      </w:r>
      <w:r w:rsidR="003E7926">
        <w:rPr>
          <w:rFonts w:eastAsia="Times New Roman"/>
        </w:rPr>
        <w:t>W</w:t>
      </w:r>
      <w:r w:rsidR="00D23D62">
        <w:rPr>
          <w:rFonts w:eastAsia="Times New Roman"/>
        </w:rPr>
        <w:t>hat</w:t>
      </w:r>
      <w:r w:rsidR="005E4F08">
        <w:rPr>
          <w:rFonts w:eastAsia="Times New Roman"/>
        </w:rPr>
        <w:t xml:space="preserve"> </w:t>
      </w:r>
      <w:r w:rsidR="003E7926">
        <w:rPr>
          <w:rFonts w:eastAsia="Times New Roman"/>
        </w:rPr>
        <w:t>W</w:t>
      </w:r>
      <w:r w:rsidR="005E4F08">
        <w:rPr>
          <w:rFonts w:eastAsia="Times New Roman"/>
        </w:rPr>
        <w:t xml:space="preserve">e </w:t>
      </w:r>
      <w:r w:rsidR="003E7926">
        <w:rPr>
          <w:rFonts w:eastAsia="Times New Roman"/>
        </w:rPr>
        <w:t>C</w:t>
      </w:r>
      <w:r w:rsidR="005E4F08">
        <w:rPr>
          <w:rFonts w:eastAsia="Times New Roman"/>
        </w:rPr>
        <w:t xml:space="preserve">ould </w:t>
      </w:r>
      <w:r w:rsidR="003E7926">
        <w:rPr>
          <w:rFonts w:eastAsia="Times New Roman"/>
        </w:rPr>
        <w:t>H</w:t>
      </w:r>
      <w:r w:rsidR="005E4F08">
        <w:rPr>
          <w:rFonts w:eastAsia="Times New Roman"/>
        </w:rPr>
        <w:t xml:space="preserve">ave </w:t>
      </w:r>
      <w:r w:rsidR="003E7926">
        <w:rPr>
          <w:rFonts w:eastAsia="Times New Roman"/>
        </w:rPr>
        <w:t>D</w:t>
      </w:r>
      <w:r w:rsidR="005E4F08">
        <w:rPr>
          <w:rFonts w:eastAsia="Times New Roman"/>
        </w:rPr>
        <w:t xml:space="preserve">one </w:t>
      </w:r>
      <w:r w:rsidR="003E7926">
        <w:rPr>
          <w:rFonts w:eastAsia="Times New Roman"/>
        </w:rPr>
        <w:t>B</w:t>
      </w:r>
      <w:r w:rsidR="005E4F08">
        <w:rPr>
          <w:rFonts w:eastAsia="Times New Roman"/>
        </w:rPr>
        <w:t>etter</w:t>
      </w:r>
    </w:p>
    <w:p w:rsidR="00A62447" w:rsidRDefault="003E7926">
      <w:pPr>
        <w:ind w:left="360"/>
      </w:pPr>
      <w:r>
        <w:t>The following things didn't go so well:</w:t>
      </w:r>
    </w:p>
    <w:p w:rsidR="005E4F08" w:rsidRDefault="005E4F08" w:rsidP="005E4F08">
      <w:pPr>
        <w:pStyle w:val="ListParagraph"/>
        <w:numPr>
          <w:ilvl w:val="0"/>
          <w:numId w:val="9"/>
        </w:numPr>
        <w:rPr>
          <w:sz w:val="22"/>
          <w:szCs w:val="22"/>
        </w:rPr>
      </w:pPr>
      <w:r w:rsidRPr="007B128A">
        <w:rPr>
          <w:sz w:val="22"/>
          <w:szCs w:val="22"/>
        </w:rPr>
        <w:t>Some of the standup meetings were too long.</w:t>
      </w:r>
    </w:p>
    <w:p w:rsidR="00EB23AF" w:rsidRPr="007B128A" w:rsidRDefault="00EB23AF" w:rsidP="00EB23AF">
      <w:pPr>
        <w:pStyle w:val="ListParagraph"/>
        <w:numPr>
          <w:ilvl w:val="1"/>
          <w:numId w:val="9"/>
        </w:numPr>
        <w:rPr>
          <w:sz w:val="22"/>
          <w:szCs w:val="22"/>
        </w:rPr>
      </w:pPr>
      <w:r>
        <w:rPr>
          <w:sz w:val="22"/>
          <w:szCs w:val="22"/>
        </w:rPr>
        <w:t xml:space="preserve">Root </w:t>
      </w:r>
      <w:r w:rsidR="00C52155">
        <w:rPr>
          <w:sz w:val="22"/>
          <w:szCs w:val="22"/>
        </w:rPr>
        <w:t>c</w:t>
      </w:r>
      <w:r>
        <w:rPr>
          <w:sz w:val="22"/>
          <w:szCs w:val="22"/>
        </w:rPr>
        <w:t xml:space="preserve">ause: Some of the members were new to the team, and this being our first iteration, we were not following the discipline of daily standup. Team members frequently wandered off into discussions </w:t>
      </w:r>
      <w:r w:rsidR="00C52155">
        <w:rPr>
          <w:sz w:val="22"/>
          <w:szCs w:val="22"/>
        </w:rPr>
        <w:t xml:space="preserve">that it would have been </w:t>
      </w:r>
      <w:r>
        <w:rPr>
          <w:sz w:val="22"/>
          <w:szCs w:val="22"/>
        </w:rPr>
        <w:t xml:space="preserve">better </w:t>
      </w:r>
      <w:r w:rsidR="00C52155">
        <w:rPr>
          <w:sz w:val="22"/>
          <w:szCs w:val="22"/>
        </w:rPr>
        <w:t xml:space="preserve">to </w:t>
      </w:r>
      <w:r>
        <w:rPr>
          <w:sz w:val="22"/>
          <w:szCs w:val="22"/>
        </w:rPr>
        <w:t>take offline.</w:t>
      </w:r>
      <w:r w:rsidR="003A4A74">
        <w:rPr>
          <w:sz w:val="22"/>
          <w:szCs w:val="22"/>
        </w:rPr>
        <w:t xml:space="preserve"> </w:t>
      </w:r>
    </w:p>
    <w:p w:rsidR="005E4F08" w:rsidRDefault="005E4F08" w:rsidP="005E4F08">
      <w:pPr>
        <w:pStyle w:val="ListParagraph"/>
        <w:numPr>
          <w:ilvl w:val="0"/>
          <w:numId w:val="9"/>
        </w:numPr>
        <w:rPr>
          <w:sz w:val="22"/>
          <w:szCs w:val="22"/>
        </w:rPr>
      </w:pPr>
      <w:r w:rsidRPr="007B128A">
        <w:rPr>
          <w:sz w:val="22"/>
          <w:szCs w:val="22"/>
        </w:rPr>
        <w:t>We did not plan enough time for reviews.</w:t>
      </w:r>
    </w:p>
    <w:p w:rsidR="00EB23AF" w:rsidRPr="007B128A" w:rsidRDefault="00EB23AF" w:rsidP="00EB23AF">
      <w:pPr>
        <w:pStyle w:val="ListParagraph"/>
        <w:numPr>
          <w:ilvl w:val="1"/>
          <w:numId w:val="9"/>
        </w:numPr>
        <w:rPr>
          <w:sz w:val="22"/>
          <w:szCs w:val="22"/>
        </w:rPr>
      </w:pPr>
      <w:r>
        <w:rPr>
          <w:sz w:val="22"/>
          <w:szCs w:val="22"/>
        </w:rPr>
        <w:t xml:space="preserve">Root </w:t>
      </w:r>
      <w:r w:rsidR="00C52155">
        <w:rPr>
          <w:sz w:val="22"/>
          <w:szCs w:val="22"/>
        </w:rPr>
        <w:t>c</w:t>
      </w:r>
      <w:r>
        <w:rPr>
          <w:sz w:val="22"/>
          <w:szCs w:val="22"/>
        </w:rPr>
        <w:t xml:space="preserve">ause: The actual review of the designs took more time than expected. </w:t>
      </w:r>
      <w:r w:rsidR="002250E6">
        <w:rPr>
          <w:sz w:val="22"/>
          <w:szCs w:val="22"/>
        </w:rPr>
        <w:t xml:space="preserve">The review took longer than expected because </w:t>
      </w:r>
      <w:r>
        <w:rPr>
          <w:sz w:val="22"/>
          <w:szCs w:val="22"/>
        </w:rPr>
        <w:t xml:space="preserve">the reviewers were not available when we thought </w:t>
      </w:r>
      <w:r>
        <w:rPr>
          <w:sz w:val="22"/>
          <w:szCs w:val="22"/>
        </w:rPr>
        <w:lastRenderedPageBreak/>
        <w:t xml:space="preserve">they </w:t>
      </w:r>
      <w:r w:rsidR="002250E6">
        <w:rPr>
          <w:sz w:val="22"/>
          <w:szCs w:val="22"/>
        </w:rPr>
        <w:t xml:space="preserve">would </w:t>
      </w:r>
      <w:r>
        <w:rPr>
          <w:sz w:val="22"/>
          <w:szCs w:val="22"/>
        </w:rPr>
        <w:t xml:space="preserve">be and </w:t>
      </w:r>
      <w:r w:rsidR="002250E6">
        <w:rPr>
          <w:sz w:val="22"/>
          <w:szCs w:val="22"/>
        </w:rPr>
        <w:t xml:space="preserve">we underestimated the time it would take </w:t>
      </w:r>
      <w:r>
        <w:rPr>
          <w:sz w:val="22"/>
          <w:szCs w:val="22"/>
        </w:rPr>
        <w:t>for review</w:t>
      </w:r>
      <w:r w:rsidR="00687A3A">
        <w:rPr>
          <w:sz w:val="22"/>
          <w:szCs w:val="22"/>
        </w:rPr>
        <w:t>s</w:t>
      </w:r>
      <w:r>
        <w:rPr>
          <w:sz w:val="22"/>
          <w:szCs w:val="22"/>
        </w:rPr>
        <w:t xml:space="preserve"> and incorporating the review feedback.</w:t>
      </w:r>
    </w:p>
    <w:p w:rsidR="005E4F08" w:rsidRDefault="005E4F08" w:rsidP="005E4F08">
      <w:pPr>
        <w:pStyle w:val="ListParagraph"/>
        <w:numPr>
          <w:ilvl w:val="0"/>
          <w:numId w:val="9"/>
        </w:numPr>
        <w:rPr>
          <w:sz w:val="22"/>
          <w:szCs w:val="22"/>
        </w:rPr>
      </w:pPr>
      <w:r w:rsidRPr="007B128A">
        <w:rPr>
          <w:sz w:val="22"/>
          <w:szCs w:val="22"/>
        </w:rPr>
        <w:t>Task dependencies between various team members were not clear.</w:t>
      </w:r>
    </w:p>
    <w:p w:rsidR="00EB23AF" w:rsidRPr="007B128A" w:rsidRDefault="00EB23AF" w:rsidP="00EB23AF">
      <w:pPr>
        <w:pStyle w:val="ListParagraph"/>
        <w:numPr>
          <w:ilvl w:val="1"/>
          <w:numId w:val="9"/>
        </w:numPr>
        <w:rPr>
          <w:sz w:val="22"/>
          <w:szCs w:val="22"/>
        </w:rPr>
      </w:pPr>
      <w:r>
        <w:rPr>
          <w:sz w:val="22"/>
          <w:szCs w:val="22"/>
        </w:rPr>
        <w:t xml:space="preserve">Root </w:t>
      </w:r>
      <w:r w:rsidR="002250E6">
        <w:rPr>
          <w:sz w:val="22"/>
          <w:szCs w:val="22"/>
        </w:rPr>
        <w:t>c</w:t>
      </w:r>
      <w:r>
        <w:rPr>
          <w:sz w:val="22"/>
          <w:szCs w:val="22"/>
        </w:rPr>
        <w:t xml:space="preserve">ause: We did not explicitly define the dependencies between tasks of different team members. </w:t>
      </w:r>
      <w:r w:rsidR="00E3649D">
        <w:rPr>
          <w:sz w:val="22"/>
          <w:szCs w:val="22"/>
        </w:rPr>
        <w:t>Some team members were idle waiting for others to complete their tasks.</w:t>
      </w:r>
    </w:p>
    <w:p w:rsidR="005E4F08" w:rsidRDefault="005E4F08" w:rsidP="005E4F08">
      <w:pPr>
        <w:pStyle w:val="ListParagraph"/>
        <w:numPr>
          <w:ilvl w:val="0"/>
          <w:numId w:val="9"/>
        </w:numPr>
        <w:rPr>
          <w:sz w:val="22"/>
          <w:szCs w:val="22"/>
        </w:rPr>
      </w:pPr>
      <w:r w:rsidRPr="007B128A">
        <w:rPr>
          <w:sz w:val="22"/>
          <w:szCs w:val="22"/>
        </w:rPr>
        <w:t>The</w:t>
      </w:r>
      <w:r w:rsidR="00E3649D">
        <w:rPr>
          <w:sz w:val="22"/>
          <w:szCs w:val="22"/>
        </w:rPr>
        <w:t xml:space="preserve"> </w:t>
      </w:r>
      <w:r w:rsidRPr="007B128A">
        <w:rPr>
          <w:sz w:val="22"/>
          <w:szCs w:val="22"/>
        </w:rPr>
        <w:t>dependencies on the Checking Account integration team</w:t>
      </w:r>
      <w:r w:rsidR="00E3649D">
        <w:rPr>
          <w:sz w:val="22"/>
          <w:szCs w:val="22"/>
        </w:rPr>
        <w:t xml:space="preserve"> were not managed well</w:t>
      </w:r>
      <w:r w:rsidRPr="007B128A">
        <w:rPr>
          <w:sz w:val="22"/>
          <w:szCs w:val="22"/>
        </w:rPr>
        <w:t>, which delayed the UI work.</w:t>
      </w:r>
    </w:p>
    <w:p w:rsidR="00E3649D" w:rsidRPr="007B128A" w:rsidRDefault="00E3649D" w:rsidP="00E3649D">
      <w:pPr>
        <w:pStyle w:val="ListParagraph"/>
        <w:numPr>
          <w:ilvl w:val="1"/>
          <w:numId w:val="9"/>
        </w:numPr>
        <w:rPr>
          <w:sz w:val="22"/>
          <w:szCs w:val="22"/>
        </w:rPr>
      </w:pPr>
      <w:r>
        <w:rPr>
          <w:sz w:val="22"/>
          <w:szCs w:val="22"/>
        </w:rPr>
        <w:t xml:space="preserve">Root </w:t>
      </w:r>
      <w:r w:rsidR="002250E6">
        <w:rPr>
          <w:sz w:val="22"/>
          <w:szCs w:val="22"/>
        </w:rPr>
        <w:t>c</w:t>
      </w:r>
      <w:r>
        <w:rPr>
          <w:sz w:val="22"/>
          <w:szCs w:val="22"/>
        </w:rPr>
        <w:t xml:space="preserve">ause: </w:t>
      </w:r>
      <w:r w:rsidR="002250E6">
        <w:rPr>
          <w:sz w:val="22"/>
          <w:szCs w:val="22"/>
        </w:rPr>
        <w:t xml:space="preserve">The </w:t>
      </w:r>
      <w:r>
        <w:rPr>
          <w:sz w:val="22"/>
          <w:szCs w:val="22"/>
        </w:rPr>
        <w:t>Checking Account Integration team was not aware of our dependencies on them so they were off doing something else when we expected them to work on things we had dependencies on.</w:t>
      </w:r>
    </w:p>
    <w:p w:rsidR="005E4F08" w:rsidRDefault="005E4F08" w:rsidP="005E4F08">
      <w:pPr>
        <w:pStyle w:val="ListParagraph"/>
        <w:numPr>
          <w:ilvl w:val="0"/>
          <w:numId w:val="9"/>
        </w:numPr>
        <w:rPr>
          <w:sz w:val="22"/>
          <w:szCs w:val="22"/>
        </w:rPr>
      </w:pPr>
      <w:r w:rsidRPr="007B128A">
        <w:rPr>
          <w:sz w:val="22"/>
          <w:szCs w:val="22"/>
        </w:rPr>
        <w:t>Some of the team members had to work over the weekend.</w:t>
      </w:r>
    </w:p>
    <w:p w:rsidR="00E3649D" w:rsidRPr="007B128A" w:rsidRDefault="00E3649D" w:rsidP="00E3649D">
      <w:pPr>
        <w:pStyle w:val="ListParagraph"/>
        <w:numPr>
          <w:ilvl w:val="1"/>
          <w:numId w:val="9"/>
        </w:numPr>
        <w:rPr>
          <w:sz w:val="22"/>
          <w:szCs w:val="22"/>
        </w:rPr>
      </w:pPr>
      <w:r>
        <w:rPr>
          <w:sz w:val="22"/>
          <w:szCs w:val="22"/>
        </w:rPr>
        <w:t xml:space="preserve">Root </w:t>
      </w:r>
      <w:r w:rsidR="002250E6">
        <w:rPr>
          <w:sz w:val="22"/>
          <w:szCs w:val="22"/>
        </w:rPr>
        <w:t>c</w:t>
      </w:r>
      <w:r>
        <w:rPr>
          <w:sz w:val="22"/>
          <w:szCs w:val="22"/>
        </w:rPr>
        <w:t xml:space="preserve">ause: “User Adds a Payment Account” </w:t>
      </w:r>
      <w:r w:rsidR="007E2744">
        <w:rPr>
          <w:sz w:val="22"/>
          <w:szCs w:val="22"/>
        </w:rPr>
        <w:t>user s</w:t>
      </w:r>
      <w:r w:rsidR="00687A3A">
        <w:rPr>
          <w:sz w:val="22"/>
          <w:szCs w:val="22"/>
        </w:rPr>
        <w:t>tory</w:t>
      </w:r>
      <w:r>
        <w:rPr>
          <w:sz w:val="22"/>
          <w:szCs w:val="22"/>
        </w:rPr>
        <w:t xml:space="preserve"> </w:t>
      </w:r>
      <w:r w:rsidRPr="00E3649D">
        <w:rPr>
          <w:sz w:val="22"/>
          <w:szCs w:val="22"/>
        </w:rPr>
        <w:t xml:space="preserve">was more complex than we expected. Also, initially in the </w:t>
      </w:r>
      <w:r>
        <w:rPr>
          <w:sz w:val="22"/>
          <w:szCs w:val="22"/>
        </w:rPr>
        <w:t xml:space="preserve">iteration </w:t>
      </w:r>
      <w:r w:rsidRPr="00E3649D">
        <w:rPr>
          <w:sz w:val="22"/>
          <w:szCs w:val="22"/>
        </w:rPr>
        <w:t>the architecture for the feature was not clear. There was active discussion throughout the iteration. The lack of closure caused ripple effects in development</w:t>
      </w:r>
      <w:r w:rsidR="002250E6">
        <w:rPr>
          <w:sz w:val="22"/>
          <w:szCs w:val="22"/>
        </w:rPr>
        <w:t>—after</w:t>
      </w:r>
      <w:r w:rsidRPr="00E3649D">
        <w:rPr>
          <w:sz w:val="22"/>
          <w:szCs w:val="22"/>
        </w:rPr>
        <w:t xml:space="preserve"> the architecture was closed</w:t>
      </w:r>
      <w:r w:rsidR="002250E6">
        <w:rPr>
          <w:sz w:val="22"/>
          <w:szCs w:val="22"/>
        </w:rPr>
        <w:t>,</w:t>
      </w:r>
      <w:r w:rsidRPr="00E3649D">
        <w:rPr>
          <w:sz w:val="22"/>
          <w:szCs w:val="22"/>
        </w:rPr>
        <w:t xml:space="preserve"> the team had to react very fast to </w:t>
      </w:r>
      <w:r w:rsidR="002250E6">
        <w:rPr>
          <w:sz w:val="22"/>
          <w:szCs w:val="22"/>
        </w:rPr>
        <w:t xml:space="preserve">implement </w:t>
      </w:r>
      <w:r w:rsidRPr="00E3649D">
        <w:rPr>
          <w:sz w:val="22"/>
          <w:szCs w:val="22"/>
        </w:rPr>
        <w:t xml:space="preserve">it. </w:t>
      </w:r>
    </w:p>
    <w:p w:rsidR="00A428E1" w:rsidRDefault="00D23D62" w:rsidP="00A428E1">
      <w:pPr>
        <w:pStyle w:val="Heading1"/>
        <w:rPr>
          <w:rFonts w:eastAsia="Times New Roman" w:cs="Times New Roman"/>
        </w:rPr>
      </w:pPr>
      <w:r>
        <w:rPr>
          <w:rFonts w:eastAsia="Times New Roman" w:cs="Times New Roman"/>
        </w:rPr>
        <w:t xml:space="preserve">Actions for </w:t>
      </w:r>
      <w:r w:rsidR="002250E6">
        <w:rPr>
          <w:rFonts w:eastAsia="Times New Roman" w:cs="Times New Roman"/>
        </w:rPr>
        <w:t>I</w:t>
      </w:r>
      <w:r w:rsidR="00A428E1" w:rsidRPr="00A428E1">
        <w:rPr>
          <w:rFonts w:eastAsia="Times New Roman" w:cs="Times New Roman"/>
        </w:rPr>
        <w:t>mprovement</w:t>
      </w:r>
    </w:p>
    <w:p w:rsidR="00A62447" w:rsidRDefault="005606F3">
      <w:r>
        <w:t>The team has the identified the following actions for improvement (listed in order of priority):</w:t>
      </w:r>
    </w:p>
    <w:p w:rsidR="00A428E1" w:rsidRPr="007B128A" w:rsidRDefault="00D23D62" w:rsidP="00EB23AF">
      <w:pPr>
        <w:pStyle w:val="ListParagraph"/>
        <w:numPr>
          <w:ilvl w:val="0"/>
          <w:numId w:val="10"/>
        </w:numPr>
        <w:rPr>
          <w:sz w:val="22"/>
          <w:szCs w:val="22"/>
        </w:rPr>
      </w:pPr>
      <w:r w:rsidRPr="007B128A">
        <w:rPr>
          <w:sz w:val="22"/>
          <w:szCs w:val="22"/>
        </w:rPr>
        <w:t>For each task in the Iteration Backlog, clearly mark the dependencies on the other tasks.</w:t>
      </w:r>
    </w:p>
    <w:p w:rsidR="00D23D62" w:rsidRPr="007B128A" w:rsidRDefault="00D23D62" w:rsidP="00EB23AF">
      <w:pPr>
        <w:pStyle w:val="ListParagraph"/>
        <w:numPr>
          <w:ilvl w:val="1"/>
          <w:numId w:val="10"/>
        </w:numPr>
        <w:rPr>
          <w:sz w:val="22"/>
          <w:szCs w:val="22"/>
        </w:rPr>
      </w:pPr>
      <w:r w:rsidRPr="007B128A">
        <w:rPr>
          <w:sz w:val="22"/>
          <w:szCs w:val="22"/>
        </w:rPr>
        <w:t>Each team member should bring up the dependencies in the daily standup meeting as soon as they feel their tasks will be blocked.</w:t>
      </w:r>
    </w:p>
    <w:p w:rsidR="00D23D62" w:rsidRPr="007B128A" w:rsidRDefault="00D23D62" w:rsidP="00EB23AF">
      <w:pPr>
        <w:pStyle w:val="ListParagraph"/>
        <w:numPr>
          <w:ilvl w:val="0"/>
          <w:numId w:val="10"/>
        </w:numPr>
        <w:rPr>
          <w:sz w:val="22"/>
          <w:szCs w:val="22"/>
        </w:rPr>
      </w:pPr>
      <w:r w:rsidRPr="007B128A">
        <w:rPr>
          <w:sz w:val="22"/>
          <w:szCs w:val="22"/>
        </w:rPr>
        <w:t xml:space="preserve">Identify and plan for external dependencies at the beginning of the </w:t>
      </w:r>
      <w:r w:rsidR="005606F3">
        <w:rPr>
          <w:sz w:val="22"/>
          <w:szCs w:val="22"/>
        </w:rPr>
        <w:t>i</w:t>
      </w:r>
      <w:r w:rsidRPr="007B128A">
        <w:rPr>
          <w:sz w:val="22"/>
          <w:szCs w:val="22"/>
        </w:rPr>
        <w:t xml:space="preserve">teration. </w:t>
      </w:r>
      <w:r w:rsidR="00E3649D">
        <w:rPr>
          <w:sz w:val="22"/>
          <w:szCs w:val="22"/>
        </w:rPr>
        <w:t xml:space="preserve">Identify external dependencies for each </w:t>
      </w:r>
      <w:r w:rsidR="007E2744">
        <w:rPr>
          <w:sz w:val="22"/>
          <w:szCs w:val="22"/>
        </w:rPr>
        <w:t>user s</w:t>
      </w:r>
      <w:r w:rsidR="00687A3A">
        <w:rPr>
          <w:sz w:val="22"/>
          <w:szCs w:val="22"/>
        </w:rPr>
        <w:t>tory</w:t>
      </w:r>
      <w:r w:rsidR="003A4A74">
        <w:rPr>
          <w:sz w:val="22"/>
          <w:szCs w:val="22"/>
        </w:rPr>
        <w:t xml:space="preserve"> and actively manage them.</w:t>
      </w:r>
      <w:r w:rsidR="00E3649D">
        <w:rPr>
          <w:sz w:val="22"/>
          <w:szCs w:val="22"/>
        </w:rPr>
        <w:t xml:space="preserve"> </w:t>
      </w:r>
    </w:p>
    <w:p w:rsidR="003A4A74" w:rsidRDefault="003A4A74" w:rsidP="00EB23AF">
      <w:pPr>
        <w:pStyle w:val="ListParagraph"/>
        <w:numPr>
          <w:ilvl w:val="0"/>
          <w:numId w:val="10"/>
        </w:numPr>
        <w:rPr>
          <w:sz w:val="22"/>
          <w:szCs w:val="22"/>
        </w:rPr>
      </w:pPr>
      <w:r>
        <w:rPr>
          <w:sz w:val="22"/>
          <w:szCs w:val="22"/>
        </w:rPr>
        <w:t>Team members should remain focused on the daily standup status during the meeting. If someone is going off-track, other team members should alert that person.</w:t>
      </w:r>
    </w:p>
    <w:p w:rsidR="00D23D62" w:rsidRDefault="003A4A74" w:rsidP="00EB23AF">
      <w:pPr>
        <w:pStyle w:val="ListParagraph"/>
        <w:numPr>
          <w:ilvl w:val="0"/>
          <w:numId w:val="10"/>
        </w:numPr>
        <w:rPr>
          <w:sz w:val="22"/>
          <w:szCs w:val="22"/>
        </w:rPr>
      </w:pPr>
      <w:r>
        <w:rPr>
          <w:sz w:val="22"/>
          <w:szCs w:val="22"/>
        </w:rPr>
        <w:t>Plan for review at the beginning of the iteration. Schedule review time in the calendars of the reviewers in the beginning itself so they are available when the team needs them.</w:t>
      </w:r>
    </w:p>
    <w:p w:rsidR="003A4A74" w:rsidRDefault="003A4A74" w:rsidP="00EB23AF">
      <w:pPr>
        <w:pStyle w:val="ListParagraph"/>
        <w:numPr>
          <w:ilvl w:val="0"/>
          <w:numId w:val="10"/>
        </w:numPr>
        <w:rPr>
          <w:sz w:val="22"/>
          <w:szCs w:val="22"/>
        </w:rPr>
      </w:pPr>
      <w:r>
        <w:rPr>
          <w:sz w:val="22"/>
          <w:szCs w:val="22"/>
        </w:rPr>
        <w:t>Complex user stories should be handled first in the iteration, so technical challenges have more time to get resolved.</w:t>
      </w:r>
    </w:p>
    <w:sectPr w:rsidR="003A4A74" w:rsidSect="00C7489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600" w:rsidRDefault="00C20600" w:rsidP="00A41E98">
      <w:pPr>
        <w:spacing w:after="0" w:line="240" w:lineRule="auto"/>
      </w:pPr>
      <w:r>
        <w:separator/>
      </w:r>
    </w:p>
  </w:endnote>
  <w:endnote w:type="continuationSeparator" w:id="1">
    <w:p w:rsidR="00C20600" w:rsidRDefault="00C20600" w:rsidP="00A41E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B4C" w:rsidRDefault="00627B4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B4C" w:rsidRDefault="00627B4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B4C" w:rsidRDefault="00627B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600" w:rsidRDefault="00C20600" w:rsidP="00A41E98">
      <w:pPr>
        <w:spacing w:after="0" w:line="240" w:lineRule="auto"/>
      </w:pPr>
      <w:r>
        <w:separator/>
      </w:r>
    </w:p>
  </w:footnote>
  <w:footnote w:type="continuationSeparator" w:id="1">
    <w:p w:rsidR="00C20600" w:rsidRDefault="00C20600" w:rsidP="00A41E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B4C" w:rsidRDefault="00627B4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B4C" w:rsidRDefault="00627B4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B4C" w:rsidRDefault="00627B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5633A"/>
    <w:multiLevelType w:val="hybridMultilevel"/>
    <w:tmpl w:val="013C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405823"/>
    <w:multiLevelType w:val="hybridMultilevel"/>
    <w:tmpl w:val="E618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0E04BC"/>
    <w:multiLevelType w:val="hybridMultilevel"/>
    <w:tmpl w:val="953A7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C57D4C"/>
    <w:multiLevelType w:val="hybridMultilevel"/>
    <w:tmpl w:val="354C0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1B181E"/>
    <w:multiLevelType w:val="hybridMultilevel"/>
    <w:tmpl w:val="E416D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FD61DF"/>
    <w:multiLevelType w:val="hybridMultilevel"/>
    <w:tmpl w:val="E832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590CA7"/>
    <w:multiLevelType w:val="multilevel"/>
    <w:tmpl w:val="448E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FA79E2"/>
    <w:multiLevelType w:val="hybridMultilevel"/>
    <w:tmpl w:val="2A9AC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5D400E"/>
    <w:multiLevelType w:val="hybridMultilevel"/>
    <w:tmpl w:val="13EEEEE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6D2E5579"/>
    <w:multiLevelType w:val="hybridMultilevel"/>
    <w:tmpl w:val="A14A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6"/>
  </w:num>
  <w:num w:numId="5">
    <w:abstractNumId w:val="1"/>
  </w:num>
  <w:num w:numId="6">
    <w:abstractNumId w:val="8"/>
  </w:num>
  <w:num w:numId="7">
    <w:abstractNumId w:val="4"/>
  </w:num>
  <w:num w:numId="8">
    <w:abstractNumId w:val="0"/>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17410"/>
  </w:hdrShapeDefaults>
  <w:footnotePr>
    <w:footnote w:id="0"/>
    <w:footnote w:id="1"/>
  </w:footnotePr>
  <w:endnotePr>
    <w:endnote w:id="0"/>
    <w:endnote w:id="1"/>
  </w:endnotePr>
  <w:compat>
    <w:useFELayout/>
  </w:compat>
  <w:rsids>
    <w:rsidRoot w:val="00002F73"/>
    <w:rsid w:val="00002F73"/>
    <w:rsid w:val="00094E1E"/>
    <w:rsid w:val="000A7B93"/>
    <w:rsid w:val="000E32E0"/>
    <w:rsid w:val="000E609E"/>
    <w:rsid w:val="001730D9"/>
    <w:rsid w:val="00182333"/>
    <w:rsid w:val="001C66FA"/>
    <w:rsid w:val="001D0446"/>
    <w:rsid w:val="001F3EF7"/>
    <w:rsid w:val="002250E6"/>
    <w:rsid w:val="00292BBA"/>
    <w:rsid w:val="002E28E7"/>
    <w:rsid w:val="00325FFD"/>
    <w:rsid w:val="003A4A74"/>
    <w:rsid w:val="003E661C"/>
    <w:rsid w:val="003E7926"/>
    <w:rsid w:val="004836B0"/>
    <w:rsid w:val="0050794A"/>
    <w:rsid w:val="005606F3"/>
    <w:rsid w:val="00567776"/>
    <w:rsid w:val="005E4F08"/>
    <w:rsid w:val="00627B4C"/>
    <w:rsid w:val="00687A3A"/>
    <w:rsid w:val="0069690E"/>
    <w:rsid w:val="0069768D"/>
    <w:rsid w:val="0071686B"/>
    <w:rsid w:val="007577B9"/>
    <w:rsid w:val="00792D74"/>
    <w:rsid w:val="007A7BBD"/>
    <w:rsid w:val="007B128A"/>
    <w:rsid w:val="007E2744"/>
    <w:rsid w:val="007F1169"/>
    <w:rsid w:val="007F5E42"/>
    <w:rsid w:val="00832789"/>
    <w:rsid w:val="00846773"/>
    <w:rsid w:val="0085183F"/>
    <w:rsid w:val="008B2C5F"/>
    <w:rsid w:val="008B3975"/>
    <w:rsid w:val="008E4C57"/>
    <w:rsid w:val="009441BB"/>
    <w:rsid w:val="00970A34"/>
    <w:rsid w:val="009835C1"/>
    <w:rsid w:val="009D67FF"/>
    <w:rsid w:val="009E1EFC"/>
    <w:rsid w:val="00A07A08"/>
    <w:rsid w:val="00A41E98"/>
    <w:rsid w:val="00A428E1"/>
    <w:rsid w:val="00A62447"/>
    <w:rsid w:val="00A627E7"/>
    <w:rsid w:val="00A91CF8"/>
    <w:rsid w:val="00AC6DA2"/>
    <w:rsid w:val="00B00E8C"/>
    <w:rsid w:val="00B47186"/>
    <w:rsid w:val="00BA765F"/>
    <w:rsid w:val="00BD2AA9"/>
    <w:rsid w:val="00C20600"/>
    <w:rsid w:val="00C52155"/>
    <w:rsid w:val="00C65E46"/>
    <w:rsid w:val="00C74896"/>
    <w:rsid w:val="00CE0E20"/>
    <w:rsid w:val="00D23D62"/>
    <w:rsid w:val="00DA484D"/>
    <w:rsid w:val="00DB3C6C"/>
    <w:rsid w:val="00DE4E72"/>
    <w:rsid w:val="00DF06BD"/>
    <w:rsid w:val="00E3649D"/>
    <w:rsid w:val="00E53EED"/>
    <w:rsid w:val="00EB23AF"/>
    <w:rsid w:val="00EE341D"/>
    <w:rsid w:val="00EF64DC"/>
    <w:rsid w:val="00F70DD1"/>
    <w:rsid w:val="00FD7A16"/>
    <w:rsid w:val="00FF5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896"/>
  </w:style>
  <w:style w:type="paragraph" w:styleId="Heading1">
    <w:name w:val="heading 1"/>
    <w:basedOn w:val="Normal"/>
    <w:next w:val="Normal"/>
    <w:link w:val="Heading1Char"/>
    <w:uiPriority w:val="9"/>
    <w:qFormat/>
    <w:rsid w:val="00A428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002F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F7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02F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2F73"/>
    <w:pPr>
      <w:ind w:left="720"/>
      <w:contextualSpacing/>
    </w:pPr>
    <w:rPr>
      <w:rFonts w:ascii="Calibri" w:eastAsia="Calibri" w:hAnsi="Calibri" w:cs="Times New Roman"/>
      <w:sz w:val="24"/>
      <w:szCs w:val="24"/>
    </w:rPr>
  </w:style>
  <w:style w:type="character" w:styleId="Hyperlink">
    <w:name w:val="Hyperlink"/>
    <w:basedOn w:val="DefaultParagraphFont"/>
    <w:uiPriority w:val="99"/>
    <w:unhideWhenUsed/>
    <w:rsid w:val="00002F73"/>
    <w:rPr>
      <w:color w:val="0000FF"/>
      <w:u w:val="single"/>
    </w:rPr>
  </w:style>
  <w:style w:type="character" w:styleId="Strong">
    <w:name w:val="Strong"/>
    <w:basedOn w:val="DefaultParagraphFont"/>
    <w:uiPriority w:val="22"/>
    <w:qFormat/>
    <w:rsid w:val="00002F73"/>
    <w:rPr>
      <w:b/>
      <w:bCs/>
    </w:rPr>
  </w:style>
  <w:style w:type="paragraph" w:customStyle="1" w:styleId="Default">
    <w:name w:val="Default"/>
    <w:rsid w:val="009E1EFC"/>
    <w:pPr>
      <w:autoSpaceDE w:val="0"/>
      <w:autoSpaceDN w:val="0"/>
      <w:adjustRightInd w:val="0"/>
      <w:spacing w:after="0" w:line="240" w:lineRule="auto"/>
    </w:pPr>
    <w:rPr>
      <w:rFonts w:ascii="Arial" w:hAnsi="Arial" w:cs="Arial"/>
      <w:color w:val="000000"/>
      <w:sz w:val="24"/>
      <w:szCs w:val="24"/>
    </w:rPr>
  </w:style>
  <w:style w:type="paragraph" w:customStyle="1" w:styleId="ChapTitle1">
    <w:name w:val="ChapTitle+1"/>
    <w:basedOn w:val="Default"/>
    <w:next w:val="Default"/>
    <w:uiPriority w:val="99"/>
    <w:rsid w:val="009E1EFC"/>
    <w:rPr>
      <w:color w:val="auto"/>
    </w:rPr>
  </w:style>
  <w:style w:type="paragraph" w:customStyle="1" w:styleId="Normal1">
    <w:name w:val="Normal+1"/>
    <w:basedOn w:val="Default"/>
    <w:next w:val="Default"/>
    <w:uiPriority w:val="99"/>
    <w:rsid w:val="009E1EFC"/>
    <w:rPr>
      <w:color w:val="auto"/>
    </w:rPr>
  </w:style>
  <w:style w:type="table" w:customStyle="1" w:styleId="LightShading-Accent11">
    <w:name w:val="Light Shading - Accent 11"/>
    <w:basedOn w:val="TableNormal"/>
    <w:uiPriority w:val="60"/>
    <w:rsid w:val="0071686B"/>
    <w:pPr>
      <w:spacing w:after="0" w:line="240" w:lineRule="auto"/>
    </w:pPr>
    <w:rPr>
      <w:rFonts w:eastAsiaTheme="minorHAnsi"/>
      <w:color w:val="365F91" w:themeColor="accent1" w:themeShade="BF"/>
      <w:lang w:val="en-AU"/>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A428E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F64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976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768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976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768D"/>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182333"/>
    <w:pPr>
      <w:spacing w:after="0" w:line="240" w:lineRule="auto"/>
    </w:pPr>
  </w:style>
  <w:style w:type="paragraph" w:styleId="Header">
    <w:name w:val="header"/>
    <w:basedOn w:val="Normal"/>
    <w:link w:val="HeaderChar"/>
    <w:uiPriority w:val="99"/>
    <w:semiHidden/>
    <w:unhideWhenUsed/>
    <w:rsid w:val="00A41E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1E98"/>
  </w:style>
  <w:style w:type="paragraph" w:styleId="Footer">
    <w:name w:val="footer"/>
    <w:basedOn w:val="Normal"/>
    <w:link w:val="FooterChar"/>
    <w:uiPriority w:val="99"/>
    <w:semiHidden/>
    <w:unhideWhenUsed/>
    <w:rsid w:val="00A41E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1E98"/>
  </w:style>
  <w:style w:type="paragraph" w:styleId="BalloonText">
    <w:name w:val="Balloon Text"/>
    <w:basedOn w:val="Normal"/>
    <w:link w:val="BalloonTextChar"/>
    <w:uiPriority w:val="99"/>
    <w:semiHidden/>
    <w:unhideWhenUsed/>
    <w:rsid w:val="00292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BBA"/>
    <w:rPr>
      <w:rFonts w:ascii="Tahoma" w:hAnsi="Tahoma" w:cs="Tahoma"/>
      <w:sz w:val="16"/>
      <w:szCs w:val="16"/>
    </w:rPr>
  </w:style>
  <w:style w:type="character" w:styleId="CommentReference">
    <w:name w:val="annotation reference"/>
    <w:basedOn w:val="DefaultParagraphFont"/>
    <w:uiPriority w:val="99"/>
    <w:semiHidden/>
    <w:unhideWhenUsed/>
    <w:rsid w:val="005606F3"/>
    <w:rPr>
      <w:sz w:val="16"/>
      <w:szCs w:val="16"/>
    </w:rPr>
  </w:style>
  <w:style w:type="paragraph" w:styleId="CommentText">
    <w:name w:val="annotation text"/>
    <w:basedOn w:val="Normal"/>
    <w:link w:val="CommentTextChar"/>
    <w:uiPriority w:val="99"/>
    <w:semiHidden/>
    <w:unhideWhenUsed/>
    <w:rsid w:val="005606F3"/>
    <w:pPr>
      <w:spacing w:line="240" w:lineRule="auto"/>
    </w:pPr>
    <w:rPr>
      <w:sz w:val="20"/>
      <w:szCs w:val="20"/>
    </w:rPr>
  </w:style>
  <w:style w:type="character" w:customStyle="1" w:styleId="CommentTextChar">
    <w:name w:val="Comment Text Char"/>
    <w:basedOn w:val="DefaultParagraphFont"/>
    <w:link w:val="CommentText"/>
    <w:uiPriority w:val="99"/>
    <w:semiHidden/>
    <w:rsid w:val="005606F3"/>
    <w:rPr>
      <w:sz w:val="20"/>
      <w:szCs w:val="20"/>
    </w:rPr>
  </w:style>
  <w:style w:type="paragraph" w:styleId="CommentSubject">
    <w:name w:val="annotation subject"/>
    <w:basedOn w:val="CommentText"/>
    <w:next w:val="CommentText"/>
    <w:link w:val="CommentSubjectChar"/>
    <w:uiPriority w:val="99"/>
    <w:semiHidden/>
    <w:unhideWhenUsed/>
    <w:rsid w:val="005606F3"/>
    <w:rPr>
      <w:b/>
      <w:bCs/>
    </w:rPr>
  </w:style>
  <w:style w:type="character" w:customStyle="1" w:styleId="CommentSubjectChar">
    <w:name w:val="Comment Subject Char"/>
    <w:basedOn w:val="CommentTextChar"/>
    <w:link w:val="CommentSubject"/>
    <w:uiPriority w:val="99"/>
    <w:semiHidden/>
    <w:rsid w:val="005606F3"/>
    <w:rPr>
      <w:b/>
      <w:bCs/>
    </w:rPr>
  </w:style>
</w:styles>
</file>

<file path=word/webSettings.xml><?xml version="1.0" encoding="utf-8"?>
<w:webSettings xmlns:r="http://schemas.openxmlformats.org/officeDocument/2006/relationships" xmlns:w="http://schemas.openxmlformats.org/wordprocessingml/2006/main">
  <w:divs>
    <w:div w:id="210229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Sample Document - Iteration Retrospective</vt:lpstr>
    </vt:vector>
  </TitlesOfParts>
  <Company/>
  <LinksUpToDate>false</LinksUpToDate>
  <CharactersWithSpaces>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2008-01-09T06:41:00Z</dcterms:created>
  <dcterms:modified xsi:type="dcterms:W3CDTF">2008-01-09T06:41:00Z</dcterms:modified>
</cp:coreProperties>
</file>