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9768D" w:rsidRDefault="001834DE" w:rsidP="0069768D">
      <w:pPr>
        <w:pStyle w:val="Title"/>
      </w:pPr>
      <w:r>
        <w:t xml:space="preserve">Test </w:t>
      </w:r>
      <w:r w:rsidR="004F5900">
        <w:t>Approach</w:t>
      </w:r>
      <w:r w:rsidR="00C97608">
        <w:t>: Iteration 1</w:t>
      </w:r>
    </w:p>
    <w:p w:rsidR="0069768D" w:rsidRDefault="00C97608" w:rsidP="0069768D">
      <w:pPr>
        <w:pStyle w:val="Subtitle"/>
      </w:pPr>
      <w:r>
        <w:t>Woodgrove</w:t>
      </w:r>
      <w:r w:rsidR="0069768D">
        <w:t xml:space="preserve"> Bank Reach </w:t>
      </w:r>
      <w:r w:rsidR="00B34800">
        <w:t>P</w:t>
      </w:r>
      <w:r w:rsidR="0069768D">
        <w:t>ortal: Online Bill Payment System</w:t>
      </w:r>
    </w:p>
    <w:p w:rsidR="0069768D" w:rsidRPr="0069768D" w:rsidRDefault="0069768D" w:rsidP="0069768D"/>
    <w:p w:rsidR="0071686B" w:rsidRDefault="0071686B" w:rsidP="0071686B">
      <w:pPr>
        <w:pStyle w:val="Heading2"/>
      </w:pPr>
      <w:bookmarkStart w:id="0" w:name="_Toc184486606"/>
      <w:r>
        <w:t>Document Status</w:t>
      </w:r>
      <w:bookmarkEnd w:id="0"/>
    </w:p>
    <w:tbl>
      <w:tblPr>
        <w:tblStyle w:val="LightShading-Accent11"/>
        <w:tblW w:w="9198" w:type="dxa"/>
        <w:tblLayout w:type="fixed"/>
        <w:tblLook w:val="0400"/>
      </w:tblPr>
      <w:tblGrid>
        <w:gridCol w:w="2436"/>
        <w:gridCol w:w="6762"/>
      </w:tblGrid>
      <w:tr w:rsidR="0071686B" w:rsidTr="0071686B">
        <w:trPr>
          <w:cnfStyle w:val="000000100000"/>
          <w:trHeight w:hRule="exact" w:val="288"/>
        </w:trPr>
        <w:tc>
          <w:tcPr>
            <w:tcW w:w="2436" w:type="dxa"/>
            <w:tcBorders>
              <w:top w:val="single" w:sz="8" w:space="0" w:color="4F81BD" w:themeColor="accent1"/>
              <w:bottom w:val="nil"/>
            </w:tcBorders>
            <w:hideMark/>
          </w:tcPr>
          <w:p w:rsidR="0071686B" w:rsidRDefault="0071686B">
            <w:pPr>
              <w:rPr>
                <w:sz w:val="20"/>
                <w:szCs w:val="20"/>
              </w:rPr>
            </w:pPr>
            <w:r>
              <w:rPr>
                <w:sz w:val="20"/>
                <w:szCs w:val="20"/>
              </w:rPr>
              <w:t>Title</w:t>
            </w:r>
          </w:p>
        </w:tc>
        <w:tc>
          <w:tcPr>
            <w:tcW w:w="6762" w:type="dxa"/>
            <w:tcBorders>
              <w:top w:val="single" w:sz="8" w:space="0" w:color="4F81BD" w:themeColor="accent1"/>
              <w:bottom w:val="nil"/>
            </w:tcBorders>
            <w:hideMark/>
          </w:tcPr>
          <w:p w:rsidR="0071686B" w:rsidRDefault="001834DE" w:rsidP="003E15AE">
            <w:pPr>
              <w:rPr>
                <w:sz w:val="20"/>
                <w:szCs w:val="20"/>
              </w:rPr>
            </w:pPr>
            <w:r>
              <w:rPr>
                <w:sz w:val="20"/>
                <w:szCs w:val="20"/>
              </w:rPr>
              <w:t xml:space="preserve">Test </w:t>
            </w:r>
            <w:r w:rsidR="003E15AE">
              <w:rPr>
                <w:sz w:val="20"/>
                <w:szCs w:val="20"/>
              </w:rPr>
              <w:t>Approach</w:t>
            </w:r>
            <w:r w:rsidR="0085183F">
              <w:rPr>
                <w:sz w:val="20"/>
                <w:szCs w:val="20"/>
              </w:rPr>
              <w:t xml:space="preserve">: Iteration </w:t>
            </w:r>
            <w:r w:rsidR="00C97608">
              <w:rPr>
                <w:sz w:val="20"/>
                <w:szCs w:val="20"/>
              </w:rPr>
              <w:t>1</w:t>
            </w:r>
          </w:p>
        </w:tc>
      </w:tr>
      <w:tr w:rsidR="0071686B" w:rsidTr="0071686B">
        <w:trPr>
          <w:trHeight w:hRule="exact" w:val="288"/>
        </w:trPr>
        <w:tc>
          <w:tcPr>
            <w:tcW w:w="2436" w:type="dxa"/>
            <w:tcBorders>
              <w:top w:val="nil"/>
              <w:left w:val="nil"/>
              <w:bottom w:val="nil"/>
              <w:right w:val="nil"/>
            </w:tcBorders>
            <w:hideMark/>
          </w:tcPr>
          <w:p w:rsidR="0071686B" w:rsidRDefault="0071686B">
            <w:pPr>
              <w:rPr>
                <w:sz w:val="20"/>
                <w:szCs w:val="20"/>
              </w:rPr>
            </w:pPr>
            <w:r>
              <w:rPr>
                <w:sz w:val="20"/>
                <w:szCs w:val="20"/>
              </w:rPr>
              <w:t>Author(s)</w:t>
            </w:r>
          </w:p>
        </w:tc>
        <w:tc>
          <w:tcPr>
            <w:tcW w:w="6762" w:type="dxa"/>
            <w:tcBorders>
              <w:top w:val="nil"/>
              <w:left w:val="nil"/>
              <w:bottom w:val="nil"/>
              <w:right w:val="nil"/>
            </w:tcBorders>
            <w:hideMark/>
          </w:tcPr>
          <w:p w:rsidR="0071686B" w:rsidRDefault="00C97608" w:rsidP="001834DE">
            <w:pPr>
              <w:rPr>
                <w:sz w:val="20"/>
                <w:szCs w:val="20"/>
              </w:rPr>
            </w:pPr>
            <w:r w:rsidRPr="00C97608">
              <w:rPr>
                <w:sz w:val="20"/>
                <w:szCs w:val="20"/>
              </w:rPr>
              <w:t>Tom Perham</w:t>
            </w:r>
          </w:p>
        </w:tc>
      </w:tr>
      <w:tr w:rsidR="0071686B" w:rsidTr="0071686B">
        <w:trPr>
          <w:cnfStyle w:val="000000100000"/>
          <w:trHeight w:hRule="exact" w:val="288"/>
        </w:trPr>
        <w:tc>
          <w:tcPr>
            <w:tcW w:w="2436" w:type="dxa"/>
            <w:tcBorders>
              <w:top w:val="nil"/>
              <w:bottom w:val="nil"/>
            </w:tcBorders>
            <w:hideMark/>
          </w:tcPr>
          <w:p w:rsidR="0071686B" w:rsidRDefault="0071686B">
            <w:pPr>
              <w:rPr>
                <w:sz w:val="20"/>
                <w:szCs w:val="20"/>
              </w:rPr>
            </w:pPr>
            <w:r>
              <w:rPr>
                <w:sz w:val="20"/>
                <w:szCs w:val="20"/>
              </w:rPr>
              <w:t>Team</w:t>
            </w:r>
          </w:p>
        </w:tc>
        <w:tc>
          <w:tcPr>
            <w:tcW w:w="6762" w:type="dxa"/>
            <w:tcBorders>
              <w:top w:val="nil"/>
              <w:bottom w:val="nil"/>
            </w:tcBorders>
            <w:hideMark/>
          </w:tcPr>
          <w:p w:rsidR="0071686B" w:rsidRDefault="0071686B">
            <w:pPr>
              <w:rPr>
                <w:sz w:val="20"/>
                <w:szCs w:val="20"/>
              </w:rPr>
            </w:pPr>
            <w:r>
              <w:rPr>
                <w:sz w:val="20"/>
                <w:szCs w:val="20"/>
              </w:rPr>
              <w:t>Reach Portal project</w:t>
            </w:r>
          </w:p>
        </w:tc>
      </w:tr>
      <w:tr w:rsidR="0071686B" w:rsidTr="0071686B">
        <w:trPr>
          <w:trHeight w:hRule="exact" w:val="288"/>
        </w:trPr>
        <w:tc>
          <w:tcPr>
            <w:tcW w:w="2436" w:type="dxa"/>
            <w:tcBorders>
              <w:top w:val="nil"/>
              <w:left w:val="nil"/>
              <w:bottom w:val="nil"/>
              <w:right w:val="nil"/>
            </w:tcBorders>
            <w:hideMark/>
          </w:tcPr>
          <w:p w:rsidR="0071686B" w:rsidRDefault="0071686B">
            <w:pPr>
              <w:rPr>
                <w:sz w:val="20"/>
                <w:szCs w:val="20"/>
              </w:rPr>
            </w:pPr>
            <w:r>
              <w:rPr>
                <w:sz w:val="20"/>
                <w:szCs w:val="20"/>
              </w:rPr>
              <w:t>Version</w:t>
            </w:r>
          </w:p>
        </w:tc>
        <w:tc>
          <w:tcPr>
            <w:tcW w:w="6762" w:type="dxa"/>
            <w:tcBorders>
              <w:top w:val="nil"/>
              <w:left w:val="nil"/>
              <w:bottom w:val="nil"/>
              <w:right w:val="nil"/>
            </w:tcBorders>
            <w:hideMark/>
          </w:tcPr>
          <w:p w:rsidR="0071686B" w:rsidRDefault="0071686B">
            <w:pPr>
              <w:rPr>
                <w:sz w:val="20"/>
                <w:szCs w:val="20"/>
              </w:rPr>
            </w:pPr>
            <w:r>
              <w:rPr>
                <w:sz w:val="20"/>
                <w:szCs w:val="20"/>
              </w:rPr>
              <w:t>v0.2</w:t>
            </w:r>
          </w:p>
        </w:tc>
      </w:tr>
      <w:tr w:rsidR="0071686B" w:rsidTr="0071686B">
        <w:trPr>
          <w:cnfStyle w:val="000000100000"/>
          <w:trHeight w:hRule="exact" w:val="288"/>
        </w:trPr>
        <w:tc>
          <w:tcPr>
            <w:tcW w:w="2436" w:type="dxa"/>
            <w:tcBorders>
              <w:top w:val="nil"/>
              <w:bottom w:val="single" w:sz="8" w:space="0" w:color="4F81BD" w:themeColor="accent1"/>
            </w:tcBorders>
            <w:hideMark/>
          </w:tcPr>
          <w:p w:rsidR="0071686B" w:rsidRDefault="0071686B">
            <w:pPr>
              <w:rPr>
                <w:sz w:val="20"/>
                <w:szCs w:val="20"/>
              </w:rPr>
            </w:pPr>
            <w:r>
              <w:rPr>
                <w:sz w:val="20"/>
                <w:szCs w:val="20"/>
              </w:rPr>
              <w:t>Status</w:t>
            </w:r>
          </w:p>
        </w:tc>
        <w:tc>
          <w:tcPr>
            <w:tcW w:w="6762" w:type="dxa"/>
            <w:tcBorders>
              <w:top w:val="nil"/>
              <w:bottom w:val="single" w:sz="8" w:space="0" w:color="4F81BD" w:themeColor="accent1"/>
            </w:tcBorders>
            <w:hideMark/>
          </w:tcPr>
          <w:p w:rsidR="0071686B" w:rsidRDefault="0071686B">
            <w:pPr>
              <w:rPr>
                <w:sz w:val="20"/>
                <w:szCs w:val="20"/>
              </w:rPr>
            </w:pPr>
            <w:r>
              <w:rPr>
                <w:sz w:val="20"/>
                <w:szCs w:val="20"/>
              </w:rPr>
              <w:t>Draft</w:t>
            </w:r>
          </w:p>
        </w:tc>
      </w:tr>
    </w:tbl>
    <w:p w:rsidR="0071686B" w:rsidRDefault="0071686B" w:rsidP="0071686B">
      <w:pPr>
        <w:pStyle w:val="Heading2"/>
        <w:rPr>
          <w:lang w:val="en-AU"/>
        </w:rPr>
      </w:pPr>
      <w:bookmarkStart w:id="1" w:name="_Toc184486607"/>
      <w:r>
        <w:t>Change Record</w:t>
      </w:r>
      <w:bookmarkEnd w:id="1"/>
    </w:p>
    <w:tbl>
      <w:tblPr>
        <w:tblStyle w:val="LightShading-Accent11"/>
        <w:tblW w:w="0" w:type="auto"/>
        <w:tblLook w:val="0420"/>
      </w:tblPr>
      <w:tblGrid>
        <w:gridCol w:w="1567"/>
        <w:gridCol w:w="1059"/>
        <w:gridCol w:w="1284"/>
        <w:gridCol w:w="5288"/>
      </w:tblGrid>
      <w:tr w:rsidR="0071686B" w:rsidTr="0071686B">
        <w:trPr>
          <w:cnfStyle w:val="100000000000"/>
          <w:trHeight w:val="258"/>
        </w:trPr>
        <w:tc>
          <w:tcPr>
            <w:tcW w:w="1567" w:type="dxa"/>
            <w:hideMark/>
          </w:tcPr>
          <w:p w:rsidR="0071686B" w:rsidRDefault="0071686B">
            <w:pPr>
              <w:rPr>
                <w:sz w:val="20"/>
                <w:szCs w:val="20"/>
              </w:rPr>
            </w:pPr>
            <w:r>
              <w:rPr>
                <w:sz w:val="20"/>
                <w:szCs w:val="20"/>
              </w:rPr>
              <w:t>Date</w:t>
            </w:r>
          </w:p>
        </w:tc>
        <w:tc>
          <w:tcPr>
            <w:tcW w:w="1059" w:type="dxa"/>
            <w:hideMark/>
          </w:tcPr>
          <w:p w:rsidR="0071686B" w:rsidRDefault="0071686B">
            <w:pPr>
              <w:rPr>
                <w:sz w:val="20"/>
                <w:szCs w:val="20"/>
              </w:rPr>
            </w:pPr>
            <w:r>
              <w:rPr>
                <w:sz w:val="20"/>
                <w:szCs w:val="20"/>
              </w:rPr>
              <w:t>Author</w:t>
            </w:r>
          </w:p>
        </w:tc>
        <w:tc>
          <w:tcPr>
            <w:tcW w:w="1284" w:type="dxa"/>
            <w:hideMark/>
          </w:tcPr>
          <w:p w:rsidR="0071686B" w:rsidRDefault="0071686B">
            <w:pPr>
              <w:rPr>
                <w:sz w:val="20"/>
                <w:szCs w:val="20"/>
              </w:rPr>
            </w:pPr>
            <w:r>
              <w:rPr>
                <w:sz w:val="20"/>
                <w:szCs w:val="20"/>
              </w:rPr>
              <w:t>Version</w:t>
            </w:r>
          </w:p>
        </w:tc>
        <w:tc>
          <w:tcPr>
            <w:tcW w:w="5288" w:type="dxa"/>
            <w:hideMark/>
          </w:tcPr>
          <w:p w:rsidR="0071686B" w:rsidRDefault="0071686B">
            <w:pPr>
              <w:rPr>
                <w:sz w:val="20"/>
                <w:szCs w:val="20"/>
              </w:rPr>
            </w:pPr>
            <w:r>
              <w:rPr>
                <w:sz w:val="20"/>
                <w:szCs w:val="20"/>
              </w:rPr>
              <w:t>Change reference</w:t>
            </w:r>
          </w:p>
        </w:tc>
      </w:tr>
      <w:tr w:rsidR="0071686B" w:rsidTr="0071686B">
        <w:trPr>
          <w:cnfStyle w:val="000000100000"/>
          <w:trHeight w:val="274"/>
        </w:trPr>
        <w:tc>
          <w:tcPr>
            <w:tcW w:w="1567" w:type="dxa"/>
            <w:tcBorders>
              <w:top w:val="nil"/>
              <w:bottom w:val="nil"/>
            </w:tcBorders>
            <w:hideMark/>
          </w:tcPr>
          <w:p w:rsidR="0071686B" w:rsidRDefault="0071686B">
            <w:pPr>
              <w:rPr>
                <w:sz w:val="20"/>
                <w:szCs w:val="20"/>
              </w:rPr>
            </w:pPr>
            <w:r>
              <w:rPr>
                <w:sz w:val="20"/>
                <w:szCs w:val="20"/>
              </w:rPr>
              <w:t>17 March</w:t>
            </w:r>
          </w:p>
        </w:tc>
        <w:tc>
          <w:tcPr>
            <w:tcW w:w="1059" w:type="dxa"/>
            <w:tcBorders>
              <w:top w:val="nil"/>
              <w:bottom w:val="nil"/>
            </w:tcBorders>
            <w:hideMark/>
          </w:tcPr>
          <w:p w:rsidR="0071686B" w:rsidRDefault="00C97608" w:rsidP="00C97608">
            <w:pPr>
              <w:rPr>
                <w:sz w:val="20"/>
                <w:szCs w:val="20"/>
              </w:rPr>
            </w:pPr>
            <w:r w:rsidRPr="00C97608">
              <w:rPr>
                <w:sz w:val="20"/>
                <w:szCs w:val="20"/>
              </w:rPr>
              <w:t>T Perham</w:t>
            </w:r>
          </w:p>
        </w:tc>
        <w:tc>
          <w:tcPr>
            <w:tcW w:w="1284" w:type="dxa"/>
            <w:tcBorders>
              <w:top w:val="nil"/>
              <w:bottom w:val="nil"/>
            </w:tcBorders>
            <w:hideMark/>
          </w:tcPr>
          <w:p w:rsidR="0071686B" w:rsidRDefault="0071686B">
            <w:pPr>
              <w:rPr>
                <w:sz w:val="20"/>
                <w:szCs w:val="20"/>
              </w:rPr>
            </w:pPr>
            <w:r>
              <w:rPr>
                <w:sz w:val="20"/>
                <w:szCs w:val="20"/>
              </w:rPr>
              <w:t>v0.1</w:t>
            </w:r>
          </w:p>
        </w:tc>
        <w:tc>
          <w:tcPr>
            <w:tcW w:w="5288" w:type="dxa"/>
            <w:tcBorders>
              <w:top w:val="nil"/>
              <w:bottom w:val="nil"/>
            </w:tcBorders>
            <w:hideMark/>
          </w:tcPr>
          <w:p w:rsidR="0071686B" w:rsidRDefault="0071686B">
            <w:pPr>
              <w:rPr>
                <w:sz w:val="20"/>
                <w:szCs w:val="20"/>
              </w:rPr>
            </w:pPr>
            <w:r>
              <w:rPr>
                <w:sz w:val="20"/>
                <w:szCs w:val="20"/>
              </w:rPr>
              <w:t>Initial draft for review/discussion</w:t>
            </w:r>
          </w:p>
        </w:tc>
      </w:tr>
      <w:tr w:rsidR="0071686B" w:rsidTr="0071686B">
        <w:trPr>
          <w:trHeight w:val="258"/>
        </w:trPr>
        <w:tc>
          <w:tcPr>
            <w:tcW w:w="1567" w:type="dxa"/>
            <w:tcBorders>
              <w:top w:val="nil"/>
              <w:left w:val="nil"/>
              <w:bottom w:val="nil"/>
              <w:right w:val="nil"/>
            </w:tcBorders>
            <w:hideMark/>
          </w:tcPr>
          <w:p w:rsidR="0071686B" w:rsidRDefault="0071686B">
            <w:pPr>
              <w:rPr>
                <w:sz w:val="20"/>
                <w:szCs w:val="20"/>
              </w:rPr>
            </w:pPr>
            <w:r>
              <w:rPr>
                <w:sz w:val="20"/>
                <w:szCs w:val="20"/>
              </w:rPr>
              <w:t>14 May</w:t>
            </w:r>
          </w:p>
        </w:tc>
        <w:tc>
          <w:tcPr>
            <w:tcW w:w="1059" w:type="dxa"/>
            <w:tcBorders>
              <w:top w:val="nil"/>
              <w:left w:val="nil"/>
              <w:bottom w:val="nil"/>
              <w:right w:val="nil"/>
            </w:tcBorders>
            <w:hideMark/>
          </w:tcPr>
          <w:p w:rsidR="0071686B" w:rsidRDefault="00C97608">
            <w:pPr>
              <w:rPr>
                <w:sz w:val="20"/>
                <w:szCs w:val="20"/>
              </w:rPr>
            </w:pPr>
            <w:r w:rsidRPr="00C97608">
              <w:rPr>
                <w:sz w:val="20"/>
                <w:szCs w:val="20"/>
              </w:rPr>
              <w:t>T Perham</w:t>
            </w:r>
          </w:p>
        </w:tc>
        <w:tc>
          <w:tcPr>
            <w:tcW w:w="1284" w:type="dxa"/>
            <w:tcBorders>
              <w:top w:val="nil"/>
              <w:left w:val="nil"/>
              <w:bottom w:val="nil"/>
              <w:right w:val="nil"/>
            </w:tcBorders>
            <w:hideMark/>
          </w:tcPr>
          <w:p w:rsidR="0071686B" w:rsidRDefault="0071686B">
            <w:pPr>
              <w:rPr>
                <w:sz w:val="20"/>
                <w:szCs w:val="20"/>
              </w:rPr>
            </w:pPr>
            <w:r>
              <w:rPr>
                <w:sz w:val="20"/>
                <w:szCs w:val="20"/>
              </w:rPr>
              <w:t>v0.2</w:t>
            </w:r>
          </w:p>
        </w:tc>
        <w:tc>
          <w:tcPr>
            <w:tcW w:w="5288" w:type="dxa"/>
            <w:tcBorders>
              <w:top w:val="nil"/>
              <w:left w:val="nil"/>
              <w:bottom w:val="nil"/>
              <w:right w:val="nil"/>
            </w:tcBorders>
            <w:hideMark/>
          </w:tcPr>
          <w:p w:rsidR="0071686B" w:rsidRDefault="0071686B">
            <w:pPr>
              <w:rPr>
                <w:sz w:val="20"/>
                <w:szCs w:val="20"/>
              </w:rPr>
            </w:pPr>
            <w:r>
              <w:rPr>
                <w:sz w:val="20"/>
                <w:szCs w:val="20"/>
              </w:rPr>
              <w:t>Changes based on feedback</w:t>
            </w:r>
          </w:p>
        </w:tc>
      </w:tr>
      <w:tr w:rsidR="0071686B" w:rsidTr="0071686B">
        <w:trPr>
          <w:cnfStyle w:val="000000100000"/>
          <w:trHeight w:val="274"/>
        </w:trPr>
        <w:tc>
          <w:tcPr>
            <w:tcW w:w="1567" w:type="dxa"/>
            <w:tcBorders>
              <w:top w:val="nil"/>
              <w:bottom w:val="single" w:sz="8" w:space="0" w:color="4F81BD" w:themeColor="accent1"/>
            </w:tcBorders>
          </w:tcPr>
          <w:p w:rsidR="0071686B" w:rsidRDefault="0071686B">
            <w:pPr>
              <w:rPr>
                <w:sz w:val="20"/>
                <w:szCs w:val="20"/>
              </w:rPr>
            </w:pPr>
          </w:p>
        </w:tc>
        <w:tc>
          <w:tcPr>
            <w:tcW w:w="1059" w:type="dxa"/>
            <w:tcBorders>
              <w:top w:val="nil"/>
              <w:bottom w:val="single" w:sz="8" w:space="0" w:color="4F81BD" w:themeColor="accent1"/>
            </w:tcBorders>
          </w:tcPr>
          <w:p w:rsidR="0071686B" w:rsidRDefault="0071686B">
            <w:pPr>
              <w:rPr>
                <w:sz w:val="20"/>
                <w:szCs w:val="20"/>
              </w:rPr>
            </w:pPr>
          </w:p>
        </w:tc>
        <w:tc>
          <w:tcPr>
            <w:tcW w:w="1284" w:type="dxa"/>
            <w:tcBorders>
              <w:top w:val="nil"/>
              <w:bottom w:val="single" w:sz="8" w:space="0" w:color="4F81BD" w:themeColor="accent1"/>
            </w:tcBorders>
          </w:tcPr>
          <w:p w:rsidR="0071686B" w:rsidRDefault="0071686B">
            <w:pPr>
              <w:rPr>
                <w:sz w:val="20"/>
                <w:szCs w:val="20"/>
              </w:rPr>
            </w:pPr>
          </w:p>
        </w:tc>
        <w:tc>
          <w:tcPr>
            <w:tcW w:w="5288" w:type="dxa"/>
            <w:tcBorders>
              <w:top w:val="nil"/>
              <w:bottom w:val="single" w:sz="8" w:space="0" w:color="4F81BD" w:themeColor="accent1"/>
            </w:tcBorders>
          </w:tcPr>
          <w:p w:rsidR="0071686B" w:rsidRDefault="0071686B">
            <w:pPr>
              <w:rPr>
                <w:sz w:val="20"/>
                <w:szCs w:val="20"/>
              </w:rPr>
            </w:pPr>
          </w:p>
        </w:tc>
      </w:tr>
    </w:tbl>
    <w:p w:rsidR="0071686B" w:rsidRDefault="0071686B" w:rsidP="0071686B">
      <w:pPr>
        <w:pStyle w:val="Heading2"/>
        <w:rPr>
          <w:lang w:val="en-AU"/>
        </w:rPr>
      </w:pPr>
      <w:bookmarkStart w:id="2" w:name="_Toc184486608"/>
      <w:r>
        <w:t>Reviewers</w:t>
      </w:r>
      <w:bookmarkEnd w:id="2"/>
    </w:p>
    <w:tbl>
      <w:tblPr>
        <w:tblStyle w:val="LightShading-Accent11"/>
        <w:tblW w:w="0" w:type="auto"/>
        <w:tblLook w:val="0420"/>
      </w:tblPr>
      <w:tblGrid>
        <w:gridCol w:w="1529"/>
        <w:gridCol w:w="1833"/>
        <w:gridCol w:w="4216"/>
        <w:gridCol w:w="1603"/>
      </w:tblGrid>
      <w:tr w:rsidR="0071686B" w:rsidTr="0071686B">
        <w:trPr>
          <w:cnfStyle w:val="100000000000"/>
          <w:trHeight w:val="275"/>
        </w:trPr>
        <w:tc>
          <w:tcPr>
            <w:tcW w:w="1529" w:type="dxa"/>
            <w:hideMark/>
          </w:tcPr>
          <w:p w:rsidR="0071686B" w:rsidRDefault="0071686B">
            <w:pPr>
              <w:rPr>
                <w:sz w:val="20"/>
                <w:szCs w:val="20"/>
              </w:rPr>
            </w:pPr>
            <w:r>
              <w:rPr>
                <w:sz w:val="20"/>
                <w:szCs w:val="20"/>
              </w:rPr>
              <w:t>Name</w:t>
            </w:r>
          </w:p>
        </w:tc>
        <w:tc>
          <w:tcPr>
            <w:tcW w:w="1833" w:type="dxa"/>
            <w:hideMark/>
          </w:tcPr>
          <w:p w:rsidR="0071686B" w:rsidRDefault="0071686B">
            <w:pPr>
              <w:rPr>
                <w:sz w:val="20"/>
                <w:szCs w:val="20"/>
              </w:rPr>
            </w:pPr>
            <w:r>
              <w:rPr>
                <w:sz w:val="20"/>
                <w:szCs w:val="20"/>
              </w:rPr>
              <w:t>Version reviewed</w:t>
            </w:r>
          </w:p>
        </w:tc>
        <w:tc>
          <w:tcPr>
            <w:tcW w:w="4216" w:type="dxa"/>
            <w:hideMark/>
          </w:tcPr>
          <w:p w:rsidR="0071686B" w:rsidRDefault="0071686B">
            <w:pPr>
              <w:rPr>
                <w:sz w:val="20"/>
                <w:szCs w:val="20"/>
              </w:rPr>
            </w:pPr>
            <w:r>
              <w:rPr>
                <w:sz w:val="20"/>
                <w:szCs w:val="20"/>
              </w:rPr>
              <w:t>Position</w:t>
            </w:r>
          </w:p>
        </w:tc>
        <w:tc>
          <w:tcPr>
            <w:tcW w:w="1603" w:type="dxa"/>
            <w:hideMark/>
          </w:tcPr>
          <w:p w:rsidR="0071686B" w:rsidRDefault="0071686B">
            <w:pPr>
              <w:rPr>
                <w:sz w:val="20"/>
                <w:szCs w:val="20"/>
              </w:rPr>
            </w:pPr>
            <w:r>
              <w:rPr>
                <w:sz w:val="20"/>
                <w:szCs w:val="20"/>
              </w:rPr>
              <w:t>Date</w:t>
            </w:r>
          </w:p>
        </w:tc>
      </w:tr>
      <w:tr w:rsidR="0071686B" w:rsidTr="0071686B">
        <w:trPr>
          <w:cnfStyle w:val="000000100000"/>
          <w:trHeight w:val="275"/>
        </w:trPr>
        <w:tc>
          <w:tcPr>
            <w:tcW w:w="1529" w:type="dxa"/>
            <w:tcBorders>
              <w:top w:val="nil"/>
              <w:bottom w:val="nil"/>
            </w:tcBorders>
            <w:hideMark/>
          </w:tcPr>
          <w:p w:rsidR="0071686B" w:rsidRDefault="00C97608" w:rsidP="00C97608">
            <w:pPr>
              <w:rPr>
                <w:sz w:val="20"/>
                <w:szCs w:val="20"/>
              </w:rPr>
            </w:pPr>
            <w:r w:rsidRPr="00C97608">
              <w:rPr>
                <w:sz w:val="20"/>
                <w:szCs w:val="20"/>
              </w:rPr>
              <w:t>A Orekhov</w:t>
            </w:r>
          </w:p>
        </w:tc>
        <w:tc>
          <w:tcPr>
            <w:tcW w:w="1833" w:type="dxa"/>
            <w:tcBorders>
              <w:top w:val="nil"/>
              <w:bottom w:val="nil"/>
            </w:tcBorders>
            <w:hideMark/>
          </w:tcPr>
          <w:p w:rsidR="0071686B" w:rsidRDefault="0071686B">
            <w:pPr>
              <w:rPr>
                <w:sz w:val="20"/>
                <w:szCs w:val="20"/>
              </w:rPr>
            </w:pPr>
            <w:r>
              <w:rPr>
                <w:sz w:val="20"/>
                <w:szCs w:val="20"/>
              </w:rPr>
              <w:t>v0.2</w:t>
            </w:r>
          </w:p>
        </w:tc>
        <w:tc>
          <w:tcPr>
            <w:tcW w:w="4216" w:type="dxa"/>
            <w:tcBorders>
              <w:top w:val="nil"/>
              <w:bottom w:val="nil"/>
            </w:tcBorders>
            <w:hideMark/>
          </w:tcPr>
          <w:p w:rsidR="0071686B" w:rsidRDefault="001834DE">
            <w:pPr>
              <w:rPr>
                <w:sz w:val="20"/>
                <w:szCs w:val="20"/>
              </w:rPr>
            </w:pPr>
            <w:r>
              <w:rPr>
                <w:sz w:val="20"/>
                <w:szCs w:val="20"/>
              </w:rPr>
              <w:t>Test Manager</w:t>
            </w:r>
          </w:p>
        </w:tc>
        <w:tc>
          <w:tcPr>
            <w:tcW w:w="1603" w:type="dxa"/>
            <w:tcBorders>
              <w:top w:val="nil"/>
              <w:bottom w:val="nil"/>
            </w:tcBorders>
            <w:hideMark/>
          </w:tcPr>
          <w:p w:rsidR="0071686B" w:rsidRDefault="0071686B">
            <w:pPr>
              <w:rPr>
                <w:sz w:val="20"/>
                <w:szCs w:val="20"/>
              </w:rPr>
            </w:pPr>
            <w:r>
              <w:rPr>
                <w:sz w:val="20"/>
                <w:szCs w:val="20"/>
              </w:rPr>
              <w:t>15 May</w:t>
            </w:r>
          </w:p>
        </w:tc>
      </w:tr>
      <w:tr w:rsidR="0071686B" w:rsidTr="0071686B">
        <w:trPr>
          <w:trHeight w:val="258"/>
        </w:trPr>
        <w:tc>
          <w:tcPr>
            <w:tcW w:w="1529" w:type="dxa"/>
            <w:tcBorders>
              <w:top w:val="nil"/>
              <w:left w:val="nil"/>
              <w:bottom w:val="single" w:sz="8" w:space="0" w:color="4F81BD" w:themeColor="accent1"/>
              <w:right w:val="nil"/>
            </w:tcBorders>
          </w:tcPr>
          <w:p w:rsidR="0071686B" w:rsidRDefault="0071686B">
            <w:pPr>
              <w:rPr>
                <w:sz w:val="20"/>
                <w:szCs w:val="20"/>
              </w:rPr>
            </w:pPr>
          </w:p>
        </w:tc>
        <w:tc>
          <w:tcPr>
            <w:tcW w:w="1833" w:type="dxa"/>
            <w:tcBorders>
              <w:top w:val="nil"/>
              <w:left w:val="nil"/>
              <w:bottom w:val="single" w:sz="8" w:space="0" w:color="4F81BD" w:themeColor="accent1"/>
              <w:right w:val="nil"/>
            </w:tcBorders>
          </w:tcPr>
          <w:p w:rsidR="0071686B" w:rsidRDefault="0071686B">
            <w:pPr>
              <w:rPr>
                <w:sz w:val="20"/>
                <w:szCs w:val="20"/>
              </w:rPr>
            </w:pPr>
          </w:p>
        </w:tc>
        <w:tc>
          <w:tcPr>
            <w:tcW w:w="4216" w:type="dxa"/>
            <w:tcBorders>
              <w:top w:val="nil"/>
              <w:left w:val="nil"/>
              <w:bottom w:val="single" w:sz="8" w:space="0" w:color="4F81BD" w:themeColor="accent1"/>
              <w:right w:val="nil"/>
            </w:tcBorders>
          </w:tcPr>
          <w:p w:rsidR="0071686B" w:rsidRDefault="0071686B">
            <w:pPr>
              <w:rPr>
                <w:sz w:val="20"/>
                <w:szCs w:val="20"/>
              </w:rPr>
            </w:pPr>
          </w:p>
        </w:tc>
        <w:tc>
          <w:tcPr>
            <w:tcW w:w="1603" w:type="dxa"/>
            <w:tcBorders>
              <w:top w:val="nil"/>
              <w:left w:val="nil"/>
              <w:bottom w:val="single" w:sz="8" w:space="0" w:color="4F81BD" w:themeColor="accent1"/>
              <w:right w:val="nil"/>
            </w:tcBorders>
          </w:tcPr>
          <w:p w:rsidR="0071686B" w:rsidRDefault="0071686B">
            <w:pPr>
              <w:rPr>
                <w:sz w:val="20"/>
                <w:szCs w:val="20"/>
              </w:rPr>
            </w:pPr>
          </w:p>
        </w:tc>
      </w:tr>
    </w:tbl>
    <w:p w:rsidR="009F102C" w:rsidRDefault="00B64196" w:rsidP="00B64196">
      <w:pPr>
        <w:pStyle w:val="Heading1"/>
        <w:rPr>
          <w:lang w:val="en-AU"/>
        </w:rPr>
      </w:pPr>
      <w:r>
        <w:rPr>
          <w:lang w:val="en-AU"/>
        </w:rPr>
        <w:t xml:space="preserve">Purpose of </w:t>
      </w:r>
      <w:r w:rsidR="00B34800">
        <w:rPr>
          <w:lang w:val="en-AU"/>
        </w:rPr>
        <w:t>T</w:t>
      </w:r>
      <w:r>
        <w:rPr>
          <w:lang w:val="en-AU"/>
        </w:rPr>
        <w:t xml:space="preserve">his </w:t>
      </w:r>
      <w:r w:rsidR="00B34800">
        <w:rPr>
          <w:lang w:val="en-AU"/>
        </w:rPr>
        <w:t>D</w:t>
      </w:r>
      <w:r>
        <w:rPr>
          <w:lang w:val="en-AU"/>
        </w:rPr>
        <w:t>ocument</w:t>
      </w:r>
    </w:p>
    <w:p w:rsidR="009F102C" w:rsidRDefault="00B64196" w:rsidP="009F102C">
      <w:pPr>
        <w:rPr>
          <w:rFonts w:asciiTheme="majorHAnsi" w:eastAsiaTheme="majorEastAsia" w:hAnsiTheme="majorHAnsi" w:cstheme="majorBidi"/>
          <w:color w:val="4F81BD" w:themeColor="accent1"/>
          <w:sz w:val="26"/>
          <w:szCs w:val="26"/>
          <w:lang w:val="en-AU"/>
        </w:rPr>
      </w:pPr>
      <w:r>
        <w:rPr>
          <w:lang w:val="en-AU"/>
        </w:rPr>
        <w:t xml:space="preserve">Test </w:t>
      </w:r>
      <w:r w:rsidR="00B34800">
        <w:rPr>
          <w:lang w:val="en-AU"/>
        </w:rPr>
        <w:t>Approach</w:t>
      </w:r>
      <w:r>
        <w:rPr>
          <w:lang w:val="en-AU"/>
        </w:rPr>
        <w:t xml:space="preserve"> captures the overall </w:t>
      </w:r>
      <w:r w:rsidR="00B34800">
        <w:rPr>
          <w:lang w:val="en-AU"/>
        </w:rPr>
        <w:t>t</w:t>
      </w:r>
      <w:r>
        <w:rPr>
          <w:lang w:val="en-AU"/>
        </w:rPr>
        <w:t xml:space="preserve">est approach for testing the system being developed. It includes the scope of what needs to be tested, the important milestones for test, exit criteria </w:t>
      </w:r>
      <w:r w:rsidR="00B34800">
        <w:rPr>
          <w:lang w:val="en-AU"/>
        </w:rPr>
        <w:t xml:space="preserve">that </w:t>
      </w:r>
      <w:r>
        <w:rPr>
          <w:lang w:val="en-AU"/>
        </w:rPr>
        <w:t>are required to be met before the software can be released, and how the team will manage the bugs.</w:t>
      </w:r>
      <w:r w:rsidR="009F102C">
        <w:rPr>
          <w:lang w:val="en-AU"/>
        </w:rPr>
        <w:br w:type="page"/>
      </w:r>
    </w:p>
    <w:p w:rsidR="00B96967" w:rsidRPr="00C21332" w:rsidRDefault="00D54F31" w:rsidP="00C21332">
      <w:pPr>
        <w:pStyle w:val="Heading1"/>
      </w:pPr>
      <w:r>
        <w:lastRenderedPageBreak/>
        <w:t>Overview</w:t>
      </w:r>
    </w:p>
    <w:p w:rsidR="00665E7D" w:rsidRPr="001B1727" w:rsidRDefault="00596343" w:rsidP="00D54F31">
      <w:pPr>
        <w:rPr>
          <w:rStyle w:val="HelpText"/>
          <w:i w:val="0"/>
          <w:iCs/>
          <w:vanish w:val="0"/>
          <w:color w:val="auto"/>
        </w:rPr>
      </w:pPr>
      <w:r w:rsidRPr="00596343">
        <w:rPr>
          <w:rStyle w:val="HelpText"/>
          <w:i w:val="0"/>
          <w:iCs/>
          <w:vanish w:val="0"/>
          <w:color w:val="auto"/>
        </w:rPr>
        <w:t>Reach Portal project is an ambitious project for Woodgrove Bank to improve its presence in the online banking services. The online bill payment system being developed in this iteration has stringent testing requirements because it interacts with multiple external systems. Security testing is the most important part of the testing so that the customer and bank data is secured and protected.</w:t>
      </w:r>
    </w:p>
    <w:p w:rsidR="00D54F31" w:rsidRPr="001B1727" w:rsidRDefault="00596343" w:rsidP="00D54F31">
      <w:pPr>
        <w:rPr>
          <w:rStyle w:val="HelpText"/>
          <w:i w:val="0"/>
          <w:iCs/>
          <w:vanish w:val="0"/>
          <w:color w:val="auto"/>
        </w:rPr>
      </w:pPr>
      <w:r w:rsidRPr="00596343">
        <w:rPr>
          <w:rStyle w:val="HelpText"/>
          <w:i w:val="0"/>
          <w:iCs/>
          <w:vanish w:val="0"/>
          <w:color w:val="auto"/>
        </w:rPr>
        <w:t>The following user stories are planned to be developed in this iteration:</w:t>
      </w:r>
    </w:p>
    <w:p w:rsidR="00D54F31" w:rsidRPr="001B1727" w:rsidRDefault="00596343" w:rsidP="00D54F31">
      <w:pPr>
        <w:pStyle w:val="ListParagraph"/>
        <w:numPr>
          <w:ilvl w:val="0"/>
          <w:numId w:val="13"/>
        </w:numPr>
        <w:rPr>
          <w:sz w:val="22"/>
          <w:szCs w:val="22"/>
        </w:rPr>
      </w:pPr>
      <w:r w:rsidRPr="00596343">
        <w:rPr>
          <w:sz w:val="22"/>
          <w:szCs w:val="22"/>
        </w:rPr>
        <w:t>The user sees the bill payment option displayed prominently.</w:t>
      </w:r>
    </w:p>
    <w:p w:rsidR="00D54F31" w:rsidRPr="001B1727" w:rsidRDefault="00596343" w:rsidP="00D54F31">
      <w:pPr>
        <w:pStyle w:val="ListParagraph"/>
        <w:numPr>
          <w:ilvl w:val="0"/>
          <w:numId w:val="13"/>
        </w:numPr>
        <w:rPr>
          <w:sz w:val="22"/>
          <w:szCs w:val="22"/>
        </w:rPr>
      </w:pPr>
      <w:r w:rsidRPr="00596343">
        <w:rPr>
          <w:sz w:val="22"/>
          <w:szCs w:val="22"/>
        </w:rPr>
        <w:t>The user adds a payee.</w:t>
      </w:r>
    </w:p>
    <w:p w:rsidR="00D54F31" w:rsidRPr="001B1727" w:rsidRDefault="00596343" w:rsidP="00D54F31">
      <w:pPr>
        <w:pStyle w:val="ListParagraph"/>
        <w:numPr>
          <w:ilvl w:val="0"/>
          <w:numId w:val="13"/>
        </w:numPr>
        <w:rPr>
          <w:sz w:val="22"/>
          <w:szCs w:val="22"/>
        </w:rPr>
      </w:pPr>
      <w:r w:rsidRPr="00596343">
        <w:rPr>
          <w:sz w:val="22"/>
          <w:szCs w:val="22"/>
        </w:rPr>
        <w:t>The user deletes a payee.</w:t>
      </w:r>
    </w:p>
    <w:p w:rsidR="00D54F31" w:rsidRPr="001B1727" w:rsidRDefault="00596343" w:rsidP="00D54F31">
      <w:pPr>
        <w:pStyle w:val="ListParagraph"/>
        <w:numPr>
          <w:ilvl w:val="0"/>
          <w:numId w:val="13"/>
        </w:numPr>
        <w:rPr>
          <w:sz w:val="22"/>
          <w:szCs w:val="22"/>
        </w:rPr>
      </w:pPr>
      <w:r w:rsidRPr="00596343">
        <w:rPr>
          <w:sz w:val="22"/>
          <w:szCs w:val="22"/>
        </w:rPr>
        <w:t>The user adds a payment method.</w:t>
      </w:r>
    </w:p>
    <w:p w:rsidR="00D54F31" w:rsidRPr="001B1727" w:rsidRDefault="00596343" w:rsidP="00D54F31">
      <w:pPr>
        <w:pStyle w:val="ListParagraph"/>
        <w:numPr>
          <w:ilvl w:val="0"/>
          <w:numId w:val="13"/>
        </w:numPr>
        <w:rPr>
          <w:sz w:val="22"/>
          <w:szCs w:val="22"/>
        </w:rPr>
      </w:pPr>
      <w:r w:rsidRPr="00596343">
        <w:rPr>
          <w:sz w:val="22"/>
          <w:szCs w:val="22"/>
        </w:rPr>
        <w:t>The user deletes a payment method.</w:t>
      </w:r>
    </w:p>
    <w:p w:rsidR="00D54F31" w:rsidRPr="001B1727" w:rsidRDefault="00596343" w:rsidP="00D54F31">
      <w:pPr>
        <w:pStyle w:val="ListParagraph"/>
        <w:numPr>
          <w:ilvl w:val="0"/>
          <w:numId w:val="13"/>
        </w:numPr>
        <w:rPr>
          <w:sz w:val="22"/>
          <w:szCs w:val="22"/>
        </w:rPr>
      </w:pPr>
      <w:r w:rsidRPr="00596343">
        <w:rPr>
          <w:sz w:val="22"/>
          <w:szCs w:val="22"/>
        </w:rPr>
        <w:t>The user receives a bill and schedules a payment.</w:t>
      </w:r>
    </w:p>
    <w:p w:rsidR="00484389" w:rsidRPr="001B1727" w:rsidRDefault="00596343" w:rsidP="00EC69FF">
      <w:pPr>
        <w:pStyle w:val="ListParagraph"/>
        <w:numPr>
          <w:ilvl w:val="0"/>
          <w:numId w:val="13"/>
        </w:numPr>
        <w:rPr>
          <w:sz w:val="22"/>
          <w:szCs w:val="22"/>
        </w:rPr>
      </w:pPr>
      <w:r w:rsidRPr="00596343">
        <w:rPr>
          <w:sz w:val="22"/>
          <w:szCs w:val="22"/>
        </w:rPr>
        <w:t>The user cancels a payment.</w:t>
      </w:r>
    </w:p>
    <w:p w:rsidR="00EC69FF" w:rsidRDefault="00EC69FF" w:rsidP="00484389">
      <w:pPr>
        <w:pStyle w:val="Heading1"/>
        <w:rPr>
          <w:rFonts w:eastAsia="Times New Roman"/>
        </w:rPr>
      </w:pPr>
      <w:r w:rsidRPr="00484389">
        <w:rPr>
          <w:rFonts w:eastAsia="Times New Roman"/>
        </w:rPr>
        <w:t>Test Approach</w:t>
      </w:r>
    </w:p>
    <w:p w:rsidR="00484389" w:rsidRPr="001B1727" w:rsidRDefault="00596343" w:rsidP="00484389">
      <w:r w:rsidRPr="00596343">
        <w:t>Testers will write acceptance test cases for each of the preceding user stories and will record them in the Test Case work item in TFS. The following sections help the testers write identify and write the test cases.</w:t>
      </w:r>
    </w:p>
    <w:p w:rsidR="00EC69FF" w:rsidRDefault="00EC69FF" w:rsidP="00EC69FF">
      <w:pPr>
        <w:pStyle w:val="Heading2"/>
        <w:rPr>
          <w:rFonts w:eastAsia="Times New Roman"/>
        </w:rPr>
      </w:pPr>
      <w:r>
        <w:rPr>
          <w:rFonts w:eastAsia="Times New Roman"/>
        </w:rPr>
        <w:t>Scope of Testing</w:t>
      </w:r>
    </w:p>
    <w:p w:rsidR="00484389" w:rsidRPr="001B1727" w:rsidRDefault="00596343" w:rsidP="00484389">
      <w:r w:rsidRPr="00596343">
        <w:t>The next sections describe the types of testing the testing team will perform.</w:t>
      </w:r>
    </w:p>
    <w:p w:rsidR="00EC69FF" w:rsidRDefault="00EC69FF" w:rsidP="00EC69FF">
      <w:pPr>
        <w:pStyle w:val="Heading3"/>
        <w:rPr>
          <w:rFonts w:eastAsia="Times New Roman"/>
        </w:rPr>
      </w:pPr>
      <w:r>
        <w:rPr>
          <w:rFonts w:eastAsia="Times New Roman"/>
        </w:rPr>
        <w:t>Functional</w:t>
      </w:r>
      <w:r w:rsidR="00C8224D">
        <w:rPr>
          <w:rFonts w:eastAsia="Times New Roman"/>
        </w:rPr>
        <w:t xml:space="preserve"> Testing</w:t>
      </w:r>
    </w:p>
    <w:p w:rsidR="001E059D" w:rsidRPr="001B1727" w:rsidRDefault="00596343" w:rsidP="001E059D">
      <w:r w:rsidRPr="00596343">
        <w:t>Functional testing will include the following:</w:t>
      </w:r>
    </w:p>
    <w:p w:rsidR="00C10CF3" w:rsidRPr="001B1727" w:rsidRDefault="00596343" w:rsidP="00E5342A">
      <w:pPr>
        <w:pStyle w:val="ListParagraph"/>
        <w:numPr>
          <w:ilvl w:val="0"/>
          <w:numId w:val="16"/>
        </w:numPr>
        <w:rPr>
          <w:sz w:val="22"/>
          <w:szCs w:val="22"/>
        </w:rPr>
      </w:pPr>
      <w:r w:rsidRPr="00596343">
        <w:rPr>
          <w:sz w:val="22"/>
          <w:szCs w:val="22"/>
        </w:rPr>
        <w:t>Identifying acceptance tests.</w:t>
      </w:r>
    </w:p>
    <w:p w:rsidR="001A0DC8" w:rsidRPr="00B10BF9" w:rsidRDefault="00596343" w:rsidP="008D0836">
      <w:pPr>
        <w:pStyle w:val="ListParagraph"/>
        <w:numPr>
          <w:ilvl w:val="0"/>
          <w:numId w:val="16"/>
        </w:numPr>
      </w:pPr>
      <w:r w:rsidRPr="00596343">
        <w:t>Creating UI tests to make sure the UI is consistent across the bill payment system and the checking and savings account system.</w:t>
      </w:r>
    </w:p>
    <w:p w:rsidR="00EC69FF" w:rsidRDefault="00EC69FF" w:rsidP="00EC69FF">
      <w:pPr>
        <w:pStyle w:val="Heading3"/>
        <w:rPr>
          <w:rFonts w:eastAsia="Times New Roman"/>
        </w:rPr>
      </w:pPr>
      <w:r>
        <w:rPr>
          <w:rFonts w:eastAsia="Times New Roman"/>
        </w:rPr>
        <w:t>Integration</w:t>
      </w:r>
      <w:r w:rsidR="00C8224D">
        <w:rPr>
          <w:rFonts w:eastAsia="Times New Roman"/>
        </w:rPr>
        <w:t xml:space="preserve"> Testing</w:t>
      </w:r>
    </w:p>
    <w:p w:rsidR="001E059D" w:rsidRPr="001B1727" w:rsidRDefault="00596343" w:rsidP="001E059D">
      <w:r w:rsidRPr="00596343">
        <w:t xml:space="preserve">Verify that the bill payment system integrates well with the following systems: </w:t>
      </w:r>
    </w:p>
    <w:p w:rsidR="001E059D" w:rsidRPr="001B1727" w:rsidRDefault="00596343" w:rsidP="00483BD4">
      <w:pPr>
        <w:pStyle w:val="ListParagraph"/>
        <w:numPr>
          <w:ilvl w:val="0"/>
          <w:numId w:val="16"/>
        </w:numPr>
        <w:rPr>
          <w:sz w:val="22"/>
          <w:szCs w:val="22"/>
        </w:rPr>
      </w:pPr>
      <w:r w:rsidRPr="00596343">
        <w:rPr>
          <w:sz w:val="22"/>
          <w:szCs w:val="22"/>
        </w:rPr>
        <w:t>Checking and savings account system</w:t>
      </w:r>
    </w:p>
    <w:p w:rsidR="001E059D" w:rsidRPr="001B1727" w:rsidRDefault="00596343" w:rsidP="00483BD4">
      <w:pPr>
        <w:pStyle w:val="ListParagraph"/>
        <w:numPr>
          <w:ilvl w:val="0"/>
          <w:numId w:val="16"/>
        </w:numPr>
        <w:rPr>
          <w:sz w:val="22"/>
          <w:szCs w:val="22"/>
        </w:rPr>
      </w:pPr>
      <w:r w:rsidRPr="00596343">
        <w:rPr>
          <w:sz w:val="22"/>
          <w:szCs w:val="22"/>
        </w:rPr>
        <w:t>Third-party payment gateway</w:t>
      </w:r>
    </w:p>
    <w:p w:rsidR="001E059D" w:rsidRPr="001B1727" w:rsidRDefault="00596343" w:rsidP="00483BD4">
      <w:pPr>
        <w:pStyle w:val="ListParagraph"/>
        <w:numPr>
          <w:ilvl w:val="0"/>
          <w:numId w:val="16"/>
        </w:numPr>
        <w:rPr>
          <w:sz w:val="22"/>
          <w:szCs w:val="22"/>
        </w:rPr>
      </w:pPr>
      <w:r w:rsidRPr="00596343">
        <w:rPr>
          <w:sz w:val="22"/>
          <w:szCs w:val="22"/>
        </w:rPr>
        <w:t>Bill processing system</w:t>
      </w:r>
    </w:p>
    <w:p w:rsidR="00E5342A" w:rsidRDefault="00E5342A" w:rsidP="00E5342A">
      <w:pPr>
        <w:pStyle w:val="Heading3"/>
        <w:rPr>
          <w:rFonts w:eastAsia="Times New Roman"/>
        </w:rPr>
      </w:pPr>
      <w:r>
        <w:rPr>
          <w:rFonts w:eastAsia="Times New Roman"/>
        </w:rPr>
        <w:t>Security Testing</w:t>
      </w:r>
    </w:p>
    <w:p w:rsidR="00E5342A" w:rsidRPr="001B1727" w:rsidRDefault="00596343" w:rsidP="00E5342A">
      <w:r w:rsidRPr="00596343">
        <w:t>Security testing will include the following:</w:t>
      </w:r>
    </w:p>
    <w:p w:rsidR="00E5342A" w:rsidRPr="001B1727" w:rsidRDefault="00596343" w:rsidP="00E5342A">
      <w:pPr>
        <w:pStyle w:val="ListParagraph"/>
        <w:numPr>
          <w:ilvl w:val="0"/>
          <w:numId w:val="16"/>
        </w:numPr>
        <w:rPr>
          <w:sz w:val="22"/>
          <w:szCs w:val="22"/>
        </w:rPr>
      </w:pPr>
      <w:r w:rsidRPr="00596343">
        <w:rPr>
          <w:sz w:val="22"/>
          <w:szCs w:val="22"/>
        </w:rPr>
        <w:t>Create a threat model (A document template is available in the folder ../Documents/Samples and Templates/Security)</w:t>
      </w:r>
    </w:p>
    <w:p w:rsidR="00E5342A" w:rsidRPr="001B1727" w:rsidRDefault="00596343" w:rsidP="00E5342A">
      <w:pPr>
        <w:pStyle w:val="ListParagraph"/>
        <w:numPr>
          <w:ilvl w:val="0"/>
          <w:numId w:val="16"/>
        </w:numPr>
        <w:rPr>
          <w:sz w:val="22"/>
          <w:szCs w:val="22"/>
        </w:rPr>
      </w:pPr>
      <w:r w:rsidRPr="00596343">
        <w:rPr>
          <w:sz w:val="22"/>
          <w:szCs w:val="22"/>
        </w:rPr>
        <w:lastRenderedPageBreak/>
        <w:t>Security code reviews</w:t>
      </w:r>
    </w:p>
    <w:p w:rsidR="00EC69FF" w:rsidRDefault="00C10CF3" w:rsidP="00EC69FF">
      <w:pPr>
        <w:pStyle w:val="Heading3"/>
        <w:rPr>
          <w:rFonts w:eastAsia="Times New Roman"/>
        </w:rPr>
      </w:pPr>
      <w:r>
        <w:rPr>
          <w:rFonts w:eastAsia="Times New Roman"/>
        </w:rPr>
        <w:t xml:space="preserve">Load and </w:t>
      </w:r>
      <w:r w:rsidR="00EC69FF">
        <w:rPr>
          <w:rFonts w:eastAsia="Times New Roman"/>
        </w:rPr>
        <w:t>Performance</w:t>
      </w:r>
      <w:r w:rsidR="00C8224D">
        <w:rPr>
          <w:rFonts w:eastAsia="Times New Roman"/>
        </w:rPr>
        <w:t xml:space="preserve"> Testing</w:t>
      </w:r>
    </w:p>
    <w:p w:rsidR="001A0DC8" w:rsidRPr="001B1727" w:rsidRDefault="00596343" w:rsidP="00483BD4">
      <w:r w:rsidRPr="00596343">
        <w:t>Run automated performance and load tests to meet or exceed the performance goals in the Release Criteria section.</w:t>
      </w:r>
    </w:p>
    <w:p w:rsidR="004309A1" w:rsidRDefault="004309A1" w:rsidP="004309A1">
      <w:pPr>
        <w:pStyle w:val="Heading3"/>
        <w:rPr>
          <w:rFonts w:eastAsia="Times New Roman"/>
        </w:rPr>
      </w:pPr>
      <w:r w:rsidRPr="004309A1">
        <w:rPr>
          <w:rFonts w:eastAsia="Times New Roman"/>
        </w:rPr>
        <w:t>Stress Testing</w:t>
      </w:r>
    </w:p>
    <w:p w:rsidR="004309A1" w:rsidRPr="004309A1" w:rsidRDefault="00C10CF3" w:rsidP="004309A1">
      <w:r>
        <w:t xml:space="preserve">Perform </w:t>
      </w:r>
      <w:r w:rsidR="005B6C3E">
        <w:t>s</w:t>
      </w:r>
      <w:r>
        <w:t>tress testing with 1</w:t>
      </w:r>
      <w:r w:rsidR="00CB1DD5">
        <w:t>,</w:t>
      </w:r>
      <w:r>
        <w:t>500 concurrent users.</w:t>
      </w:r>
    </w:p>
    <w:p w:rsidR="00EC69FF" w:rsidRDefault="00483BD4" w:rsidP="00C8224D">
      <w:pPr>
        <w:pStyle w:val="Heading2"/>
        <w:rPr>
          <w:rFonts w:eastAsia="Times New Roman"/>
        </w:rPr>
      </w:pPr>
      <w:r>
        <w:rPr>
          <w:rFonts w:eastAsia="Times New Roman"/>
        </w:rPr>
        <w:t xml:space="preserve">Release </w:t>
      </w:r>
      <w:r w:rsidR="00EC69FF">
        <w:rPr>
          <w:rFonts w:eastAsia="Times New Roman"/>
        </w:rPr>
        <w:t>Criteria</w:t>
      </w:r>
    </w:p>
    <w:p w:rsidR="00484389" w:rsidRPr="001B1727" w:rsidRDefault="00596343" w:rsidP="00484389">
      <w:r w:rsidRPr="00596343">
        <w:t>The following release criteria must be met before the bill payment system can be deployed.</w:t>
      </w:r>
    </w:p>
    <w:tbl>
      <w:tblPr>
        <w:tblStyle w:val="TableGrid"/>
        <w:tblW w:w="0" w:type="auto"/>
        <w:tblInd w:w="558" w:type="dxa"/>
        <w:tblCellMar>
          <w:top w:w="43" w:type="dxa"/>
          <w:left w:w="115" w:type="dxa"/>
          <w:bottom w:w="43" w:type="dxa"/>
          <w:right w:w="115" w:type="dxa"/>
        </w:tblCellMar>
        <w:tblLook w:val="04A0"/>
      </w:tblPr>
      <w:tblGrid>
        <w:gridCol w:w="3337"/>
        <w:gridCol w:w="5681"/>
      </w:tblGrid>
      <w:tr w:rsidR="00483BD4" w:rsidRPr="001B1727" w:rsidTr="00B10BF9">
        <w:tc>
          <w:tcPr>
            <w:tcW w:w="3337" w:type="dxa"/>
          </w:tcPr>
          <w:p w:rsidR="00483BD4" w:rsidRPr="001B1727" w:rsidRDefault="00596343" w:rsidP="00CB1DD5">
            <w:pPr>
              <w:spacing w:after="200" w:line="276" w:lineRule="auto"/>
              <w:rPr>
                <w:b/>
              </w:rPr>
            </w:pPr>
            <w:r w:rsidRPr="00596343">
              <w:rPr>
                <w:b/>
              </w:rPr>
              <w:t>Release criteria</w:t>
            </w:r>
          </w:p>
        </w:tc>
        <w:tc>
          <w:tcPr>
            <w:tcW w:w="5681" w:type="dxa"/>
          </w:tcPr>
          <w:p w:rsidR="00483BD4" w:rsidRPr="001B1727" w:rsidRDefault="00596343" w:rsidP="00484389">
            <w:pPr>
              <w:spacing w:after="200" w:line="276" w:lineRule="auto"/>
              <w:rPr>
                <w:b/>
              </w:rPr>
            </w:pPr>
            <w:r w:rsidRPr="00596343">
              <w:rPr>
                <w:b/>
              </w:rPr>
              <w:t>Threshold</w:t>
            </w:r>
          </w:p>
        </w:tc>
      </w:tr>
      <w:tr w:rsidR="00483BD4" w:rsidRPr="001B1727" w:rsidTr="00B10BF9">
        <w:tc>
          <w:tcPr>
            <w:tcW w:w="3337" w:type="dxa"/>
          </w:tcPr>
          <w:p w:rsidR="00483BD4" w:rsidRPr="001B1727" w:rsidRDefault="00596343" w:rsidP="00484389">
            <w:pPr>
              <w:spacing w:after="200" w:line="276" w:lineRule="auto"/>
            </w:pPr>
            <w:r w:rsidRPr="00596343">
              <w:t>Code Coverage in Unit Testing</w:t>
            </w:r>
          </w:p>
        </w:tc>
        <w:tc>
          <w:tcPr>
            <w:tcW w:w="5681" w:type="dxa"/>
          </w:tcPr>
          <w:p w:rsidR="00483BD4" w:rsidRPr="001B1727" w:rsidRDefault="00596343" w:rsidP="00D7763B">
            <w:pPr>
              <w:spacing w:after="200" w:line="276" w:lineRule="auto"/>
            </w:pPr>
            <w:r w:rsidRPr="00596343">
              <w:t>Minimum 70%</w:t>
            </w:r>
          </w:p>
        </w:tc>
      </w:tr>
      <w:tr w:rsidR="00D7763B" w:rsidRPr="001B1727" w:rsidTr="00B10BF9">
        <w:tc>
          <w:tcPr>
            <w:tcW w:w="3337" w:type="dxa"/>
          </w:tcPr>
          <w:p w:rsidR="00D7763B" w:rsidRPr="001B1727" w:rsidRDefault="00596343" w:rsidP="00484389">
            <w:pPr>
              <w:spacing w:after="200" w:line="276" w:lineRule="auto"/>
            </w:pPr>
            <w:r w:rsidRPr="00596343">
              <w:t>Bugs</w:t>
            </w:r>
          </w:p>
        </w:tc>
        <w:tc>
          <w:tcPr>
            <w:tcW w:w="5681" w:type="dxa"/>
          </w:tcPr>
          <w:p w:rsidR="00D7763B" w:rsidRPr="001B1727" w:rsidRDefault="00596343" w:rsidP="00D7763B">
            <w:pPr>
              <w:spacing w:after="200" w:line="276" w:lineRule="auto"/>
            </w:pPr>
            <w:r w:rsidRPr="00596343">
              <w:t>No Severity 1 Bugs</w:t>
            </w:r>
          </w:p>
          <w:p w:rsidR="00D7763B" w:rsidRPr="001B1727" w:rsidRDefault="00596343" w:rsidP="00D7763B">
            <w:pPr>
              <w:spacing w:after="200" w:line="276" w:lineRule="auto"/>
            </w:pPr>
            <w:r w:rsidRPr="00596343">
              <w:t>No more than 3 Severity 2 Bugs</w:t>
            </w:r>
          </w:p>
        </w:tc>
      </w:tr>
      <w:tr w:rsidR="00D7763B" w:rsidRPr="001B1727" w:rsidTr="00B10BF9">
        <w:tc>
          <w:tcPr>
            <w:tcW w:w="3337" w:type="dxa"/>
          </w:tcPr>
          <w:p w:rsidR="00D7763B" w:rsidRPr="001B1727" w:rsidRDefault="00596343" w:rsidP="00484389">
            <w:pPr>
              <w:spacing w:after="200" w:line="276" w:lineRule="auto"/>
            </w:pPr>
            <w:r w:rsidRPr="00596343">
              <w:t>Performance</w:t>
            </w:r>
          </w:p>
        </w:tc>
        <w:tc>
          <w:tcPr>
            <w:tcW w:w="5681" w:type="dxa"/>
          </w:tcPr>
          <w:p w:rsidR="00B10BF9" w:rsidRPr="001B1727" w:rsidRDefault="00596343" w:rsidP="00D7763B">
            <w:pPr>
              <w:spacing w:after="200" w:line="276" w:lineRule="auto"/>
            </w:pPr>
            <w:r w:rsidRPr="00596343">
              <w:t>With 1000 concurrent users:</w:t>
            </w:r>
          </w:p>
          <w:p w:rsidR="00D7763B" w:rsidRPr="001B1727" w:rsidRDefault="00596343" w:rsidP="00B10BF9">
            <w:pPr>
              <w:pStyle w:val="ListParagraph"/>
              <w:numPr>
                <w:ilvl w:val="0"/>
                <w:numId w:val="20"/>
              </w:numPr>
              <w:spacing w:after="200" w:line="276" w:lineRule="auto"/>
              <w:rPr>
                <w:sz w:val="22"/>
                <w:szCs w:val="22"/>
              </w:rPr>
            </w:pPr>
            <w:r w:rsidRPr="00596343">
              <w:rPr>
                <w:sz w:val="22"/>
                <w:szCs w:val="22"/>
              </w:rPr>
              <w:t>Web page response time &lt; 1.5 seconds</w:t>
            </w:r>
          </w:p>
          <w:p w:rsidR="00B10BF9" w:rsidRPr="001B1727" w:rsidRDefault="00596343" w:rsidP="00B10BF9">
            <w:pPr>
              <w:pStyle w:val="ListParagraph"/>
              <w:numPr>
                <w:ilvl w:val="0"/>
                <w:numId w:val="20"/>
              </w:numPr>
              <w:spacing w:after="200" w:line="276" w:lineRule="auto"/>
              <w:rPr>
                <w:sz w:val="22"/>
                <w:szCs w:val="22"/>
              </w:rPr>
            </w:pPr>
            <w:r w:rsidRPr="00596343">
              <w:rPr>
                <w:sz w:val="22"/>
                <w:szCs w:val="22"/>
              </w:rPr>
              <w:t>Bill payment confirmation time &lt; 15 seconds</w:t>
            </w:r>
          </w:p>
        </w:tc>
      </w:tr>
      <w:tr w:rsidR="00B10BF9" w:rsidRPr="001B1727" w:rsidTr="00B10BF9">
        <w:tc>
          <w:tcPr>
            <w:tcW w:w="3337" w:type="dxa"/>
          </w:tcPr>
          <w:p w:rsidR="00B10BF9" w:rsidRPr="001B1727" w:rsidRDefault="00596343" w:rsidP="00484389">
            <w:pPr>
              <w:spacing w:after="200" w:line="276" w:lineRule="auto"/>
            </w:pPr>
            <w:r w:rsidRPr="00596343">
              <w:t>Automated Tests</w:t>
            </w:r>
          </w:p>
        </w:tc>
        <w:tc>
          <w:tcPr>
            <w:tcW w:w="5681" w:type="dxa"/>
          </w:tcPr>
          <w:p w:rsidR="00B10BF9" w:rsidRPr="001B1727" w:rsidRDefault="00596343" w:rsidP="00D7763B">
            <w:pPr>
              <w:spacing w:after="200" w:line="276" w:lineRule="auto"/>
            </w:pPr>
            <w:r w:rsidRPr="00596343">
              <w:t>At-least 80% of the tests should be automated</w:t>
            </w:r>
          </w:p>
        </w:tc>
      </w:tr>
    </w:tbl>
    <w:p w:rsidR="00483BD4" w:rsidRPr="001B1727" w:rsidRDefault="00483BD4" w:rsidP="00484389"/>
    <w:p w:rsidR="00C8224D" w:rsidRDefault="00C8224D" w:rsidP="00C8224D">
      <w:pPr>
        <w:pStyle w:val="Heading2"/>
      </w:pPr>
      <w:r>
        <w:t>Test Configurations</w:t>
      </w:r>
    </w:p>
    <w:p w:rsidR="00484389" w:rsidRPr="001B1727" w:rsidRDefault="00596343" w:rsidP="00484389">
      <w:r w:rsidRPr="00596343">
        <w:t>The following configurations will be tested for the bill payment system.</w:t>
      </w:r>
    </w:p>
    <w:tbl>
      <w:tblPr>
        <w:tblStyle w:val="TableGrid"/>
        <w:tblW w:w="0" w:type="auto"/>
        <w:tblInd w:w="558" w:type="dxa"/>
        <w:tblLook w:val="04A0"/>
      </w:tblPr>
      <w:tblGrid>
        <w:gridCol w:w="1890"/>
        <w:gridCol w:w="7128"/>
      </w:tblGrid>
      <w:tr w:rsidR="00B10BF9" w:rsidRPr="001B1727" w:rsidTr="00B10BF9">
        <w:tc>
          <w:tcPr>
            <w:tcW w:w="1890" w:type="dxa"/>
          </w:tcPr>
          <w:p w:rsidR="00B10BF9" w:rsidRPr="001B1727" w:rsidRDefault="00596343" w:rsidP="00484389">
            <w:pPr>
              <w:spacing w:after="200" w:line="276" w:lineRule="auto"/>
            </w:pPr>
            <w:r w:rsidRPr="00596343">
              <w:t>Server</w:t>
            </w:r>
          </w:p>
        </w:tc>
        <w:tc>
          <w:tcPr>
            <w:tcW w:w="7128" w:type="dxa"/>
          </w:tcPr>
          <w:p w:rsidR="00B10BF9" w:rsidRPr="001B1727" w:rsidRDefault="00596343" w:rsidP="00484389">
            <w:pPr>
              <w:spacing w:after="200" w:line="276" w:lineRule="auto"/>
            </w:pPr>
            <w:r w:rsidRPr="00596343">
              <w:t>Windows Server 2003</w:t>
            </w:r>
          </w:p>
        </w:tc>
      </w:tr>
      <w:tr w:rsidR="00B10BF9" w:rsidRPr="001B1727" w:rsidTr="00B10BF9">
        <w:trPr>
          <w:trHeight w:val="647"/>
        </w:trPr>
        <w:tc>
          <w:tcPr>
            <w:tcW w:w="1890" w:type="dxa"/>
          </w:tcPr>
          <w:p w:rsidR="00B10BF9" w:rsidRPr="001B1727" w:rsidRDefault="00596343" w:rsidP="00484389">
            <w:pPr>
              <w:spacing w:after="200" w:line="276" w:lineRule="auto"/>
            </w:pPr>
            <w:r w:rsidRPr="00596343">
              <w:t>Client</w:t>
            </w:r>
          </w:p>
        </w:tc>
        <w:tc>
          <w:tcPr>
            <w:tcW w:w="7128" w:type="dxa"/>
          </w:tcPr>
          <w:p w:rsidR="00B10BF9" w:rsidRPr="001B1727" w:rsidRDefault="00596343" w:rsidP="00B10BF9">
            <w:pPr>
              <w:spacing w:after="200" w:line="276" w:lineRule="auto"/>
            </w:pPr>
            <w:r w:rsidRPr="00596343">
              <w:t>All versions of Internet Explorer 5.0 and higher</w:t>
            </w:r>
          </w:p>
          <w:p w:rsidR="00B10BF9" w:rsidRPr="001B1727" w:rsidRDefault="00596343" w:rsidP="00B10BF9">
            <w:pPr>
              <w:spacing w:after="200" w:line="276" w:lineRule="auto"/>
            </w:pPr>
            <w:r w:rsidRPr="00596343">
              <w:t>All versions of Firefox 1.0 and higher</w:t>
            </w:r>
          </w:p>
          <w:p w:rsidR="00B10BF9" w:rsidRPr="001B1727" w:rsidRDefault="00B10BF9" w:rsidP="00B10BF9">
            <w:pPr>
              <w:spacing w:after="200" w:line="276" w:lineRule="auto"/>
            </w:pPr>
          </w:p>
        </w:tc>
      </w:tr>
    </w:tbl>
    <w:p w:rsidR="00C8224D" w:rsidRDefault="00C8224D" w:rsidP="00C8224D">
      <w:pPr>
        <w:pStyle w:val="Heading1"/>
        <w:rPr>
          <w:rFonts w:eastAsia="Times New Roman"/>
        </w:rPr>
      </w:pPr>
      <w:r w:rsidRPr="00C8224D">
        <w:rPr>
          <w:rFonts w:eastAsia="Times New Roman"/>
        </w:rPr>
        <w:t>Logistics</w:t>
      </w:r>
    </w:p>
    <w:p w:rsidR="00C8224D" w:rsidRDefault="00C8224D" w:rsidP="00C8224D">
      <w:pPr>
        <w:pStyle w:val="Heading2"/>
        <w:rPr>
          <w:rFonts w:eastAsia="Times New Roman"/>
        </w:rPr>
      </w:pPr>
      <w:r>
        <w:rPr>
          <w:rFonts w:eastAsia="Times New Roman"/>
        </w:rPr>
        <w:t>Roles and Responsibilities</w:t>
      </w:r>
    </w:p>
    <w:p w:rsidR="00532757" w:rsidRPr="001B1727" w:rsidRDefault="00596343" w:rsidP="00532757">
      <w:r w:rsidRPr="00596343">
        <w:t>The following are the roles in the Reach Portal project team:</w:t>
      </w:r>
    </w:p>
    <w:p w:rsidR="00532757" w:rsidRPr="001B1727" w:rsidRDefault="00596343" w:rsidP="00532757">
      <w:pPr>
        <w:pStyle w:val="ListParagraph"/>
        <w:numPr>
          <w:ilvl w:val="0"/>
          <w:numId w:val="22"/>
        </w:numPr>
        <w:rPr>
          <w:sz w:val="22"/>
          <w:szCs w:val="22"/>
        </w:rPr>
      </w:pPr>
      <w:r w:rsidRPr="00596343">
        <w:rPr>
          <w:sz w:val="22"/>
          <w:szCs w:val="22"/>
        </w:rPr>
        <w:lastRenderedPageBreak/>
        <w:t>Project Manager: Mark Hanson</w:t>
      </w:r>
    </w:p>
    <w:p w:rsidR="00532757" w:rsidRPr="001B1727" w:rsidRDefault="00596343" w:rsidP="00532757">
      <w:pPr>
        <w:pStyle w:val="ListParagraph"/>
        <w:numPr>
          <w:ilvl w:val="0"/>
          <w:numId w:val="22"/>
        </w:numPr>
        <w:rPr>
          <w:sz w:val="22"/>
          <w:szCs w:val="22"/>
        </w:rPr>
      </w:pPr>
      <w:r w:rsidRPr="00596343">
        <w:rPr>
          <w:sz w:val="22"/>
          <w:szCs w:val="22"/>
        </w:rPr>
        <w:t>Developers: Rob Barker, Dave Barnett, David Jones.</w:t>
      </w:r>
    </w:p>
    <w:p w:rsidR="00532757" w:rsidRPr="001B1727" w:rsidRDefault="00596343" w:rsidP="00532757">
      <w:pPr>
        <w:pStyle w:val="ListParagraph"/>
        <w:numPr>
          <w:ilvl w:val="0"/>
          <w:numId w:val="22"/>
        </w:numPr>
        <w:rPr>
          <w:sz w:val="22"/>
          <w:szCs w:val="22"/>
        </w:rPr>
      </w:pPr>
      <w:r w:rsidRPr="00596343">
        <w:rPr>
          <w:sz w:val="22"/>
          <w:szCs w:val="22"/>
        </w:rPr>
        <w:t>Testers:  David Simpson, John Smith, Mark Harrington</w:t>
      </w:r>
    </w:p>
    <w:p w:rsidR="00E5342A" w:rsidRPr="001B1727" w:rsidRDefault="00596343" w:rsidP="00532757">
      <w:pPr>
        <w:pStyle w:val="ListParagraph"/>
        <w:numPr>
          <w:ilvl w:val="0"/>
          <w:numId w:val="22"/>
        </w:numPr>
        <w:rPr>
          <w:sz w:val="22"/>
          <w:szCs w:val="22"/>
        </w:rPr>
      </w:pPr>
      <w:r w:rsidRPr="00596343">
        <w:rPr>
          <w:sz w:val="22"/>
          <w:szCs w:val="22"/>
        </w:rPr>
        <w:t>User Experience Lead:</w:t>
      </w:r>
      <w:r w:rsidRPr="00596343">
        <w:rPr>
          <w:rStyle w:val="CommentReference"/>
          <w:rFonts w:asciiTheme="minorHAnsi" w:eastAsiaTheme="minorEastAsia" w:hAnsiTheme="minorHAnsi" w:cstheme="minorBidi"/>
          <w:sz w:val="22"/>
          <w:szCs w:val="22"/>
        </w:rPr>
        <w:t xml:space="preserve"> </w:t>
      </w:r>
      <w:r w:rsidRPr="00596343">
        <w:rPr>
          <w:sz w:val="22"/>
          <w:szCs w:val="22"/>
        </w:rPr>
        <w:t>René Klčo</w:t>
      </w:r>
    </w:p>
    <w:p w:rsidR="00C8224D" w:rsidRDefault="00C8224D" w:rsidP="00C8224D">
      <w:pPr>
        <w:pStyle w:val="Heading2"/>
        <w:rPr>
          <w:rFonts w:eastAsia="Times New Roman"/>
        </w:rPr>
      </w:pPr>
      <w:r>
        <w:rPr>
          <w:rFonts w:eastAsia="Times New Roman"/>
        </w:rPr>
        <w:t>Bug Management</w:t>
      </w:r>
    </w:p>
    <w:p w:rsidR="00484389" w:rsidRPr="00484389" w:rsidRDefault="00CB1DD5" w:rsidP="00484389">
      <w:r>
        <w:t xml:space="preserve">The following sections describe the processes the </w:t>
      </w:r>
      <w:r w:rsidR="00532757">
        <w:t xml:space="preserve">Reach Portal project team will </w:t>
      </w:r>
      <w:r>
        <w:t xml:space="preserve">use </w:t>
      </w:r>
      <w:r w:rsidR="00532757">
        <w:t xml:space="preserve">to manager bugs for the </w:t>
      </w:r>
      <w:r>
        <w:t>b</w:t>
      </w:r>
      <w:r w:rsidR="00532757">
        <w:t>ill payment system.</w:t>
      </w:r>
    </w:p>
    <w:p w:rsidR="00C8224D" w:rsidRDefault="00C8224D" w:rsidP="00C8224D">
      <w:pPr>
        <w:pStyle w:val="Heading3"/>
        <w:rPr>
          <w:rFonts w:eastAsia="Times New Roman"/>
        </w:rPr>
      </w:pPr>
      <w:r>
        <w:rPr>
          <w:rFonts w:eastAsia="Times New Roman"/>
        </w:rPr>
        <w:t xml:space="preserve">Procedure for </w:t>
      </w:r>
      <w:r w:rsidR="007F667A">
        <w:rPr>
          <w:rFonts w:eastAsia="Times New Roman"/>
        </w:rPr>
        <w:t>F</w:t>
      </w:r>
      <w:r>
        <w:rPr>
          <w:rFonts w:eastAsia="Times New Roman"/>
        </w:rPr>
        <w:t xml:space="preserve">iling and </w:t>
      </w:r>
      <w:r w:rsidR="007F667A">
        <w:rPr>
          <w:rFonts w:eastAsia="Times New Roman"/>
        </w:rPr>
        <w:t>T</w:t>
      </w:r>
      <w:r>
        <w:rPr>
          <w:rFonts w:eastAsia="Times New Roman"/>
        </w:rPr>
        <w:t xml:space="preserve">racking </w:t>
      </w:r>
      <w:r w:rsidR="007F667A">
        <w:rPr>
          <w:rFonts w:eastAsia="Times New Roman"/>
        </w:rPr>
        <w:t>B</w:t>
      </w:r>
      <w:r>
        <w:rPr>
          <w:rFonts w:eastAsia="Times New Roman"/>
        </w:rPr>
        <w:t>ugs</w:t>
      </w:r>
    </w:p>
    <w:p w:rsidR="00532757" w:rsidRPr="001B1727" w:rsidRDefault="00596343" w:rsidP="00532757">
      <w:r w:rsidRPr="00596343">
        <w:t>We will follow the following process to file and track the bugs in the TFS:</w:t>
      </w:r>
    </w:p>
    <w:p w:rsidR="00484389" w:rsidRPr="001B1727" w:rsidRDefault="00596343" w:rsidP="00532757">
      <w:pPr>
        <w:pStyle w:val="ListParagraph"/>
        <w:numPr>
          <w:ilvl w:val="0"/>
          <w:numId w:val="23"/>
        </w:numPr>
        <w:rPr>
          <w:sz w:val="22"/>
          <w:szCs w:val="22"/>
        </w:rPr>
      </w:pPr>
      <w:r w:rsidRPr="00596343">
        <w:rPr>
          <w:sz w:val="22"/>
          <w:szCs w:val="22"/>
        </w:rPr>
        <w:t>All the bugs will be filed in TFS as a Bug work item.</w:t>
      </w:r>
    </w:p>
    <w:p w:rsidR="00532757" w:rsidRPr="001B1727" w:rsidRDefault="00596343" w:rsidP="00532757">
      <w:pPr>
        <w:pStyle w:val="ListParagraph"/>
        <w:numPr>
          <w:ilvl w:val="0"/>
          <w:numId w:val="23"/>
        </w:numPr>
        <w:rPr>
          <w:sz w:val="22"/>
          <w:szCs w:val="22"/>
        </w:rPr>
      </w:pPr>
      <w:r w:rsidRPr="00596343">
        <w:rPr>
          <w:sz w:val="22"/>
          <w:szCs w:val="22"/>
        </w:rPr>
        <w:t>All the bugs will be linked to the User Story or the Task as appropriate.</w:t>
      </w:r>
    </w:p>
    <w:p w:rsidR="00532757" w:rsidRPr="001B1727" w:rsidRDefault="00596343" w:rsidP="00532757">
      <w:pPr>
        <w:pStyle w:val="ListParagraph"/>
        <w:numPr>
          <w:ilvl w:val="0"/>
          <w:numId w:val="23"/>
        </w:numPr>
        <w:rPr>
          <w:sz w:val="22"/>
          <w:szCs w:val="22"/>
        </w:rPr>
      </w:pPr>
      <w:r w:rsidRPr="00596343">
        <w:rPr>
          <w:sz w:val="22"/>
          <w:szCs w:val="22"/>
        </w:rPr>
        <w:t>Bugs will be assigned Severity and Priority as suggested in the “Definition of Severity and Priority Levels” section.</w:t>
      </w:r>
    </w:p>
    <w:p w:rsidR="00C8224D" w:rsidRDefault="00C8224D" w:rsidP="00C8224D">
      <w:pPr>
        <w:pStyle w:val="Heading3"/>
        <w:rPr>
          <w:rFonts w:eastAsia="Times New Roman"/>
        </w:rPr>
      </w:pPr>
      <w:r>
        <w:rPr>
          <w:rFonts w:eastAsia="Times New Roman"/>
        </w:rPr>
        <w:t>Definition of Severity and Priority Levels</w:t>
      </w:r>
    </w:p>
    <w:p w:rsidR="00484389" w:rsidRPr="001B1727" w:rsidRDefault="00596343" w:rsidP="00484389">
      <w:r w:rsidRPr="00596343">
        <w:t>The following definitions for Severity and Priority will be used for the bugs.</w:t>
      </w:r>
    </w:p>
    <w:p w:rsidR="00532757" w:rsidRDefault="00065682" w:rsidP="00065682">
      <w:pPr>
        <w:pStyle w:val="Heading4"/>
      </w:pPr>
      <w:r>
        <w:t>Severity</w:t>
      </w:r>
    </w:p>
    <w:p w:rsidR="00532757" w:rsidRPr="001B1727" w:rsidRDefault="00596343" w:rsidP="00065682">
      <w:pPr>
        <w:pStyle w:val="ListParagraph"/>
        <w:numPr>
          <w:ilvl w:val="0"/>
          <w:numId w:val="27"/>
        </w:numPr>
        <w:rPr>
          <w:sz w:val="22"/>
          <w:szCs w:val="22"/>
        </w:rPr>
      </w:pPr>
      <w:r w:rsidRPr="00596343">
        <w:rPr>
          <w:b/>
          <w:bCs/>
          <w:sz w:val="22"/>
          <w:szCs w:val="22"/>
        </w:rPr>
        <w:t>1 = Critical Failure</w:t>
      </w:r>
      <w:r w:rsidRPr="00596343">
        <w:rPr>
          <w:bCs/>
          <w:sz w:val="22"/>
          <w:szCs w:val="22"/>
        </w:rPr>
        <w:t>.</w:t>
      </w:r>
      <w:r w:rsidRPr="00596343">
        <w:rPr>
          <w:sz w:val="22"/>
          <w:szCs w:val="22"/>
        </w:rPr>
        <w:t xml:space="preserve"> Completely breaks a functionality or large set of functionality in a </w:t>
      </w:r>
      <w:r w:rsidR="001B1727">
        <w:rPr>
          <w:sz w:val="22"/>
          <w:szCs w:val="22"/>
        </w:rPr>
        <w:t>u</w:t>
      </w:r>
      <w:r w:rsidRPr="00596343">
        <w:rPr>
          <w:sz w:val="22"/>
          <w:szCs w:val="22"/>
        </w:rPr>
        <w:t xml:space="preserve">ser </w:t>
      </w:r>
      <w:r w:rsidR="001B1727">
        <w:rPr>
          <w:sz w:val="22"/>
          <w:szCs w:val="22"/>
        </w:rPr>
        <w:t>s</w:t>
      </w:r>
      <w:r w:rsidRPr="00596343">
        <w:rPr>
          <w:sz w:val="22"/>
          <w:szCs w:val="22"/>
        </w:rPr>
        <w:t>tory. Unusable. Significant security or legal risk.</w:t>
      </w:r>
    </w:p>
    <w:p w:rsidR="00532757" w:rsidRPr="001B1727" w:rsidRDefault="00596343" w:rsidP="00065682">
      <w:pPr>
        <w:pStyle w:val="ListParagraph"/>
        <w:numPr>
          <w:ilvl w:val="0"/>
          <w:numId w:val="27"/>
        </w:numPr>
        <w:rPr>
          <w:sz w:val="22"/>
          <w:szCs w:val="22"/>
        </w:rPr>
      </w:pPr>
      <w:r w:rsidRPr="00596343">
        <w:rPr>
          <w:b/>
          <w:bCs/>
          <w:sz w:val="22"/>
          <w:szCs w:val="22"/>
        </w:rPr>
        <w:t>2 = Major Impact / Functionality Broken</w:t>
      </w:r>
      <w:r w:rsidRPr="00596343">
        <w:rPr>
          <w:bCs/>
          <w:sz w:val="22"/>
          <w:szCs w:val="22"/>
        </w:rPr>
        <w:t>.</w:t>
      </w:r>
      <w:r w:rsidRPr="00596343">
        <w:rPr>
          <w:sz w:val="22"/>
          <w:szCs w:val="22"/>
        </w:rPr>
        <w:t xml:space="preserve"> Breaks major functionality, contributes to overall instability in this area, non-fatal assertions. </w:t>
      </w:r>
      <w:r w:rsidR="001B1727">
        <w:rPr>
          <w:sz w:val="22"/>
          <w:szCs w:val="22"/>
        </w:rPr>
        <w:t>For example</w:t>
      </w:r>
      <w:r w:rsidRPr="00596343">
        <w:rPr>
          <w:sz w:val="22"/>
          <w:szCs w:val="22"/>
        </w:rPr>
        <w:t>, Statement Completion not active at all or memory leaks. Regression from prior release. </w:t>
      </w:r>
    </w:p>
    <w:p w:rsidR="00532757" w:rsidRPr="001B1727" w:rsidRDefault="00596343" w:rsidP="00065682">
      <w:pPr>
        <w:pStyle w:val="ListParagraph"/>
        <w:numPr>
          <w:ilvl w:val="0"/>
          <w:numId w:val="27"/>
        </w:numPr>
        <w:rPr>
          <w:sz w:val="22"/>
          <w:szCs w:val="22"/>
        </w:rPr>
      </w:pPr>
      <w:r w:rsidRPr="00596343">
        <w:rPr>
          <w:b/>
          <w:bCs/>
          <w:sz w:val="22"/>
          <w:szCs w:val="22"/>
        </w:rPr>
        <w:t>3 = Minor Impact / Functionality Impaired</w:t>
      </w:r>
      <w:r w:rsidRPr="00596343">
        <w:rPr>
          <w:bCs/>
          <w:sz w:val="22"/>
          <w:szCs w:val="22"/>
        </w:rPr>
        <w:t>.</w:t>
      </w:r>
      <w:r w:rsidRPr="00596343">
        <w:rPr>
          <w:sz w:val="22"/>
          <w:szCs w:val="22"/>
        </w:rPr>
        <w:t xml:space="preserve"> Breaks major functionality in a minor way or breaks minor functionality completely. </w:t>
      </w:r>
      <w:r w:rsidR="001B1727">
        <w:rPr>
          <w:sz w:val="22"/>
          <w:szCs w:val="22"/>
        </w:rPr>
        <w:t>For example</w:t>
      </w:r>
      <w:r w:rsidRPr="00596343">
        <w:rPr>
          <w:sz w:val="22"/>
          <w:szCs w:val="22"/>
        </w:rPr>
        <w:t xml:space="preserve">, </w:t>
      </w:r>
      <w:r w:rsidR="001B1727">
        <w:rPr>
          <w:sz w:val="22"/>
          <w:szCs w:val="22"/>
        </w:rPr>
        <w:t xml:space="preserve">an item is </w:t>
      </w:r>
      <w:r w:rsidRPr="00596343">
        <w:rPr>
          <w:sz w:val="22"/>
          <w:szCs w:val="22"/>
        </w:rPr>
        <w:t xml:space="preserve">missing from </w:t>
      </w:r>
      <w:r w:rsidR="001B1727">
        <w:rPr>
          <w:sz w:val="22"/>
          <w:szCs w:val="22"/>
        </w:rPr>
        <w:t xml:space="preserve">the </w:t>
      </w:r>
      <w:r w:rsidRPr="00596343">
        <w:rPr>
          <w:sz w:val="22"/>
          <w:szCs w:val="22"/>
        </w:rPr>
        <w:t xml:space="preserve">list for statement completion. </w:t>
      </w:r>
    </w:p>
    <w:p w:rsidR="00532757" w:rsidRDefault="00065682" w:rsidP="00065682">
      <w:pPr>
        <w:pStyle w:val="Heading4"/>
      </w:pPr>
      <w:r>
        <w:t>Priority</w:t>
      </w:r>
    </w:p>
    <w:p w:rsidR="003C433B" w:rsidRPr="001B1727" w:rsidRDefault="00596343" w:rsidP="00065682">
      <w:pPr>
        <w:pStyle w:val="ListParagraph"/>
        <w:numPr>
          <w:ilvl w:val="0"/>
          <w:numId w:val="27"/>
        </w:numPr>
        <w:rPr>
          <w:bCs/>
          <w:sz w:val="22"/>
          <w:szCs w:val="22"/>
        </w:rPr>
      </w:pPr>
      <w:r w:rsidRPr="00596343">
        <w:rPr>
          <w:b/>
          <w:bCs/>
          <w:sz w:val="22"/>
          <w:szCs w:val="22"/>
        </w:rPr>
        <w:t xml:space="preserve">1 = </w:t>
      </w:r>
      <w:r w:rsidRPr="00596343">
        <w:rPr>
          <w:bCs/>
          <w:sz w:val="22"/>
          <w:szCs w:val="22"/>
        </w:rPr>
        <w:t xml:space="preserve">Security </w:t>
      </w:r>
      <w:r w:rsidR="001B1727">
        <w:rPr>
          <w:bCs/>
          <w:sz w:val="22"/>
          <w:szCs w:val="22"/>
        </w:rPr>
        <w:t>b</w:t>
      </w:r>
      <w:r w:rsidRPr="00596343">
        <w:rPr>
          <w:bCs/>
          <w:sz w:val="22"/>
          <w:szCs w:val="22"/>
        </w:rPr>
        <w:t xml:space="preserve">ugs, </w:t>
      </w:r>
      <w:r w:rsidR="001B1727">
        <w:rPr>
          <w:bCs/>
          <w:sz w:val="22"/>
          <w:szCs w:val="22"/>
        </w:rPr>
        <w:t>c</w:t>
      </w:r>
      <w:r w:rsidRPr="00596343">
        <w:rPr>
          <w:bCs/>
          <w:sz w:val="22"/>
          <w:szCs w:val="22"/>
        </w:rPr>
        <w:t>rash/</w:t>
      </w:r>
      <w:r w:rsidR="001B1727">
        <w:rPr>
          <w:bCs/>
          <w:sz w:val="22"/>
          <w:szCs w:val="22"/>
        </w:rPr>
        <w:t>e</w:t>
      </w:r>
      <w:r w:rsidRPr="00596343">
        <w:rPr>
          <w:bCs/>
          <w:sz w:val="22"/>
          <w:szCs w:val="22"/>
        </w:rPr>
        <w:t xml:space="preserve">xception in mainline scenario, </w:t>
      </w:r>
      <w:r w:rsidR="001B1727">
        <w:rPr>
          <w:bCs/>
          <w:sz w:val="22"/>
          <w:szCs w:val="22"/>
        </w:rPr>
        <w:t>m</w:t>
      </w:r>
      <w:r w:rsidRPr="00596343">
        <w:rPr>
          <w:bCs/>
          <w:sz w:val="22"/>
          <w:szCs w:val="22"/>
        </w:rPr>
        <w:t xml:space="preserve">ain line scenario is broken, </w:t>
      </w:r>
      <w:r w:rsidR="001B1727">
        <w:rPr>
          <w:bCs/>
          <w:sz w:val="22"/>
          <w:szCs w:val="22"/>
        </w:rPr>
        <w:t>s</w:t>
      </w:r>
      <w:r w:rsidRPr="00596343">
        <w:rPr>
          <w:bCs/>
          <w:sz w:val="22"/>
          <w:szCs w:val="22"/>
        </w:rPr>
        <w:t xml:space="preserve">ignificant features </w:t>
      </w:r>
      <w:r w:rsidR="001B1727">
        <w:rPr>
          <w:bCs/>
          <w:sz w:val="22"/>
          <w:szCs w:val="22"/>
        </w:rPr>
        <w:t xml:space="preserve">are </w:t>
      </w:r>
      <w:r w:rsidRPr="00596343">
        <w:rPr>
          <w:bCs/>
          <w:sz w:val="22"/>
          <w:szCs w:val="22"/>
        </w:rPr>
        <w:t xml:space="preserve">unusable, </w:t>
      </w:r>
      <w:r w:rsidR="001B1727">
        <w:rPr>
          <w:bCs/>
          <w:sz w:val="22"/>
          <w:szCs w:val="22"/>
        </w:rPr>
        <w:t>d</w:t>
      </w:r>
      <w:r w:rsidRPr="00596343">
        <w:rPr>
          <w:bCs/>
          <w:sz w:val="22"/>
          <w:szCs w:val="22"/>
        </w:rPr>
        <w:t xml:space="preserve">ata loss, </w:t>
      </w:r>
      <w:r w:rsidR="001B1727">
        <w:rPr>
          <w:bCs/>
          <w:sz w:val="22"/>
          <w:szCs w:val="22"/>
        </w:rPr>
        <w:t>h</w:t>
      </w:r>
      <w:r w:rsidRPr="00596343">
        <w:rPr>
          <w:bCs/>
          <w:sz w:val="22"/>
          <w:szCs w:val="22"/>
        </w:rPr>
        <w:t xml:space="preserve">ang/deadlock, </w:t>
      </w:r>
      <w:r w:rsidR="001B1727">
        <w:rPr>
          <w:bCs/>
          <w:sz w:val="22"/>
          <w:szCs w:val="22"/>
        </w:rPr>
        <w:t>r</w:t>
      </w:r>
      <w:r w:rsidRPr="00596343">
        <w:rPr>
          <w:bCs/>
          <w:sz w:val="22"/>
          <w:szCs w:val="22"/>
        </w:rPr>
        <w:t xml:space="preserve">egulatory </w:t>
      </w:r>
      <w:r w:rsidR="001B1727">
        <w:rPr>
          <w:bCs/>
          <w:sz w:val="22"/>
          <w:szCs w:val="22"/>
        </w:rPr>
        <w:t>r</w:t>
      </w:r>
      <w:r w:rsidRPr="00596343">
        <w:rPr>
          <w:bCs/>
          <w:sz w:val="22"/>
          <w:szCs w:val="22"/>
        </w:rPr>
        <w:t>equirement.</w:t>
      </w:r>
    </w:p>
    <w:p w:rsidR="003C433B" w:rsidRPr="001B1727" w:rsidRDefault="00596343" w:rsidP="00065682">
      <w:pPr>
        <w:pStyle w:val="ListParagraph"/>
        <w:numPr>
          <w:ilvl w:val="0"/>
          <w:numId w:val="27"/>
        </w:numPr>
        <w:rPr>
          <w:bCs/>
          <w:sz w:val="22"/>
          <w:szCs w:val="22"/>
        </w:rPr>
      </w:pPr>
      <w:r w:rsidRPr="00596343">
        <w:rPr>
          <w:b/>
          <w:bCs/>
          <w:sz w:val="22"/>
          <w:szCs w:val="22"/>
        </w:rPr>
        <w:t>2 =</w:t>
      </w:r>
      <w:r w:rsidRPr="00596343">
        <w:rPr>
          <w:bCs/>
          <w:sz w:val="22"/>
          <w:szCs w:val="22"/>
        </w:rPr>
        <w:t xml:space="preserve"> Workaround is too cumbersome, </w:t>
      </w:r>
      <w:r w:rsidR="001B1727">
        <w:rPr>
          <w:bCs/>
          <w:sz w:val="22"/>
          <w:szCs w:val="22"/>
        </w:rPr>
        <w:t>r</w:t>
      </w:r>
      <w:r w:rsidRPr="00596343">
        <w:rPr>
          <w:bCs/>
          <w:sz w:val="22"/>
          <w:szCs w:val="22"/>
        </w:rPr>
        <w:t xml:space="preserve">enders an area/feature untestable through automation, </w:t>
      </w:r>
      <w:r w:rsidR="001B1727">
        <w:rPr>
          <w:bCs/>
          <w:sz w:val="22"/>
          <w:szCs w:val="22"/>
        </w:rPr>
        <w:t>w</w:t>
      </w:r>
      <w:r w:rsidRPr="00596343">
        <w:rPr>
          <w:bCs/>
          <w:sz w:val="22"/>
          <w:szCs w:val="22"/>
        </w:rPr>
        <w:t xml:space="preserve">orkaround too expensive for QA, </w:t>
      </w:r>
      <w:r w:rsidR="001B1727">
        <w:rPr>
          <w:bCs/>
          <w:sz w:val="22"/>
          <w:szCs w:val="22"/>
        </w:rPr>
        <w:t>r</w:t>
      </w:r>
      <w:r w:rsidRPr="00596343">
        <w:rPr>
          <w:bCs/>
          <w:sz w:val="22"/>
          <w:szCs w:val="22"/>
        </w:rPr>
        <w:t>isk/</w:t>
      </w:r>
      <w:r w:rsidR="001B1727">
        <w:rPr>
          <w:bCs/>
          <w:sz w:val="22"/>
          <w:szCs w:val="22"/>
        </w:rPr>
        <w:t>b</w:t>
      </w:r>
      <w:r w:rsidRPr="00596343">
        <w:rPr>
          <w:bCs/>
          <w:sz w:val="22"/>
          <w:szCs w:val="22"/>
        </w:rPr>
        <w:t xml:space="preserve">enefit is acceptable, </w:t>
      </w:r>
      <w:r w:rsidR="001B1727">
        <w:rPr>
          <w:bCs/>
          <w:sz w:val="22"/>
          <w:szCs w:val="22"/>
        </w:rPr>
        <w:t>a</w:t>
      </w:r>
      <w:r w:rsidRPr="00596343">
        <w:rPr>
          <w:bCs/>
          <w:sz w:val="22"/>
          <w:szCs w:val="22"/>
        </w:rPr>
        <w:t xml:space="preserve">utomated functionality results in an error, </w:t>
      </w:r>
      <w:r w:rsidR="001B1727">
        <w:rPr>
          <w:bCs/>
          <w:sz w:val="22"/>
          <w:szCs w:val="22"/>
        </w:rPr>
        <w:t>p</w:t>
      </w:r>
      <w:r w:rsidRPr="00596343">
        <w:rPr>
          <w:bCs/>
          <w:sz w:val="22"/>
          <w:szCs w:val="22"/>
        </w:rPr>
        <w:t>erformance regression of more than 10%.</w:t>
      </w:r>
    </w:p>
    <w:p w:rsidR="003C433B" w:rsidRPr="001B1727" w:rsidRDefault="00596343" w:rsidP="00065682">
      <w:pPr>
        <w:pStyle w:val="ListParagraph"/>
        <w:numPr>
          <w:ilvl w:val="0"/>
          <w:numId w:val="27"/>
        </w:numPr>
        <w:rPr>
          <w:bCs/>
          <w:sz w:val="22"/>
          <w:szCs w:val="22"/>
        </w:rPr>
      </w:pPr>
      <w:r w:rsidRPr="00596343">
        <w:rPr>
          <w:b/>
          <w:bCs/>
          <w:sz w:val="22"/>
          <w:szCs w:val="22"/>
        </w:rPr>
        <w:t xml:space="preserve">3 = </w:t>
      </w:r>
      <w:r w:rsidRPr="00596343">
        <w:rPr>
          <w:bCs/>
          <w:sz w:val="22"/>
          <w:szCs w:val="22"/>
        </w:rPr>
        <w:t xml:space="preserve">No visible customer/scenario impact, </w:t>
      </w:r>
      <w:r w:rsidR="001B1727">
        <w:rPr>
          <w:bCs/>
          <w:sz w:val="22"/>
          <w:szCs w:val="22"/>
        </w:rPr>
        <w:t>h</w:t>
      </w:r>
      <w:r w:rsidRPr="00596343">
        <w:rPr>
          <w:bCs/>
          <w:sz w:val="22"/>
          <w:szCs w:val="22"/>
        </w:rPr>
        <w:t>igh risk to gain “lower” customer impact, “</w:t>
      </w:r>
      <w:r w:rsidR="001B1727">
        <w:rPr>
          <w:bCs/>
          <w:sz w:val="22"/>
          <w:szCs w:val="22"/>
        </w:rPr>
        <w:t>f</w:t>
      </w:r>
      <w:r w:rsidRPr="00596343">
        <w:rPr>
          <w:bCs/>
          <w:sz w:val="22"/>
          <w:szCs w:val="22"/>
        </w:rPr>
        <w:t xml:space="preserve">it and </w:t>
      </w:r>
      <w:r w:rsidR="001B1727">
        <w:rPr>
          <w:bCs/>
          <w:sz w:val="22"/>
          <w:szCs w:val="22"/>
        </w:rPr>
        <w:t>f</w:t>
      </w:r>
      <w:r w:rsidRPr="00596343">
        <w:rPr>
          <w:bCs/>
          <w:sz w:val="22"/>
          <w:szCs w:val="22"/>
        </w:rPr>
        <w:t xml:space="preserve">inish”, </w:t>
      </w:r>
      <w:r w:rsidR="001B1727">
        <w:rPr>
          <w:bCs/>
          <w:sz w:val="22"/>
          <w:szCs w:val="22"/>
        </w:rPr>
        <w:t>w</w:t>
      </w:r>
      <w:r w:rsidRPr="00596343">
        <w:rPr>
          <w:bCs/>
          <w:sz w:val="22"/>
          <w:szCs w:val="22"/>
        </w:rPr>
        <w:t xml:space="preserve">orkaround is easy/obvious, </w:t>
      </w:r>
      <w:r w:rsidR="001B1727">
        <w:rPr>
          <w:bCs/>
          <w:sz w:val="22"/>
          <w:szCs w:val="22"/>
        </w:rPr>
        <w:t>d</w:t>
      </w:r>
      <w:r w:rsidRPr="00596343">
        <w:rPr>
          <w:bCs/>
          <w:sz w:val="22"/>
          <w:szCs w:val="22"/>
        </w:rPr>
        <w:t>ocumentable</w:t>
      </w:r>
    </w:p>
    <w:p w:rsidR="00C8224D" w:rsidRDefault="00C8224D" w:rsidP="00C8224D">
      <w:pPr>
        <w:pStyle w:val="Heading3"/>
      </w:pPr>
      <w:r>
        <w:t>Triage Process</w:t>
      </w:r>
    </w:p>
    <w:p w:rsidR="00484389" w:rsidRPr="001B1727" w:rsidRDefault="00596343" w:rsidP="00484389">
      <w:r w:rsidRPr="00596343">
        <w:t>The bugs will be triaged in a meeting attended by the developers, testers, project manager</w:t>
      </w:r>
      <w:r w:rsidR="001B1727">
        <w:t>,</w:t>
      </w:r>
      <w:r w:rsidRPr="00596343">
        <w:t xml:space="preserve"> and the customer representative. The bugs approved for fixing will be added to the Iteration </w:t>
      </w:r>
      <w:r w:rsidR="001B1727">
        <w:t>B</w:t>
      </w:r>
      <w:r w:rsidRPr="00596343">
        <w:t>acklog. The team will meet for triage every Wednesday and Friday morning at 10</w:t>
      </w:r>
      <w:r w:rsidR="001B1727">
        <w:t>:</w:t>
      </w:r>
      <w:r w:rsidRPr="00596343">
        <w:t>00</w:t>
      </w:r>
      <w:r w:rsidR="001B1727">
        <w:t xml:space="preserve"> A.M</w:t>
      </w:r>
      <w:r w:rsidRPr="00596343">
        <w:t>.</w:t>
      </w:r>
    </w:p>
    <w:p w:rsidR="00C8224D" w:rsidRDefault="00C8224D" w:rsidP="00C8224D">
      <w:pPr>
        <w:pStyle w:val="Heading2"/>
        <w:rPr>
          <w:rFonts w:eastAsia="Times New Roman"/>
        </w:rPr>
      </w:pPr>
      <w:r>
        <w:rPr>
          <w:rFonts w:eastAsia="Times New Roman"/>
        </w:rPr>
        <w:lastRenderedPageBreak/>
        <w:t>Testing Tools</w:t>
      </w:r>
    </w:p>
    <w:p w:rsidR="00AD5E5F" w:rsidRPr="00F71F55" w:rsidRDefault="00596343" w:rsidP="00484389">
      <w:r w:rsidRPr="00596343">
        <w:t xml:space="preserve">We will use Visual Studio Team Edition for Software Testers </w:t>
      </w:r>
      <w:r w:rsidR="00F71F55">
        <w:t>for the following:</w:t>
      </w:r>
    </w:p>
    <w:p w:rsidR="00AD5E5F" w:rsidRPr="00F71F55" w:rsidRDefault="00596343" w:rsidP="00AD5E5F">
      <w:pPr>
        <w:pStyle w:val="ListParagraph"/>
        <w:numPr>
          <w:ilvl w:val="0"/>
          <w:numId w:val="30"/>
        </w:numPr>
        <w:rPr>
          <w:sz w:val="22"/>
          <w:szCs w:val="22"/>
        </w:rPr>
      </w:pPr>
      <w:r w:rsidRPr="00596343">
        <w:rPr>
          <w:sz w:val="22"/>
          <w:szCs w:val="22"/>
        </w:rPr>
        <w:t xml:space="preserve">Performance </w:t>
      </w:r>
      <w:r w:rsidR="00F71F55">
        <w:rPr>
          <w:sz w:val="22"/>
          <w:szCs w:val="22"/>
        </w:rPr>
        <w:t>t</w:t>
      </w:r>
      <w:r w:rsidRPr="00596343">
        <w:rPr>
          <w:sz w:val="22"/>
          <w:szCs w:val="22"/>
        </w:rPr>
        <w:t xml:space="preserve">esting </w:t>
      </w:r>
    </w:p>
    <w:p w:rsidR="00484389" w:rsidRPr="00F71F55" w:rsidRDefault="00596343" w:rsidP="00AD5E5F">
      <w:pPr>
        <w:pStyle w:val="ListParagraph"/>
        <w:numPr>
          <w:ilvl w:val="0"/>
          <w:numId w:val="30"/>
        </w:numPr>
        <w:rPr>
          <w:sz w:val="22"/>
          <w:szCs w:val="22"/>
        </w:rPr>
      </w:pPr>
      <w:r w:rsidRPr="00596343">
        <w:rPr>
          <w:sz w:val="22"/>
          <w:szCs w:val="22"/>
        </w:rPr>
        <w:t xml:space="preserve">Web </w:t>
      </w:r>
      <w:r w:rsidR="00F71F55">
        <w:rPr>
          <w:sz w:val="22"/>
          <w:szCs w:val="22"/>
        </w:rPr>
        <w:t>t</w:t>
      </w:r>
      <w:r w:rsidRPr="00596343">
        <w:rPr>
          <w:sz w:val="22"/>
          <w:szCs w:val="22"/>
        </w:rPr>
        <w:t>esting</w:t>
      </w:r>
    </w:p>
    <w:p w:rsidR="00AD5E5F" w:rsidRPr="00F71F55" w:rsidRDefault="00596343" w:rsidP="00AD5E5F">
      <w:pPr>
        <w:pStyle w:val="ListParagraph"/>
        <w:numPr>
          <w:ilvl w:val="0"/>
          <w:numId w:val="31"/>
        </w:numPr>
        <w:rPr>
          <w:sz w:val="22"/>
          <w:szCs w:val="22"/>
        </w:rPr>
      </w:pPr>
      <w:r w:rsidRPr="00596343">
        <w:rPr>
          <w:sz w:val="22"/>
          <w:szCs w:val="22"/>
        </w:rPr>
        <w:t>Automation testing</w:t>
      </w:r>
    </w:p>
    <w:p w:rsidR="00AD5E5F" w:rsidRPr="00F71F55" w:rsidRDefault="00F71F55" w:rsidP="00AD5E5F">
      <w:r>
        <w:t xml:space="preserve">We will use </w:t>
      </w:r>
      <w:r w:rsidR="00596343" w:rsidRPr="00596343">
        <w:t>Visual Studio Team System for</w:t>
      </w:r>
      <w:r>
        <w:t xml:space="preserve"> the following:</w:t>
      </w:r>
    </w:p>
    <w:p w:rsidR="00430ACC" w:rsidRPr="00F71F55" w:rsidRDefault="00596343" w:rsidP="00430ACC">
      <w:pPr>
        <w:pStyle w:val="ListParagraph"/>
        <w:numPr>
          <w:ilvl w:val="0"/>
          <w:numId w:val="31"/>
        </w:numPr>
        <w:rPr>
          <w:sz w:val="22"/>
          <w:szCs w:val="22"/>
        </w:rPr>
      </w:pPr>
      <w:r w:rsidRPr="00596343">
        <w:rPr>
          <w:sz w:val="22"/>
          <w:szCs w:val="22"/>
        </w:rPr>
        <w:t xml:space="preserve">Creating </w:t>
      </w:r>
      <w:r w:rsidR="00F71F55">
        <w:rPr>
          <w:sz w:val="22"/>
          <w:szCs w:val="22"/>
        </w:rPr>
        <w:t>t</w:t>
      </w:r>
      <w:r w:rsidRPr="00596343">
        <w:rPr>
          <w:sz w:val="22"/>
          <w:szCs w:val="22"/>
        </w:rPr>
        <w:t xml:space="preserve">est </w:t>
      </w:r>
      <w:r w:rsidR="00F71F55">
        <w:rPr>
          <w:sz w:val="22"/>
          <w:szCs w:val="22"/>
        </w:rPr>
        <w:t>c</w:t>
      </w:r>
      <w:r w:rsidRPr="00596343">
        <w:rPr>
          <w:sz w:val="22"/>
          <w:szCs w:val="22"/>
        </w:rPr>
        <w:t>ases</w:t>
      </w:r>
    </w:p>
    <w:p w:rsidR="00430ACC" w:rsidRPr="00F71F55" w:rsidRDefault="00596343" w:rsidP="00430ACC">
      <w:pPr>
        <w:pStyle w:val="ListParagraph"/>
        <w:numPr>
          <w:ilvl w:val="0"/>
          <w:numId w:val="31"/>
        </w:numPr>
        <w:rPr>
          <w:sz w:val="22"/>
          <w:szCs w:val="22"/>
        </w:rPr>
      </w:pPr>
      <w:r w:rsidRPr="00596343">
        <w:rPr>
          <w:sz w:val="22"/>
          <w:szCs w:val="22"/>
        </w:rPr>
        <w:t xml:space="preserve">Creating </w:t>
      </w:r>
      <w:r w:rsidR="00F71F55">
        <w:rPr>
          <w:sz w:val="22"/>
          <w:szCs w:val="22"/>
        </w:rPr>
        <w:t>b</w:t>
      </w:r>
      <w:r w:rsidRPr="00596343">
        <w:rPr>
          <w:sz w:val="22"/>
          <w:szCs w:val="22"/>
        </w:rPr>
        <w:t>ugs</w:t>
      </w:r>
    </w:p>
    <w:p w:rsidR="00C8224D" w:rsidRDefault="00C8224D" w:rsidP="00C8224D">
      <w:pPr>
        <w:pStyle w:val="Heading2"/>
        <w:rPr>
          <w:rFonts w:eastAsia="Times New Roman"/>
        </w:rPr>
      </w:pPr>
      <w:r>
        <w:rPr>
          <w:rFonts w:eastAsia="Times New Roman"/>
        </w:rPr>
        <w:t>Schedules and Milestones</w:t>
      </w:r>
    </w:p>
    <w:p w:rsidR="00430ACC" w:rsidRPr="00F71F55" w:rsidRDefault="00596343" w:rsidP="00430ACC">
      <w:r w:rsidRPr="00596343">
        <w:t>The following is the list of important milestones for Test.</w:t>
      </w:r>
    </w:p>
    <w:tbl>
      <w:tblPr>
        <w:tblStyle w:val="TableGrid"/>
        <w:tblW w:w="0" w:type="auto"/>
        <w:tblInd w:w="565" w:type="dxa"/>
        <w:tblCellMar>
          <w:top w:w="43" w:type="dxa"/>
          <w:left w:w="115" w:type="dxa"/>
          <w:bottom w:w="43" w:type="dxa"/>
          <w:right w:w="115" w:type="dxa"/>
        </w:tblCellMar>
        <w:tblLook w:val="04A0"/>
      </w:tblPr>
      <w:tblGrid>
        <w:gridCol w:w="4770"/>
        <w:gridCol w:w="4241"/>
      </w:tblGrid>
      <w:tr w:rsidR="00430ACC" w:rsidTr="00430ACC">
        <w:tc>
          <w:tcPr>
            <w:tcW w:w="4770" w:type="dxa"/>
          </w:tcPr>
          <w:p w:rsidR="00430ACC" w:rsidRPr="00430ACC" w:rsidRDefault="00430ACC" w:rsidP="00430ACC">
            <w:pPr>
              <w:rPr>
                <w:b/>
              </w:rPr>
            </w:pPr>
            <w:r w:rsidRPr="00430ACC">
              <w:rPr>
                <w:b/>
              </w:rPr>
              <w:t>Test Activity</w:t>
            </w:r>
          </w:p>
        </w:tc>
        <w:tc>
          <w:tcPr>
            <w:tcW w:w="4241" w:type="dxa"/>
          </w:tcPr>
          <w:p w:rsidR="00430ACC" w:rsidRPr="00430ACC" w:rsidRDefault="00430ACC" w:rsidP="00430ACC">
            <w:pPr>
              <w:rPr>
                <w:b/>
              </w:rPr>
            </w:pPr>
            <w:r w:rsidRPr="00430ACC">
              <w:rPr>
                <w:b/>
              </w:rPr>
              <w:t>Date</w:t>
            </w:r>
          </w:p>
        </w:tc>
      </w:tr>
      <w:tr w:rsidR="00430ACC" w:rsidTr="00430ACC">
        <w:tc>
          <w:tcPr>
            <w:tcW w:w="4770" w:type="dxa"/>
          </w:tcPr>
          <w:p w:rsidR="00430ACC" w:rsidRDefault="00430ACC" w:rsidP="00430ACC">
            <w:r>
              <w:t>Create Test Plan draft and share with the team</w:t>
            </w:r>
          </w:p>
        </w:tc>
        <w:tc>
          <w:tcPr>
            <w:tcW w:w="4241" w:type="dxa"/>
          </w:tcPr>
          <w:p w:rsidR="00430ACC" w:rsidRDefault="00B54C61" w:rsidP="00B54C61">
            <w:r>
              <w:t>03</w:t>
            </w:r>
            <w:r w:rsidR="00430ACC">
              <w:t>/1</w:t>
            </w:r>
            <w:r>
              <w:t>7</w:t>
            </w:r>
            <w:r w:rsidR="00430ACC">
              <w:t>/2007</w:t>
            </w:r>
          </w:p>
        </w:tc>
      </w:tr>
      <w:tr w:rsidR="00430ACC" w:rsidTr="00430ACC">
        <w:tc>
          <w:tcPr>
            <w:tcW w:w="4770" w:type="dxa"/>
          </w:tcPr>
          <w:p w:rsidR="00430ACC" w:rsidRDefault="00430ACC" w:rsidP="00430ACC">
            <w:r>
              <w:t>Finalize Test Plan</w:t>
            </w:r>
          </w:p>
        </w:tc>
        <w:tc>
          <w:tcPr>
            <w:tcW w:w="4241" w:type="dxa"/>
          </w:tcPr>
          <w:p w:rsidR="00430ACC" w:rsidRDefault="00B54C61" w:rsidP="00430ACC">
            <w:r>
              <w:t>03</w:t>
            </w:r>
            <w:r w:rsidR="00430ACC">
              <w:t>/19/2007</w:t>
            </w:r>
          </w:p>
        </w:tc>
      </w:tr>
      <w:tr w:rsidR="00430ACC" w:rsidTr="00430ACC">
        <w:tc>
          <w:tcPr>
            <w:tcW w:w="4770" w:type="dxa"/>
          </w:tcPr>
          <w:p w:rsidR="00430ACC" w:rsidRDefault="00430ACC" w:rsidP="00F71F55">
            <w:r>
              <w:t xml:space="preserve">Start writing </w:t>
            </w:r>
            <w:r w:rsidR="00F71F55">
              <w:t>a</w:t>
            </w:r>
            <w:r>
              <w:t xml:space="preserve">utomation </w:t>
            </w:r>
            <w:r w:rsidR="00F71F55">
              <w:t>t</w:t>
            </w:r>
            <w:r>
              <w:t>ests</w:t>
            </w:r>
          </w:p>
        </w:tc>
        <w:tc>
          <w:tcPr>
            <w:tcW w:w="4241" w:type="dxa"/>
          </w:tcPr>
          <w:p w:rsidR="00430ACC" w:rsidRDefault="00B54C61" w:rsidP="00430ACC">
            <w:r>
              <w:t>04</w:t>
            </w:r>
            <w:r w:rsidR="00430ACC">
              <w:t>/30/2007</w:t>
            </w:r>
          </w:p>
        </w:tc>
      </w:tr>
      <w:tr w:rsidR="00430ACC" w:rsidTr="00430ACC">
        <w:tc>
          <w:tcPr>
            <w:tcW w:w="4770" w:type="dxa"/>
          </w:tcPr>
          <w:p w:rsidR="00430ACC" w:rsidRDefault="00430ACC" w:rsidP="00F71F55">
            <w:r>
              <w:t xml:space="preserve">All </w:t>
            </w:r>
            <w:r w:rsidR="00F71F55">
              <w:t>u</w:t>
            </w:r>
            <w:r>
              <w:t xml:space="preserve">ser </w:t>
            </w:r>
            <w:r w:rsidR="00F71F55">
              <w:t>s</w:t>
            </w:r>
            <w:r>
              <w:t xml:space="preserve">tories </w:t>
            </w:r>
            <w:r w:rsidR="00F71F55">
              <w:t>d</w:t>
            </w:r>
            <w:r>
              <w:t xml:space="preserve">ev </w:t>
            </w:r>
            <w:r w:rsidR="00F71F55">
              <w:t>c</w:t>
            </w:r>
            <w:r>
              <w:t>omplete</w:t>
            </w:r>
          </w:p>
        </w:tc>
        <w:tc>
          <w:tcPr>
            <w:tcW w:w="4241" w:type="dxa"/>
          </w:tcPr>
          <w:p w:rsidR="00430ACC" w:rsidRDefault="00B54C61" w:rsidP="00430ACC">
            <w:r>
              <w:t>05</w:t>
            </w:r>
            <w:r w:rsidR="00430ACC">
              <w:t>/21/2007</w:t>
            </w:r>
          </w:p>
        </w:tc>
      </w:tr>
      <w:tr w:rsidR="00430ACC" w:rsidTr="00430ACC">
        <w:tc>
          <w:tcPr>
            <w:tcW w:w="4770" w:type="dxa"/>
          </w:tcPr>
          <w:p w:rsidR="00430ACC" w:rsidRDefault="00430ACC" w:rsidP="00F71F55">
            <w:r>
              <w:t xml:space="preserve">Final </w:t>
            </w:r>
            <w:r w:rsidR="00F71F55">
              <w:t>i</w:t>
            </w:r>
            <w:r>
              <w:t xml:space="preserve">ntegration </w:t>
            </w:r>
            <w:r w:rsidR="00F71F55">
              <w:t>t</w:t>
            </w:r>
            <w:r>
              <w:t>est pass complete</w:t>
            </w:r>
          </w:p>
        </w:tc>
        <w:tc>
          <w:tcPr>
            <w:tcW w:w="4241" w:type="dxa"/>
          </w:tcPr>
          <w:p w:rsidR="00430ACC" w:rsidRDefault="00B54C61" w:rsidP="00430ACC">
            <w:r>
              <w:t>06</w:t>
            </w:r>
            <w:r w:rsidR="00430ACC">
              <w:t>/11/200</w:t>
            </w:r>
            <w:r>
              <w:t>7</w:t>
            </w:r>
            <w:r w:rsidR="00430ACC">
              <w:t xml:space="preserve"> </w:t>
            </w:r>
          </w:p>
        </w:tc>
      </w:tr>
      <w:tr w:rsidR="00430ACC" w:rsidTr="00430ACC">
        <w:tc>
          <w:tcPr>
            <w:tcW w:w="4770" w:type="dxa"/>
          </w:tcPr>
          <w:p w:rsidR="00430ACC" w:rsidRDefault="00430ACC" w:rsidP="00F71F55">
            <w:r>
              <w:t xml:space="preserve">Test </w:t>
            </w:r>
            <w:r w:rsidR="00F71F55">
              <w:t>s</w:t>
            </w:r>
            <w:r>
              <w:t>ignoff</w:t>
            </w:r>
          </w:p>
        </w:tc>
        <w:tc>
          <w:tcPr>
            <w:tcW w:w="4241" w:type="dxa"/>
          </w:tcPr>
          <w:p w:rsidR="00430ACC" w:rsidRDefault="00430ACC" w:rsidP="00B54C61">
            <w:r>
              <w:t>0</w:t>
            </w:r>
            <w:r w:rsidR="00B54C61">
              <w:t>6</w:t>
            </w:r>
            <w:r>
              <w:t>/18/200</w:t>
            </w:r>
            <w:r w:rsidR="00B54C61">
              <w:t>7</w:t>
            </w:r>
          </w:p>
        </w:tc>
      </w:tr>
    </w:tbl>
    <w:p w:rsidR="00430ACC" w:rsidRPr="00430ACC" w:rsidRDefault="00430ACC" w:rsidP="00430ACC"/>
    <w:p w:rsidR="00484389" w:rsidRPr="00484389" w:rsidRDefault="00484389" w:rsidP="00484389"/>
    <w:p w:rsidR="00C8224D" w:rsidRDefault="00C8224D" w:rsidP="00EC69FF">
      <w:pPr>
        <w:rPr>
          <w:rFonts w:eastAsia="Times New Roman"/>
        </w:rPr>
      </w:pPr>
    </w:p>
    <w:p w:rsidR="00EC69FF" w:rsidRDefault="00EC69FF" w:rsidP="00EC69FF"/>
    <w:p w:rsidR="00D54F31" w:rsidRDefault="00D54F31" w:rsidP="00D54F31">
      <w:pPr>
        <w:rPr>
          <w:rStyle w:val="HelpText"/>
          <w:i w:val="0"/>
          <w:iCs/>
          <w:vanish w:val="0"/>
          <w:color w:val="auto"/>
        </w:rPr>
      </w:pPr>
    </w:p>
    <w:sectPr w:rsidR="00D54F31" w:rsidSect="00C74896">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40B96" w:rsidRDefault="00140B96" w:rsidP="00B116D7">
      <w:pPr>
        <w:spacing w:after="0" w:line="240" w:lineRule="auto"/>
      </w:pPr>
      <w:r>
        <w:separator/>
      </w:r>
    </w:p>
  </w:endnote>
  <w:endnote w:type="continuationSeparator" w:id="1">
    <w:p w:rsidR="00140B96" w:rsidRDefault="00140B96" w:rsidP="00B116D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707BD" w:rsidRDefault="007707BD">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707BD" w:rsidRDefault="007707BD">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707BD" w:rsidRDefault="007707B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40B96" w:rsidRDefault="00140B96" w:rsidP="00B116D7">
      <w:pPr>
        <w:spacing w:after="0" w:line="240" w:lineRule="auto"/>
      </w:pPr>
      <w:r>
        <w:separator/>
      </w:r>
    </w:p>
  </w:footnote>
  <w:footnote w:type="continuationSeparator" w:id="1">
    <w:p w:rsidR="00140B96" w:rsidRDefault="00140B96" w:rsidP="00B116D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707BD" w:rsidRDefault="007707BD">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707BD" w:rsidRDefault="007707BD">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707BD" w:rsidRDefault="007707BD">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8138D048"/>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6C90F6C"/>
    <w:multiLevelType w:val="hybridMultilevel"/>
    <w:tmpl w:val="921EF1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7BA1511"/>
    <w:multiLevelType w:val="hybridMultilevel"/>
    <w:tmpl w:val="B75A776A"/>
    <w:lvl w:ilvl="0" w:tplc="4E54825E">
      <w:start w:val="15"/>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A924186"/>
    <w:multiLevelType w:val="hybridMultilevel"/>
    <w:tmpl w:val="6C662152"/>
    <w:lvl w:ilvl="0" w:tplc="F8CA1A2C">
      <w:start w:val="15"/>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CE5633A"/>
    <w:multiLevelType w:val="hybridMultilevel"/>
    <w:tmpl w:val="013CD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DE2574B"/>
    <w:multiLevelType w:val="hybridMultilevel"/>
    <w:tmpl w:val="63E47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86B6CBC"/>
    <w:multiLevelType w:val="hybridMultilevel"/>
    <w:tmpl w:val="5ACE2012"/>
    <w:lvl w:ilvl="0" w:tplc="04090005">
      <w:start w:val="1"/>
      <w:numFmt w:val="bullet"/>
      <w:lvlText w:val=""/>
      <w:lvlJc w:val="left"/>
      <w:pPr>
        <w:tabs>
          <w:tab w:val="num" w:pos="780"/>
        </w:tabs>
        <w:ind w:left="780" w:hanging="360"/>
      </w:pPr>
      <w:rPr>
        <w:rFonts w:ascii="Wingdings" w:hAnsi="Wingdings" w:hint="default"/>
      </w:rPr>
    </w:lvl>
    <w:lvl w:ilvl="1" w:tplc="04090003" w:tentative="1">
      <w:start w:val="1"/>
      <w:numFmt w:val="bullet"/>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7">
    <w:nsid w:val="1A8B6BF6"/>
    <w:multiLevelType w:val="hybridMultilevel"/>
    <w:tmpl w:val="FE1AC748"/>
    <w:lvl w:ilvl="0" w:tplc="F8CA1A2C">
      <w:start w:val="15"/>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B8274C0"/>
    <w:multiLevelType w:val="hybridMultilevel"/>
    <w:tmpl w:val="52F4E0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1405823"/>
    <w:multiLevelType w:val="hybridMultilevel"/>
    <w:tmpl w:val="E618E7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2677BD4"/>
    <w:multiLevelType w:val="hybridMultilevel"/>
    <w:tmpl w:val="A628F3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4990BF6"/>
    <w:multiLevelType w:val="hybridMultilevel"/>
    <w:tmpl w:val="8BC43EA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39C57D4C"/>
    <w:multiLevelType w:val="hybridMultilevel"/>
    <w:tmpl w:val="354C0E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1DE2D23"/>
    <w:multiLevelType w:val="hybridMultilevel"/>
    <w:tmpl w:val="A48C06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2CA6EEE"/>
    <w:multiLevelType w:val="hybridMultilevel"/>
    <w:tmpl w:val="3F54000A"/>
    <w:lvl w:ilvl="0" w:tplc="57387926">
      <w:start w:val="15"/>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71B181E"/>
    <w:multiLevelType w:val="hybridMultilevel"/>
    <w:tmpl w:val="E416DDE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F53780E"/>
    <w:multiLevelType w:val="hybridMultilevel"/>
    <w:tmpl w:val="FB9406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E936BCC"/>
    <w:multiLevelType w:val="hybridMultilevel"/>
    <w:tmpl w:val="D514DD66"/>
    <w:lvl w:ilvl="0" w:tplc="6BEE253C">
      <w:start w:val="15"/>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EFD61DF"/>
    <w:multiLevelType w:val="hybridMultilevel"/>
    <w:tmpl w:val="E83276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0590CA7"/>
    <w:multiLevelType w:val="multilevel"/>
    <w:tmpl w:val="448E6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65FA79E2"/>
    <w:multiLevelType w:val="hybridMultilevel"/>
    <w:tmpl w:val="2A9ACC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65D400E"/>
    <w:multiLevelType w:val="hybridMultilevel"/>
    <w:tmpl w:val="13EEEEE4"/>
    <w:lvl w:ilvl="0" w:tplc="0C09000F">
      <w:start w:val="1"/>
      <w:numFmt w:val="decimal"/>
      <w:lvlText w:val="%1."/>
      <w:lvlJc w:val="left"/>
      <w:pPr>
        <w:ind w:left="1080" w:hanging="360"/>
      </w:p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2">
    <w:nsid w:val="676859F3"/>
    <w:multiLevelType w:val="hybridMultilevel"/>
    <w:tmpl w:val="1360A2D8"/>
    <w:lvl w:ilvl="0" w:tplc="CD688708">
      <w:start w:val="1"/>
      <w:numFmt w:val="bullet"/>
      <w:lvlText w:val="•"/>
      <w:lvlJc w:val="left"/>
      <w:pPr>
        <w:tabs>
          <w:tab w:val="num" w:pos="720"/>
        </w:tabs>
        <w:ind w:left="720" w:hanging="360"/>
      </w:pPr>
      <w:rPr>
        <w:rFonts w:ascii="Arial" w:hAnsi="Arial" w:hint="default"/>
      </w:rPr>
    </w:lvl>
    <w:lvl w:ilvl="1" w:tplc="DED65DA4" w:tentative="1">
      <w:start w:val="1"/>
      <w:numFmt w:val="bullet"/>
      <w:lvlText w:val="•"/>
      <w:lvlJc w:val="left"/>
      <w:pPr>
        <w:tabs>
          <w:tab w:val="num" w:pos="1440"/>
        </w:tabs>
        <w:ind w:left="1440" w:hanging="360"/>
      </w:pPr>
      <w:rPr>
        <w:rFonts w:ascii="Arial" w:hAnsi="Arial" w:hint="default"/>
      </w:rPr>
    </w:lvl>
    <w:lvl w:ilvl="2" w:tplc="C95EBBE0" w:tentative="1">
      <w:start w:val="1"/>
      <w:numFmt w:val="bullet"/>
      <w:lvlText w:val="•"/>
      <w:lvlJc w:val="left"/>
      <w:pPr>
        <w:tabs>
          <w:tab w:val="num" w:pos="2160"/>
        </w:tabs>
        <w:ind w:left="2160" w:hanging="360"/>
      </w:pPr>
      <w:rPr>
        <w:rFonts w:ascii="Arial" w:hAnsi="Arial" w:hint="default"/>
      </w:rPr>
    </w:lvl>
    <w:lvl w:ilvl="3" w:tplc="EFC8536E" w:tentative="1">
      <w:start w:val="1"/>
      <w:numFmt w:val="bullet"/>
      <w:lvlText w:val="•"/>
      <w:lvlJc w:val="left"/>
      <w:pPr>
        <w:tabs>
          <w:tab w:val="num" w:pos="2880"/>
        </w:tabs>
        <w:ind w:left="2880" w:hanging="360"/>
      </w:pPr>
      <w:rPr>
        <w:rFonts w:ascii="Arial" w:hAnsi="Arial" w:hint="default"/>
      </w:rPr>
    </w:lvl>
    <w:lvl w:ilvl="4" w:tplc="1A44FC8C" w:tentative="1">
      <w:start w:val="1"/>
      <w:numFmt w:val="bullet"/>
      <w:lvlText w:val="•"/>
      <w:lvlJc w:val="left"/>
      <w:pPr>
        <w:tabs>
          <w:tab w:val="num" w:pos="3600"/>
        </w:tabs>
        <w:ind w:left="3600" w:hanging="360"/>
      </w:pPr>
      <w:rPr>
        <w:rFonts w:ascii="Arial" w:hAnsi="Arial" w:hint="default"/>
      </w:rPr>
    </w:lvl>
    <w:lvl w:ilvl="5" w:tplc="3BAE01DC" w:tentative="1">
      <w:start w:val="1"/>
      <w:numFmt w:val="bullet"/>
      <w:lvlText w:val="•"/>
      <w:lvlJc w:val="left"/>
      <w:pPr>
        <w:tabs>
          <w:tab w:val="num" w:pos="4320"/>
        </w:tabs>
        <w:ind w:left="4320" w:hanging="360"/>
      </w:pPr>
      <w:rPr>
        <w:rFonts w:ascii="Arial" w:hAnsi="Arial" w:hint="default"/>
      </w:rPr>
    </w:lvl>
    <w:lvl w:ilvl="6" w:tplc="8FFAFE64" w:tentative="1">
      <w:start w:val="1"/>
      <w:numFmt w:val="bullet"/>
      <w:lvlText w:val="•"/>
      <w:lvlJc w:val="left"/>
      <w:pPr>
        <w:tabs>
          <w:tab w:val="num" w:pos="5040"/>
        </w:tabs>
        <w:ind w:left="5040" w:hanging="360"/>
      </w:pPr>
      <w:rPr>
        <w:rFonts w:ascii="Arial" w:hAnsi="Arial" w:hint="default"/>
      </w:rPr>
    </w:lvl>
    <w:lvl w:ilvl="7" w:tplc="CB68DBDC" w:tentative="1">
      <w:start w:val="1"/>
      <w:numFmt w:val="bullet"/>
      <w:lvlText w:val="•"/>
      <w:lvlJc w:val="left"/>
      <w:pPr>
        <w:tabs>
          <w:tab w:val="num" w:pos="5760"/>
        </w:tabs>
        <w:ind w:left="5760" w:hanging="360"/>
      </w:pPr>
      <w:rPr>
        <w:rFonts w:ascii="Arial" w:hAnsi="Arial" w:hint="default"/>
      </w:rPr>
    </w:lvl>
    <w:lvl w:ilvl="8" w:tplc="2FBA7C5E" w:tentative="1">
      <w:start w:val="1"/>
      <w:numFmt w:val="bullet"/>
      <w:lvlText w:val="•"/>
      <w:lvlJc w:val="left"/>
      <w:pPr>
        <w:tabs>
          <w:tab w:val="num" w:pos="6480"/>
        </w:tabs>
        <w:ind w:left="6480" w:hanging="360"/>
      </w:pPr>
      <w:rPr>
        <w:rFonts w:ascii="Arial" w:hAnsi="Arial" w:hint="default"/>
      </w:rPr>
    </w:lvl>
  </w:abstractNum>
  <w:abstractNum w:abstractNumId="23">
    <w:nsid w:val="679B5FCD"/>
    <w:multiLevelType w:val="hybridMultilevel"/>
    <w:tmpl w:val="0F36F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C8A2DA0"/>
    <w:multiLevelType w:val="hybridMultilevel"/>
    <w:tmpl w:val="10C4A4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D2E5579"/>
    <w:multiLevelType w:val="hybridMultilevel"/>
    <w:tmpl w:val="A14A23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3DE6A3F"/>
    <w:multiLevelType w:val="hybridMultilevel"/>
    <w:tmpl w:val="8CB448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8651F56"/>
    <w:multiLevelType w:val="hybridMultilevel"/>
    <w:tmpl w:val="E63635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A9B5193"/>
    <w:multiLevelType w:val="hybridMultilevel"/>
    <w:tmpl w:val="6FBC1C0E"/>
    <w:lvl w:ilvl="0" w:tplc="AD82D924">
      <w:start w:val="1"/>
      <w:numFmt w:val="bullet"/>
      <w:lvlText w:val="•"/>
      <w:lvlJc w:val="left"/>
      <w:pPr>
        <w:tabs>
          <w:tab w:val="num" w:pos="720"/>
        </w:tabs>
        <w:ind w:left="720" w:hanging="360"/>
      </w:pPr>
      <w:rPr>
        <w:rFonts w:ascii="Arial" w:hAnsi="Arial" w:hint="default"/>
      </w:rPr>
    </w:lvl>
    <w:lvl w:ilvl="1" w:tplc="B95ECE02" w:tentative="1">
      <w:start w:val="1"/>
      <w:numFmt w:val="bullet"/>
      <w:lvlText w:val="•"/>
      <w:lvlJc w:val="left"/>
      <w:pPr>
        <w:tabs>
          <w:tab w:val="num" w:pos="1440"/>
        </w:tabs>
        <w:ind w:left="1440" w:hanging="360"/>
      </w:pPr>
      <w:rPr>
        <w:rFonts w:ascii="Arial" w:hAnsi="Arial" w:hint="default"/>
      </w:rPr>
    </w:lvl>
    <w:lvl w:ilvl="2" w:tplc="E0048922" w:tentative="1">
      <w:start w:val="1"/>
      <w:numFmt w:val="bullet"/>
      <w:lvlText w:val="•"/>
      <w:lvlJc w:val="left"/>
      <w:pPr>
        <w:tabs>
          <w:tab w:val="num" w:pos="2160"/>
        </w:tabs>
        <w:ind w:left="2160" w:hanging="360"/>
      </w:pPr>
      <w:rPr>
        <w:rFonts w:ascii="Arial" w:hAnsi="Arial" w:hint="default"/>
      </w:rPr>
    </w:lvl>
    <w:lvl w:ilvl="3" w:tplc="67D24F50" w:tentative="1">
      <w:start w:val="1"/>
      <w:numFmt w:val="bullet"/>
      <w:lvlText w:val="•"/>
      <w:lvlJc w:val="left"/>
      <w:pPr>
        <w:tabs>
          <w:tab w:val="num" w:pos="2880"/>
        </w:tabs>
        <w:ind w:left="2880" w:hanging="360"/>
      </w:pPr>
      <w:rPr>
        <w:rFonts w:ascii="Arial" w:hAnsi="Arial" w:hint="default"/>
      </w:rPr>
    </w:lvl>
    <w:lvl w:ilvl="4" w:tplc="3C924112" w:tentative="1">
      <w:start w:val="1"/>
      <w:numFmt w:val="bullet"/>
      <w:lvlText w:val="•"/>
      <w:lvlJc w:val="left"/>
      <w:pPr>
        <w:tabs>
          <w:tab w:val="num" w:pos="3600"/>
        </w:tabs>
        <w:ind w:left="3600" w:hanging="360"/>
      </w:pPr>
      <w:rPr>
        <w:rFonts w:ascii="Arial" w:hAnsi="Arial" w:hint="default"/>
      </w:rPr>
    </w:lvl>
    <w:lvl w:ilvl="5" w:tplc="AB5A3186" w:tentative="1">
      <w:start w:val="1"/>
      <w:numFmt w:val="bullet"/>
      <w:lvlText w:val="•"/>
      <w:lvlJc w:val="left"/>
      <w:pPr>
        <w:tabs>
          <w:tab w:val="num" w:pos="4320"/>
        </w:tabs>
        <w:ind w:left="4320" w:hanging="360"/>
      </w:pPr>
      <w:rPr>
        <w:rFonts w:ascii="Arial" w:hAnsi="Arial" w:hint="default"/>
      </w:rPr>
    </w:lvl>
    <w:lvl w:ilvl="6" w:tplc="311AFF60" w:tentative="1">
      <w:start w:val="1"/>
      <w:numFmt w:val="bullet"/>
      <w:lvlText w:val="•"/>
      <w:lvlJc w:val="left"/>
      <w:pPr>
        <w:tabs>
          <w:tab w:val="num" w:pos="5040"/>
        </w:tabs>
        <w:ind w:left="5040" w:hanging="360"/>
      </w:pPr>
      <w:rPr>
        <w:rFonts w:ascii="Arial" w:hAnsi="Arial" w:hint="default"/>
      </w:rPr>
    </w:lvl>
    <w:lvl w:ilvl="7" w:tplc="94143E3A" w:tentative="1">
      <w:start w:val="1"/>
      <w:numFmt w:val="bullet"/>
      <w:lvlText w:val="•"/>
      <w:lvlJc w:val="left"/>
      <w:pPr>
        <w:tabs>
          <w:tab w:val="num" w:pos="5760"/>
        </w:tabs>
        <w:ind w:left="5760" w:hanging="360"/>
      </w:pPr>
      <w:rPr>
        <w:rFonts w:ascii="Arial" w:hAnsi="Arial" w:hint="default"/>
      </w:rPr>
    </w:lvl>
    <w:lvl w:ilvl="8" w:tplc="A7D8BBDC" w:tentative="1">
      <w:start w:val="1"/>
      <w:numFmt w:val="bullet"/>
      <w:lvlText w:val="•"/>
      <w:lvlJc w:val="left"/>
      <w:pPr>
        <w:tabs>
          <w:tab w:val="num" w:pos="6480"/>
        </w:tabs>
        <w:ind w:left="6480" w:hanging="360"/>
      </w:pPr>
      <w:rPr>
        <w:rFonts w:ascii="Arial" w:hAnsi="Arial" w:hint="default"/>
      </w:rPr>
    </w:lvl>
  </w:abstractNum>
  <w:abstractNum w:abstractNumId="29">
    <w:nsid w:val="7CB62110"/>
    <w:multiLevelType w:val="hybridMultilevel"/>
    <w:tmpl w:val="23C80DB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nsid w:val="7DE053CA"/>
    <w:multiLevelType w:val="hybridMultilevel"/>
    <w:tmpl w:val="6CB6FA4E"/>
    <w:lvl w:ilvl="0" w:tplc="293E8C6E">
      <w:start w:val="1"/>
      <w:numFmt w:val="bullet"/>
      <w:lvlText w:val="•"/>
      <w:lvlJc w:val="left"/>
      <w:pPr>
        <w:tabs>
          <w:tab w:val="num" w:pos="720"/>
        </w:tabs>
        <w:ind w:left="720" w:hanging="360"/>
      </w:pPr>
      <w:rPr>
        <w:rFonts w:ascii="Arial" w:hAnsi="Arial" w:hint="default"/>
      </w:rPr>
    </w:lvl>
    <w:lvl w:ilvl="1" w:tplc="CECABBF6" w:tentative="1">
      <w:start w:val="1"/>
      <w:numFmt w:val="bullet"/>
      <w:lvlText w:val="•"/>
      <w:lvlJc w:val="left"/>
      <w:pPr>
        <w:tabs>
          <w:tab w:val="num" w:pos="1440"/>
        </w:tabs>
        <w:ind w:left="1440" w:hanging="360"/>
      </w:pPr>
      <w:rPr>
        <w:rFonts w:ascii="Arial" w:hAnsi="Arial" w:hint="default"/>
      </w:rPr>
    </w:lvl>
    <w:lvl w:ilvl="2" w:tplc="602AA78C" w:tentative="1">
      <w:start w:val="1"/>
      <w:numFmt w:val="bullet"/>
      <w:lvlText w:val="•"/>
      <w:lvlJc w:val="left"/>
      <w:pPr>
        <w:tabs>
          <w:tab w:val="num" w:pos="2160"/>
        </w:tabs>
        <w:ind w:left="2160" w:hanging="360"/>
      </w:pPr>
      <w:rPr>
        <w:rFonts w:ascii="Arial" w:hAnsi="Arial" w:hint="default"/>
      </w:rPr>
    </w:lvl>
    <w:lvl w:ilvl="3" w:tplc="191CAEC6" w:tentative="1">
      <w:start w:val="1"/>
      <w:numFmt w:val="bullet"/>
      <w:lvlText w:val="•"/>
      <w:lvlJc w:val="left"/>
      <w:pPr>
        <w:tabs>
          <w:tab w:val="num" w:pos="2880"/>
        </w:tabs>
        <w:ind w:left="2880" w:hanging="360"/>
      </w:pPr>
      <w:rPr>
        <w:rFonts w:ascii="Arial" w:hAnsi="Arial" w:hint="default"/>
      </w:rPr>
    </w:lvl>
    <w:lvl w:ilvl="4" w:tplc="8BCA28B4" w:tentative="1">
      <w:start w:val="1"/>
      <w:numFmt w:val="bullet"/>
      <w:lvlText w:val="•"/>
      <w:lvlJc w:val="left"/>
      <w:pPr>
        <w:tabs>
          <w:tab w:val="num" w:pos="3600"/>
        </w:tabs>
        <w:ind w:left="3600" w:hanging="360"/>
      </w:pPr>
      <w:rPr>
        <w:rFonts w:ascii="Arial" w:hAnsi="Arial" w:hint="default"/>
      </w:rPr>
    </w:lvl>
    <w:lvl w:ilvl="5" w:tplc="E778A66A" w:tentative="1">
      <w:start w:val="1"/>
      <w:numFmt w:val="bullet"/>
      <w:lvlText w:val="•"/>
      <w:lvlJc w:val="left"/>
      <w:pPr>
        <w:tabs>
          <w:tab w:val="num" w:pos="4320"/>
        </w:tabs>
        <w:ind w:left="4320" w:hanging="360"/>
      </w:pPr>
      <w:rPr>
        <w:rFonts w:ascii="Arial" w:hAnsi="Arial" w:hint="default"/>
      </w:rPr>
    </w:lvl>
    <w:lvl w:ilvl="6" w:tplc="B75A76C6" w:tentative="1">
      <w:start w:val="1"/>
      <w:numFmt w:val="bullet"/>
      <w:lvlText w:val="•"/>
      <w:lvlJc w:val="left"/>
      <w:pPr>
        <w:tabs>
          <w:tab w:val="num" w:pos="5040"/>
        </w:tabs>
        <w:ind w:left="5040" w:hanging="360"/>
      </w:pPr>
      <w:rPr>
        <w:rFonts w:ascii="Arial" w:hAnsi="Arial" w:hint="default"/>
      </w:rPr>
    </w:lvl>
    <w:lvl w:ilvl="7" w:tplc="247E7530" w:tentative="1">
      <w:start w:val="1"/>
      <w:numFmt w:val="bullet"/>
      <w:lvlText w:val="•"/>
      <w:lvlJc w:val="left"/>
      <w:pPr>
        <w:tabs>
          <w:tab w:val="num" w:pos="5760"/>
        </w:tabs>
        <w:ind w:left="5760" w:hanging="360"/>
      </w:pPr>
      <w:rPr>
        <w:rFonts w:ascii="Arial" w:hAnsi="Arial" w:hint="default"/>
      </w:rPr>
    </w:lvl>
    <w:lvl w:ilvl="8" w:tplc="19A07698" w:tentative="1">
      <w:start w:val="1"/>
      <w:numFmt w:val="bullet"/>
      <w:lvlText w:val="•"/>
      <w:lvlJc w:val="left"/>
      <w:pPr>
        <w:tabs>
          <w:tab w:val="num" w:pos="6480"/>
        </w:tabs>
        <w:ind w:left="6480" w:hanging="360"/>
      </w:pPr>
      <w:rPr>
        <w:rFonts w:ascii="Arial" w:hAnsi="Arial" w:hint="default"/>
      </w:rPr>
    </w:lvl>
  </w:abstractNum>
  <w:num w:numId="1">
    <w:abstractNumId w:val="18"/>
  </w:num>
  <w:num w:numId="2">
    <w:abstractNumId w:val="25"/>
  </w:num>
  <w:num w:numId="3">
    <w:abstractNumId w:val="20"/>
  </w:num>
  <w:num w:numId="4">
    <w:abstractNumId w:val="19"/>
  </w:num>
  <w:num w:numId="5">
    <w:abstractNumId w:val="9"/>
  </w:num>
  <w:num w:numId="6">
    <w:abstractNumId w:val="21"/>
  </w:num>
  <w:num w:numId="7">
    <w:abstractNumId w:val="15"/>
  </w:num>
  <w:num w:numId="8">
    <w:abstractNumId w:val="4"/>
  </w:num>
  <w:num w:numId="9">
    <w:abstractNumId w:val="12"/>
  </w:num>
  <w:num w:numId="10">
    <w:abstractNumId w:val="0"/>
  </w:num>
  <w:num w:numId="11">
    <w:abstractNumId w:val="6"/>
  </w:num>
  <w:num w:numId="12">
    <w:abstractNumId w:val="11"/>
  </w:num>
  <w:num w:numId="13">
    <w:abstractNumId w:val="10"/>
  </w:num>
  <w:num w:numId="14">
    <w:abstractNumId w:val="26"/>
  </w:num>
  <w:num w:numId="15">
    <w:abstractNumId w:val="13"/>
  </w:num>
  <w:num w:numId="16">
    <w:abstractNumId w:val="16"/>
  </w:num>
  <w:num w:numId="17">
    <w:abstractNumId w:val="14"/>
  </w:num>
  <w:num w:numId="18">
    <w:abstractNumId w:val="2"/>
  </w:num>
  <w:num w:numId="19">
    <w:abstractNumId w:val="17"/>
  </w:num>
  <w:num w:numId="20">
    <w:abstractNumId w:val="3"/>
  </w:num>
  <w:num w:numId="21">
    <w:abstractNumId w:val="7"/>
  </w:num>
  <w:num w:numId="22">
    <w:abstractNumId w:val="5"/>
  </w:num>
  <w:num w:numId="23">
    <w:abstractNumId w:val="23"/>
  </w:num>
  <w:num w:numId="24">
    <w:abstractNumId w:val="30"/>
  </w:num>
  <w:num w:numId="25">
    <w:abstractNumId w:val="28"/>
  </w:num>
  <w:num w:numId="26">
    <w:abstractNumId w:val="22"/>
  </w:num>
  <w:num w:numId="27">
    <w:abstractNumId w:val="8"/>
  </w:num>
  <w:num w:numId="28">
    <w:abstractNumId w:val="1"/>
  </w:num>
  <w:num w:numId="29">
    <w:abstractNumId w:val="29"/>
  </w:num>
  <w:num w:numId="30">
    <w:abstractNumId w:val="24"/>
  </w:num>
  <w:num w:numId="31">
    <w:abstractNumId w:val="2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removePersonalInformation/>
  <w:removeDateAndTime/>
  <w:defaultTabStop w:val="720"/>
  <w:characterSpacingControl w:val="doNotCompress"/>
  <w:hdrShapeDefaults>
    <o:shapedefaults v:ext="edit" spidmax="29698"/>
  </w:hdrShapeDefaults>
  <w:footnotePr>
    <w:footnote w:id="0"/>
    <w:footnote w:id="1"/>
  </w:footnotePr>
  <w:endnotePr>
    <w:endnote w:id="0"/>
    <w:endnote w:id="1"/>
  </w:endnotePr>
  <w:compat>
    <w:useFELayout/>
  </w:compat>
  <w:rsids>
    <w:rsidRoot w:val="00002F73"/>
    <w:rsid w:val="00002F73"/>
    <w:rsid w:val="000142A9"/>
    <w:rsid w:val="00065682"/>
    <w:rsid w:val="000A7B93"/>
    <w:rsid w:val="000E32E0"/>
    <w:rsid w:val="000E609E"/>
    <w:rsid w:val="00122718"/>
    <w:rsid w:val="001259A7"/>
    <w:rsid w:val="00140B96"/>
    <w:rsid w:val="00143FB4"/>
    <w:rsid w:val="001730D9"/>
    <w:rsid w:val="001834DE"/>
    <w:rsid w:val="001A0DC8"/>
    <w:rsid w:val="001B1727"/>
    <w:rsid w:val="001C62AE"/>
    <w:rsid w:val="001E059D"/>
    <w:rsid w:val="002C1726"/>
    <w:rsid w:val="002D07E4"/>
    <w:rsid w:val="002E28E7"/>
    <w:rsid w:val="003106A9"/>
    <w:rsid w:val="00325FFD"/>
    <w:rsid w:val="003418EF"/>
    <w:rsid w:val="00341DEE"/>
    <w:rsid w:val="00357C03"/>
    <w:rsid w:val="00380B68"/>
    <w:rsid w:val="003C433B"/>
    <w:rsid w:val="003C55A0"/>
    <w:rsid w:val="003E15AE"/>
    <w:rsid w:val="003F4DC5"/>
    <w:rsid w:val="004309A1"/>
    <w:rsid w:val="00430ACC"/>
    <w:rsid w:val="00436150"/>
    <w:rsid w:val="00483BD4"/>
    <w:rsid w:val="00484389"/>
    <w:rsid w:val="004E37D3"/>
    <w:rsid w:val="004F5900"/>
    <w:rsid w:val="004F71F8"/>
    <w:rsid w:val="0050794A"/>
    <w:rsid w:val="005200EF"/>
    <w:rsid w:val="00532757"/>
    <w:rsid w:val="00571623"/>
    <w:rsid w:val="00596343"/>
    <w:rsid w:val="005B6C3E"/>
    <w:rsid w:val="005E4F08"/>
    <w:rsid w:val="00665E7D"/>
    <w:rsid w:val="0069690E"/>
    <w:rsid w:val="0069768D"/>
    <w:rsid w:val="006C3AB9"/>
    <w:rsid w:val="0071686B"/>
    <w:rsid w:val="007577B9"/>
    <w:rsid w:val="00770288"/>
    <w:rsid w:val="007707BD"/>
    <w:rsid w:val="00792D74"/>
    <w:rsid w:val="007B128A"/>
    <w:rsid w:val="007F1169"/>
    <w:rsid w:val="007F5E42"/>
    <w:rsid w:val="007F667A"/>
    <w:rsid w:val="0082024E"/>
    <w:rsid w:val="00832789"/>
    <w:rsid w:val="00846773"/>
    <w:rsid w:val="0085183F"/>
    <w:rsid w:val="00873F28"/>
    <w:rsid w:val="008B2C5F"/>
    <w:rsid w:val="008B3975"/>
    <w:rsid w:val="008B5E52"/>
    <w:rsid w:val="008D0836"/>
    <w:rsid w:val="008D64C1"/>
    <w:rsid w:val="009427C1"/>
    <w:rsid w:val="009C2875"/>
    <w:rsid w:val="009D67FF"/>
    <w:rsid w:val="009E1EFC"/>
    <w:rsid w:val="009F102C"/>
    <w:rsid w:val="00A428E1"/>
    <w:rsid w:val="00A627E7"/>
    <w:rsid w:val="00A91CF8"/>
    <w:rsid w:val="00AA2B23"/>
    <w:rsid w:val="00AC6DA2"/>
    <w:rsid w:val="00AD5E5F"/>
    <w:rsid w:val="00AE294B"/>
    <w:rsid w:val="00B054B7"/>
    <w:rsid w:val="00B10BF9"/>
    <w:rsid w:val="00B116D7"/>
    <w:rsid w:val="00B34800"/>
    <w:rsid w:val="00B47186"/>
    <w:rsid w:val="00B54C61"/>
    <w:rsid w:val="00B64196"/>
    <w:rsid w:val="00B96967"/>
    <w:rsid w:val="00BA765F"/>
    <w:rsid w:val="00BD031F"/>
    <w:rsid w:val="00BD2AA9"/>
    <w:rsid w:val="00BE069C"/>
    <w:rsid w:val="00BF0B98"/>
    <w:rsid w:val="00C10CF3"/>
    <w:rsid w:val="00C21332"/>
    <w:rsid w:val="00C716A0"/>
    <w:rsid w:val="00C74896"/>
    <w:rsid w:val="00C8224D"/>
    <w:rsid w:val="00C97608"/>
    <w:rsid w:val="00CB08C5"/>
    <w:rsid w:val="00CB1DD5"/>
    <w:rsid w:val="00CB2625"/>
    <w:rsid w:val="00CF62BC"/>
    <w:rsid w:val="00D069EE"/>
    <w:rsid w:val="00D17E82"/>
    <w:rsid w:val="00D23D62"/>
    <w:rsid w:val="00D54F31"/>
    <w:rsid w:val="00D7536D"/>
    <w:rsid w:val="00D7763B"/>
    <w:rsid w:val="00DA484D"/>
    <w:rsid w:val="00DD59BC"/>
    <w:rsid w:val="00DE4E72"/>
    <w:rsid w:val="00DF06BD"/>
    <w:rsid w:val="00E5342A"/>
    <w:rsid w:val="00E53EED"/>
    <w:rsid w:val="00E654F2"/>
    <w:rsid w:val="00EC69FF"/>
    <w:rsid w:val="00ED0FB5"/>
    <w:rsid w:val="00EF0261"/>
    <w:rsid w:val="00EF44F8"/>
    <w:rsid w:val="00EF64DC"/>
    <w:rsid w:val="00F71F55"/>
    <w:rsid w:val="00F8016E"/>
    <w:rsid w:val="00FB7122"/>
    <w:rsid w:val="00FF5A4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96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List Bullet" w:uiPriority="0"/>
    <w:lsdException w:name="Title" w:semiHidden="0" w:uiPriority="10" w:unhideWhenUsed="0" w:qFormat="1"/>
    <w:lsdException w:name="Default Paragraph Font" w:uiPriority="1"/>
    <w:lsdException w:name="Subtitle" w:semiHidden="0" w:uiPriority="11" w:unhideWhenUsed="0" w:qFormat="1"/>
    <w:lsdException w:name="Body Text 3" w:uiPriority="0"/>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4896"/>
  </w:style>
  <w:style w:type="paragraph" w:styleId="Heading1">
    <w:name w:val="heading 1"/>
    <w:basedOn w:val="Normal"/>
    <w:next w:val="Normal"/>
    <w:link w:val="Heading1Char"/>
    <w:uiPriority w:val="9"/>
    <w:qFormat/>
    <w:rsid w:val="00A428E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qFormat/>
    <w:rsid w:val="00002F7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C69F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065682"/>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02F73"/>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002F73"/>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002F73"/>
    <w:pPr>
      <w:ind w:left="720"/>
      <w:contextualSpacing/>
    </w:pPr>
    <w:rPr>
      <w:rFonts w:ascii="Calibri" w:eastAsia="Calibri" w:hAnsi="Calibri" w:cs="Times New Roman"/>
      <w:sz w:val="24"/>
      <w:szCs w:val="24"/>
    </w:rPr>
  </w:style>
  <w:style w:type="character" w:styleId="Hyperlink">
    <w:name w:val="Hyperlink"/>
    <w:basedOn w:val="DefaultParagraphFont"/>
    <w:uiPriority w:val="99"/>
    <w:unhideWhenUsed/>
    <w:rsid w:val="00002F73"/>
    <w:rPr>
      <w:color w:val="0000FF"/>
      <w:u w:val="single"/>
    </w:rPr>
  </w:style>
  <w:style w:type="character" w:styleId="Strong">
    <w:name w:val="Strong"/>
    <w:basedOn w:val="DefaultParagraphFont"/>
    <w:uiPriority w:val="22"/>
    <w:qFormat/>
    <w:rsid w:val="00002F73"/>
    <w:rPr>
      <w:b/>
      <w:bCs/>
    </w:rPr>
  </w:style>
  <w:style w:type="paragraph" w:customStyle="1" w:styleId="Default">
    <w:name w:val="Default"/>
    <w:rsid w:val="009E1EFC"/>
    <w:pPr>
      <w:autoSpaceDE w:val="0"/>
      <w:autoSpaceDN w:val="0"/>
      <w:adjustRightInd w:val="0"/>
      <w:spacing w:after="0" w:line="240" w:lineRule="auto"/>
    </w:pPr>
    <w:rPr>
      <w:rFonts w:ascii="Arial" w:hAnsi="Arial" w:cs="Arial"/>
      <w:color w:val="000000"/>
      <w:sz w:val="24"/>
      <w:szCs w:val="24"/>
    </w:rPr>
  </w:style>
  <w:style w:type="paragraph" w:customStyle="1" w:styleId="ChapTitle1">
    <w:name w:val="ChapTitle+1"/>
    <w:basedOn w:val="Default"/>
    <w:next w:val="Default"/>
    <w:uiPriority w:val="99"/>
    <w:rsid w:val="009E1EFC"/>
    <w:rPr>
      <w:color w:val="auto"/>
    </w:rPr>
  </w:style>
  <w:style w:type="paragraph" w:customStyle="1" w:styleId="Normal1">
    <w:name w:val="Normal+1"/>
    <w:basedOn w:val="Default"/>
    <w:next w:val="Default"/>
    <w:uiPriority w:val="99"/>
    <w:rsid w:val="009E1EFC"/>
    <w:rPr>
      <w:color w:val="auto"/>
    </w:rPr>
  </w:style>
  <w:style w:type="table" w:customStyle="1" w:styleId="LightShading-Accent11">
    <w:name w:val="Light Shading - Accent 11"/>
    <w:basedOn w:val="TableNormal"/>
    <w:uiPriority w:val="60"/>
    <w:rsid w:val="0071686B"/>
    <w:pPr>
      <w:spacing w:after="0" w:line="240" w:lineRule="auto"/>
    </w:pPr>
    <w:rPr>
      <w:rFonts w:eastAsiaTheme="minorHAnsi"/>
      <w:color w:val="365F91" w:themeColor="accent1" w:themeShade="BF"/>
      <w:lang w:val="en-AU"/>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Lines="0" w:beforeAutospacing="0" w:afterLines="0" w:afterAutospacing="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Lines="0" w:beforeAutospacing="0" w:afterLines="0" w:afterAutospacing="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Heading1Char">
    <w:name w:val="Heading 1 Char"/>
    <w:basedOn w:val="DefaultParagraphFont"/>
    <w:link w:val="Heading1"/>
    <w:uiPriority w:val="9"/>
    <w:rsid w:val="00A428E1"/>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rsid w:val="00EF64D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itle">
    <w:name w:val="Title"/>
    <w:basedOn w:val="Normal"/>
    <w:next w:val="Normal"/>
    <w:link w:val="TitleChar"/>
    <w:uiPriority w:val="10"/>
    <w:qFormat/>
    <w:rsid w:val="0069768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9768D"/>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69768D"/>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69768D"/>
    <w:rPr>
      <w:rFonts w:asciiTheme="majorHAnsi" w:eastAsiaTheme="majorEastAsia" w:hAnsiTheme="majorHAnsi" w:cstheme="majorBidi"/>
      <w:i/>
      <w:iCs/>
      <w:color w:val="4F81BD" w:themeColor="accent1"/>
      <w:spacing w:val="15"/>
      <w:sz w:val="24"/>
      <w:szCs w:val="24"/>
    </w:rPr>
  </w:style>
  <w:style w:type="paragraph" w:styleId="ListBullet">
    <w:name w:val="List Bullet"/>
    <w:basedOn w:val="Normal"/>
    <w:autoRedefine/>
    <w:rsid w:val="00B96967"/>
    <w:pPr>
      <w:numPr>
        <w:numId w:val="10"/>
      </w:numPr>
      <w:spacing w:after="0" w:line="240" w:lineRule="auto"/>
    </w:pPr>
    <w:rPr>
      <w:rFonts w:ascii="Times New Roman" w:eastAsia="Times New Roman" w:hAnsi="Times New Roman" w:cs="Times New Roman"/>
      <w:sz w:val="24"/>
      <w:szCs w:val="24"/>
      <w:lang w:val="en-GB"/>
    </w:rPr>
  </w:style>
  <w:style w:type="character" w:customStyle="1" w:styleId="HelpText">
    <w:name w:val="Help Text"/>
    <w:rsid w:val="00B96967"/>
    <w:rPr>
      <w:i/>
      <w:vanish/>
      <w:color w:val="FF0000"/>
    </w:rPr>
  </w:style>
  <w:style w:type="paragraph" w:styleId="BodyText3">
    <w:name w:val="Body Text 3"/>
    <w:basedOn w:val="Normal"/>
    <w:link w:val="BodyText3Char"/>
    <w:rsid w:val="00B96967"/>
    <w:pPr>
      <w:spacing w:after="0" w:line="240" w:lineRule="auto"/>
    </w:pPr>
    <w:rPr>
      <w:rFonts w:ascii="Arial" w:eastAsia="Times New Roman" w:hAnsi="Arial" w:cs="Arial"/>
      <w:sz w:val="18"/>
      <w:szCs w:val="24"/>
    </w:rPr>
  </w:style>
  <w:style w:type="character" w:customStyle="1" w:styleId="BodyText3Char">
    <w:name w:val="Body Text 3 Char"/>
    <w:basedOn w:val="DefaultParagraphFont"/>
    <w:link w:val="BodyText3"/>
    <w:rsid w:val="00B96967"/>
    <w:rPr>
      <w:rFonts w:ascii="Arial" w:eastAsia="Times New Roman" w:hAnsi="Arial" w:cs="Arial"/>
      <w:sz w:val="18"/>
      <w:szCs w:val="24"/>
    </w:rPr>
  </w:style>
  <w:style w:type="character" w:styleId="PageNumber">
    <w:name w:val="page number"/>
    <w:basedOn w:val="DefaultParagraphFont"/>
    <w:rsid w:val="00B96967"/>
  </w:style>
  <w:style w:type="paragraph" w:customStyle="1" w:styleId="InstructionstoAuthor">
    <w:name w:val="Instructions to Author"/>
    <w:basedOn w:val="Normal"/>
    <w:next w:val="Normal"/>
    <w:link w:val="InstructionstoAuthorChar"/>
    <w:rsid w:val="00B96967"/>
    <w:pPr>
      <w:spacing w:after="120" w:line="240" w:lineRule="auto"/>
    </w:pPr>
    <w:rPr>
      <w:rFonts w:ascii="Times New Roman" w:eastAsia="MS Mincho" w:hAnsi="Times New Roman" w:cs="Times New Roman"/>
      <w:i/>
      <w:vanish/>
      <w:color w:val="FF0000"/>
      <w:sz w:val="24"/>
      <w:szCs w:val="24"/>
      <w:lang w:eastAsia="ja-JP"/>
    </w:rPr>
  </w:style>
  <w:style w:type="character" w:customStyle="1" w:styleId="InstructionstoAuthorChar">
    <w:name w:val="Instructions to Author Char"/>
    <w:basedOn w:val="DefaultParagraphFont"/>
    <w:link w:val="InstructionstoAuthor"/>
    <w:rsid w:val="00B96967"/>
    <w:rPr>
      <w:rFonts w:ascii="Times New Roman" w:eastAsia="MS Mincho" w:hAnsi="Times New Roman" w:cs="Times New Roman"/>
      <w:i/>
      <w:vanish/>
      <w:color w:val="FF0000"/>
      <w:sz w:val="24"/>
      <w:szCs w:val="24"/>
      <w:lang w:eastAsia="ja-JP"/>
    </w:rPr>
  </w:style>
  <w:style w:type="character" w:customStyle="1" w:styleId="Heading3Char">
    <w:name w:val="Heading 3 Char"/>
    <w:basedOn w:val="DefaultParagraphFont"/>
    <w:link w:val="Heading3"/>
    <w:uiPriority w:val="9"/>
    <w:rsid w:val="00EC69FF"/>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065682"/>
    <w:rPr>
      <w:rFonts w:asciiTheme="majorHAnsi" w:eastAsiaTheme="majorEastAsia" w:hAnsiTheme="majorHAnsi" w:cstheme="majorBidi"/>
      <w:b/>
      <w:bCs/>
      <w:i/>
      <w:iCs/>
      <w:color w:val="4F81BD" w:themeColor="accent1"/>
    </w:rPr>
  </w:style>
  <w:style w:type="paragraph" w:styleId="TOCHeading">
    <w:name w:val="TOC Heading"/>
    <w:basedOn w:val="Heading1"/>
    <w:next w:val="Normal"/>
    <w:uiPriority w:val="39"/>
    <w:semiHidden/>
    <w:unhideWhenUsed/>
    <w:qFormat/>
    <w:rsid w:val="009F102C"/>
    <w:pPr>
      <w:outlineLvl w:val="9"/>
    </w:pPr>
  </w:style>
  <w:style w:type="paragraph" w:styleId="TOC2">
    <w:name w:val="toc 2"/>
    <w:basedOn w:val="Normal"/>
    <w:next w:val="Normal"/>
    <w:autoRedefine/>
    <w:uiPriority w:val="39"/>
    <w:unhideWhenUsed/>
    <w:rsid w:val="009F102C"/>
    <w:pPr>
      <w:spacing w:after="100"/>
      <w:ind w:left="220"/>
    </w:pPr>
  </w:style>
  <w:style w:type="paragraph" w:styleId="TOC1">
    <w:name w:val="toc 1"/>
    <w:basedOn w:val="Normal"/>
    <w:next w:val="Normal"/>
    <w:autoRedefine/>
    <w:uiPriority w:val="39"/>
    <w:unhideWhenUsed/>
    <w:rsid w:val="009F102C"/>
    <w:pPr>
      <w:spacing w:after="100"/>
    </w:pPr>
  </w:style>
  <w:style w:type="paragraph" w:styleId="TOC3">
    <w:name w:val="toc 3"/>
    <w:basedOn w:val="Normal"/>
    <w:next w:val="Normal"/>
    <w:autoRedefine/>
    <w:uiPriority w:val="39"/>
    <w:unhideWhenUsed/>
    <w:rsid w:val="009F102C"/>
    <w:pPr>
      <w:spacing w:after="100"/>
      <w:ind w:left="440"/>
    </w:pPr>
  </w:style>
  <w:style w:type="paragraph" w:styleId="BalloonText">
    <w:name w:val="Balloon Text"/>
    <w:basedOn w:val="Normal"/>
    <w:link w:val="BalloonTextChar"/>
    <w:uiPriority w:val="99"/>
    <w:semiHidden/>
    <w:unhideWhenUsed/>
    <w:rsid w:val="009F102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102C"/>
    <w:rPr>
      <w:rFonts w:ascii="Tahoma" w:hAnsi="Tahoma" w:cs="Tahoma"/>
      <w:sz w:val="16"/>
      <w:szCs w:val="16"/>
    </w:rPr>
  </w:style>
  <w:style w:type="paragraph" w:styleId="Header">
    <w:name w:val="header"/>
    <w:basedOn w:val="Normal"/>
    <w:link w:val="HeaderChar"/>
    <w:uiPriority w:val="99"/>
    <w:semiHidden/>
    <w:unhideWhenUsed/>
    <w:rsid w:val="00B116D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116D7"/>
  </w:style>
  <w:style w:type="paragraph" w:styleId="Footer">
    <w:name w:val="footer"/>
    <w:basedOn w:val="Normal"/>
    <w:link w:val="FooterChar"/>
    <w:uiPriority w:val="99"/>
    <w:semiHidden/>
    <w:unhideWhenUsed/>
    <w:rsid w:val="00B116D7"/>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B116D7"/>
  </w:style>
  <w:style w:type="character" w:styleId="CommentReference">
    <w:name w:val="annotation reference"/>
    <w:basedOn w:val="DefaultParagraphFont"/>
    <w:uiPriority w:val="99"/>
    <w:semiHidden/>
    <w:unhideWhenUsed/>
    <w:rsid w:val="00E5342A"/>
    <w:rPr>
      <w:sz w:val="16"/>
      <w:szCs w:val="16"/>
    </w:rPr>
  </w:style>
  <w:style w:type="paragraph" w:styleId="CommentText">
    <w:name w:val="annotation text"/>
    <w:basedOn w:val="Normal"/>
    <w:link w:val="CommentTextChar"/>
    <w:uiPriority w:val="99"/>
    <w:semiHidden/>
    <w:unhideWhenUsed/>
    <w:rsid w:val="00E5342A"/>
    <w:pPr>
      <w:spacing w:line="240" w:lineRule="auto"/>
    </w:pPr>
    <w:rPr>
      <w:sz w:val="20"/>
      <w:szCs w:val="20"/>
    </w:rPr>
  </w:style>
  <w:style w:type="character" w:customStyle="1" w:styleId="CommentTextChar">
    <w:name w:val="Comment Text Char"/>
    <w:basedOn w:val="DefaultParagraphFont"/>
    <w:link w:val="CommentText"/>
    <w:uiPriority w:val="99"/>
    <w:semiHidden/>
    <w:rsid w:val="00E5342A"/>
    <w:rPr>
      <w:sz w:val="20"/>
      <w:szCs w:val="20"/>
    </w:rPr>
  </w:style>
  <w:style w:type="paragraph" w:styleId="CommentSubject">
    <w:name w:val="annotation subject"/>
    <w:basedOn w:val="CommentText"/>
    <w:next w:val="CommentText"/>
    <w:link w:val="CommentSubjectChar"/>
    <w:uiPriority w:val="99"/>
    <w:semiHidden/>
    <w:unhideWhenUsed/>
    <w:rsid w:val="00E5342A"/>
    <w:rPr>
      <w:b/>
      <w:bCs/>
    </w:rPr>
  </w:style>
  <w:style w:type="character" w:customStyle="1" w:styleId="CommentSubjectChar">
    <w:name w:val="Comment Subject Char"/>
    <w:basedOn w:val="CommentTextChar"/>
    <w:link w:val="CommentSubject"/>
    <w:uiPriority w:val="99"/>
    <w:semiHidden/>
    <w:rsid w:val="00E5342A"/>
    <w:rPr>
      <w:b/>
      <w:bCs/>
    </w:rPr>
  </w:style>
</w:styles>
</file>

<file path=word/webSettings.xml><?xml version="1.0" encoding="utf-8"?>
<w:webSettings xmlns:r="http://schemas.openxmlformats.org/officeDocument/2006/relationships" xmlns:w="http://schemas.openxmlformats.org/wordprocessingml/2006/main">
  <w:divs>
    <w:div w:id="658457712">
      <w:bodyDiv w:val="1"/>
      <w:marLeft w:val="0"/>
      <w:marRight w:val="0"/>
      <w:marTop w:val="0"/>
      <w:marBottom w:val="0"/>
      <w:divBdr>
        <w:top w:val="none" w:sz="0" w:space="0" w:color="auto"/>
        <w:left w:val="none" w:sz="0" w:space="0" w:color="auto"/>
        <w:bottom w:val="none" w:sz="0" w:space="0" w:color="auto"/>
        <w:right w:val="none" w:sz="0" w:space="0" w:color="auto"/>
      </w:divBdr>
      <w:divsChild>
        <w:div w:id="1571963490">
          <w:marLeft w:val="0"/>
          <w:marRight w:val="0"/>
          <w:marTop w:val="0"/>
          <w:marBottom w:val="120"/>
          <w:divBdr>
            <w:top w:val="none" w:sz="0" w:space="0" w:color="auto"/>
            <w:left w:val="none" w:sz="0" w:space="0" w:color="auto"/>
            <w:bottom w:val="none" w:sz="0" w:space="0" w:color="auto"/>
            <w:right w:val="none" w:sz="0" w:space="0" w:color="auto"/>
          </w:divBdr>
        </w:div>
        <w:div w:id="908996688">
          <w:marLeft w:val="0"/>
          <w:marRight w:val="0"/>
          <w:marTop w:val="0"/>
          <w:marBottom w:val="120"/>
          <w:divBdr>
            <w:top w:val="none" w:sz="0" w:space="0" w:color="auto"/>
            <w:left w:val="none" w:sz="0" w:space="0" w:color="auto"/>
            <w:bottom w:val="none" w:sz="0" w:space="0" w:color="auto"/>
            <w:right w:val="none" w:sz="0" w:space="0" w:color="auto"/>
          </w:divBdr>
        </w:div>
        <w:div w:id="1939831348">
          <w:marLeft w:val="0"/>
          <w:marRight w:val="0"/>
          <w:marTop w:val="0"/>
          <w:marBottom w:val="120"/>
          <w:divBdr>
            <w:top w:val="none" w:sz="0" w:space="0" w:color="auto"/>
            <w:left w:val="none" w:sz="0" w:space="0" w:color="auto"/>
            <w:bottom w:val="none" w:sz="0" w:space="0" w:color="auto"/>
            <w:right w:val="none" w:sz="0" w:space="0" w:color="auto"/>
          </w:divBdr>
        </w:div>
        <w:div w:id="1409769543">
          <w:marLeft w:val="0"/>
          <w:marRight w:val="0"/>
          <w:marTop w:val="0"/>
          <w:marBottom w:val="120"/>
          <w:divBdr>
            <w:top w:val="none" w:sz="0" w:space="0" w:color="auto"/>
            <w:left w:val="none" w:sz="0" w:space="0" w:color="auto"/>
            <w:bottom w:val="none" w:sz="0" w:space="0" w:color="auto"/>
            <w:right w:val="none" w:sz="0" w:space="0" w:color="auto"/>
          </w:divBdr>
        </w:div>
        <w:div w:id="894895702">
          <w:marLeft w:val="0"/>
          <w:marRight w:val="0"/>
          <w:marTop w:val="0"/>
          <w:marBottom w:val="120"/>
          <w:divBdr>
            <w:top w:val="none" w:sz="0" w:space="0" w:color="auto"/>
            <w:left w:val="none" w:sz="0" w:space="0" w:color="auto"/>
            <w:bottom w:val="none" w:sz="0" w:space="0" w:color="auto"/>
            <w:right w:val="none" w:sz="0" w:space="0" w:color="auto"/>
          </w:divBdr>
        </w:div>
        <w:div w:id="428157219">
          <w:marLeft w:val="0"/>
          <w:marRight w:val="0"/>
          <w:marTop w:val="0"/>
          <w:marBottom w:val="120"/>
          <w:divBdr>
            <w:top w:val="none" w:sz="0" w:space="0" w:color="auto"/>
            <w:left w:val="none" w:sz="0" w:space="0" w:color="auto"/>
            <w:bottom w:val="none" w:sz="0" w:space="0" w:color="auto"/>
            <w:right w:val="none" w:sz="0" w:space="0" w:color="auto"/>
          </w:divBdr>
        </w:div>
      </w:divsChild>
    </w:div>
    <w:div w:id="734623277">
      <w:bodyDiv w:val="1"/>
      <w:marLeft w:val="0"/>
      <w:marRight w:val="0"/>
      <w:marTop w:val="0"/>
      <w:marBottom w:val="0"/>
      <w:divBdr>
        <w:top w:val="none" w:sz="0" w:space="0" w:color="auto"/>
        <w:left w:val="none" w:sz="0" w:space="0" w:color="auto"/>
        <w:bottom w:val="none" w:sz="0" w:space="0" w:color="auto"/>
        <w:right w:val="none" w:sz="0" w:space="0" w:color="auto"/>
      </w:divBdr>
      <w:divsChild>
        <w:div w:id="1187524754">
          <w:marLeft w:val="0"/>
          <w:marRight w:val="0"/>
          <w:marTop w:val="0"/>
          <w:marBottom w:val="120"/>
          <w:divBdr>
            <w:top w:val="none" w:sz="0" w:space="0" w:color="auto"/>
            <w:left w:val="none" w:sz="0" w:space="0" w:color="auto"/>
            <w:bottom w:val="none" w:sz="0" w:space="0" w:color="auto"/>
            <w:right w:val="none" w:sz="0" w:space="0" w:color="auto"/>
          </w:divBdr>
        </w:div>
        <w:div w:id="1920823981">
          <w:marLeft w:val="0"/>
          <w:marRight w:val="0"/>
          <w:marTop w:val="0"/>
          <w:marBottom w:val="120"/>
          <w:divBdr>
            <w:top w:val="none" w:sz="0" w:space="0" w:color="auto"/>
            <w:left w:val="none" w:sz="0" w:space="0" w:color="auto"/>
            <w:bottom w:val="none" w:sz="0" w:space="0" w:color="auto"/>
            <w:right w:val="none" w:sz="0" w:space="0" w:color="auto"/>
          </w:divBdr>
        </w:div>
        <w:div w:id="116262549">
          <w:marLeft w:val="0"/>
          <w:marRight w:val="0"/>
          <w:marTop w:val="0"/>
          <w:marBottom w:val="120"/>
          <w:divBdr>
            <w:top w:val="none" w:sz="0" w:space="0" w:color="auto"/>
            <w:left w:val="none" w:sz="0" w:space="0" w:color="auto"/>
            <w:bottom w:val="none" w:sz="0" w:space="0" w:color="auto"/>
            <w:right w:val="none" w:sz="0" w:space="0" w:color="auto"/>
          </w:divBdr>
        </w:div>
        <w:div w:id="487211713">
          <w:marLeft w:val="0"/>
          <w:marRight w:val="0"/>
          <w:marTop w:val="0"/>
          <w:marBottom w:val="120"/>
          <w:divBdr>
            <w:top w:val="none" w:sz="0" w:space="0" w:color="auto"/>
            <w:left w:val="none" w:sz="0" w:space="0" w:color="auto"/>
            <w:bottom w:val="none" w:sz="0" w:space="0" w:color="auto"/>
            <w:right w:val="none" w:sz="0" w:space="0" w:color="auto"/>
          </w:divBdr>
        </w:div>
        <w:div w:id="325744327">
          <w:marLeft w:val="0"/>
          <w:marRight w:val="0"/>
          <w:marTop w:val="0"/>
          <w:marBottom w:val="120"/>
          <w:divBdr>
            <w:top w:val="none" w:sz="0" w:space="0" w:color="auto"/>
            <w:left w:val="none" w:sz="0" w:space="0" w:color="auto"/>
            <w:bottom w:val="none" w:sz="0" w:space="0" w:color="auto"/>
            <w:right w:val="none" w:sz="0" w:space="0" w:color="auto"/>
          </w:divBdr>
        </w:div>
        <w:div w:id="1790467163">
          <w:marLeft w:val="0"/>
          <w:marRight w:val="0"/>
          <w:marTop w:val="0"/>
          <w:marBottom w:val="120"/>
          <w:divBdr>
            <w:top w:val="none" w:sz="0" w:space="0" w:color="auto"/>
            <w:left w:val="none" w:sz="0" w:space="0" w:color="auto"/>
            <w:bottom w:val="none" w:sz="0" w:space="0" w:color="auto"/>
            <w:right w:val="none" w:sz="0" w:space="0" w:color="auto"/>
          </w:divBdr>
        </w:div>
      </w:divsChild>
    </w:div>
    <w:div w:id="1631745795">
      <w:bodyDiv w:val="1"/>
      <w:marLeft w:val="0"/>
      <w:marRight w:val="0"/>
      <w:marTop w:val="0"/>
      <w:marBottom w:val="0"/>
      <w:divBdr>
        <w:top w:val="none" w:sz="0" w:space="0" w:color="auto"/>
        <w:left w:val="none" w:sz="0" w:space="0" w:color="auto"/>
        <w:bottom w:val="none" w:sz="0" w:space="0" w:color="auto"/>
        <w:right w:val="none" w:sz="0" w:space="0" w:color="auto"/>
      </w:divBdr>
    </w:div>
    <w:div w:id="1947736795">
      <w:bodyDiv w:val="1"/>
      <w:marLeft w:val="0"/>
      <w:marRight w:val="0"/>
      <w:marTop w:val="0"/>
      <w:marBottom w:val="0"/>
      <w:divBdr>
        <w:top w:val="none" w:sz="0" w:space="0" w:color="auto"/>
        <w:left w:val="none" w:sz="0" w:space="0" w:color="auto"/>
        <w:bottom w:val="none" w:sz="0" w:space="0" w:color="auto"/>
        <w:right w:val="none" w:sz="0" w:space="0" w:color="auto"/>
      </w:divBdr>
      <w:divsChild>
        <w:div w:id="383260415">
          <w:marLeft w:val="547"/>
          <w:marRight w:val="0"/>
          <w:marTop w:val="106"/>
          <w:marBottom w:val="120"/>
          <w:divBdr>
            <w:top w:val="none" w:sz="0" w:space="0" w:color="auto"/>
            <w:left w:val="none" w:sz="0" w:space="0" w:color="auto"/>
            <w:bottom w:val="none" w:sz="0" w:space="0" w:color="auto"/>
            <w:right w:val="none" w:sz="0" w:space="0" w:color="auto"/>
          </w:divBdr>
        </w:div>
        <w:div w:id="1194078190">
          <w:marLeft w:val="547"/>
          <w:marRight w:val="0"/>
          <w:marTop w:val="106"/>
          <w:marBottom w:val="120"/>
          <w:divBdr>
            <w:top w:val="none" w:sz="0" w:space="0" w:color="auto"/>
            <w:left w:val="none" w:sz="0" w:space="0" w:color="auto"/>
            <w:bottom w:val="none" w:sz="0" w:space="0" w:color="auto"/>
            <w:right w:val="none" w:sz="0" w:space="0" w:color="auto"/>
          </w:divBdr>
        </w:div>
        <w:div w:id="1187526479">
          <w:marLeft w:val="547"/>
          <w:marRight w:val="0"/>
          <w:marTop w:val="106"/>
          <w:marBottom w:val="120"/>
          <w:divBdr>
            <w:top w:val="none" w:sz="0" w:space="0" w:color="auto"/>
            <w:left w:val="none" w:sz="0" w:space="0" w:color="auto"/>
            <w:bottom w:val="none" w:sz="0" w:space="0" w:color="auto"/>
            <w:right w:val="none" w:sz="0" w:space="0" w:color="auto"/>
          </w:divBdr>
        </w:div>
        <w:div w:id="1659797258">
          <w:marLeft w:val="547"/>
          <w:marRight w:val="0"/>
          <w:marTop w:val="106"/>
          <w:marBottom w:val="120"/>
          <w:divBdr>
            <w:top w:val="none" w:sz="0" w:space="0" w:color="auto"/>
            <w:left w:val="none" w:sz="0" w:space="0" w:color="auto"/>
            <w:bottom w:val="none" w:sz="0" w:space="0" w:color="auto"/>
            <w:right w:val="none" w:sz="0" w:space="0" w:color="auto"/>
          </w:divBdr>
        </w:div>
        <w:div w:id="1257905991">
          <w:marLeft w:val="547"/>
          <w:marRight w:val="0"/>
          <w:marTop w:val="106"/>
          <w:marBottom w:val="120"/>
          <w:divBdr>
            <w:top w:val="none" w:sz="0" w:space="0" w:color="auto"/>
            <w:left w:val="none" w:sz="0" w:space="0" w:color="auto"/>
            <w:bottom w:val="none" w:sz="0" w:space="0" w:color="auto"/>
            <w:right w:val="none" w:sz="0" w:space="0" w:color="auto"/>
          </w:divBdr>
        </w:div>
        <w:div w:id="2080638988">
          <w:marLeft w:val="547"/>
          <w:marRight w:val="0"/>
          <w:marTop w:val="106"/>
          <w:marBottom w:val="120"/>
          <w:divBdr>
            <w:top w:val="none" w:sz="0" w:space="0" w:color="auto"/>
            <w:left w:val="none" w:sz="0" w:space="0" w:color="auto"/>
            <w:bottom w:val="none" w:sz="0" w:space="0" w:color="auto"/>
            <w:right w:val="none" w:sz="0" w:space="0" w:color="auto"/>
          </w:divBdr>
        </w:div>
        <w:div w:id="980962592">
          <w:marLeft w:val="547"/>
          <w:marRight w:val="0"/>
          <w:marTop w:val="106"/>
          <w:marBottom w:val="120"/>
          <w:divBdr>
            <w:top w:val="none" w:sz="0" w:space="0" w:color="auto"/>
            <w:left w:val="none" w:sz="0" w:space="0" w:color="auto"/>
            <w:bottom w:val="none" w:sz="0" w:space="0" w:color="auto"/>
            <w:right w:val="none" w:sz="0" w:space="0" w:color="auto"/>
          </w:divBdr>
        </w:div>
      </w:divsChild>
    </w:div>
    <w:div w:id="2102290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930</Words>
  <Characters>5305</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2008-01-03T21:55:00Z</dcterms:created>
  <dcterms:modified xsi:type="dcterms:W3CDTF">2008-01-09T06:43:00Z</dcterms:modified>
</cp:coreProperties>
</file>