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DDE" w:rsidRDefault="00D90DDE" w:rsidP="00D90DDE">
      <w:pPr>
        <w:jc w:val="center"/>
        <w:rPr>
          <w:rFonts w:ascii="Times New Roman" w:hAnsi="Times New Roman" w:cs="Times New Roman"/>
          <w:sz w:val="24"/>
          <w:szCs w:val="24"/>
          <w:lang w:val="ro-RO"/>
        </w:rPr>
      </w:pPr>
      <w:r w:rsidRPr="005E71D1">
        <w:rPr>
          <w:rFonts w:ascii="Times New Roman" w:hAnsi="Times New Roman" w:cs="Times New Roman"/>
          <w:b/>
          <w:sz w:val="24"/>
          <w:szCs w:val="24"/>
          <w:highlight w:val="yellow"/>
          <w:lang w:val="es-ES"/>
        </w:rPr>
        <w:t>Dia</w:t>
      </w:r>
      <w:r w:rsidRPr="005E71D1">
        <w:rPr>
          <w:rFonts w:ascii="Times New Roman" w:hAnsi="Times New Roman" w:cs="Times New Roman"/>
          <w:b/>
          <w:sz w:val="24"/>
          <w:szCs w:val="24"/>
          <w:highlight w:val="yellow"/>
          <w:lang w:val="ro-RO"/>
        </w:rPr>
        <w:t>grama activităților</w:t>
      </w:r>
    </w:p>
    <w:p w:rsidR="00D90DDE" w:rsidRDefault="00D90DDE" w:rsidP="00D90DDE">
      <w:pPr>
        <w:jc w:val="both"/>
        <w:rPr>
          <w:rFonts w:ascii="Times New Roman" w:hAnsi="Times New Roman" w:cs="Times New Roman"/>
          <w:b/>
          <w:sz w:val="24"/>
          <w:szCs w:val="24"/>
          <w:lang w:val="ro-RO"/>
        </w:rPr>
      </w:pPr>
      <w:r>
        <w:rPr>
          <w:rFonts w:ascii="Times New Roman" w:hAnsi="Times New Roman" w:cs="Times New Roman"/>
          <w:b/>
          <w:sz w:val="24"/>
          <w:szCs w:val="24"/>
          <w:lang w:val="ro-RO"/>
        </w:rPr>
        <w:t>Entități de bază</w:t>
      </w:r>
      <w:r w:rsidRPr="00216C17">
        <w:rPr>
          <w:rFonts w:ascii="Times New Roman" w:hAnsi="Times New Roman" w:cs="Times New Roman"/>
          <w:b/>
          <w:sz w:val="24"/>
          <w:szCs w:val="24"/>
          <w:lang w:val="ro-RO"/>
        </w:rPr>
        <w:t>:</w:t>
      </w:r>
    </w:p>
    <w:p w:rsidR="00D90DDE" w:rsidRPr="00117415" w:rsidRDefault="00D90DDE" w:rsidP="00D90DDE">
      <w:pPr>
        <w:jc w:val="both"/>
        <w:rPr>
          <w:rFonts w:ascii="Times New Roman" w:hAnsi="Times New Roman" w:cs="Times New Roman"/>
          <w:sz w:val="24"/>
          <w:szCs w:val="24"/>
          <w:lang w:val="ro-RO"/>
        </w:rPr>
      </w:pPr>
      <w:r>
        <w:rPr>
          <w:rFonts w:ascii="Times New Roman" w:hAnsi="Times New Roman" w:cs="Times New Roman"/>
          <w:b/>
          <w:noProof/>
          <w:sz w:val="24"/>
          <w:szCs w:val="24"/>
          <w:lang w:eastAsia="ru-RU"/>
        </w:rPr>
        <w:drawing>
          <wp:inline distT="0" distB="0" distL="0" distR="0" wp14:anchorId="683EE9A1" wp14:editId="5095B701">
            <wp:extent cx="457200" cy="8077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807720"/>
                    </a:xfrm>
                    <a:prstGeom prst="rect">
                      <a:avLst/>
                    </a:prstGeom>
                    <a:noFill/>
                    <a:ln>
                      <a:noFill/>
                    </a:ln>
                  </pic:spPr>
                </pic:pic>
              </a:graphicData>
            </a:graphic>
          </wp:inline>
        </w:drawing>
      </w:r>
      <w:r w:rsidRPr="002C7F28">
        <w:rPr>
          <w:rFonts w:ascii="Times New Roman" w:hAnsi="Times New Roman" w:cs="Times New Roman"/>
          <w:b/>
          <w:sz w:val="24"/>
          <w:szCs w:val="24"/>
          <w:lang w:val="ro-RO"/>
        </w:rPr>
        <w:t xml:space="preserve"> </w:t>
      </w:r>
      <w:r>
        <w:rPr>
          <w:rFonts w:ascii="Times New Roman" w:hAnsi="Times New Roman" w:cs="Times New Roman"/>
          <w:b/>
          <w:sz w:val="24"/>
          <w:szCs w:val="24"/>
          <w:lang w:val="ro-RO"/>
        </w:rPr>
        <w:t>Punctul inițial -</w:t>
      </w:r>
      <w:r w:rsidR="00117415" w:rsidRPr="00117415">
        <w:rPr>
          <w:rFonts w:ascii="Times New Roman" w:hAnsi="Times New Roman" w:cs="Times New Roman"/>
          <w:sz w:val="24"/>
          <w:szCs w:val="24"/>
          <w:lang w:val="ro-RO"/>
        </w:rPr>
        <w:t xml:space="preserve"> </w:t>
      </w:r>
      <w:r w:rsidR="00117415" w:rsidRPr="00C705A3">
        <w:rPr>
          <w:rFonts w:ascii="Times New Roman" w:hAnsi="Times New Roman" w:cs="Times New Roman"/>
          <w:sz w:val="24"/>
          <w:szCs w:val="24"/>
          <w:lang w:val="ro-RO"/>
        </w:rPr>
        <w:t>reprezintă începutul unei diagrame.</w:t>
      </w:r>
      <w:r w:rsidR="00117415">
        <w:rPr>
          <w:rFonts w:ascii="Times New Roman" w:hAnsi="Times New Roman" w:cs="Times New Roman"/>
          <w:sz w:val="24"/>
          <w:szCs w:val="24"/>
          <w:lang w:val="ro-RO"/>
        </w:rPr>
        <w:t xml:space="preserve"> O diagramă poate avea doar un singur punct inițial.</w:t>
      </w:r>
    </w:p>
    <w:p w:rsidR="00D90DDE" w:rsidRPr="00DF6C54" w:rsidRDefault="00D90DDE" w:rsidP="00D90DDE">
      <w:pPr>
        <w:jc w:val="both"/>
        <w:rPr>
          <w:rFonts w:ascii="Times New Roman" w:hAnsi="Times New Roman" w:cs="Times New Roman"/>
          <w:sz w:val="24"/>
          <w:szCs w:val="24"/>
          <w:lang w:val="ro-RO"/>
        </w:rPr>
      </w:pPr>
      <w:r w:rsidRPr="005A0278">
        <w:rPr>
          <w:rFonts w:ascii="Times New Roman" w:hAnsi="Times New Roman" w:cs="Times New Roman"/>
          <w:b/>
          <w:noProof/>
          <w:sz w:val="24"/>
          <w:szCs w:val="24"/>
          <w:lang w:eastAsia="ru-RU"/>
        </w:rPr>
        <w:drawing>
          <wp:inline distT="0" distB="0" distL="0" distR="0" wp14:anchorId="47E5F67D" wp14:editId="5C2DFEF0">
            <wp:extent cx="457200" cy="8077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807720"/>
                    </a:xfrm>
                    <a:prstGeom prst="rect">
                      <a:avLst/>
                    </a:prstGeom>
                    <a:noFill/>
                    <a:ln>
                      <a:noFill/>
                    </a:ln>
                  </pic:spPr>
                </pic:pic>
              </a:graphicData>
            </a:graphic>
          </wp:inline>
        </w:drawing>
      </w:r>
      <w:r w:rsidRPr="002C7F28">
        <w:rPr>
          <w:rFonts w:ascii="Times New Roman" w:hAnsi="Times New Roman" w:cs="Times New Roman"/>
          <w:b/>
          <w:sz w:val="24"/>
          <w:szCs w:val="24"/>
          <w:lang w:val="ro-RO"/>
        </w:rPr>
        <w:t xml:space="preserve"> </w:t>
      </w:r>
      <w:r w:rsidRPr="005A0278">
        <w:rPr>
          <w:rFonts w:ascii="Times New Roman" w:hAnsi="Times New Roman" w:cs="Times New Roman"/>
          <w:b/>
          <w:sz w:val="24"/>
          <w:szCs w:val="24"/>
          <w:lang w:val="ro-RO"/>
        </w:rPr>
        <w:t>Punctul final -</w:t>
      </w:r>
      <w:r w:rsidR="00344024" w:rsidRPr="00344024">
        <w:rPr>
          <w:rFonts w:ascii="Times New Roman" w:hAnsi="Times New Roman" w:cs="Times New Roman"/>
          <w:sz w:val="24"/>
          <w:szCs w:val="24"/>
          <w:lang w:val="ro-RO"/>
        </w:rPr>
        <w:t xml:space="preserve"> </w:t>
      </w:r>
      <w:r w:rsidR="00344024" w:rsidRPr="00C705A3">
        <w:rPr>
          <w:rFonts w:ascii="Times New Roman" w:hAnsi="Times New Roman" w:cs="Times New Roman"/>
          <w:sz w:val="24"/>
          <w:szCs w:val="24"/>
          <w:lang w:val="ro-RO"/>
        </w:rPr>
        <w:t>reprezintă sfîrșitul unei diagrame.</w:t>
      </w:r>
      <w:r w:rsidR="00344024" w:rsidRPr="00344024">
        <w:rPr>
          <w:rFonts w:ascii="Times New Roman" w:hAnsi="Times New Roman" w:cs="Times New Roman"/>
          <w:sz w:val="24"/>
          <w:szCs w:val="24"/>
          <w:lang w:val="ro-RO"/>
        </w:rPr>
        <w:t xml:space="preserve"> </w:t>
      </w:r>
      <w:r w:rsidR="00344024">
        <w:rPr>
          <w:rFonts w:ascii="Times New Roman" w:hAnsi="Times New Roman" w:cs="Times New Roman"/>
          <w:sz w:val="24"/>
          <w:szCs w:val="24"/>
          <w:lang w:val="ro-RO"/>
        </w:rPr>
        <w:t>O diagramă poate a</w:t>
      </w:r>
      <w:r w:rsidR="00344024">
        <w:rPr>
          <w:rFonts w:ascii="Times New Roman" w:hAnsi="Times New Roman" w:cs="Times New Roman"/>
          <w:sz w:val="24"/>
          <w:szCs w:val="24"/>
          <w:lang w:val="ro-RO"/>
        </w:rPr>
        <w:t>vea doar un singur punct final</w:t>
      </w:r>
      <w:r w:rsidR="00344024">
        <w:rPr>
          <w:rFonts w:ascii="Times New Roman" w:hAnsi="Times New Roman" w:cs="Times New Roman"/>
          <w:sz w:val="24"/>
          <w:szCs w:val="24"/>
          <w:lang w:val="ro-RO"/>
        </w:rPr>
        <w:t>.</w:t>
      </w:r>
    </w:p>
    <w:p w:rsidR="00D74AE2" w:rsidRPr="00DE57AB" w:rsidRDefault="00D90DDE" w:rsidP="00D74AE2">
      <w:pPr>
        <w:jc w:val="both"/>
        <w:rPr>
          <w:rFonts w:ascii="Times New Roman" w:hAnsi="Times New Roman" w:cs="Times New Roman"/>
          <w:sz w:val="24"/>
          <w:szCs w:val="24"/>
          <w:lang w:val="ro-RO"/>
        </w:rPr>
      </w:pPr>
      <w:r>
        <w:rPr>
          <w:rFonts w:ascii="Times New Roman" w:hAnsi="Times New Roman" w:cs="Times New Roman"/>
          <w:noProof/>
          <w:sz w:val="24"/>
          <w:szCs w:val="24"/>
          <w:lang w:eastAsia="ru-RU"/>
        </w:rPr>
        <w:drawing>
          <wp:inline distT="0" distB="0" distL="0" distR="0" wp14:anchorId="416C65AC" wp14:editId="76854316">
            <wp:extent cx="1295400" cy="914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914400"/>
                    </a:xfrm>
                    <a:prstGeom prst="rect">
                      <a:avLst/>
                    </a:prstGeom>
                    <a:noFill/>
                    <a:ln>
                      <a:noFill/>
                    </a:ln>
                  </pic:spPr>
                </pic:pic>
              </a:graphicData>
            </a:graphic>
          </wp:inline>
        </w:drawing>
      </w:r>
      <w:r w:rsidRPr="002C7F28">
        <w:rPr>
          <w:rFonts w:ascii="Times New Roman" w:hAnsi="Times New Roman" w:cs="Times New Roman"/>
          <w:b/>
          <w:sz w:val="24"/>
          <w:szCs w:val="24"/>
          <w:lang w:val="ro-RO"/>
        </w:rPr>
        <w:t>Activitate</w:t>
      </w:r>
      <w:r w:rsidR="00D74AE2">
        <w:rPr>
          <w:rFonts w:ascii="Times New Roman" w:hAnsi="Times New Roman" w:cs="Times New Roman"/>
          <w:b/>
          <w:sz w:val="24"/>
          <w:szCs w:val="24"/>
          <w:lang w:val="ro-RO"/>
        </w:rPr>
        <w:t>a</w:t>
      </w:r>
      <w:r w:rsidRPr="002C7F28">
        <w:rPr>
          <w:rFonts w:ascii="Times New Roman" w:hAnsi="Times New Roman" w:cs="Times New Roman"/>
          <w:b/>
          <w:sz w:val="24"/>
          <w:szCs w:val="24"/>
          <w:lang w:val="ro-RO"/>
        </w:rPr>
        <w:t xml:space="preserve"> </w:t>
      </w:r>
      <w:r w:rsidR="00BB14A0">
        <w:rPr>
          <w:rFonts w:ascii="Times New Roman" w:hAnsi="Times New Roman" w:cs="Times New Roman"/>
          <w:b/>
          <w:sz w:val="24"/>
          <w:szCs w:val="24"/>
          <w:lang w:val="ro-RO"/>
        </w:rPr>
        <w:t>–</w:t>
      </w:r>
      <w:r>
        <w:rPr>
          <w:rFonts w:ascii="Times New Roman" w:hAnsi="Times New Roman" w:cs="Times New Roman"/>
          <w:sz w:val="24"/>
          <w:szCs w:val="24"/>
          <w:lang w:val="ro-RO"/>
        </w:rPr>
        <w:t xml:space="preserve"> </w:t>
      </w:r>
      <w:r w:rsidR="00D74AE2">
        <w:rPr>
          <w:rFonts w:ascii="Times New Roman" w:hAnsi="Times New Roman" w:cs="Times New Roman"/>
          <w:sz w:val="24"/>
          <w:szCs w:val="24"/>
          <w:lang w:val="ro-RO"/>
        </w:rPr>
        <w:t xml:space="preserve">este </w:t>
      </w:r>
      <w:r w:rsidR="00D74AE2">
        <w:rPr>
          <w:rFonts w:ascii="Times New Roman" w:hAnsi="Times New Roman" w:cs="Times New Roman"/>
          <w:sz w:val="24"/>
          <w:szCs w:val="24"/>
          <w:lang w:val="ro-RO"/>
        </w:rPr>
        <w:t>rezultatul trecerii sistemului într-</w:t>
      </w:r>
      <w:r w:rsidR="00D74AE2">
        <w:rPr>
          <w:rFonts w:ascii="Times New Roman" w:hAnsi="Times New Roman" w:cs="Times New Roman"/>
          <w:sz w:val="24"/>
          <w:szCs w:val="24"/>
          <w:lang w:val="ro-RO"/>
        </w:rPr>
        <w:t>o</w:t>
      </w:r>
      <w:r w:rsidR="00D74AE2">
        <w:rPr>
          <w:rFonts w:ascii="Times New Roman" w:hAnsi="Times New Roman" w:cs="Times New Roman"/>
          <w:sz w:val="24"/>
          <w:szCs w:val="24"/>
          <w:lang w:val="ro-RO"/>
        </w:rPr>
        <w:t xml:space="preserve"> anumită stare. Denumirea activității este un verb conjugat</w:t>
      </w:r>
      <w:r w:rsidR="00D74AE2">
        <w:rPr>
          <w:rFonts w:ascii="Times New Roman" w:hAnsi="Times New Roman" w:cs="Times New Roman"/>
          <w:sz w:val="24"/>
          <w:szCs w:val="24"/>
          <w:lang w:val="ro-RO"/>
        </w:rPr>
        <w:t xml:space="preserve"> (ex. </w:t>
      </w:r>
      <w:r w:rsidR="00D74AE2">
        <w:rPr>
          <w:rFonts w:ascii="Times New Roman" w:hAnsi="Times New Roman" w:cs="Times New Roman"/>
          <w:sz w:val="24"/>
          <w:szCs w:val="24"/>
          <w:lang w:val="ro-RO"/>
        </w:rPr>
        <w:t>Se loghează, Conectează</w:t>
      </w:r>
      <w:r w:rsidR="00D74AE2">
        <w:rPr>
          <w:rFonts w:ascii="Times New Roman" w:hAnsi="Times New Roman" w:cs="Times New Roman"/>
          <w:sz w:val="24"/>
          <w:szCs w:val="24"/>
          <w:lang w:val="ro-RO"/>
        </w:rPr>
        <w:t xml:space="preserve">, </w:t>
      </w:r>
      <w:r w:rsidR="00D74AE2">
        <w:rPr>
          <w:rFonts w:ascii="Times New Roman" w:hAnsi="Times New Roman" w:cs="Times New Roman"/>
          <w:sz w:val="24"/>
          <w:szCs w:val="24"/>
          <w:lang w:val="ro-RO"/>
        </w:rPr>
        <w:t>Deconectează, Salvează).</w:t>
      </w:r>
    </w:p>
    <w:p w:rsidR="00BB14A0" w:rsidRDefault="00BB14A0" w:rsidP="00D90DDE">
      <w:pPr>
        <w:jc w:val="both"/>
        <w:rPr>
          <w:rFonts w:ascii="Times New Roman" w:hAnsi="Times New Roman" w:cs="Times New Roman"/>
          <w:sz w:val="24"/>
          <w:szCs w:val="24"/>
          <w:lang w:val="ro-RO"/>
        </w:rPr>
      </w:pPr>
    </w:p>
    <w:p w:rsidR="00D90DDE" w:rsidRPr="004C72C2" w:rsidRDefault="00D90DDE" w:rsidP="00D90DDE">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4C72C2">
        <w:rPr>
          <w:noProof/>
          <w:lang w:eastAsia="ru-RU"/>
        </w:rPr>
        <w:drawing>
          <wp:inline distT="0" distB="0" distL="0" distR="0" wp14:anchorId="08445B1B" wp14:editId="4167CA77">
            <wp:extent cx="2258270" cy="3505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7072" t="41972" r="3049" b="52581"/>
                    <a:stretch/>
                  </pic:blipFill>
                  <pic:spPr bwMode="auto">
                    <a:xfrm>
                      <a:off x="0" y="0"/>
                      <a:ext cx="2262220" cy="351133"/>
                    </a:xfrm>
                    <a:prstGeom prst="rect">
                      <a:avLst/>
                    </a:prstGeom>
                    <a:noFill/>
                    <a:ln>
                      <a:noFill/>
                    </a:ln>
                    <a:extLst>
                      <a:ext uri="{53640926-AAD7-44D8-BBD7-CCE9431645EC}">
                        <a14:shadowObscured xmlns:a14="http://schemas.microsoft.com/office/drawing/2010/main"/>
                      </a:ext>
                    </a:extLst>
                  </pic:spPr>
                </pic:pic>
              </a:graphicData>
            </a:graphic>
          </wp:inline>
        </w:drawing>
      </w:r>
      <w:r w:rsidR="004C72C2">
        <w:rPr>
          <w:rFonts w:ascii="Times New Roman" w:hAnsi="Times New Roman" w:cs="Times New Roman"/>
          <w:sz w:val="24"/>
          <w:szCs w:val="24"/>
          <w:lang w:val="ro-RO"/>
        </w:rPr>
        <w:t xml:space="preserve">  </w:t>
      </w:r>
      <w:r w:rsidRPr="002C7F28">
        <w:rPr>
          <w:rFonts w:ascii="Times New Roman" w:hAnsi="Times New Roman" w:cs="Times New Roman"/>
          <w:b/>
          <w:sz w:val="24"/>
          <w:szCs w:val="24"/>
          <w:lang w:val="ro-RO"/>
        </w:rPr>
        <w:t xml:space="preserve">Bloc de decizie </w:t>
      </w:r>
      <w:r w:rsidR="00BB14A0" w:rsidRPr="004C72C2">
        <w:rPr>
          <w:rFonts w:ascii="Times New Roman" w:hAnsi="Times New Roman" w:cs="Times New Roman"/>
          <w:sz w:val="24"/>
          <w:szCs w:val="24"/>
          <w:lang w:val="ro-RO"/>
        </w:rPr>
        <w:t>–</w:t>
      </w:r>
      <w:r w:rsidR="004C72C2" w:rsidRPr="004C72C2">
        <w:rPr>
          <w:rFonts w:ascii="Times New Roman" w:hAnsi="Times New Roman" w:cs="Times New Roman"/>
          <w:sz w:val="24"/>
          <w:szCs w:val="24"/>
          <w:lang w:val="ro-RO"/>
        </w:rPr>
        <w:t xml:space="preserve"> reprezintă anumite verificări în procesul de lucru al sistemului</w:t>
      </w:r>
      <w:r w:rsidR="00283B40">
        <w:rPr>
          <w:rFonts w:ascii="Times New Roman" w:hAnsi="Times New Roman" w:cs="Times New Roman"/>
          <w:sz w:val="24"/>
          <w:szCs w:val="24"/>
          <w:lang w:val="ro-RO"/>
        </w:rPr>
        <w:t xml:space="preserve"> (aplicației)</w:t>
      </w:r>
      <w:r w:rsidR="004C72C2" w:rsidRPr="004C72C2">
        <w:rPr>
          <w:rFonts w:ascii="Times New Roman" w:hAnsi="Times New Roman" w:cs="Times New Roman"/>
          <w:sz w:val="24"/>
          <w:szCs w:val="24"/>
          <w:lang w:val="ro-RO"/>
        </w:rPr>
        <w:t>.</w:t>
      </w:r>
      <w:r w:rsidR="004C72C2">
        <w:rPr>
          <w:rFonts w:ascii="Times New Roman" w:hAnsi="Times New Roman" w:cs="Times New Roman"/>
          <w:sz w:val="24"/>
          <w:szCs w:val="24"/>
          <w:lang w:val="ro-RO"/>
        </w:rPr>
        <w:t xml:space="preserve"> </w:t>
      </w:r>
      <w:r w:rsidR="00352655">
        <w:rPr>
          <w:rFonts w:ascii="Times New Roman" w:hAnsi="Times New Roman" w:cs="Times New Roman"/>
          <w:sz w:val="24"/>
          <w:szCs w:val="24"/>
          <w:lang w:val="ro-RO"/>
        </w:rPr>
        <w:t xml:space="preserve">Blocul de decizie întotdeauna </w:t>
      </w:r>
      <w:r w:rsidR="00352655" w:rsidRPr="00352655">
        <w:rPr>
          <w:rFonts w:ascii="Times New Roman" w:hAnsi="Times New Roman" w:cs="Times New Roman"/>
          <w:b/>
          <w:sz w:val="24"/>
          <w:szCs w:val="24"/>
          <w:lang w:val="ro-RO"/>
        </w:rPr>
        <w:t>VA</w:t>
      </w:r>
      <w:r w:rsidR="00352655">
        <w:rPr>
          <w:rFonts w:ascii="Times New Roman" w:hAnsi="Times New Roman" w:cs="Times New Roman"/>
          <w:sz w:val="24"/>
          <w:szCs w:val="24"/>
          <w:lang w:val="ro-RO"/>
        </w:rPr>
        <w:t xml:space="preserve"> </w:t>
      </w:r>
      <w:r w:rsidR="00352655" w:rsidRPr="00352655">
        <w:rPr>
          <w:rFonts w:ascii="Times New Roman" w:hAnsi="Times New Roman" w:cs="Times New Roman"/>
          <w:b/>
          <w:sz w:val="24"/>
          <w:szCs w:val="24"/>
          <w:lang w:val="ro-RO"/>
        </w:rPr>
        <w:t>AVEA</w:t>
      </w:r>
      <w:r w:rsidR="004C72C2">
        <w:rPr>
          <w:rFonts w:ascii="Times New Roman" w:hAnsi="Times New Roman" w:cs="Times New Roman"/>
          <w:sz w:val="24"/>
          <w:szCs w:val="24"/>
          <w:lang w:val="ro-RO"/>
        </w:rPr>
        <w:t xml:space="preserve"> notate condițiile de gardă.</w:t>
      </w:r>
    </w:p>
    <w:p w:rsidR="00352655" w:rsidRPr="004C72C2" w:rsidRDefault="00D42C37" w:rsidP="00352655">
      <w:pPr>
        <w:jc w:val="both"/>
        <w:rPr>
          <w:rFonts w:ascii="Times New Roman" w:hAnsi="Times New Roman" w:cs="Times New Roman"/>
          <w:sz w:val="24"/>
          <w:szCs w:val="24"/>
          <w:lang w:val="ro-RO"/>
        </w:rPr>
      </w:pPr>
      <w:r>
        <w:rPr>
          <w:noProof/>
          <w:lang w:eastAsia="ru-RU"/>
        </w:rPr>
        <w:drawing>
          <wp:inline distT="0" distB="0" distL="0" distR="0" wp14:anchorId="64D92B2A" wp14:editId="7A59D135">
            <wp:extent cx="1630507" cy="8001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2276" t="19200" r="3050" b="69014"/>
                    <a:stretch/>
                  </pic:blipFill>
                  <pic:spPr bwMode="auto">
                    <a:xfrm>
                      <a:off x="0" y="0"/>
                      <a:ext cx="1632494" cy="801075"/>
                    </a:xfrm>
                    <a:prstGeom prst="rect">
                      <a:avLst/>
                    </a:prstGeom>
                    <a:noFill/>
                    <a:ln>
                      <a:noFill/>
                    </a:ln>
                    <a:extLst>
                      <a:ext uri="{53640926-AAD7-44D8-BBD7-CCE9431645EC}">
                        <a14:shadowObscured xmlns:a14="http://schemas.microsoft.com/office/drawing/2010/main"/>
                      </a:ext>
                    </a:extLst>
                  </pic:spPr>
                </pic:pic>
              </a:graphicData>
            </a:graphic>
          </wp:inline>
        </w:drawing>
      </w:r>
      <w:r w:rsidRPr="00D42C37">
        <w:rPr>
          <w:rFonts w:ascii="Times New Roman" w:hAnsi="Times New Roman" w:cs="Times New Roman"/>
          <w:b/>
          <w:sz w:val="24"/>
          <w:szCs w:val="24"/>
          <w:lang w:val="ro-RO"/>
        </w:rPr>
        <w:t>Ramificatorul</w:t>
      </w:r>
      <w:r>
        <w:rPr>
          <w:rFonts w:ascii="Times New Roman" w:hAnsi="Times New Roman" w:cs="Times New Roman"/>
          <w:sz w:val="24"/>
          <w:szCs w:val="24"/>
          <w:lang w:val="ro-RO"/>
        </w:rPr>
        <w:t xml:space="preserve"> </w:t>
      </w:r>
      <w:r w:rsidR="00352655">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352655">
        <w:rPr>
          <w:rFonts w:ascii="Times New Roman" w:hAnsi="Times New Roman" w:cs="Times New Roman"/>
          <w:sz w:val="24"/>
          <w:szCs w:val="24"/>
          <w:lang w:val="ro-RO"/>
        </w:rPr>
        <w:t xml:space="preserve">se utilizează pentru a conecta mai multe tranziții împreună. Ramificatorul niciodată </w:t>
      </w:r>
      <w:r w:rsidR="00352655" w:rsidRPr="00352655">
        <w:rPr>
          <w:rFonts w:ascii="Times New Roman" w:hAnsi="Times New Roman" w:cs="Times New Roman"/>
          <w:b/>
          <w:sz w:val="24"/>
          <w:szCs w:val="24"/>
          <w:lang w:val="ro-RO"/>
        </w:rPr>
        <w:t xml:space="preserve">NU </w:t>
      </w:r>
      <w:r w:rsidR="00352655" w:rsidRPr="00352655">
        <w:rPr>
          <w:rFonts w:ascii="Times New Roman" w:hAnsi="Times New Roman" w:cs="Times New Roman"/>
          <w:b/>
          <w:sz w:val="24"/>
          <w:szCs w:val="24"/>
          <w:lang w:val="ro-RO"/>
        </w:rPr>
        <w:t>VA AVEA</w:t>
      </w:r>
      <w:r w:rsidR="00352655">
        <w:rPr>
          <w:rFonts w:ascii="Times New Roman" w:hAnsi="Times New Roman" w:cs="Times New Roman"/>
          <w:sz w:val="24"/>
          <w:szCs w:val="24"/>
          <w:lang w:val="ro-RO"/>
        </w:rPr>
        <w:t xml:space="preserve"> notate condițiile de gardă.</w:t>
      </w:r>
    </w:p>
    <w:p w:rsidR="00BB14A0" w:rsidRDefault="00BB14A0" w:rsidP="00D90DDE">
      <w:pPr>
        <w:jc w:val="both"/>
        <w:rPr>
          <w:rFonts w:ascii="Times New Roman" w:hAnsi="Times New Roman" w:cs="Times New Roman"/>
          <w:sz w:val="24"/>
          <w:szCs w:val="24"/>
          <w:lang w:val="ro-RO"/>
        </w:rPr>
      </w:pPr>
    </w:p>
    <w:p w:rsidR="00D90DDE" w:rsidRDefault="00D90DDE" w:rsidP="00D90DDE">
      <w:pPr>
        <w:jc w:val="both"/>
        <w:rPr>
          <w:rFonts w:ascii="Times New Roman" w:hAnsi="Times New Roman" w:cs="Times New Roman"/>
          <w:sz w:val="24"/>
          <w:szCs w:val="24"/>
          <w:lang w:val="ro-RO"/>
        </w:rPr>
      </w:pPr>
      <w:r>
        <w:rPr>
          <w:rFonts w:ascii="Times New Roman" w:hAnsi="Times New Roman" w:cs="Times New Roman"/>
          <w:noProof/>
          <w:sz w:val="24"/>
          <w:szCs w:val="24"/>
          <w:lang w:eastAsia="ru-RU"/>
        </w:rPr>
        <w:drawing>
          <wp:inline distT="0" distB="0" distL="0" distR="0" wp14:anchorId="30104280" wp14:editId="7AD3F779">
            <wp:extent cx="1714500" cy="1143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l="16217" t="26857" r="22973" b="30286"/>
                    <a:stretch/>
                  </pic:blipFill>
                  <pic:spPr bwMode="auto">
                    <a:xfrm>
                      <a:off x="0" y="0"/>
                      <a:ext cx="1714500" cy="1143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ro-RO"/>
        </w:rPr>
        <w:t xml:space="preserve">  </w:t>
      </w:r>
      <w:r w:rsidRPr="002C7F28">
        <w:rPr>
          <w:rFonts w:ascii="Times New Roman" w:hAnsi="Times New Roman" w:cs="Times New Roman"/>
          <w:b/>
          <w:sz w:val="24"/>
          <w:szCs w:val="24"/>
          <w:lang w:val="ro-RO"/>
        </w:rPr>
        <w:t>Fork -</w:t>
      </w:r>
      <w:r>
        <w:rPr>
          <w:rFonts w:ascii="Times New Roman" w:hAnsi="Times New Roman" w:cs="Times New Roman"/>
          <w:sz w:val="24"/>
          <w:szCs w:val="24"/>
          <w:lang w:val="ro-RO"/>
        </w:rPr>
        <w:t xml:space="preserve"> </w:t>
      </w:r>
      <w:r w:rsidR="00DF6C54">
        <w:rPr>
          <w:rFonts w:ascii="Times New Roman" w:hAnsi="Times New Roman" w:cs="Times New Roman"/>
          <w:sz w:val="24"/>
          <w:szCs w:val="24"/>
          <w:lang w:val="ro-RO"/>
        </w:rPr>
        <w:t>reprezintă bara de sincronizare care ramifică două sau mai multe activități ce au loc în paralel.</w:t>
      </w:r>
    </w:p>
    <w:p w:rsidR="00D90DDE" w:rsidRDefault="00D90DDE" w:rsidP="00D90DDE">
      <w:pPr>
        <w:jc w:val="both"/>
        <w:rPr>
          <w:rFonts w:ascii="Times New Roman" w:hAnsi="Times New Roman" w:cs="Times New Roman"/>
          <w:sz w:val="24"/>
          <w:szCs w:val="24"/>
          <w:lang w:val="ro-RO"/>
        </w:rPr>
      </w:pPr>
    </w:p>
    <w:p w:rsidR="00D90DDE" w:rsidRDefault="00D90DDE" w:rsidP="00D90DDE">
      <w:pPr>
        <w:jc w:val="both"/>
        <w:rPr>
          <w:rFonts w:ascii="Times New Roman" w:hAnsi="Times New Roman" w:cs="Times New Roman"/>
          <w:sz w:val="24"/>
          <w:szCs w:val="24"/>
          <w:lang w:val="ro-RO"/>
        </w:rPr>
      </w:pPr>
      <w:r>
        <w:rPr>
          <w:rFonts w:ascii="Times New Roman" w:hAnsi="Times New Roman" w:cs="Times New Roman"/>
          <w:noProof/>
          <w:sz w:val="24"/>
          <w:szCs w:val="24"/>
          <w:lang w:eastAsia="ru-RU"/>
        </w:rPr>
        <w:drawing>
          <wp:inline distT="0" distB="0" distL="0" distR="0" wp14:anchorId="30C9C808" wp14:editId="480BA41C">
            <wp:extent cx="1645920" cy="10439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20000" t="30571" r="26000" b="30286"/>
                    <a:stretch/>
                  </pic:blipFill>
                  <pic:spPr bwMode="auto">
                    <a:xfrm>
                      <a:off x="0" y="0"/>
                      <a:ext cx="1645920" cy="104394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ro-RO"/>
        </w:rPr>
        <w:t xml:space="preserve"> </w:t>
      </w:r>
      <w:r w:rsidRPr="00BA6843">
        <w:rPr>
          <w:rFonts w:ascii="Times New Roman" w:hAnsi="Times New Roman" w:cs="Times New Roman"/>
          <w:b/>
          <w:sz w:val="24"/>
          <w:szCs w:val="24"/>
          <w:lang w:val="ro-RO"/>
        </w:rPr>
        <w:t>Join -</w:t>
      </w:r>
      <w:r>
        <w:rPr>
          <w:rFonts w:ascii="Times New Roman" w:hAnsi="Times New Roman" w:cs="Times New Roman"/>
          <w:sz w:val="24"/>
          <w:szCs w:val="24"/>
          <w:lang w:val="ro-RO"/>
        </w:rPr>
        <w:t xml:space="preserve"> </w:t>
      </w:r>
      <w:r w:rsidR="00DF6C54">
        <w:rPr>
          <w:rFonts w:ascii="Times New Roman" w:hAnsi="Times New Roman" w:cs="Times New Roman"/>
          <w:sz w:val="24"/>
          <w:szCs w:val="24"/>
          <w:lang w:val="ro-RO"/>
        </w:rPr>
        <w:t>reprezintă bara de sincronizare care</w:t>
      </w:r>
      <w:r w:rsidR="00DF6C54">
        <w:rPr>
          <w:rFonts w:ascii="Times New Roman" w:hAnsi="Times New Roman" w:cs="Times New Roman"/>
          <w:sz w:val="24"/>
          <w:szCs w:val="24"/>
          <w:lang w:val="ro-RO"/>
        </w:rPr>
        <w:t xml:space="preserve"> așteaptă îndeplinirea a </w:t>
      </w:r>
      <w:r w:rsidR="00DF6C54">
        <w:rPr>
          <w:rFonts w:ascii="Times New Roman" w:hAnsi="Times New Roman" w:cs="Times New Roman"/>
          <w:sz w:val="24"/>
          <w:szCs w:val="24"/>
          <w:lang w:val="ro-RO"/>
        </w:rPr>
        <w:t>do</w:t>
      </w:r>
      <w:r w:rsidR="00DF6C54">
        <w:rPr>
          <w:rFonts w:ascii="Times New Roman" w:hAnsi="Times New Roman" w:cs="Times New Roman"/>
          <w:sz w:val="24"/>
          <w:szCs w:val="24"/>
          <w:lang w:val="ro-RO"/>
        </w:rPr>
        <w:t>uă sau mai multor</w:t>
      </w:r>
      <w:r w:rsidR="00DF6C54">
        <w:rPr>
          <w:rFonts w:ascii="Times New Roman" w:hAnsi="Times New Roman" w:cs="Times New Roman"/>
          <w:sz w:val="24"/>
          <w:szCs w:val="24"/>
          <w:lang w:val="ro-RO"/>
        </w:rPr>
        <w:t xml:space="preserve"> activități </w:t>
      </w:r>
      <w:r w:rsidR="00DF6C54">
        <w:rPr>
          <w:rFonts w:ascii="Times New Roman" w:hAnsi="Times New Roman" w:cs="Times New Roman"/>
          <w:sz w:val="24"/>
          <w:szCs w:val="24"/>
          <w:lang w:val="ro-RO"/>
        </w:rPr>
        <w:t>și le conectează împreună.</w:t>
      </w:r>
    </w:p>
    <w:p w:rsidR="00DF6C54" w:rsidRPr="00DC321E" w:rsidRDefault="00DC321E" w:rsidP="00D90DDE">
      <w:pPr>
        <w:jc w:val="both"/>
        <w:rPr>
          <w:rFonts w:ascii="Times New Roman" w:hAnsi="Times New Roman" w:cs="Times New Roman"/>
          <w:b/>
          <w:sz w:val="24"/>
          <w:szCs w:val="24"/>
          <w:lang w:val="ro-RO"/>
        </w:rPr>
      </w:pPr>
      <w:r>
        <w:rPr>
          <w:rFonts w:ascii="Times New Roman" w:hAnsi="Times New Roman" w:cs="Times New Roman"/>
          <w:noProof/>
          <w:sz w:val="24"/>
          <w:szCs w:val="24"/>
          <w:lang w:eastAsia="ru-RU"/>
        </w:rPr>
        <w:drawing>
          <wp:inline distT="0" distB="0" distL="0" distR="0">
            <wp:extent cx="2034223" cy="1135380"/>
            <wp:effectExtent l="0" t="0" r="444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6376" cy="1136581"/>
                    </a:xfrm>
                    <a:prstGeom prst="rect">
                      <a:avLst/>
                    </a:prstGeom>
                    <a:noFill/>
                    <a:ln>
                      <a:noFill/>
                    </a:ln>
                  </pic:spPr>
                </pic:pic>
              </a:graphicData>
            </a:graphic>
          </wp:inline>
        </w:drawing>
      </w:r>
      <w:r>
        <w:rPr>
          <w:rFonts w:ascii="Times New Roman" w:hAnsi="Times New Roman" w:cs="Times New Roman"/>
          <w:sz w:val="24"/>
          <w:szCs w:val="24"/>
          <w:lang w:val="ro-RO"/>
        </w:rPr>
        <w:t xml:space="preserve"> </w:t>
      </w:r>
      <w:r w:rsidRPr="00DC321E">
        <w:rPr>
          <w:rFonts w:ascii="Times New Roman" w:hAnsi="Times New Roman" w:cs="Times New Roman"/>
          <w:b/>
          <w:sz w:val="24"/>
          <w:szCs w:val="24"/>
          <w:lang w:val="ro-RO"/>
        </w:rPr>
        <w:t>Partiția</w:t>
      </w:r>
      <w:r>
        <w:rPr>
          <w:rFonts w:ascii="Times New Roman" w:hAnsi="Times New Roman" w:cs="Times New Roman"/>
          <w:sz w:val="24"/>
          <w:szCs w:val="24"/>
          <w:lang w:val="ro-RO"/>
        </w:rPr>
        <w:t xml:space="preserve"> – </w:t>
      </w:r>
      <w:r w:rsidRPr="00DC321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o parte responsabilă de anumite activități în procesul de lucru al sistemului (aplicației).</w:t>
      </w:r>
      <w:bookmarkStart w:id="0" w:name="_GoBack"/>
      <w:bookmarkEnd w:id="0"/>
    </w:p>
    <w:p w:rsidR="00D90DDE" w:rsidRDefault="00D90DDE" w:rsidP="00D90DDE">
      <w:pPr>
        <w:jc w:val="both"/>
        <w:rPr>
          <w:rFonts w:ascii="Times New Roman" w:hAnsi="Times New Roman" w:cs="Times New Roman"/>
          <w:b/>
          <w:sz w:val="24"/>
          <w:szCs w:val="24"/>
          <w:lang w:val="ro-RO"/>
        </w:rPr>
      </w:pPr>
      <w:r>
        <w:rPr>
          <w:rFonts w:ascii="Times New Roman" w:hAnsi="Times New Roman" w:cs="Times New Roman"/>
          <w:b/>
          <w:sz w:val="24"/>
          <w:szCs w:val="24"/>
          <w:lang w:val="ro-RO"/>
        </w:rPr>
        <w:t>Tipuri de Relații și Sintaxa diagramei activităților:</w:t>
      </w:r>
      <w:r w:rsidRPr="00F84D75">
        <w:rPr>
          <w:rFonts w:ascii="Times New Roman" w:hAnsi="Times New Roman" w:cs="Times New Roman"/>
          <w:b/>
          <w:sz w:val="24"/>
          <w:szCs w:val="24"/>
          <w:lang w:val="ro-RO"/>
        </w:rPr>
        <w:t xml:space="preserve"> </w:t>
      </w:r>
    </w:p>
    <w:p w:rsidR="00D90DDE" w:rsidRDefault="00D90DDE" w:rsidP="00D90DDE">
      <w:pPr>
        <w:jc w:val="both"/>
        <w:rPr>
          <w:rFonts w:ascii="Times New Roman" w:hAnsi="Times New Roman" w:cs="Times New Roman"/>
          <w:b/>
          <w:sz w:val="24"/>
          <w:szCs w:val="24"/>
          <w:lang w:val="ro-RO"/>
        </w:rPr>
      </w:pPr>
      <w:r>
        <w:rPr>
          <w:rFonts w:ascii="Times New Roman" w:hAnsi="Times New Roman" w:cs="Times New Roman"/>
          <w:b/>
          <w:noProof/>
          <w:sz w:val="24"/>
          <w:szCs w:val="24"/>
          <w:lang w:eastAsia="ru-RU"/>
        </w:rPr>
        <w:drawing>
          <wp:inline distT="0" distB="0" distL="0" distR="0" wp14:anchorId="519D106C" wp14:editId="118BEAFC">
            <wp:extent cx="754380" cy="601980"/>
            <wp:effectExtent l="0" t="0" r="762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37436" r="37180" b="28182"/>
                    <a:stretch/>
                  </pic:blipFill>
                  <pic:spPr bwMode="auto">
                    <a:xfrm>
                      <a:off x="0" y="0"/>
                      <a:ext cx="754380" cy="601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lang w:val="ro-RO"/>
        </w:rPr>
        <w:t xml:space="preserve">Tranziția – </w:t>
      </w:r>
      <w:r w:rsidR="00BB14A0" w:rsidRPr="00372821">
        <w:rPr>
          <w:rFonts w:ascii="Times New Roman" w:hAnsi="Times New Roman" w:cs="Times New Roman"/>
          <w:sz w:val="24"/>
          <w:szCs w:val="24"/>
          <w:lang w:val="ro-RO"/>
        </w:rPr>
        <w:t>repr</w:t>
      </w:r>
      <w:r w:rsidR="00BB14A0">
        <w:rPr>
          <w:rFonts w:ascii="Times New Roman" w:hAnsi="Times New Roman" w:cs="Times New Roman"/>
          <w:sz w:val="24"/>
          <w:szCs w:val="24"/>
          <w:lang w:val="ro-RO"/>
        </w:rPr>
        <w:t>ezintă relația dintre două activități</w:t>
      </w:r>
      <w:r w:rsidR="00BB14A0" w:rsidRPr="00372821">
        <w:rPr>
          <w:rFonts w:ascii="Times New Roman" w:hAnsi="Times New Roman" w:cs="Times New Roman"/>
          <w:sz w:val="24"/>
          <w:szCs w:val="24"/>
          <w:lang w:val="ro-RO"/>
        </w:rPr>
        <w:t>.</w:t>
      </w:r>
    </w:p>
    <w:p w:rsidR="00D90DDE" w:rsidRDefault="00D90DDE" w:rsidP="00D90DDE">
      <w:pPr>
        <w:jc w:val="both"/>
        <w:rPr>
          <w:rFonts w:ascii="Times New Roman" w:hAnsi="Times New Roman" w:cs="Times New Roman"/>
          <w:b/>
          <w:sz w:val="24"/>
          <w:szCs w:val="24"/>
          <w:lang w:val="ro-RO"/>
        </w:rPr>
      </w:pPr>
      <w:r>
        <w:rPr>
          <w:rFonts w:ascii="Times New Roman" w:hAnsi="Times New Roman" w:cs="Times New Roman"/>
          <w:b/>
          <w:noProof/>
          <w:sz w:val="24"/>
          <w:szCs w:val="24"/>
          <w:lang w:eastAsia="ru-RU"/>
        </w:rPr>
        <w:drawing>
          <wp:inline distT="0" distB="0" distL="0" distR="0" wp14:anchorId="1F8F8094" wp14:editId="5F44752C">
            <wp:extent cx="634637" cy="8077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43334" t="-1" r="42564" b="36365"/>
                    <a:stretch/>
                  </pic:blipFill>
                  <pic:spPr bwMode="auto">
                    <a:xfrm>
                      <a:off x="0" y="0"/>
                      <a:ext cx="638711" cy="81290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lang w:val="ro-RO"/>
        </w:rPr>
        <w:t xml:space="preserve"> Condiție de gardă</w:t>
      </w:r>
      <w:r w:rsidR="009F5618">
        <w:rPr>
          <w:rFonts w:ascii="Times New Roman" w:hAnsi="Times New Roman" w:cs="Times New Roman"/>
          <w:b/>
          <w:sz w:val="24"/>
          <w:szCs w:val="24"/>
          <w:lang w:val="ro-RO"/>
        </w:rPr>
        <w:t xml:space="preserve"> </w:t>
      </w:r>
      <w:r>
        <w:rPr>
          <w:rFonts w:ascii="Times New Roman" w:hAnsi="Times New Roman" w:cs="Times New Roman"/>
          <w:b/>
          <w:sz w:val="24"/>
          <w:szCs w:val="24"/>
          <w:lang w:val="ro-RO"/>
        </w:rPr>
        <w:t>-</w:t>
      </w:r>
      <w:r w:rsidR="009F5618" w:rsidRPr="009F5618">
        <w:rPr>
          <w:rFonts w:ascii="Times New Roman" w:hAnsi="Times New Roman" w:cs="Times New Roman"/>
          <w:sz w:val="24"/>
          <w:szCs w:val="24"/>
          <w:lang w:val="ro-RO"/>
        </w:rPr>
        <w:t xml:space="preserve"> </w:t>
      </w:r>
      <w:r w:rsidR="009F5618" w:rsidRPr="00372821">
        <w:rPr>
          <w:rFonts w:ascii="Times New Roman" w:hAnsi="Times New Roman" w:cs="Times New Roman"/>
          <w:sz w:val="24"/>
          <w:szCs w:val="24"/>
          <w:lang w:val="ro-RO"/>
        </w:rPr>
        <w:t xml:space="preserve">este </w:t>
      </w:r>
      <w:r w:rsidR="009F5618">
        <w:rPr>
          <w:rFonts w:ascii="Times New Roman" w:hAnsi="Times New Roman" w:cs="Times New Roman"/>
          <w:sz w:val="24"/>
          <w:szCs w:val="24"/>
          <w:lang w:val="ro-RO"/>
        </w:rPr>
        <w:t>o informație scrisă între paranteze patrate. Atunci cînd condiția este îndeplinită, sistemul își continuă procesul de lucru, în caz contrar fie că se repetă procesul, fie că se întrerupe lucrul sistemului (aplicației).</w:t>
      </w:r>
    </w:p>
    <w:p w:rsidR="00D90DDE" w:rsidRDefault="00D90DDE" w:rsidP="00D90DDE">
      <w:pPr>
        <w:jc w:val="both"/>
        <w:rPr>
          <w:rFonts w:ascii="Times New Roman" w:hAnsi="Times New Roman" w:cs="Times New Roman"/>
          <w:b/>
          <w:sz w:val="24"/>
          <w:szCs w:val="24"/>
          <w:lang w:val="ro-RO"/>
        </w:rPr>
      </w:pPr>
      <w:r>
        <w:rPr>
          <w:rFonts w:ascii="Times New Roman" w:hAnsi="Times New Roman" w:cs="Times New Roman"/>
          <w:b/>
          <w:noProof/>
          <w:sz w:val="24"/>
          <w:szCs w:val="24"/>
          <w:lang w:eastAsia="ru-RU"/>
        </w:rPr>
        <w:drawing>
          <wp:inline distT="0" distB="0" distL="0" distR="0" wp14:anchorId="3ACD34C2" wp14:editId="6D6DCFA4">
            <wp:extent cx="685800" cy="92154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41026" r="42564" b="21819"/>
                    <a:stretch/>
                  </pic:blipFill>
                  <pic:spPr bwMode="auto">
                    <a:xfrm>
                      <a:off x="0" y="0"/>
                      <a:ext cx="685961" cy="92175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lang w:val="ro-RO"/>
        </w:rPr>
        <w:t xml:space="preserve"> Comentariu</w:t>
      </w:r>
      <w:r w:rsidR="0026577E">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 </w:t>
      </w:r>
      <w:r w:rsidR="0026577E" w:rsidRPr="00946BB9">
        <w:rPr>
          <w:rFonts w:ascii="Times New Roman" w:hAnsi="Times New Roman" w:cs="Times New Roman"/>
          <w:sz w:val="24"/>
          <w:szCs w:val="24"/>
          <w:lang w:val="ro-RO"/>
        </w:rPr>
        <w:t>este un</w:t>
      </w:r>
      <w:r w:rsidR="0026577E">
        <w:rPr>
          <w:rFonts w:ascii="Times New Roman" w:hAnsi="Times New Roman" w:cs="Times New Roman"/>
          <w:b/>
          <w:sz w:val="24"/>
          <w:szCs w:val="24"/>
          <w:lang w:val="ro-RO"/>
        </w:rPr>
        <w:t xml:space="preserve"> </w:t>
      </w:r>
      <w:r w:rsidR="0026577E" w:rsidRPr="00946BB9">
        <w:rPr>
          <w:rFonts w:ascii="Times New Roman" w:hAnsi="Times New Roman" w:cs="Times New Roman"/>
          <w:sz w:val="24"/>
          <w:szCs w:val="24"/>
          <w:lang w:val="ro-RO"/>
        </w:rPr>
        <w:t xml:space="preserve">mesaj </w:t>
      </w:r>
      <w:r w:rsidR="0026577E">
        <w:rPr>
          <w:rFonts w:ascii="Times New Roman" w:hAnsi="Times New Roman" w:cs="Times New Roman"/>
          <w:sz w:val="24"/>
          <w:szCs w:val="24"/>
          <w:lang w:val="ro-RO"/>
        </w:rPr>
        <w:t>scris pe relația de tranziție. Are drept scop explicarea mai detaliată a procesului t</w:t>
      </w:r>
      <w:r w:rsidR="00971850">
        <w:rPr>
          <w:rFonts w:ascii="Times New Roman" w:hAnsi="Times New Roman" w:cs="Times New Roman"/>
          <w:sz w:val="24"/>
          <w:szCs w:val="24"/>
          <w:lang w:val="ro-RO"/>
        </w:rPr>
        <w:t>recerii sistemului dintr-o activitate</w:t>
      </w:r>
      <w:r w:rsidR="0026577E">
        <w:rPr>
          <w:rFonts w:ascii="Times New Roman" w:hAnsi="Times New Roman" w:cs="Times New Roman"/>
          <w:sz w:val="24"/>
          <w:szCs w:val="24"/>
          <w:lang w:val="ro-RO"/>
        </w:rPr>
        <w:t xml:space="preserve"> în alta.</w:t>
      </w:r>
    </w:p>
    <w:p w:rsidR="00D90DDE" w:rsidRPr="00184F74" w:rsidRDefault="00D90DDE" w:rsidP="00D90DDE">
      <w:pPr>
        <w:jc w:val="both"/>
        <w:rPr>
          <w:rFonts w:ascii="Times New Roman" w:hAnsi="Times New Roman" w:cs="Times New Roman"/>
          <w:b/>
          <w:sz w:val="24"/>
          <w:szCs w:val="24"/>
          <w:lang w:val="ro-RO"/>
        </w:rPr>
      </w:pPr>
    </w:p>
    <w:p w:rsidR="00D90DDE" w:rsidRDefault="00D90DDE" w:rsidP="00D90DDE">
      <w:pPr>
        <w:jc w:val="both"/>
        <w:rPr>
          <w:rFonts w:ascii="Times New Roman" w:hAnsi="Times New Roman" w:cs="Times New Roman"/>
          <w:b/>
          <w:sz w:val="24"/>
          <w:szCs w:val="24"/>
          <w:lang w:val="ro-RO"/>
        </w:rPr>
      </w:pPr>
      <w:r>
        <w:rPr>
          <w:rFonts w:ascii="Times New Roman" w:hAnsi="Times New Roman" w:cs="Times New Roman"/>
          <w:b/>
          <w:sz w:val="24"/>
          <w:szCs w:val="24"/>
          <w:lang w:val="ro-RO"/>
        </w:rPr>
        <w:t>Exemplu de diagrame</w:t>
      </w:r>
      <w:r w:rsidRPr="00C61115">
        <w:rPr>
          <w:rFonts w:ascii="Times New Roman" w:hAnsi="Times New Roman" w:cs="Times New Roman"/>
          <w:b/>
          <w:sz w:val="24"/>
          <w:szCs w:val="24"/>
          <w:lang w:val="ro-RO"/>
        </w:rPr>
        <w:t>:</w:t>
      </w:r>
    </w:p>
    <w:p w:rsidR="00D90DDE" w:rsidRDefault="00D90DDE" w:rsidP="00D90DDE">
      <w:pPr>
        <w:jc w:val="both"/>
        <w:rPr>
          <w:rFonts w:ascii="Times New Roman" w:hAnsi="Times New Roman" w:cs="Times New Roman"/>
          <w:b/>
          <w:sz w:val="24"/>
          <w:szCs w:val="24"/>
          <w:lang w:val="ro-RO"/>
        </w:rPr>
      </w:pPr>
      <w:r>
        <w:rPr>
          <w:rFonts w:ascii="Times New Roman" w:hAnsi="Times New Roman" w:cs="Times New Roman"/>
          <w:b/>
          <w:sz w:val="24"/>
          <w:szCs w:val="24"/>
          <w:lang w:val="ro-RO"/>
        </w:rPr>
        <w:t>Toate diagramele se proiectează într-o singură limbă la alegere.</w:t>
      </w:r>
    </w:p>
    <w:p w:rsidR="00D90DDE" w:rsidRDefault="00D90DDE" w:rsidP="00D90DDE">
      <w:pPr>
        <w:rPr>
          <w:lang w:val="ro-RO"/>
        </w:rPr>
      </w:pPr>
    </w:p>
    <w:p w:rsidR="00D90DDE" w:rsidRDefault="00D90DDE" w:rsidP="00D90DDE">
      <w:pPr>
        <w:jc w:val="center"/>
        <w:rPr>
          <w:lang w:val="ro-RO"/>
        </w:rPr>
      </w:pPr>
      <w:r>
        <w:rPr>
          <w:noProof/>
          <w:lang w:eastAsia="ru-RU"/>
        </w:rPr>
        <w:lastRenderedPageBreak/>
        <w:drawing>
          <wp:inline distT="0" distB="0" distL="0" distR="0" wp14:anchorId="54B0924E" wp14:editId="14E9917B">
            <wp:extent cx="3749040" cy="8532883"/>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8532883"/>
                    </a:xfrm>
                    <a:prstGeom prst="rect">
                      <a:avLst/>
                    </a:prstGeom>
                    <a:noFill/>
                    <a:ln>
                      <a:noFill/>
                    </a:ln>
                  </pic:spPr>
                </pic:pic>
              </a:graphicData>
            </a:graphic>
          </wp:inline>
        </w:drawing>
      </w:r>
    </w:p>
    <w:p w:rsidR="00D90DDE" w:rsidRDefault="00D90DDE" w:rsidP="00D90DDE">
      <w:pPr>
        <w:jc w:val="center"/>
        <w:rPr>
          <w:rFonts w:ascii="Times New Roman" w:hAnsi="Times New Roman" w:cs="Times New Roman"/>
          <w:sz w:val="24"/>
          <w:szCs w:val="24"/>
          <w:lang w:val="ro-RO"/>
        </w:rPr>
      </w:pPr>
      <w:r>
        <w:rPr>
          <w:rFonts w:ascii="Times New Roman" w:hAnsi="Times New Roman" w:cs="Times New Roman"/>
          <w:sz w:val="24"/>
          <w:szCs w:val="24"/>
          <w:lang w:val="ro-RO"/>
        </w:rPr>
        <w:t>Fig. 1 Reprezentarea procesului „Accesare date sistem”</w:t>
      </w:r>
    </w:p>
    <w:p w:rsidR="00D90DDE" w:rsidRDefault="00D90DDE" w:rsidP="00D90DDE">
      <w:pPr>
        <w:jc w:val="center"/>
        <w:rPr>
          <w:rFonts w:ascii="Times New Roman" w:hAnsi="Times New Roman" w:cs="Times New Roman"/>
          <w:sz w:val="24"/>
          <w:szCs w:val="24"/>
          <w:lang w:val="ro-RO"/>
        </w:rPr>
      </w:pPr>
      <w:r>
        <w:rPr>
          <w:rFonts w:ascii="Times New Roman" w:hAnsi="Times New Roman" w:cs="Times New Roman"/>
          <w:noProof/>
          <w:sz w:val="24"/>
          <w:szCs w:val="24"/>
          <w:lang w:eastAsia="ru-RU"/>
        </w:rPr>
        <w:lastRenderedPageBreak/>
        <w:drawing>
          <wp:inline distT="0" distB="0" distL="0" distR="0" wp14:anchorId="5F7ED8AC" wp14:editId="204B3925">
            <wp:extent cx="4787624" cy="84353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850" cy="8442785"/>
                    </a:xfrm>
                    <a:prstGeom prst="rect">
                      <a:avLst/>
                    </a:prstGeom>
                    <a:noFill/>
                    <a:ln>
                      <a:noFill/>
                    </a:ln>
                  </pic:spPr>
                </pic:pic>
              </a:graphicData>
            </a:graphic>
          </wp:inline>
        </w:drawing>
      </w:r>
    </w:p>
    <w:p w:rsidR="00D90DDE" w:rsidRDefault="00D90DDE" w:rsidP="00D90DDE">
      <w:pPr>
        <w:jc w:val="center"/>
        <w:rPr>
          <w:rFonts w:ascii="Times New Roman" w:hAnsi="Times New Roman" w:cs="Times New Roman"/>
          <w:sz w:val="24"/>
          <w:szCs w:val="24"/>
          <w:lang w:val="ro-RO"/>
        </w:rPr>
      </w:pPr>
      <w:r>
        <w:rPr>
          <w:rFonts w:ascii="Times New Roman" w:hAnsi="Times New Roman" w:cs="Times New Roman"/>
          <w:sz w:val="24"/>
          <w:szCs w:val="24"/>
          <w:lang w:val="ro-RO"/>
        </w:rPr>
        <w:t>Fig. 2 Reprezentarea procesului „Logare”</w:t>
      </w:r>
    </w:p>
    <w:p w:rsidR="00D90DDE" w:rsidRDefault="00D90DDE" w:rsidP="00D90DDE">
      <w:pPr>
        <w:jc w:val="center"/>
        <w:rPr>
          <w:lang w:val="ro-RO"/>
        </w:rPr>
      </w:pPr>
      <w:r>
        <w:rPr>
          <w:noProof/>
          <w:lang w:eastAsia="ru-RU"/>
        </w:rPr>
        <w:lastRenderedPageBreak/>
        <w:drawing>
          <wp:inline distT="0" distB="0" distL="0" distR="0" wp14:anchorId="00DC012F" wp14:editId="13261928">
            <wp:extent cx="6129307" cy="8054340"/>
            <wp:effectExtent l="0" t="0" r="508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2527" cy="8058571"/>
                    </a:xfrm>
                    <a:prstGeom prst="rect">
                      <a:avLst/>
                    </a:prstGeom>
                    <a:noFill/>
                    <a:ln>
                      <a:noFill/>
                    </a:ln>
                  </pic:spPr>
                </pic:pic>
              </a:graphicData>
            </a:graphic>
          </wp:inline>
        </w:drawing>
      </w:r>
    </w:p>
    <w:p w:rsidR="00D90DDE" w:rsidRDefault="00D90DDE" w:rsidP="00D90DDE">
      <w:pPr>
        <w:jc w:val="center"/>
        <w:rPr>
          <w:rFonts w:ascii="Times New Roman" w:hAnsi="Times New Roman" w:cs="Times New Roman"/>
          <w:sz w:val="24"/>
          <w:szCs w:val="24"/>
          <w:lang w:val="ro-RO"/>
        </w:rPr>
      </w:pPr>
      <w:r>
        <w:rPr>
          <w:rFonts w:ascii="Times New Roman" w:hAnsi="Times New Roman" w:cs="Times New Roman"/>
          <w:sz w:val="24"/>
          <w:szCs w:val="24"/>
          <w:lang w:val="ro-RO"/>
        </w:rPr>
        <w:t>Fig. 3 Reprezentarea procesului „Căutarea studenților cu 2 restanțe</w:t>
      </w:r>
      <w:r w:rsidRPr="00A33549">
        <w:rPr>
          <w:rFonts w:ascii="Times New Roman" w:hAnsi="Times New Roman" w:cs="Times New Roman"/>
          <w:sz w:val="24"/>
          <w:szCs w:val="24"/>
          <w:lang w:val="es-ES"/>
        </w:rPr>
        <w:t>”</w:t>
      </w:r>
      <w:r>
        <w:rPr>
          <w:rFonts w:ascii="Times New Roman" w:hAnsi="Times New Roman" w:cs="Times New Roman"/>
          <w:sz w:val="24"/>
          <w:szCs w:val="24"/>
          <w:lang w:val="ro-RO"/>
        </w:rPr>
        <w:br/>
      </w:r>
    </w:p>
    <w:p w:rsidR="00D90DDE" w:rsidRDefault="00D90DDE" w:rsidP="00D90DDE">
      <w:pPr>
        <w:jc w:val="center"/>
        <w:rPr>
          <w:lang w:val="ro-RO"/>
        </w:rPr>
      </w:pPr>
      <w:r>
        <w:rPr>
          <w:rFonts w:ascii="Times New Roman" w:hAnsi="Times New Roman" w:cs="Times New Roman"/>
          <w:noProof/>
          <w:sz w:val="24"/>
          <w:szCs w:val="24"/>
          <w:lang w:eastAsia="ru-RU"/>
        </w:rPr>
        <w:lastRenderedPageBreak/>
        <w:drawing>
          <wp:inline distT="0" distB="0" distL="0" distR="0" wp14:anchorId="379FC609" wp14:editId="077D1696">
            <wp:extent cx="5730240" cy="48020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ugare lectie.bmp"/>
                    <pic:cNvPicPr/>
                  </pic:nvPicPr>
                  <pic:blipFill>
                    <a:blip r:embed="rId17">
                      <a:extLst>
                        <a:ext uri="{28A0092B-C50C-407E-A947-70E740481C1C}">
                          <a14:useLocalDpi xmlns:a14="http://schemas.microsoft.com/office/drawing/2010/main" val="0"/>
                        </a:ext>
                      </a:extLst>
                    </a:blip>
                    <a:stretch>
                      <a:fillRect/>
                    </a:stretch>
                  </pic:blipFill>
                  <pic:spPr>
                    <a:xfrm>
                      <a:off x="0" y="0"/>
                      <a:ext cx="5779871" cy="4843652"/>
                    </a:xfrm>
                    <a:prstGeom prst="rect">
                      <a:avLst/>
                    </a:prstGeom>
                  </pic:spPr>
                </pic:pic>
              </a:graphicData>
            </a:graphic>
          </wp:inline>
        </w:drawing>
      </w:r>
    </w:p>
    <w:p w:rsidR="00D90DDE" w:rsidRPr="00F63077" w:rsidRDefault="00D90DDE" w:rsidP="00D90DDE">
      <w:pPr>
        <w:jc w:val="center"/>
        <w:rPr>
          <w:rFonts w:ascii="Times New Roman" w:hAnsi="Times New Roman" w:cs="Times New Roman"/>
          <w:sz w:val="24"/>
          <w:szCs w:val="24"/>
          <w:lang w:val="es-ES"/>
        </w:rPr>
      </w:pPr>
      <w:r>
        <w:rPr>
          <w:rFonts w:ascii="Times New Roman" w:hAnsi="Times New Roman" w:cs="Times New Roman"/>
          <w:sz w:val="24"/>
          <w:szCs w:val="24"/>
          <w:lang w:val="ro-RO"/>
        </w:rPr>
        <w:t>Fig. 4 Reprezentarea procesului „</w:t>
      </w:r>
      <w:r w:rsidRPr="00F63077">
        <w:rPr>
          <w:rFonts w:ascii="Times New Roman" w:hAnsi="Times New Roman" w:cs="Times New Roman"/>
          <w:sz w:val="24"/>
          <w:szCs w:val="24"/>
          <w:lang w:val="es-ES"/>
        </w:rPr>
        <w:t>Adăugarea unei lecții noi</w:t>
      </w:r>
      <w:r>
        <w:rPr>
          <w:rFonts w:ascii="Times New Roman" w:hAnsi="Times New Roman" w:cs="Times New Roman"/>
          <w:sz w:val="24"/>
          <w:szCs w:val="24"/>
          <w:lang w:val="es-ES"/>
        </w:rPr>
        <w:t>”</w:t>
      </w:r>
    </w:p>
    <w:p w:rsidR="00D90DDE" w:rsidRPr="003F2846" w:rsidRDefault="00D90DDE" w:rsidP="00D90DDE">
      <w:pPr>
        <w:jc w:val="center"/>
        <w:rPr>
          <w:rFonts w:ascii="Times New Roman" w:hAnsi="Times New Roman" w:cs="Times New Roman"/>
          <w:sz w:val="24"/>
          <w:szCs w:val="24"/>
          <w:lang w:val="es-ES"/>
        </w:rPr>
      </w:pPr>
    </w:p>
    <w:p w:rsidR="00743388" w:rsidRPr="00D90DDE" w:rsidRDefault="00743388">
      <w:pPr>
        <w:rPr>
          <w:lang w:val="es-ES"/>
        </w:rPr>
      </w:pPr>
    </w:p>
    <w:sectPr w:rsidR="00743388" w:rsidRPr="00D90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DE"/>
    <w:rsid w:val="00117415"/>
    <w:rsid w:val="0026577E"/>
    <w:rsid w:val="00283B40"/>
    <w:rsid w:val="00344024"/>
    <w:rsid w:val="00352655"/>
    <w:rsid w:val="004C72C2"/>
    <w:rsid w:val="00743388"/>
    <w:rsid w:val="00971850"/>
    <w:rsid w:val="009F5618"/>
    <w:rsid w:val="00BB14A0"/>
    <w:rsid w:val="00D42C37"/>
    <w:rsid w:val="00D74AE2"/>
    <w:rsid w:val="00D90DDE"/>
    <w:rsid w:val="00DC321E"/>
    <w:rsid w:val="00DF6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0DD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90D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0DD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90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289</Words>
  <Characters>1648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2022-11-06T12:24:00Z</dcterms:created>
  <dcterms:modified xsi:type="dcterms:W3CDTF">2022-11-06T12:24:00Z</dcterms:modified>
</cp:coreProperties>
</file>