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48" w:rsidRPr="005D14E2" w:rsidRDefault="006F2648" w:rsidP="006F2648">
      <w:pPr>
        <w:pStyle w:val="Title"/>
        <w:jc w:val="right"/>
        <w:rPr>
          <w:rFonts w:ascii="Times New Roman" w:hAnsi="Times New Roman"/>
        </w:rPr>
      </w:pPr>
      <w:r w:rsidRPr="005D14E2">
        <w:rPr>
          <w:rFonts w:ascii="Times New Roman" w:hAnsi="Times New Roman"/>
        </w:rPr>
        <w:t>School Master</w:t>
      </w:r>
    </w:p>
    <w:p w:rsidR="0085257A" w:rsidRPr="00B90E27" w:rsidRDefault="00AD41EC">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6F2648">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294B4E">
            <w:pPr>
              <w:pStyle w:val="Tabletext"/>
            </w:pPr>
            <w:r>
              <w:t>27/03/2023</w:t>
            </w:r>
          </w:p>
        </w:tc>
        <w:tc>
          <w:tcPr>
            <w:tcW w:w="1152" w:type="dxa"/>
          </w:tcPr>
          <w:p w:rsidR="0085257A" w:rsidRPr="00B90E27" w:rsidRDefault="00294B4E">
            <w:pPr>
              <w:pStyle w:val="Tabletext"/>
            </w:pPr>
            <w:r>
              <w:t>1.0</w:t>
            </w:r>
          </w:p>
        </w:tc>
        <w:tc>
          <w:tcPr>
            <w:tcW w:w="3744" w:type="dxa"/>
          </w:tcPr>
          <w:p w:rsidR="0085257A" w:rsidRPr="00B90E27" w:rsidRDefault="006F2648">
            <w:pPr>
              <w:pStyle w:val="Tabletext"/>
            </w:pPr>
            <w:r>
              <w:t>D</w:t>
            </w:r>
            <w:r w:rsidR="0085257A" w:rsidRPr="00B90E27">
              <w:t>etails</w:t>
            </w:r>
          </w:p>
        </w:tc>
        <w:tc>
          <w:tcPr>
            <w:tcW w:w="2304" w:type="dxa"/>
          </w:tcPr>
          <w:p w:rsidR="0085257A" w:rsidRPr="00B90E27" w:rsidRDefault="00294B4E">
            <w:pPr>
              <w:pStyle w:val="Tabletext"/>
            </w:pPr>
            <w:r>
              <w:t>Cosma Felicia-Iulia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6F2648" w:rsidRPr="00B90E27" w:rsidRDefault="006F2648">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571E5"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571E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1.1</w:t>
      </w:r>
      <w:r w:rsidRPr="00C571E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1.2</w:t>
      </w:r>
      <w:r w:rsidRPr="00C571E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1.3</w:t>
      </w:r>
      <w:r w:rsidRPr="00C571E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1.4</w:t>
      </w:r>
      <w:r w:rsidRPr="00C571E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1.5</w:t>
      </w:r>
      <w:r w:rsidRPr="00C571E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2.</w:t>
      </w:r>
      <w:r w:rsidRPr="00C571E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2.1</w:t>
      </w:r>
      <w:r w:rsidRPr="00C571E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2.2</w:t>
      </w:r>
      <w:r w:rsidRPr="00C571E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3.</w:t>
      </w:r>
      <w:r w:rsidRPr="00C571E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3.1</w:t>
      </w:r>
      <w:r w:rsidRPr="00C571E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3.2</w:t>
      </w:r>
      <w:r w:rsidRPr="00C571E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3.3</w:t>
      </w:r>
      <w:r w:rsidRPr="00C571E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4.</w:t>
      </w:r>
      <w:r w:rsidRPr="00C571E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CC4611" w:rsidRDefault="0085257A" w:rsidP="008766C0">
      <w:pPr>
        <w:pStyle w:val="Heading1"/>
        <w:jc w:val="both"/>
        <w:rPr>
          <w:rFonts w:ascii="Times New Roman" w:hAnsi="Times New Roman"/>
          <w:sz w:val="28"/>
        </w:rPr>
      </w:pPr>
      <w:bookmarkStart w:id="0" w:name="_Toc456598586"/>
      <w:bookmarkStart w:id="1" w:name="_Toc456600917"/>
      <w:bookmarkStart w:id="2" w:name="_Toc316556900"/>
      <w:bookmarkStart w:id="3" w:name="_Toc436203377"/>
      <w:bookmarkStart w:id="4" w:name="_Toc452813577"/>
      <w:r w:rsidRPr="00CC4611">
        <w:rPr>
          <w:rFonts w:ascii="Times New Roman" w:hAnsi="Times New Roman"/>
          <w:sz w:val="28"/>
        </w:rPr>
        <w:t>Introduction</w:t>
      </w:r>
      <w:bookmarkEnd w:id="0"/>
      <w:bookmarkEnd w:id="1"/>
      <w:bookmarkEnd w:id="2"/>
    </w:p>
    <w:p w:rsidR="00CC4611" w:rsidRPr="00CC4611" w:rsidRDefault="00CC4611" w:rsidP="008766C0">
      <w:pPr>
        <w:pStyle w:val="Heading2"/>
        <w:numPr>
          <w:ilvl w:val="0"/>
          <w:numId w:val="0"/>
        </w:numPr>
        <w:ind w:firstLine="720"/>
        <w:jc w:val="both"/>
        <w:rPr>
          <w:rFonts w:ascii="Times New Roman" w:hAnsi="Times New Roman"/>
          <w:b w:val="0"/>
          <w:sz w:val="24"/>
        </w:rPr>
      </w:pPr>
      <w:bookmarkStart w:id="5" w:name="_Toc456598587"/>
      <w:bookmarkStart w:id="6" w:name="_Toc456600918"/>
      <w:bookmarkStart w:id="7" w:name="_Toc316556901"/>
      <w:r w:rsidRPr="00CC4611">
        <w:rPr>
          <w:rFonts w:ascii="Times New Roman" w:hAnsi="Times New Roman"/>
          <w:b w:val="0"/>
          <w:sz w:val="24"/>
        </w:rPr>
        <w:t>The purpose of this document is to collect, analyze, and define high-level needs and features of the School Administration System (SAS). It focuses on the capabilities needed by the stakeholders and the target users and why these needs exist. The details of how SAS fulfills these needs are detailed in the use-case and supplementary specifications.</w:t>
      </w:r>
    </w:p>
    <w:p w:rsidR="00CC4611" w:rsidRPr="00CC4611" w:rsidRDefault="00CC4611" w:rsidP="008766C0">
      <w:pPr>
        <w:pStyle w:val="Heading2"/>
        <w:numPr>
          <w:ilvl w:val="0"/>
          <w:numId w:val="0"/>
        </w:numPr>
        <w:ind w:firstLine="720"/>
        <w:jc w:val="both"/>
        <w:rPr>
          <w:rFonts w:ascii="Times New Roman" w:hAnsi="Times New Roman"/>
          <w:sz w:val="24"/>
        </w:rPr>
      </w:pPr>
      <w:r w:rsidRPr="00CC4611">
        <w:rPr>
          <w:rFonts w:ascii="Times New Roman" w:hAnsi="Times New Roman"/>
          <w:b w:val="0"/>
          <w:sz w:val="24"/>
        </w:rPr>
        <w:t>The SAS is a client-server application designed to provide administrative tools to teachers, students, parents, and an administrator in a school or high school setting. The system automates the process of managing student data, teacher data, and class information. It also provides access to real-time information about students' academic progress, class schedules, and other important school-related information.</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Purpose</w:t>
      </w:r>
      <w:bookmarkEnd w:id="5"/>
      <w:bookmarkEnd w:id="6"/>
      <w:bookmarkEnd w:id="7"/>
    </w:p>
    <w:p w:rsidR="00CC4611" w:rsidRPr="00CC4611" w:rsidRDefault="00CC4611" w:rsidP="008766C0">
      <w:pPr>
        <w:pStyle w:val="Heading2"/>
        <w:numPr>
          <w:ilvl w:val="0"/>
          <w:numId w:val="0"/>
        </w:numPr>
        <w:ind w:firstLine="720"/>
        <w:jc w:val="both"/>
        <w:rPr>
          <w:rFonts w:ascii="Times New Roman" w:hAnsi="Times New Roman"/>
          <w:sz w:val="24"/>
        </w:rPr>
      </w:pPr>
      <w:bookmarkStart w:id="8" w:name="_Toc456598588"/>
      <w:bookmarkStart w:id="9" w:name="_Toc456600919"/>
      <w:bookmarkStart w:id="10" w:name="_Toc316556902"/>
      <w:r w:rsidRPr="00CC4611">
        <w:rPr>
          <w:rFonts w:ascii="Times New Roman" w:hAnsi="Times New Roman"/>
          <w:b w:val="0"/>
          <w:sz w:val="24"/>
        </w:rPr>
        <w:t>The purpose of this Vision document is to provide an overview of the SAS and to define its objectives, features, and benefits. It outlines the stakeholders, users, and their requirements, as well as the problems that SAS aims to solve.</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Scope</w:t>
      </w:r>
      <w:bookmarkEnd w:id="8"/>
      <w:bookmarkEnd w:id="9"/>
      <w:bookmarkEnd w:id="10"/>
    </w:p>
    <w:p w:rsidR="00CC4611" w:rsidRPr="00CC4611" w:rsidRDefault="00CC4611" w:rsidP="008766C0">
      <w:pPr>
        <w:pStyle w:val="Heading2"/>
        <w:numPr>
          <w:ilvl w:val="0"/>
          <w:numId w:val="0"/>
        </w:numPr>
        <w:ind w:firstLine="720"/>
        <w:jc w:val="both"/>
        <w:rPr>
          <w:rFonts w:ascii="Times New Roman" w:hAnsi="Times New Roman"/>
          <w:sz w:val="24"/>
        </w:rPr>
      </w:pPr>
      <w:bookmarkStart w:id="11" w:name="_Toc456598589"/>
      <w:bookmarkStart w:id="12" w:name="_Toc456600920"/>
      <w:bookmarkStart w:id="13" w:name="_Toc316556903"/>
      <w:r w:rsidRPr="00CC4611">
        <w:rPr>
          <w:rFonts w:ascii="Times New Roman" w:hAnsi="Times New Roman"/>
          <w:b w:val="0"/>
          <w:sz w:val="24"/>
        </w:rPr>
        <w:t>This Vision document is associated with the School Administration System and outlines the scope of the system. It also covers the requirements of the stakeholders and users, the problems they face, and how the system aims to solve these problems.</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Definitions, Acronyms, and Abbreviations</w:t>
      </w:r>
      <w:bookmarkEnd w:id="11"/>
      <w:bookmarkEnd w:id="12"/>
      <w:bookmarkEnd w:id="13"/>
    </w:p>
    <w:p w:rsidR="00CC4611" w:rsidRPr="00CC4611" w:rsidRDefault="00CC4611" w:rsidP="008766C0">
      <w:pPr>
        <w:pStyle w:val="Heading2"/>
        <w:numPr>
          <w:ilvl w:val="0"/>
          <w:numId w:val="0"/>
        </w:numPr>
        <w:ind w:firstLine="720"/>
        <w:jc w:val="both"/>
        <w:rPr>
          <w:rFonts w:ascii="Times New Roman" w:hAnsi="Times New Roman"/>
          <w:b w:val="0"/>
          <w:sz w:val="24"/>
        </w:rPr>
      </w:pPr>
      <w:bookmarkStart w:id="14" w:name="_Toc456598590"/>
      <w:bookmarkStart w:id="15" w:name="_Toc456600921"/>
      <w:bookmarkStart w:id="16" w:name="_Toc316556904"/>
      <w:r w:rsidRPr="00CC4611">
        <w:rPr>
          <w:rFonts w:ascii="Times New Roman" w:hAnsi="Times New Roman"/>
          <w:b w:val="0"/>
          <w:sz w:val="24"/>
        </w:rPr>
        <w:t>SAS - School Administration System</w:t>
      </w:r>
    </w:p>
    <w:p w:rsidR="00CC4611" w:rsidRPr="00CC4611" w:rsidRDefault="00CC4611" w:rsidP="008766C0">
      <w:pPr>
        <w:pStyle w:val="Heading2"/>
        <w:numPr>
          <w:ilvl w:val="0"/>
          <w:numId w:val="0"/>
        </w:numPr>
        <w:ind w:left="720"/>
        <w:jc w:val="both"/>
        <w:rPr>
          <w:rFonts w:ascii="Times New Roman" w:hAnsi="Times New Roman"/>
          <w:sz w:val="24"/>
        </w:rPr>
      </w:pPr>
      <w:r w:rsidRPr="00CC4611">
        <w:rPr>
          <w:rFonts w:ascii="Times New Roman" w:hAnsi="Times New Roman"/>
          <w:b w:val="0"/>
          <w:sz w:val="24"/>
        </w:rPr>
        <w:t>CRUD - Create, Read, Update, Delete</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References</w:t>
      </w:r>
      <w:bookmarkEnd w:id="14"/>
      <w:bookmarkEnd w:id="15"/>
      <w:bookmarkEnd w:id="16"/>
    </w:p>
    <w:p w:rsidR="0085257A" w:rsidRPr="00CC4611" w:rsidRDefault="00CC4611" w:rsidP="008766C0">
      <w:pPr>
        <w:pStyle w:val="InfoBlue"/>
        <w:jc w:val="both"/>
      </w:pPr>
      <w:r w:rsidRPr="00CC4611">
        <w:tab/>
        <w:t>None.</w:t>
      </w:r>
    </w:p>
    <w:p w:rsidR="0085257A" w:rsidRPr="00CC4611" w:rsidRDefault="0085257A" w:rsidP="008766C0">
      <w:pPr>
        <w:pStyle w:val="Heading2"/>
        <w:jc w:val="both"/>
        <w:rPr>
          <w:rFonts w:ascii="Times New Roman" w:hAnsi="Times New Roman"/>
          <w:sz w:val="24"/>
        </w:rPr>
      </w:pPr>
      <w:bookmarkStart w:id="17" w:name="_Toc456598591"/>
      <w:bookmarkStart w:id="18" w:name="_Toc456600922"/>
      <w:bookmarkStart w:id="19" w:name="_Toc316556905"/>
      <w:r w:rsidRPr="00CC4611">
        <w:rPr>
          <w:rFonts w:ascii="Times New Roman" w:hAnsi="Times New Roman"/>
          <w:sz w:val="24"/>
        </w:rPr>
        <w:t>Overview</w:t>
      </w:r>
      <w:bookmarkEnd w:id="17"/>
      <w:bookmarkEnd w:id="18"/>
      <w:bookmarkEnd w:id="19"/>
    </w:p>
    <w:p w:rsidR="0085257A" w:rsidRPr="00CC4611" w:rsidRDefault="00CC4611" w:rsidP="008766C0">
      <w:pPr>
        <w:pStyle w:val="InfoBlue"/>
        <w:jc w:val="both"/>
      </w:pPr>
      <w:r w:rsidRPr="00CC4611">
        <w:tab/>
        <w:t>This document contains an introduction to SAS, followed by a positioning statement, stakeholder and user descriptions, a description of the user environment, and a list of the features of the system. Finally, it concludes with a summary of the benefits of SAS and the expected outcome of the project.</w:t>
      </w:r>
    </w:p>
    <w:p w:rsidR="0085257A" w:rsidRPr="00CC4611" w:rsidRDefault="0085257A" w:rsidP="008766C0">
      <w:pPr>
        <w:pStyle w:val="Heading1"/>
        <w:jc w:val="both"/>
        <w:rPr>
          <w:rFonts w:ascii="Times New Roman" w:hAnsi="Times New Roman"/>
          <w:sz w:val="32"/>
        </w:rPr>
      </w:pPr>
      <w:bookmarkStart w:id="20" w:name="_Toc316556906"/>
      <w:r w:rsidRPr="00CC4611">
        <w:rPr>
          <w:rFonts w:ascii="Times New Roman" w:hAnsi="Times New Roman"/>
          <w:sz w:val="32"/>
        </w:rPr>
        <w:lastRenderedPageBreak/>
        <w:t>Positioning</w:t>
      </w:r>
      <w:bookmarkEnd w:id="3"/>
      <w:bookmarkEnd w:id="4"/>
      <w:bookmarkEnd w:id="20"/>
    </w:p>
    <w:p w:rsidR="0085257A" w:rsidRPr="00CC4611" w:rsidRDefault="0085257A" w:rsidP="008766C0">
      <w:pPr>
        <w:pStyle w:val="Heading2"/>
        <w:jc w:val="both"/>
        <w:rPr>
          <w:rFonts w:ascii="Times New Roman" w:hAnsi="Times New Roman"/>
          <w:sz w:val="24"/>
        </w:rPr>
      </w:pPr>
      <w:bookmarkStart w:id="21" w:name="_Toc436203379"/>
      <w:bookmarkStart w:id="22" w:name="_Toc452813579"/>
      <w:bookmarkStart w:id="23" w:name="_Toc316556907"/>
      <w:r w:rsidRPr="00CC4611">
        <w:rPr>
          <w:rFonts w:ascii="Times New Roman" w:hAnsi="Times New Roman"/>
          <w:sz w:val="24"/>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3240"/>
        <w:gridCol w:w="4950"/>
      </w:tblGrid>
      <w:tr w:rsidR="0085257A" w:rsidRPr="00CC4611" w:rsidTr="00CC4611">
        <w:tc>
          <w:tcPr>
            <w:tcW w:w="3240" w:type="dxa"/>
            <w:tcBorders>
              <w:top w:val="single" w:sz="12"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The problem of</w:t>
            </w:r>
          </w:p>
        </w:tc>
        <w:tc>
          <w:tcPr>
            <w:tcW w:w="4950" w:type="dxa"/>
            <w:tcBorders>
              <w:top w:val="single" w:sz="12" w:space="0" w:color="auto"/>
              <w:bottom w:val="single" w:sz="6" w:space="0" w:color="auto"/>
              <w:right w:val="single" w:sz="12" w:space="0" w:color="auto"/>
            </w:tcBorders>
          </w:tcPr>
          <w:p w:rsidR="0085257A" w:rsidRPr="00CC4611" w:rsidRDefault="00CC4611" w:rsidP="008766C0">
            <w:pPr>
              <w:pStyle w:val="InfoBlue"/>
              <w:jc w:val="both"/>
            </w:pPr>
            <w:r w:rsidRPr="00CC4611">
              <w:t>managing student data, teacher data, and class information manually is time-consuming and prone to errors.</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affects</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teachers, students, parents, and administrators who rely on accurate and timely information.</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the impact of which is</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lower academic performance, increased administrative costs, and reduced satisfaction among stakeholders.</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ind w:left="72"/>
              <w:jc w:val="both"/>
              <w:rPr>
                <w:sz w:val="24"/>
              </w:rPr>
            </w:pPr>
            <w:r w:rsidRPr="00CC4611">
              <w:rPr>
                <w:sz w:val="24"/>
              </w:rPr>
              <w:t>a successful solution would be</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an efficient and effective way to manage school-related data, reduce administrative costs, and improve academic performance.</w:t>
            </w:r>
          </w:p>
        </w:tc>
      </w:tr>
    </w:tbl>
    <w:p w:rsidR="0085257A" w:rsidRPr="00CC4611" w:rsidRDefault="0085257A" w:rsidP="008766C0">
      <w:pPr>
        <w:pStyle w:val="Heading2"/>
        <w:jc w:val="both"/>
        <w:rPr>
          <w:rFonts w:ascii="Times New Roman" w:hAnsi="Times New Roman"/>
          <w:sz w:val="24"/>
        </w:rPr>
      </w:pPr>
      <w:bookmarkStart w:id="24" w:name="_Toc425054392"/>
      <w:bookmarkStart w:id="25" w:name="_Toc422186485"/>
      <w:bookmarkStart w:id="26" w:name="_Toc436203380"/>
      <w:bookmarkStart w:id="27" w:name="_Toc452813580"/>
      <w:bookmarkStart w:id="28" w:name="_Toc316556908"/>
      <w:r w:rsidRPr="00CC4611">
        <w:rPr>
          <w:rFonts w:ascii="Times New Roman" w:hAnsi="Times New Roman"/>
          <w:sz w:val="24"/>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CC4611">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For</w:t>
            </w:r>
          </w:p>
        </w:tc>
        <w:tc>
          <w:tcPr>
            <w:tcW w:w="5400" w:type="dxa"/>
            <w:tcBorders>
              <w:top w:val="single" w:sz="12" w:space="0" w:color="auto"/>
              <w:bottom w:val="single" w:sz="6" w:space="0" w:color="auto"/>
              <w:right w:val="single" w:sz="12" w:space="0" w:color="auto"/>
            </w:tcBorders>
          </w:tcPr>
          <w:p w:rsidR="0085257A" w:rsidRPr="00CC4611" w:rsidRDefault="00CC4611" w:rsidP="008766C0">
            <w:pPr>
              <w:pStyle w:val="InfoBlue"/>
              <w:jc w:val="both"/>
            </w:pPr>
            <w:r w:rsidRPr="00CC4611">
              <w:t>teachers, students,</w:t>
            </w:r>
            <w:r>
              <w:t xml:space="preserve"> parents, and administrators</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Who</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need to manage and access school-related data efficiently</w:t>
            </w:r>
            <w:r>
              <w:t>.</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CC4611" w:rsidP="008766C0">
            <w:pPr>
              <w:pStyle w:val="BodyText"/>
              <w:keepNext/>
              <w:ind w:left="72"/>
              <w:jc w:val="both"/>
              <w:rPr>
                <w:sz w:val="24"/>
              </w:rPr>
            </w:pPr>
            <w:r>
              <w:rPr>
                <w:sz w:val="24"/>
              </w:rPr>
              <w:t>The SAS</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t xml:space="preserve">is </w:t>
            </w:r>
            <w:r w:rsidRPr="00CC4611">
              <w:t>a client-server application</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That</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automates the process of managing student data, teacher data, and class information.</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Unlike</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manual systems</w:t>
            </w:r>
          </w:p>
        </w:tc>
      </w:tr>
      <w:tr w:rsidR="0085257A" w:rsidRPr="00CC4611">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CC4611" w:rsidRDefault="0085257A" w:rsidP="008766C0">
            <w:pPr>
              <w:pStyle w:val="BodyText"/>
              <w:ind w:left="72"/>
              <w:jc w:val="both"/>
              <w:rPr>
                <w:sz w:val="24"/>
              </w:rPr>
            </w:pPr>
            <w:r w:rsidRPr="00CC4611">
              <w:rPr>
                <w:sz w:val="24"/>
              </w:rPr>
              <w:t>Our product</w:t>
            </w:r>
          </w:p>
        </w:tc>
        <w:tc>
          <w:tcPr>
            <w:tcW w:w="5400" w:type="dxa"/>
            <w:tcBorders>
              <w:top w:val="single" w:sz="6" w:space="0" w:color="auto"/>
              <w:bottom w:val="single" w:sz="12" w:space="0" w:color="auto"/>
              <w:right w:val="single" w:sz="12" w:space="0" w:color="auto"/>
            </w:tcBorders>
          </w:tcPr>
          <w:p w:rsidR="0085257A" w:rsidRPr="00CC4611" w:rsidRDefault="00CC4611" w:rsidP="008766C0">
            <w:pPr>
              <w:pStyle w:val="InfoBlue"/>
              <w:jc w:val="both"/>
            </w:pPr>
            <w:r w:rsidRPr="00CC4611">
              <w:t>provides real-time access to accurate information, reduces administrative costs, and improves academic performance.</w:t>
            </w:r>
          </w:p>
        </w:tc>
      </w:tr>
    </w:tbl>
    <w:p w:rsidR="0085257A" w:rsidRPr="00CC4611" w:rsidRDefault="0085257A" w:rsidP="008766C0">
      <w:pPr>
        <w:pStyle w:val="InfoBlue"/>
        <w:jc w:val="both"/>
      </w:pPr>
    </w:p>
    <w:p w:rsidR="0085257A" w:rsidRPr="00CC4611" w:rsidRDefault="0085257A" w:rsidP="008766C0">
      <w:pPr>
        <w:pStyle w:val="Heading1"/>
        <w:jc w:val="both"/>
        <w:rPr>
          <w:rFonts w:ascii="Times New Roman" w:hAnsi="Times New Roman"/>
          <w:sz w:val="28"/>
        </w:rPr>
      </w:pPr>
      <w:bookmarkStart w:id="29" w:name="_Toc447960005"/>
      <w:bookmarkStart w:id="30" w:name="_Toc452813581"/>
      <w:bookmarkStart w:id="31" w:name="_Toc316556909"/>
      <w:bookmarkStart w:id="32" w:name="_Toc436203381"/>
      <w:r w:rsidRPr="00CC4611">
        <w:rPr>
          <w:rFonts w:ascii="Times New Roman" w:hAnsi="Times New Roman"/>
          <w:sz w:val="28"/>
        </w:rPr>
        <w:t>Stakeholder and User Descriptions</w:t>
      </w:r>
      <w:bookmarkEnd w:id="29"/>
      <w:bookmarkEnd w:id="30"/>
      <w:bookmarkEnd w:id="31"/>
    </w:p>
    <w:p w:rsidR="0085257A" w:rsidRPr="00CC4611" w:rsidRDefault="0085257A" w:rsidP="008766C0">
      <w:pPr>
        <w:pStyle w:val="InfoBlue"/>
        <w:jc w:val="both"/>
      </w:pPr>
      <w:r w:rsidRPr="00CC4611">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1B4DD2" w:rsidRDefault="0085257A" w:rsidP="008766C0">
      <w:pPr>
        <w:pStyle w:val="Heading2"/>
        <w:jc w:val="both"/>
        <w:rPr>
          <w:rFonts w:ascii="Times New Roman" w:hAnsi="Times New Roman"/>
          <w:sz w:val="24"/>
        </w:rPr>
      </w:pPr>
      <w:bookmarkStart w:id="33" w:name="_Toc452813583"/>
      <w:bookmarkStart w:id="34" w:name="_Toc316556910"/>
      <w:r w:rsidRPr="00CC4611">
        <w:rPr>
          <w:rFonts w:ascii="Times New Roman" w:hAnsi="Times New Roman"/>
          <w:sz w:val="24"/>
        </w:rPr>
        <w:lastRenderedPageBreak/>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CC4611">
        <w:tc>
          <w:tcPr>
            <w:tcW w:w="1890" w:type="dxa"/>
            <w:shd w:val="solid" w:color="000000" w:fill="FFFFFF"/>
          </w:tcPr>
          <w:p w:rsidR="0085257A" w:rsidRPr="00CC4611" w:rsidRDefault="0085257A" w:rsidP="008766C0">
            <w:pPr>
              <w:pStyle w:val="BodyText"/>
              <w:ind w:left="0"/>
              <w:jc w:val="both"/>
              <w:rPr>
                <w:b/>
                <w:sz w:val="24"/>
              </w:rPr>
            </w:pPr>
            <w:r w:rsidRPr="00CC4611">
              <w:rPr>
                <w:b/>
                <w:sz w:val="24"/>
              </w:rPr>
              <w:t>Name</w:t>
            </w:r>
          </w:p>
        </w:tc>
        <w:tc>
          <w:tcPr>
            <w:tcW w:w="2610" w:type="dxa"/>
            <w:shd w:val="solid" w:color="000000" w:fill="FFFFFF"/>
          </w:tcPr>
          <w:p w:rsidR="0085257A" w:rsidRPr="00CC4611" w:rsidRDefault="0085257A" w:rsidP="008766C0">
            <w:pPr>
              <w:pStyle w:val="BodyText"/>
              <w:ind w:left="0"/>
              <w:jc w:val="both"/>
              <w:rPr>
                <w:b/>
                <w:sz w:val="24"/>
              </w:rPr>
            </w:pPr>
            <w:r w:rsidRPr="00CC4611">
              <w:rPr>
                <w:b/>
                <w:sz w:val="24"/>
              </w:rPr>
              <w:t>Description</w:t>
            </w:r>
          </w:p>
        </w:tc>
        <w:tc>
          <w:tcPr>
            <w:tcW w:w="3960" w:type="dxa"/>
            <w:shd w:val="solid" w:color="000000" w:fill="FFFFFF"/>
          </w:tcPr>
          <w:p w:rsidR="0085257A" w:rsidRPr="00CC4611" w:rsidRDefault="0085257A" w:rsidP="008766C0">
            <w:pPr>
              <w:pStyle w:val="BodyText"/>
              <w:ind w:left="0"/>
              <w:jc w:val="both"/>
              <w:rPr>
                <w:b/>
                <w:sz w:val="24"/>
              </w:rPr>
            </w:pPr>
            <w:r w:rsidRPr="00CC4611">
              <w:rPr>
                <w:b/>
                <w:sz w:val="24"/>
              </w:rPr>
              <w:t>Responsibilities</w:t>
            </w:r>
          </w:p>
        </w:tc>
      </w:tr>
      <w:tr w:rsidR="0085257A" w:rsidRPr="00CC4611">
        <w:tc>
          <w:tcPr>
            <w:tcW w:w="1890" w:type="dxa"/>
          </w:tcPr>
          <w:p w:rsidR="0085257A" w:rsidRPr="00CC4611" w:rsidRDefault="001B4DD2" w:rsidP="008766C0">
            <w:pPr>
              <w:pStyle w:val="InfoBlue"/>
              <w:jc w:val="both"/>
            </w:pPr>
            <w:r>
              <w:t>Teacher</w:t>
            </w:r>
          </w:p>
        </w:tc>
        <w:tc>
          <w:tcPr>
            <w:tcW w:w="2610" w:type="dxa"/>
          </w:tcPr>
          <w:p w:rsidR="0085257A" w:rsidRPr="00CC4611" w:rsidRDefault="001B4DD2" w:rsidP="008766C0">
            <w:pPr>
              <w:pStyle w:val="InfoBlue"/>
              <w:jc w:val="both"/>
            </w:pPr>
            <w:r>
              <w:t>teaches the students and monitors their activity</w:t>
            </w:r>
          </w:p>
        </w:tc>
        <w:tc>
          <w:tcPr>
            <w:tcW w:w="3960" w:type="dxa"/>
          </w:tcPr>
          <w:p w:rsidR="0085257A" w:rsidRPr="00CC4611" w:rsidRDefault="001B4DD2" w:rsidP="008766C0">
            <w:pPr>
              <w:pStyle w:val="InfoBlue"/>
              <w:jc w:val="both"/>
            </w:pPr>
            <w:r w:rsidRPr="001B4DD2">
              <w:t>responsible for delivering curriculum and monitoring student progress, need efficient tools to manage their workload and accurately track student grades.</w:t>
            </w:r>
          </w:p>
        </w:tc>
      </w:tr>
      <w:tr w:rsidR="001B4DD2" w:rsidRPr="00CC4611">
        <w:tc>
          <w:tcPr>
            <w:tcW w:w="1890" w:type="dxa"/>
          </w:tcPr>
          <w:p w:rsidR="001B4DD2" w:rsidRDefault="001B4DD2" w:rsidP="008766C0">
            <w:pPr>
              <w:pStyle w:val="InfoBlue"/>
              <w:jc w:val="both"/>
            </w:pPr>
            <w:r>
              <w:t>Student (primary user)</w:t>
            </w:r>
          </w:p>
        </w:tc>
        <w:tc>
          <w:tcPr>
            <w:tcW w:w="2610" w:type="dxa"/>
          </w:tcPr>
          <w:p w:rsidR="001B4DD2" w:rsidRDefault="001B4DD2" w:rsidP="008766C0">
            <w:pPr>
              <w:pStyle w:val="InfoBlue"/>
              <w:jc w:val="both"/>
            </w:pPr>
            <w:r>
              <w:t>gets grades, goes to classes respecting a schedule</w:t>
            </w:r>
          </w:p>
        </w:tc>
        <w:tc>
          <w:tcPr>
            <w:tcW w:w="3960" w:type="dxa"/>
          </w:tcPr>
          <w:p w:rsidR="001B4DD2" w:rsidRPr="001B4DD2" w:rsidRDefault="001B4DD2" w:rsidP="008766C0">
            <w:pPr>
              <w:pStyle w:val="InfoBlue"/>
              <w:jc w:val="both"/>
            </w:pPr>
            <w:r w:rsidRPr="001B4DD2">
              <w:t>need access to their schedules and academic performance data.</w:t>
            </w:r>
          </w:p>
        </w:tc>
      </w:tr>
      <w:tr w:rsidR="001B4DD2" w:rsidRPr="00CC4611">
        <w:tc>
          <w:tcPr>
            <w:tcW w:w="1890" w:type="dxa"/>
          </w:tcPr>
          <w:p w:rsidR="001B4DD2" w:rsidRDefault="001B4DD2" w:rsidP="008766C0">
            <w:pPr>
              <w:pStyle w:val="InfoBlue"/>
              <w:jc w:val="both"/>
            </w:pPr>
            <w:r>
              <w:t>Parent</w:t>
            </w:r>
          </w:p>
        </w:tc>
        <w:tc>
          <w:tcPr>
            <w:tcW w:w="2610" w:type="dxa"/>
          </w:tcPr>
          <w:p w:rsidR="001B4DD2" w:rsidRDefault="001B4DD2" w:rsidP="008766C0">
            <w:pPr>
              <w:pStyle w:val="InfoBlue"/>
              <w:jc w:val="both"/>
            </w:pPr>
            <w:r>
              <w:t>needs access to information about the child/children</w:t>
            </w:r>
          </w:p>
        </w:tc>
        <w:tc>
          <w:tcPr>
            <w:tcW w:w="3960" w:type="dxa"/>
          </w:tcPr>
          <w:p w:rsidR="001B4DD2" w:rsidRPr="001B4DD2" w:rsidRDefault="001B4DD2" w:rsidP="008766C0">
            <w:pPr>
              <w:pStyle w:val="InfoBlue"/>
              <w:jc w:val="both"/>
            </w:pPr>
            <w:r>
              <w:t>has interest in its child academic progress.</w:t>
            </w:r>
          </w:p>
        </w:tc>
      </w:tr>
      <w:tr w:rsidR="001B4DD2" w:rsidRPr="00CC4611">
        <w:tc>
          <w:tcPr>
            <w:tcW w:w="1890" w:type="dxa"/>
          </w:tcPr>
          <w:p w:rsidR="001B4DD2" w:rsidRDefault="001B4DD2" w:rsidP="008766C0">
            <w:pPr>
              <w:pStyle w:val="InfoBlue"/>
              <w:jc w:val="both"/>
            </w:pPr>
            <w:r>
              <w:t>School Administration</w:t>
            </w:r>
          </w:p>
        </w:tc>
        <w:tc>
          <w:tcPr>
            <w:tcW w:w="2610" w:type="dxa"/>
          </w:tcPr>
          <w:p w:rsidR="001B4DD2" w:rsidRDefault="001B4DD2" w:rsidP="008766C0">
            <w:pPr>
              <w:pStyle w:val="InfoBlue"/>
              <w:jc w:val="both"/>
            </w:pPr>
            <w:r>
              <w:t>supervises all the operations</w:t>
            </w:r>
          </w:p>
        </w:tc>
        <w:tc>
          <w:tcPr>
            <w:tcW w:w="3960" w:type="dxa"/>
          </w:tcPr>
          <w:p w:rsidR="001B4DD2" w:rsidRPr="001B4DD2" w:rsidRDefault="001B4DD2" w:rsidP="008766C0">
            <w:pPr>
              <w:pStyle w:val="InfoBlue"/>
              <w:jc w:val="both"/>
            </w:pPr>
            <w:r w:rsidRPr="001B4DD2">
              <w:t>oversees the overall functioning of the school and its operations, responsible for funding and ensuring compliance with educational regulations.</w:t>
            </w:r>
          </w:p>
        </w:tc>
      </w:tr>
    </w:tbl>
    <w:p w:rsidR="001B4DD2" w:rsidRDefault="001B4DD2" w:rsidP="008766C0">
      <w:pPr>
        <w:pStyle w:val="Heading2"/>
        <w:numPr>
          <w:ilvl w:val="0"/>
          <w:numId w:val="0"/>
        </w:numPr>
        <w:ind w:left="720"/>
        <w:jc w:val="both"/>
        <w:rPr>
          <w:rFonts w:ascii="Times New Roman" w:hAnsi="Times New Roman"/>
          <w:sz w:val="24"/>
        </w:rPr>
      </w:pPr>
      <w:bookmarkStart w:id="35" w:name="_Toc452813584"/>
      <w:bookmarkStart w:id="36" w:name="_Toc316556911"/>
    </w:p>
    <w:p w:rsidR="0085257A" w:rsidRPr="001B4DD2" w:rsidRDefault="0085257A" w:rsidP="008766C0">
      <w:pPr>
        <w:pStyle w:val="Heading2"/>
        <w:jc w:val="both"/>
        <w:rPr>
          <w:rFonts w:ascii="Times New Roman" w:hAnsi="Times New Roman"/>
          <w:sz w:val="24"/>
        </w:rPr>
      </w:pPr>
      <w:r w:rsidRPr="00CC4611">
        <w:rPr>
          <w:rFonts w:ascii="Times New Roman" w:hAnsi="Times New Roman"/>
          <w:sz w:val="24"/>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3499"/>
        <w:gridCol w:w="3096"/>
      </w:tblGrid>
      <w:tr w:rsidR="001B4DD2" w:rsidRPr="00CC4611" w:rsidTr="001B4DD2">
        <w:trPr>
          <w:trHeight w:val="411"/>
        </w:trPr>
        <w:tc>
          <w:tcPr>
            <w:tcW w:w="1908" w:type="dxa"/>
            <w:shd w:val="solid" w:color="000000" w:fill="FFFFFF"/>
          </w:tcPr>
          <w:p w:rsidR="001B4DD2" w:rsidRPr="00CC4611" w:rsidRDefault="001B4DD2" w:rsidP="008766C0">
            <w:pPr>
              <w:pStyle w:val="BodyText"/>
              <w:ind w:left="0"/>
              <w:jc w:val="both"/>
              <w:rPr>
                <w:b/>
                <w:sz w:val="24"/>
              </w:rPr>
            </w:pPr>
            <w:r w:rsidRPr="00CC4611">
              <w:rPr>
                <w:b/>
                <w:sz w:val="24"/>
              </w:rPr>
              <w:t>Name</w:t>
            </w:r>
          </w:p>
        </w:tc>
        <w:tc>
          <w:tcPr>
            <w:tcW w:w="3499" w:type="dxa"/>
            <w:shd w:val="solid" w:color="000000" w:fill="FFFFFF"/>
          </w:tcPr>
          <w:p w:rsidR="001B4DD2" w:rsidRPr="00CC4611" w:rsidRDefault="001B4DD2" w:rsidP="008766C0">
            <w:pPr>
              <w:pStyle w:val="BodyText"/>
              <w:ind w:left="0"/>
              <w:jc w:val="both"/>
              <w:rPr>
                <w:b/>
                <w:sz w:val="24"/>
              </w:rPr>
            </w:pPr>
            <w:r w:rsidRPr="00CC4611">
              <w:rPr>
                <w:b/>
                <w:sz w:val="24"/>
              </w:rPr>
              <w:t>Responsibilities</w:t>
            </w:r>
          </w:p>
        </w:tc>
        <w:tc>
          <w:tcPr>
            <w:tcW w:w="3096" w:type="dxa"/>
            <w:shd w:val="solid" w:color="000000" w:fill="FFFFFF"/>
          </w:tcPr>
          <w:p w:rsidR="001B4DD2" w:rsidRPr="00CC4611" w:rsidRDefault="001B4DD2" w:rsidP="008766C0">
            <w:pPr>
              <w:pStyle w:val="BodyText"/>
              <w:ind w:left="0"/>
              <w:jc w:val="both"/>
              <w:rPr>
                <w:b/>
                <w:sz w:val="24"/>
              </w:rPr>
            </w:pPr>
            <w:r w:rsidRPr="00CC4611">
              <w:rPr>
                <w:b/>
                <w:sz w:val="24"/>
              </w:rPr>
              <w:t>Stakeholder</w:t>
            </w:r>
          </w:p>
        </w:tc>
      </w:tr>
      <w:tr w:rsidR="001B4DD2" w:rsidRPr="00CC4611" w:rsidTr="001B4DD2">
        <w:trPr>
          <w:trHeight w:val="961"/>
        </w:trPr>
        <w:tc>
          <w:tcPr>
            <w:tcW w:w="1908" w:type="dxa"/>
          </w:tcPr>
          <w:p w:rsidR="001B4DD2" w:rsidRPr="00CC4611" w:rsidRDefault="001B4DD2" w:rsidP="008766C0">
            <w:pPr>
              <w:pStyle w:val="InfoBlue"/>
              <w:jc w:val="both"/>
            </w:pPr>
            <w:r>
              <w:t>Administrator</w:t>
            </w:r>
          </w:p>
        </w:tc>
        <w:tc>
          <w:tcPr>
            <w:tcW w:w="3499" w:type="dxa"/>
          </w:tcPr>
          <w:p w:rsidR="001B4DD2" w:rsidRPr="00CC4611" w:rsidRDefault="001B4DD2" w:rsidP="008766C0">
            <w:pPr>
              <w:pStyle w:val="InfoBlue"/>
              <w:jc w:val="both"/>
            </w:pPr>
            <w:r w:rsidRPr="001B4DD2">
              <w:t>responsible for managing user accounts and permissions, assigning teachers and students to classes, and closing out semesters.</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Teacher</w:t>
            </w:r>
          </w:p>
        </w:tc>
        <w:tc>
          <w:tcPr>
            <w:tcW w:w="3499" w:type="dxa"/>
          </w:tcPr>
          <w:p w:rsidR="001B4DD2" w:rsidRPr="00CC4611" w:rsidRDefault="001B4DD2" w:rsidP="008766C0">
            <w:pPr>
              <w:pStyle w:val="InfoBlue"/>
              <w:jc w:val="both"/>
            </w:pPr>
            <w:r w:rsidRPr="001B4DD2">
              <w:t>able to view their schedule, students' academic data, and assign grades.</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Student</w:t>
            </w:r>
          </w:p>
        </w:tc>
        <w:tc>
          <w:tcPr>
            <w:tcW w:w="3499" w:type="dxa"/>
          </w:tcPr>
          <w:p w:rsidR="001B4DD2" w:rsidRPr="00CC4611" w:rsidRDefault="001B4DD2" w:rsidP="008766C0">
            <w:pPr>
              <w:pStyle w:val="InfoBlue"/>
              <w:jc w:val="both"/>
            </w:pPr>
            <w:r w:rsidRPr="001B4DD2">
              <w:t>able to view their schedule and academic data.</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Parent</w:t>
            </w:r>
          </w:p>
        </w:tc>
        <w:tc>
          <w:tcPr>
            <w:tcW w:w="3499" w:type="dxa"/>
          </w:tcPr>
          <w:p w:rsidR="001B4DD2" w:rsidRPr="00CC4611" w:rsidRDefault="001B4DD2" w:rsidP="008766C0">
            <w:pPr>
              <w:pStyle w:val="InfoBlue"/>
              <w:jc w:val="both"/>
            </w:pPr>
            <w:r w:rsidRPr="001B4DD2">
              <w:t>able to view their child's schedule and academic data.</w:t>
            </w:r>
          </w:p>
        </w:tc>
        <w:tc>
          <w:tcPr>
            <w:tcW w:w="3096" w:type="dxa"/>
          </w:tcPr>
          <w:p w:rsidR="001B4DD2" w:rsidRPr="00CC4611" w:rsidRDefault="001B4DD2" w:rsidP="008766C0">
            <w:pPr>
              <w:pStyle w:val="InfoBlue"/>
              <w:jc w:val="both"/>
            </w:pPr>
          </w:p>
        </w:tc>
      </w:tr>
    </w:tbl>
    <w:p w:rsidR="0085257A" w:rsidRPr="00CC4611" w:rsidRDefault="0085257A" w:rsidP="008766C0">
      <w:pPr>
        <w:pStyle w:val="BodyText"/>
        <w:jc w:val="both"/>
        <w:rPr>
          <w:sz w:val="24"/>
        </w:rPr>
      </w:pPr>
    </w:p>
    <w:p w:rsidR="0085257A" w:rsidRPr="00CC4611" w:rsidRDefault="0085257A" w:rsidP="008766C0">
      <w:pPr>
        <w:pStyle w:val="Heading2"/>
        <w:jc w:val="both"/>
        <w:rPr>
          <w:rFonts w:ascii="Times New Roman" w:hAnsi="Times New Roman"/>
          <w:sz w:val="24"/>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CC4611">
        <w:rPr>
          <w:rFonts w:ascii="Times New Roman" w:hAnsi="Times New Roman"/>
          <w:sz w:val="24"/>
        </w:rPr>
        <w:lastRenderedPageBreak/>
        <w:t>User Environment</w:t>
      </w:r>
      <w:bookmarkEnd w:id="37"/>
      <w:bookmarkEnd w:id="38"/>
      <w:bookmarkEnd w:id="39"/>
      <w:bookmarkEnd w:id="40"/>
      <w:bookmarkEnd w:id="41"/>
      <w:bookmarkEnd w:id="42"/>
      <w:bookmarkEnd w:id="43"/>
    </w:p>
    <w:p w:rsidR="001B4DD2" w:rsidRPr="001B4DD2" w:rsidRDefault="001B4DD2" w:rsidP="008766C0">
      <w:pPr>
        <w:pStyle w:val="Heading1"/>
        <w:numPr>
          <w:ilvl w:val="0"/>
          <w:numId w:val="31"/>
        </w:numPr>
        <w:jc w:val="both"/>
        <w:rPr>
          <w:rFonts w:ascii="Times New Roman" w:hAnsi="Times New Roman"/>
          <w:b w:val="0"/>
        </w:rPr>
      </w:pPr>
      <w:bookmarkStart w:id="44" w:name="_Toc436203408"/>
      <w:bookmarkStart w:id="45" w:name="_Toc452813602"/>
      <w:bookmarkStart w:id="46" w:name="_Toc316556913"/>
      <w:bookmarkEnd w:id="32"/>
      <w:r w:rsidRPr="001B4DD2">
        <w:rPr>
          <w:rFonts w:ascii="Times New Roman" w:hAnsi="Times New Roman"/>
          <w:b w:val="0"/>
        </w:rPr>
        <w:t>The number of people involved in completing tasks will vary, depending on the task.</w:t>
      </w:r>
    </w:p>
    <w:p w:rsidR="001B4DD2" w:rsidRP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Task cycles will depend on the task, but may range from a few minutes to several hours.</w:t>
      </w:r>
    </w:p>
    <w:p w:rsidR="001B4DD2" w:rsidRP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There may be environmental constraints for parents and students who access the system from home or on the go via mobile devices.</w:t>
      </w:r>
    </w:p>
    <w:p w:rsid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The system should be compatible with common platforms and browsers such as Windows, macOS, and Chrome.</w:t>
      </w:r>
    </w:p>
    <w:p w:rsidR="001B4DD2" w:rsidRDefault="001B4DD2" w:rsidP="008766C0">
      <w:pPr>
        <w:pStyle w:val="Heading1"/>
        <w:numPr>
          <w:ilvl w:val="0"/>
          <w:numId w:val="31"/>
        </w:numPr>
        <w:jc w:val="both"/>
        <w:rPr>
          <w:rFonts w:ascii="Times New Roman" w:hAnsi="Times New Roman"/>
          <w:b w:val="0"/>
          <w:sz w:val="28"/>
        </w:rPr>
      </w:pPr>
      <w:r w:rsidRPr="001B4DD2">
        <w:rPr>
          <w:rFonts w:ascii="Times New Roman" w:hAnsi="Times New Roman"/>
          <w:b w:val="0"/>
        </w:rPr>
        <w:t>The system should integrate with other educational applications such as learning management systems.</w:t>
      </w:r>
      <w:r w:rsidRPr="001B4DD2">
        <w:rPr>
          <w:rFonts w:ascii="Times New Roman" w:hAnsi="Times New Roman"/>
          <w:b w:val="0"/>
          <w:sz w:val="28"/>
        </w:rPr>
        <w:t xml:space="preserve"> </w:t>
      </w:r>
    </w:p>
    <w:p w:rsidR="001B4DD2" w:rsidRPr="001B4DD2" w:rsidRDefault="001B4DD2" w:rsidP="008766C0">
      <w:pPr>
        <w:jc w:val="both"/>
      </w:pPr>
    </w:p>
    <w:p w:rsidR="0085257A" w:rsidRPr="00CC4611" w:rsidRDefault="0085257A" w:rsidP="008766C0">
      <w:pPr>
        <w:pStyle w:val="Heading1"/>
        <w:jc w:val="both"/>
        <w:rPr>
          <w:rFonts w:ascii="Times New Roman" w:hAnsi="Times New Roman"/>
          <w:sz w:val="28"/>
        </w:rPr>
      </w:pPr>
      <w:r w:rsidRPr="00CC4611">
        <w:rPr>
          <w:rFonts w:ascii="Times New Roman" w:hAnsi="Times New Roman"/>
          <w:sz w:val="28"/>
        </w:rPr>
        <w:t>Product Requirements</w:t>
      </w:r>
      <w:bookmarkEnd w:id="44"/>
      <w:bookmarkEnd w:id="45"/>
      <w:bookmarkEnd w:id="46"/>
    </w:p>
    <w:p w:rsidR="008766C0" w:rsidRDefault="008766C0" w:rsidP="008766C0">
      <w:pPr>
        <w:pStyle w:val="InfoBlue"/>
        <w:numPr>
          <w:ilvl w:val="0"/>
          <w:numId w:val="32"/>
        </w:numPr>
        <w:jc w:val="both"/>
      </w:pPr>
      <w:r>
        <w:t>The system should comply with applicable educational regulations.</w:t>
      </w:r>
    </w:p>
    <w:p w:rsidR="008766C0" w:rsidRDefault="008766C0" w:rsidP="008766C0">
      <w:pPr>
        <w:pStyle w:val="InfoBlue"/>
        <w:numPr>
          <w:ilvl w:val="0"/>
          <w:numId w:val="32"/>
        </w:numPr>
        <w:jc w:val="both"/>
      </w:pPr>
      <w:r>
        <w:t>The system should be accessible from a range of platforms and browsers.</w:t>
      </w:r>
    </w:p>
    <w:p w:rsidR="008766C0" w:rsidRDefault="008766C0" w:rsidP="008766C0">
      <w:pPr>
        <w:pStyle w:val="InfoBlue"/>
        <w:numPr>
          <w:ilvl w:val="0"/>
          <w:numId w:val="32"/>
        </w:numPr>
        <w:jc w:val="both"/>
      </w:pPr>
      <w:r>
        <w:t>The system should perform well, even with a large number of users accessing it simultaneously.</w:t>
      </w:r>
    </w:p>
    <w:p w:rsidR="0085257A" w:rsidRPr="00CC4611" w:rsidRDefault="008766C0" w:rsidP="008766C0">
      <w:pPr>
        <w:pStyle w:val="InfoBlue"/>
        <w:numPr>
          <w:ilvl w:val="0"/>
          <w:numId w:val="32"/>
        </w:numPr>
        <w:jc w:val="both"/>
      </w:pPr>
      <w:r>
        <w:t>The system should have email functionality to send notifications to parents.</w:t>
      </w:r>
    </w:p>
    <w:sectPr w:rsidR="0085257A" w:rsidRPr="00CC4611"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A53" w:rsidRDefault="00857A53">
      <w:pPr>
        <w:spacing w:line="240" w:lineRule="auto"/>
      </w:pPr>
      <w:r>
        <w:separator/>
      </w:r>
    </w:p>
  </w:endnote>
  <w:endnote w:type="continuationSeparator" w:id="0">
    <w:p w:rsidR="00857A53" w:rsidRDefault="00857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48" w:rsidRDefault="006F2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48" w:rsidRDefault="006F26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48" w:rsidRDefault="006F26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6F2648">
          <w:pPr>
            <w:jc w:val="center"/>
          </w:pPr>
          <w:r>
            <w:sym w:font="Symbol" w:char="F0D3"/>
          </w:r>
          <w:r w:rsidR="006F2648">
            <w:t>Cosma Felicia-Iulia</w:t>
          </w:r>
          <w:bookmarkStart w:id="47" w:name="_GoBack"/>
          <w:bookmarkEnd w:id="47"/>
          <w:r>
            <w:t xml:space="preserve">, </w:t>
          </w:r>
          <w:r w:rsidR="00C571E5">
            <w:fldChar w:fldCharType="begin"/>
          </w:r>
          <w:r w:rsidR="00C571E5">
            <w:instrText xml:space="preserve"> DATE \@ "yyyy" </w:instrText>
          </w:r>
          <w:r w:rsidR="00C571E5">
            <w:fldChar w:fldCharType="separate"/>
          </w:r>
          <w:r w:rsidR="006F2648">
            <w:rPr>
              <w:noProof/>
            </w:rPr>
            <w:t>2023</w:t>
          </w:r>
          <w:r w:rsidR="00C571E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F2648">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A53" w:rsidRDefault="00857A53">
      <w:pPr>
        <w:spacing w:line="240" w:lineRule="auto"/>
      </w:pPr>
      <w:r>
        <w:separator/>
      </w:r>
    </w:p>
  </w:footnote>
  <w:footnote w:type="continuationSeparator" w:id="0">
    <w:p w:rsidR="00857A53" w:rsidRDefault="00857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48" w:rsidRDefault="006F2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Pr="006F2648" w:rsidRDefault="006F2648">
    <w:pPr>
      <w:pBdr>
        <w:bottom w:val="single" w:sz="6" w:space="1" w:color="auto"/>
      </w:pBdr>
      <w:jc w:val="right"/>
      <w:rPr>
        <w:rFonts w:ascii="Arial" w:hAnsi="Arial" w:cs="Arial"/>
        <w:b/>
        <w:sz w:val="36"/>
        <w:szCs w:val="36"/>
      </w:rPr>
    </w:pPr>
    <w:r w:rsidRPr="006F2648">
      <w:rPr>
        <w:rFonts w:ascii="Arial" w:hAnsi="Arial" w:cs="Arial"/>
        <w:b/>
        <w:sz w:val="36"/>
        <w:szCs w:val="36"/>
      </w:rPr>
      <w:t>Cosma Felicia-Iulia</w:t>
    </w:r>
  </w:p>
  <w:p w:rsidR="00AD439A" w:rsidRPr="006F2648" w:rsidRDefault="006F2648" w:rsidP="00AD439A">
    <w:pPr>
      <w:pBdr>
        <w:bottom w:val="single" w:sz="6" w:space="1" w:color="auto"/>
      </w:pBdr>
      <w:jc w:val="right"/>
      <w:rPr>
        <w:rFonts w:ascii="Arial" w:hAnsi="Arial" w:cs="Arial"/>
        <w:b/>
        <w:sz w:val="36"/>
        <w:szCs w:val="36"/>
      </w:rPr>
    </w:pPr>
    <w:r w:rsidRPr="006F2648">
      <w:rPr>
        <w:rFonts w:ascii="Arial" w:hAnsi="Arial" w:cs="Arial"/>
        <w:b/>
        <w:sz w:val="36"/>
        <w:szCs w:val="36"/>
      </w:rPr>
      <w:t>30431</w:t>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48" w:rsidRDefault="006F26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294B4E" w:rsidP="00294B4E">
          <w:r>
            <w:t>Cosma Felicia-Iulia</w:t>
          </w:r>
        </w:p>
      </w:tc>
      <w:tc>
        <w:tcPr>
          <w:tcW w:w="3179" w:type="dxa"/>
        </w:tcPr>
        <w:p w:rsidR="00AD439A" w:rsidRDefault="006F2648">
          <w:pPr>
            <w:tabs>
              <w:tab w:val="left" w:pos="1135"/>
            </w:tabs>
            <w:spacing w:before="40"/>
            <w:ind w:right="68"/>
          </w:pPr>
          <w:r>
            <w:t xml:space="preserve">  Version:           1.0</w:t>
          </w:r>
        </w:p>
      </w:tc>
    </w:tr>
    <w:tr w:rsidR="00AD439A">
      <w:tc>
        <w:tcPr>
          <w:tcW w:w="6379" w:type="dxa"/>
        </w:tcPr>
        <w:p w:rsidR="00AD439A" w:rsidRDefault="00AD41EC">
          <w:fldSimple w:instr=" TITLE  \* MERGEFORMAT ">
            <w:r w:rsidR="00AD439A">
              <w:t>Vision</w:t>
            </w:r>
          </w:fldSimple>
        </w:p>
      </w:tc>
      <w:tc>
        <w:tcPr>
          <w:tcW w:w="3179" w:type="dxa"/>
        </w:tcPr>
        <w:p w:rsidR="00AD439A" w:rsidRDefault="00294B4E">
          <w:r>
            <w:t xml:space="preserve">  Date:  </w:t>
          </w:r>
          <w:r w:rsidR="006F2648">
            <w:t>27/03/2023</w:t>
          </w:r>
        </w:p>
      </w:tc>
    </w:tr>
    <w:tr w:rsidR="00AD439A">
      <w:tc>
        <w:tcPr>
          <w:tcW w:w="9558" w:type="dxa"/>
          <w:gridSpan w:val="2"/>
        </w:tcPr>
        <w:p w:rsidR="00AD439A" w:rsidRDefault="006F2648">
          <w:r>
            <w:t>document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492989"/>
    <w:multiLevelType w:val="hybridMultilevel"/>
    <w:tmpl w:val="73B8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A723CC"/>
    <w:multiLevelType w:val="hybridMultilevel"/>
    <w:tmpl w:val="1438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0"/>
  </w:num>
  <w:num w:numId="29">
    <w:abstractNumId w:val="17"/>
  </w:num>
  <w:num w:numId="30">
    <w:abstractNumId w:val="4"/>
  </w:num>
  <w:num w:numId="31">
    <w:abstractNumId w:val="2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B4DD2"/>
    <w:rsid w:val="001C7458"/>
    <w:rsid w:val="001D42BB"/>
    <w:rsid w:val="00294B4E"/>
    <w:rsid w:val="005A3207"/>
    <w:rsid w:val="00600853"/>
    <w:rsid w:val="006C5FBF"/>
    <w:rsid w:val="006F2648"/>
    <w:rsid w:val="0073239A"/>
    <w:rsid w:val="0085257A"/>
    <w:rsid w:val="00857A53"/>
    <w:rsid w:val="008766C0"/>
    <w:rsid w:val="009B5BF2"/>
    <w:rsid w:val="00A61AF1"/>
    <w:rsid w:val="00A61FD4"/>
    <w:rsid w:val="00A87AB4"/>
    <w:rsid w:val="00A9759A"/>
    <w:rsid w:val="00AB15B2"/>
    <w:rsid w:val="00AD41EC"/>
    <w:rsid w:val="00AD439A"/>
    <w:rsid w:val="00B45890"/>
    <w:rsid w:val="00B56935"/>
    <w:rsid w:val="00B90E27"/>
    <w:rsid w:val="00B944EA"/>
    <w:rsid w:val="00BE1B76"/>
    <w:rsid w:val="00C24CF0"/>
    <w:rsid w:val="00C35D85"/>
    <w:rsid w:val="00C571E5"/>
    <w:rsid w:val="00CB10F8"/>
    <w:rsid w:val="00CC4611"/>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66A77C-6715-4CE4-BEC4-61BBFFF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C4611"/>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15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119</TotalTime>
  <Pages>7</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Microsoft account</cp:lastModifiedBy>
  <cp:revision>14</cp:revision>
  <cp:lastPrinted>2001-03-15T12:26:00Z</cp:lastPrinted>
  <dcterms:created xsi:type="dcterms:W3CDTF">2010-02-24T07:49:00Z</dcterms:created>
  <dcterms:modified xsi:type="dcterms:W3CDTF">2023-03-29T10:09:00Z</dcterms:modified>
</cp:coreProperties>
</file>