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5BEB0" w14:textId="20E2D3D2" w:rsidR="004070A2" w:rsidRPr="004223E2" w:rsidRDefault="004070A2" w:rsidP="004070A2">
      <w:pPr>
        <w:ind w:left="720" w:hanging="360"/>
        <w:jc w:val="center"/>
        <w:rPr>
          <w:u w:val="single"/>
        </w:rPr>
      </w:pPr>
      <w:r w:rsidRPr="004223E2">
        <w:rPr>
          <w:u w:val="single"/>
        </w:rPr>
        <w:t>Masters</w:t>
      </w:r>
      <w:r w:rsidR="00CF2E12">
        <w:rPr>
          <w:u w:val="single"/>
        </w:rPr>
        <w:t xml:space="preserve"> “Generics”</w:t>
      </w:r>
      <w:r w:rsidRPr="004223E2">
        <w:rPr>
          <w:u w:val="single"/>
        </w:rPr>
        <w:t xml:space="preserve"> Leakage</w:t>
      </w:r>
      <w:r w:rsidR="00CF2E12">
        <w:rPr>
          <w:u w:val="single"/>
        </w:rPr>
        <w:t xml:space="preserve"> Campaign</w:t>
      </w:r>
    </w:p>
    <w:p w14:paraId="3095F252" w14:textId="6763F6A1" w:rsidR="004070A2" w:rsidRDefault="004070A2" w:rsidP="004070A2">
      <w:pPr>
        <w:pStyle w:val="ListParagraph"/>
        <w:numPr>
          <w:ilvl w:val="0"/>
          <w:numId w:val="1"/>
        </w:numPr>
      </w:pPr>
      <w:r>
        <w:t>Receive campaign data from Kui Sit</w:t>
      </w:r>
      <w:r w:rsidR="004223E2">
        <w:t xml:space="preserve"> in BI</w:t>
      </w:r>
      <w:r w:rsidR="00B868F4">
        <w:t xml:space="preserve"> by the 13</w:t>
      </w:r>
      <w:r w:rsidR="00B868F4" w:rsidRPr="00B868F4">
        <w:rPr>
          <w:vertAlign w:val="superscript"/>
        </w:rPr>
        <w:t>th</w:t>
      </w:r>
      <w:r w:rsidR="00B868F4">
        <w:t xml:space="preserve"> of every month.  </w:t>
      </w:r>
    </w:p>
    <w:p w14:paraId="0B7652A1" w14:textId="12D44721" w:rsidR="004070A2" w:rsidRDefault="004070A2" w:rsidP="004070A2">
      <w:pPr>
        <w:pStyle w:val="ListParagraph"/>
        <w:numPr>
          <w:ilvl w:val="0"/>
          <w:numId w:val="1"/>
        </w:numPr>
      </w:pPr>
      <w:r>
        <w:t xml:space="preserve">Match </w:t>
      </w:r>
      <w:r w:rsidR="004A074B">
        <w:t xml:space="preserve">and add </w:t>
      </w:r>
      <w:r>
        <w:t xml:space="preserve">at item level </w:t>
      </w:r>
      <w:r w:rsidR="004A074B">
        <w:t xml:space="preserve">from </w:t>
      </w:r>
      <w:r>
        <w:t>finance data</w:t>
      </w:r>
      <w:r w:rsidR="00276A22">
        <w:t xml:space="preserve"> to excel file received from BI</w:t>
      </w:r>
      <w:r w:rsidR="000E0B4D">
        <w:t xml:space="preserve"> </w:t>
      </w:r>
      <w:r w:rsidR="000D4312">
        <w:t>–</w:t>
      </w:r>
      <w:r w:rsidR="000E0B4D">
        <w:t xml:space="preserve"> </w:t>
      </w:r>
      <w:r w:rsidR="000D4312">
        <w:t xml:space="preserve">total pkg size, soft floor price, trxade price, catalog price. </w:t>
      </w:r>
      <w:r w:rsidR="00FF13B2">
        <w:t>Also, add channel type manually.</w:t>
      </w:r>
    </w:p>
    <w:p w14:paraId="43EF5951" w14:textId="5511CDA3" w:rsidR="004070A2" w:rsidRDefault="004070A2" w:rsidP="004070A2">
      <w:pPr>
        <w:pStyle w:val="ListParagraph"/>
        <w:numPr>
          <w:ilvl w:val="1"/>
          <w:numId w:val="1"/>
        </w:numPr>
      </w:pPr>
      <w:hyperlink r:id="rId8" w:history="1">
        <w:r>
          <w:rPr>
            <w:rStyle w:val="Hyperlink"/>
          </w:rPr>
          <w:t>Finance Dashboard</w:t>
        </w:r>
      </w:hyperlink>
    </w:p>
    <w:p w14:paraId="0470C773" w14:textId="70478DE4" w:rsidR="004070A2" w:rsidRDefault="004070A2" w:rsidP="004070A2">
      <w:pPr>
        <w:pStyle w:val="ListParagraph"/>
        <w:numPr>
          <w:ilvl w:val="0"/>
          <w:numId w:val="1"/>
        </w:numPr>
      </w:pPr>
      <w:r>
        <w:t>Archive previous campaign to “Campaign Archive #2</w:t>
      </w:r>
      <w:r w:rsidR="004223E2">
        <w:t>.</w:t>
      </w:r>
      <w:r>
        <w:t>”</w:t>
      </w:r>
    </w:p>
    <w:p w14:paraId="3CD8086B" w14:textId="388892B7" w:rsidR="004070A2" w:rsidRDefault="004070A2" w:rsidP="004070A2">
      <w:pPr>
        <w:pStyle w:val="ListParagraph"/>
        <w:numPr>
          <w:ilvl w:val="1"/>
          <w:numId w:val="1"/>
        </w:numPr>
      </w:pPr>
      <w:hyperlink r:id="rId9" w:history="1">
        <w:r w:rsidR="004223E2">
          <w:rPr>
            <w:rStyle w:val="Hyperlink"/>
          </w:rPr>
          <w:t>Archive #2</w:t>
        </w:r>
      </w:hyperlink>
      <w:r>
        <w:t xml:space="preserve"> </w:t>
      </w:r>
    </w:p>
    <w:p w14:paraId="506C3E97" w14:textId="3CD14B7F" w:rsidR="004070A2" w:rsidRDefault="004070A2" w:rsidP="004070A2">
      <w:pPr>
        <w:pStyle w:val="ListParagraph"/>
        <w:numPr>
          <w:ilvl w:val="0"/>
          <w:numId w:val="1"/>
        </w:numPr>
      </w:pPr>
      <w:r>
        <w:t xml:space="preserve">Upload </w:t>
      </w:r>
      <w:r w:rsidR="00CF3E57">
        <w:t xml:space="preserve">new campaign </w:t>
      </w:r>
      <w:r w:rsidR="00494074">
        <w:t>once monthly</w:t>
      </w:r>
      <w:r>
        <w:t xml:space="preserve"> to Smartsheet “Campaign Opportunities”</w:t>
      </w:r>
      <w:r w:rsidR="00CF3E57">
        <w:t xml:space="preserve"> sheet.</w:t>
      </w:r>
    </w:p>
    <w:p w14:paraId="7D7F8895" w14:textId="4EA3A87E" w:rsidR="004070A2" w:rsidRDefault="004070A2" w:rsidP="004223E2">
      <w:pPr>
        <w:pStyle w:val="ListParagraph"/>
        <w:numPr>
          <w:ilvl w:val="1"/>
          <w:numId w:val="1"/>
        </w:numPr>
      </w:pPr>
      <w:hyperlink r:id="rId10" w:history="1">
        <w:r w:rsidR="004223E2">
          <w:rPr>
            <w:rStyle w:val="Hyperlink"/>
          </w:rPr>
          <w:t>Campaign Opportunities</w:t>
        </w:r>
      </w:hyperlink>
    </w:p>
    <w:p w14:paraId="0B207AF5" w14:textId="0701996C" w:rsidR="004223E2" w:rsidRDefault="004223E2" w:rsidP="004070A2">
      <w:pPr>
        <w:pStyle w:val="ListParagraph"/>
        <w:numPr>
          <w:ilvl w:val="0"/>
          <w:numId w:val="1"/>
        </w:numPr>
      </w:pPr>
      <w:r>
        <w:t>Reps work from the mid-month (15</w:t>
      </w:r>
      <w:r w:rsidRPr="004223E2">
        <w:rPr>
          <w:vertAlign w:val="superscript"/>
        </w:rPr>
        <w:t>th</w:t>
      </w:r>
      <w:r>
        <w:t xml:space="preserve">) </w:t>
      </w:r>
      <w:r w:rsidR="00494074">
        <w:t>until the followin</w:t>
      </w:r>
      <w:r w:rsidR="00CF3E57">
        <w:t>g</w:t>
      </w:r>
      <w:r w:rsidR="00494074">
        <w:t xml:space="preserve"> mid-month</w:t>
      </w:r>
      <w:r>
        <w:t xml:space="preserve"> </w:t>
      </w:r>
      <w:r w:rsidR="001103AC">
        <w:t>– reps</w:t>
      </w:r>
      <w:r w:rsidR="00153139">
        <w:t xml:space="preserve"> required to</w:t>
      </w:r>
      <w:r w:rsidR="001103AC">
        <w:t xml:space="preserve"> input </w:t>
      </w:r>
      <w:r w:rsidR="00153139">
        <w:t xml:space="preserve">in the Dynamic View of the “Campaign Opportunities” </w:t>
      </w:r>
      <w:r w:rsidR="00B622FF">
        <w:t>sheet</w:t>
      </w:r>
      <w:r w:rsidR="00CF3E57">
        <w:t>,</w:t>
      </w:r>
      <w:r w:rsidR="00B622FF">
        <w:t xml:space="preserve"> “</w:t>
      </w:r>
      <w:r>
        <w:t>First Contact Date</w:t>
      </w:r>
      <w:r w:rsidR="001103AC">
        <w:t xml:space="preserve">.” Also, </w:t>
      </w:r>
      <w:r>
        <w:t>“wins”</w:t>
      </w:r>
      <w:r w:rsidR="001103AC">
        <w:t>,</w:t>
      </w:r>
      <w:r>
        <w:t xml:space="preserve"> if successfully</w:t>
      </w:r>
      <w:r w:rsidR="00153139">
        <w:t xml:space="preserve"> process an order. </w:t>
      </w:r>
      <w:r>
        <w:t xml:space="preserve"> </w:t>
      </w:r>
    </w:p>
    <w:p w14:paraId="1D421D28" w14:textId="2A3B8CDD" w:rsidR="004223E2" w:rsidRDefault="004223E2" w:rsidP="004223E2">
      <w:pPr>
        <w:pStyle w:val="ListParagraph"/>
        <w:numPr>
          <w:ilvl w:val="1"/>
          <w:numId w:val="1"/>
        </w:numPr>
      </w:pPr>
      <w:hyperlink r:id="rId11" w:history="1">
        <w:r>
          <w:rPr>
            <w:rStyle w:val="Hyperlink"/>
          </w:rPr>
          <w:t>Dynamic View</w:t>
        </w:r>
      </w:hyperlink>
      <w:r>
        <w:t xml:space="preserve"> </w:t>
      </w:r>
    </w:p>
    <w:p w14:paraId="649CCCCD" w14:textId="57C003BB" w:rsidR="004070A2" w:rsidRDefault="004070A2" w:rsidP="004070A2">
      <w:pPr>
        <w:pStyle w:val="ListParagraph"/>
        <w:numPr>
          <w:ilvl w:val="0"/>
          <w:numId w:val="1"/>
        </w:numPr>
      </w:pPr>
      <w:r>
        <w:t xml:space="preserve">Archive data gets uploaded to Power BI </w:t>
      </w:r>
      <w:r w:rsidR="004223E2">
        <w:t xml:space="preserve">historical </w:t>
      </w:r>
      <w:r>
        <w:t>dashboard by Lavanya Pati</w:t>
      </w:r>
      <w:r w:rsidR="004223E2">
        <w:t>.</w:t>
      </w:r>
    </w:p>
    <w:p w14:paraId="7F009E03" w14:textId="278EF30A" w:rsidR="004070A2" w:rsidRDefault="004070A2" w:rsidP="004223E2">
      <w:pPr>
        <w:pStyle w:val="ListParagraph"/>
        <w:numPr>
          <w:ilvl w:val="1"/>
          <w:numId w:val="1"/>
        </w:numPr>
      </w:pPr>
      <w:hyperlink r:id="rId12" w:history="1">
        <w:r w:rsidR="004223E2">
          <w:rPr>
            <w:rStyle w:val="Hyperlink"/>
          </w:rPr>
          <w:t>Power BI Dashboard</w:t>
        </w:r>
      </w:hyperlink>
    </w:p>
    <w:sectPr w:rsidR="004070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07CED"/>
    <w:multiLevelType w:val="hybridMultilevel"/>
    <w:tmpl w:val="E078D5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0195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0A2"/>
    <w:rsid w:val="000A3C36"/>
    <w:rsid w:val="000D4312"/>
    <w:rsid w:val="000E0B4D"/>
    <w:rsid w:val="001103AC"/>
    <w:rsid w:val="00153139"/>
    <w:rsid w:val="00276A22"/>
    <w:rsid w:val="004070A2"/>
    <w:rsid w:val="004223E2"/>
    <w:rsid w:val="00494074"/>
    <w:rsid w:val="004A074B"/>
    <w:rsid w:val="005708D7"/>
    <w:rsid w:val="0090523E"/>
    <w:rsid w:val="00A41A8B"/>
    <w:rsid w:val="00B622FF"/>
    <w:rsid w:val="00B868F4"/>
    <w:rsid w:val="00BA6745"/>
    <w:rsid w:val="00CF2E12"/>
    <w:rsid w:val="00CF3E57"/>
    <w:rsid w:val="00D07309"/>
    <w:rsid w:val="00EF5586"/>
    <w:rsid w:val="00FF1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D1A96"/>
  <w15:chartTrackingRefBased/>
  <w15:docId w15:val="{37CD2AB9-0787-463E-83E0-B1BC30DD7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0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0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0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0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0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0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0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0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0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0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0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0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0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0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0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70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70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da-003/ReportServer?%2FANALYTICS%2FGx%20Masters%20Program%2FMasters%20Price%20Levels%20Report&amp;rs%3AParameterLanguage=en-US" TargetMode="Externa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app.powerbi.com/groups/me/apps/5d5d5a81-e750-492b-800f-361638fb24c0/reports/864b0d31-b411-4d7f-8e8e-a2dfea21453c/ReportSection533865e5e305cd8dac14?ctid=da67ef1b-ca59-4db2-9a8c-aa8d94617a16&amp;experience=power-bi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app.smartsheet.com/dynamicview/views/aad1c1a5-3897-4357-be76-948290ab8180" TargetMode="External"/><Relationship Id="rId5" Type="http://schemas.openxmlformats.org/officeDocument/2006/relationships/styles" Target="styles.xml"/><Relationship Id="rId10" Type="http://schemas.openxmlformats.org/officeDocument/2006/relationships/hyperlink" Target="https://app.smartsheet.com/sheets/fQpcwCxxrxvww5VRgmvrR8jcQfXGjcwCV89FQ9m1?view=grid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app.smartsheet.com/sheets/2HCv7m225XVHxwPjgJ25RGcccwR2cHjrP8fjp751?view=gri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9128324FDF4748B9CEE95918AB0704" ma:contentTypeVersion="15" ma:contentTypeDescription="Create a new document." ma:contentTypeScope="" ma:versionID="13bbb9146a6d365aab5b57db734bf00a">
  <xsd:schema xmlns:xsd="http://www.w3.org/2001/XMLSchema" xmlns:xs="http://www.w3.org/2001/XMLSchema" xmlns:p="http://schemas.microsoft.com/office/2006/metadata/properties" xmlns:ns2="48636d8a-de31-495c-ad37-633303c22b60" xmlns:ns3="cdee9f83-65a4-4220-8fe3-3562051ce843" targetNamespace="http://schemas.microsoft.com/office/2006/metadata/properties" ma:root="true" ma:fieldsID="b24b1b8981c5963f809eeaf364558374" ns2:_="" ns3:_="">
    <xsd:import namespace="48636d8a-de31-495c-ad37-633303c22b60"/>
    <xsd:import namespace="cdee9f83-65a4-4220-8fe3-3562051ce8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636d8a-de31-495c-ad37-633303c22b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21ce247b-15c6-4ea5-b045-d9bd4d2c65d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ee9f83-65a4-4220-8fe3-3562051ce843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d3800d4a-b2d5-453d-8928-271f1232caf2}" ma:internalName="TaxCatchAll" ma:showField="CatchAllData" ma:web="cdee9f83-65a4-4220-8fe3-3562051ce8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8636d8a-de31-495c-ad37-633303c22b60">
      <Terms xmlns="http://schemas.microsoft.com/office/infopath/2007/PartnerControls"/>
    </lcf76f155ced4ddcb4097134ff3c332f>
    <TaxCatchAll xmlns="cdee9f83-65a4-4220-8fe3-3562051ce84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A50098D-5522-4532-BC8F-5D7421135A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636d8a-de31-495c-ad37-633303c22b60"/>
    <ds:schemaRef ds:uri="cdee9f83-65a4-4220-8fe3-3562051ce8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04DD2D0-7659-475A-84B6-3E516A4E17A5}">
  <ds:schemaRefs>
    <ds:schemaRef ds:uri="http://schemas.microsoft.com/office/2006/metadata/properties"/>
    <ds:schemaRef ds:uri="http://schemas.microsoft.com/office/infopath/2007/PartnerControls"/>
    <ds:schemaRef ds:uri="48636d8a-de31-495c-ad37-633303c22b60"/>
    <ds:schemaRef ds:uri="cdee9f83-65a4-4220-8fe3-3562051ce843"/>
  </ds:schemaRefs>
</ds:datastoreItem>
</file>

<file path=customXml/itemProps3.xml><?xml version="1.0" encoding="utf-8"?>
<ds:datastoreItem xmlns:ds="http://schemas.openxmlformats.org/officeDocument/2006/customXml" ds:itemID="{6101DE5A-4BB3-4A20-8F91-2D3A8CEE044E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dfbd6cd6-3262-48dc-8011-f5abeb79275f}" enabled="1" method="Standard" siteId="{da67ef1b-ca59-4db2-9a8c-aa8d94617a1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Alford, Joshua</dc:creator>
  <cp:keywords/>
  <dc:description/>
  <cp:lastModifiedBy>Alford, Joshua</cp:lastModifiedBy>
  <cp:revision>15</cp:revision>
  <dcterms:created xsi:type="dcterms:W3CDTF">2025-03-18T20:14:00Z</dcterms:created>
  <dcterms:modified xsi:type="dcterms:W3CDTF">2025-03-18T20:44:00Z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0x010100B39128324FDF4748B9CEE95918AB0704</vt:lpwstr>
  </property>
  <property fmtid="{D5CDD505-2E9C-101B-9397-08002B2CF9AE}" pid="3" name="MediaServiceImageTags">
    <vt:lpwstr/>
  </property>
</Properties>
</file>