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3C8" w:rsidRDefault="003A33C8" w:rsidP="003A33C8">
      <w:pPr>
        <w:pStyle w:val="q-text"/>
        <w:shd w:val="clear" w:color="auto" w:fill="FFFFFF"/>
        <w:spacing w:before="0" w:beforeAutospacing="0" w:after="240" w:afterAutospacing="0"/>
        <w:rPr>
          <w:rFonts w:ascii="Segoe UI" w:hAnsi="Segoe UI" w:cs="Segoe UI"/>
          <w:color w:val="282829"/>
          <w:sz w:val="23"/>
          <w:szCs w:val="23"/>
        </w:rPr>
      </w:pPr>
      <w:r w:rsidRPr="003A33C8">
        <w:rPr>
          <w:rFonts w:ascii="Segoe UI" w:hAnsi="Segoe UI" w:cs="Segoe UI"/>
          <w:b/>
          <w:color w:val="282829"/>
          <w:sz w:val="23"/>
          <w:szCs w:val="23"/>
          <w:highlight w:val="yellow"/>
        </w:rPr>
        <w:t>Topic F</w:t>
      </w:r>
      <w:r w:rsidRPr="003A33C8">
        <w:rPr>
          <w:rFonts w:ascii="Segoe UI" w:hAnsi="Segoe UI" w:cs="Segoe UI"/>
          <w:color w:val="282829"/>
          <w:sz w:val="23"/>
          <w:szCs w:val="23"/>
          <w:highlight w:val="yellow"/>
        </w:rPr>
        <w:t>: Reason and Impartiality in Ethics.</w:t>
      </w:r>
      <w:r>
        <w:rPr>
          <w:rFonts w:ascii="Segoe UI" w:hAnsi="Segoe UI" w:cs="Segoe UI"/>
          <w:color w:val="282829"/>
          <w:sz w:val="23"/>
          <w:szCs w:val="23"/>
        </w:rPr>
        <w:t xml:space="preserve"> </w:t>
      </w:r>
      <w:bookmarkStart w:id="0" w:name="_GoBack"/>
      <w:bookmarkEnd w:id="0"/>
    </w:p>
    <w:p w:rsidR="003A33C8" w:rsidRDefault="003A33C8" w:rsidP="003A33C8">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Reason/Rationality is one the most important characters that distinguishes us from other animals makes us human.</w:t>
      </w:r>
    </w:p>
    <w:p w:rsidR="003A33C8" w:rsidRDefault="003A33C8" w:rsidP="003A33C8">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One of the most important functions of reasoning is </w:t>
      </w:r>
      <w:r>
        <w:rPr>
          <w:rFonts w:ascii="Segoe UI" w:hAnsi="Segoe UI" w:cs="Segoe UI"/>
          <w:b/>
          <w:bCs/>
          <w:color w:val="282829"/>
          <w:sz w:val="23"/>
          <w:szCs w:val="23"/>
        </w:rPr>
        <w:t>“decision making”</w:t>
      </w:r>
      <w:r>
        <w:rPr>
          <w:rFonts w:ascii="Segoe UI" w:hAnsi="Segoe UI" w:cs="Segoe UI"/>
          <w:color w:val="282829"/>
          <w:sz w:val="23"/>
          <w:szCs w:val="23"/>
        </w:rPr>
        <w:t>. In ethics making decisions that are right and good is of the most importance.</w:t>
      </w:r>
    </w:p>
    <w:p w:rsidR="003A33C8" w:rsidRDefault="003A33C8" w:rsidP="003A33C8">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When the decision is made you need to apply it in life and for that, you need to be impartial or unbiased.</w:t>
      </w:r>
    </w:p>
    <w:p w:rsidR="003A33C8" w:rsidRDefault="003A33C8" w:rsidP="003A33C8">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If you have the belief through the reasoning that “stealing is wrong and those steals should be punished” and then if your child steals you cannot say “it is not wrong”. This is where you apply </w:t>
      </w:r>
      <w:r>
        <w:rPr>
          <w:rFonts w:ascii="Segoe UI" w:hAnsi="Segoe UI" w:cs="Segoe UI"/>
          <w:b/>
          <w:bCs/>
          <w:color w:val="282829"/>
          <w:sz w:val="23"/>
          <w:szCs w:val="23"/>
        </w:rPr>
        <w:t>impartiality</w:t>
      </w:r>
      <w:r>
        <w:rPr>
          <w:rFonts w:ascii="Segoe UI" w:hAnsi="Segoe UI" w:cs="Segoe UI"/>
          <w:color w:val="282829"/>
          <w:sz w:val="23"/>
          <w:szCs w:val="23"/>
        </w:rPr>
        <w:t>.</w:t>
      </w:r>
    </w:p>
    <w:p w:rsidR="003A33C8" w:rsidRDefault="003A33C8" w:rsidP="003A33C8">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However, to decide what kind of punishment you need to give to your child you will again require reasoning. You cannot simply lock them down for months. Options could also include rehabilitation by making them understand the meaning of stealing, why it is wrong, and what could be the outcome if they continue to do so. This is basically improving their habits and abilities through reasoning.</w:t>
      </w:r>
    </w:p>
    <w:p w:rsidR="003A33C8" w:rsidRDefault="003A33C8" w:rsidP="003A33C8">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Similarly, all ethical practices involve reasoning and partiality. What is morally wrong in a given situation would be wrong in all similar situations and should almost result in the same moral judgment.</w:t>
      </w:r>
      <w:r>
        <w:rPr>
          <w:rFonts w:ascii="Segoe UI" w:hAnsi="Segoe UI" w:cs="Segoe UI"/>
          <w:color w:val="282829"/>
          <w:sz w:val="23"/>
          <w:szCs w:val="23"/>
        </w:rPr>
        <w:t xml:space="preserve"> </w:t>
      </w:r>
      <w:sdt>
        <w:sdtPr>
          <w:rPr>
            <w:rFonts w:ascii="Segoe UI" w:hAnsi="Segoe UI" w:cs="Segoe UI"/>
            <w:color w:val="282829"/>
            <w:sz w:val="23"/>
            <w:szCs w:val="23"/>
          </w:rPr>
          <w:id w:val="181399109"/>
          <w:citation/>
        </w:sdtPr>
        <w:sdtContent>
          <w:r>
            <w:rPr>
              <w:rFonts w:ascii="Segoe UI" w:hAnsi="Segoe UI" w:cs="Segoe UI"/>
              <w:color w:val="282829"/>
              <w:sz w:val="23"/>
              <w:szCs w:val="23"/>
            </w:rPr>
            <w:fldChar w:fldCharType="begin"/>
          </w:r>
          <w:r>
            <w:rPr>
              <w:rFonts w:ascii="Segoe UI" w:hAnsi="Segoe UI" w:cs="Segoe UI"/>
              <w:color w:val="282829"/>
              <w:sz w:val="23"/>
              <w:szCs w:val="23"/>
            </w:rPr>
            <w:instrText xml:space="preserve"> CITATION Shi21 \l 13321 </w:instrText>
          </w:r>
          <w:r>
            <w:rPr>
              <w:rFonts w:ascii="Segoe UI" w:hAnsi="Segoe UI" w:cs="Segoe UI"/>
              <w:color w:val="282829"/>
              <w:sz w:val="23"/>
              <w:szCs w:val="23"/>
            </w:rPr>
            <w:fldChar w:fldCharType="separate"/>
          </w:r>
          <w:r w:rsidRPr="003A33C8">
            <w:rPr>
              <w:rFonts w:ascii="Segoe UI" w:hAnsi="Segoe UI" w:cs="Segoe UI"/>
              <w:noProof/>
              <w:color w:val="282829"/>
              <w:sz w:val="23"/>
              <w:szCs w:val="23"/>
            </w:rPr>
            <w:t>(Shanker, 2021)</w:t>
          </w:r>
          <w:r>
            <w:rPr>
              <w:rFonts w:ascii="Segoe UI" w:hAnsi="Segoe UI" w:cs="Segoe UI"/>
              <w:color w:val="282829"/>
              <w:sz w:val="23"/>
              <w:szCs w:val="23"/>
            </w:rPr>
            <w:fldChar w:fldCharType="end"/>
          </w:r>
        </w:sdtContent>
      </w:sdt>
    </w:p>
    <w:p w:rsidR="003A33C8" w:rsidRDefault="003A33C8" w:rsidP="003A33C8">
      <w:pPr>
        <w:pStyle w:val="q-text"/>
        <w:shd w:val="clear" w:color="auto" w:fill="FFFFFF"/>
        <w:spacing w:before="0" w:beforeAutospacing="0" w:after="0" w:afterAutospacing="0"/>
        <w:rPr>
          <w:rFonts w:ascii="Segoe UI" w:hAnsi="Segoe UI" w:cs="Segoe UI"/>
          <w:color w:val="282829"/>
          <w:sz w:val="23"/>
          <w:szCs w:val="23"/>
        </w:rPr>
      </w:pPr>
    </w:p>
    <w:p w:rsidR="003A33C8" w:rsidRDefault="003A33C8" w:rsidP="003A33C8">
      <w:pPr>
        <w:pStyle w:val="q-text"/>
        <w:shd w:val="clear" w:color="auto" w:fill="FFFFFF"/>
        <w:spacing w:before="0" w:beforeAutospacing="0" w:after="0" w:afterAutospacing="0"/>
        <w:rPr>
          <w:rFonts w:ascii="Segoe UI" w:hAnsi="Segoe UI" w:cs="Segoe UI"/>
          <w:color w:val="282829"/>
          <w:sz w:val="23"/>
          <w:szCs w:val="23"/>
        </w:rPr>
      </w:pPr>
    </w:p>
    <w:p w:rsidR="003A33C8" w:rsidRDefault="003A33C8" w:rsidP="003A33C8">
      <w:pPr>
        <w:pStyle w:val="q-text"/>
        <w:shd w:val="clear" w:color="auto" w:fill="FFFFFF"/>
        <w:spacing w:before="0" w:beforeAutospacing="0" w:after="0" w:afterAutospacing="0"/>
        <w:rPr>
          <w:rFonts w:ascii="Segoe UI" w:hAnsi="Segoe UI" w:cs="Segoe UI"/>
          <w:color w:val="282829"/>
          <w:sz w:val="23"/>
          <w:szCs w:val="23"/>
        </w:rPr>
      </w:pPr>
    </w:p>
    <w:p w:rsidR="003A33C8" w:rsidRDefault="003A33C8" w:rsidP="003A33C8">
      <w:pPr>
        <w:pStyle w:val="q-text"/>
        <w:shd w:val="clear" w:color="auto" w:fill="FFFFFF"/>
        <w:spacing w:before="0" w:beforeAutospacing="0" w:after="0" w:afterAutospacing="0"/>
        <w:rPr>
          <w:rFonts w:ascii="Segoe UI" w:hAnsi="Segoe UI" w:cs="Segoe UI"/>
          <w:color w:val="282829"/>
          <w:sz w:val="23"/>
          <w:szCs w:val="23"/>
        </w:rPr>
      </w:pPr>
    </w:p>
    <w:p w:rsidR="003A33C8" w:rsidRDefault="003A33C8" w:rsidP="003A33C8">
      <w:pPr>
        <w:pStyle w:val="q-text"/>
        <w:shd w:val="clear" w:color="auto" w:fill="FFFFFF"/>
        <w:spacing w:before="0" w:beforeAutospacing="0" w:after="0" w:afterAutospacing="0"/>
        <w:rPr>
          <w:rFonts w:ascii="Segoe UI" w:hAnsi="Segoe UI" w:cs="Segoe UI"/>
          <w:color w:val="282829"/>
          <w:sz w:val="23"/>
          <w:szCs w:val="23"/>
        </w:rPr>
      </w:pPr>
    </w:p>
    <w:p w:rsidR="003A33C8" w:rsidRDefault="003A33C8" w:rsidP="003A33C8">
      <w:pPr>
        <w:pStyle w:val="q-text"/>
        <w:shd w:val="clear" w:color="auto" w:fill="FFFFFF"/>
        <w:spacing w:before="0" w:beforeAutospacing="0" w:after="0" w:afterAutospacing="0"/>
        <w:rPr>
          <w:rFonts w:ascii="Segoe UI" w:hAnsi="Segoe UI" w:cs="Segoe UI"/>
          <w:color w:val="282829"/>
          <w:sz w:val="23"/>
          <w:szCs w:val="23"/>
        </w:rPr>
      </w:pPr>
    </w:p>
    <w:p w:rsidR="003A33C8" w:rsidRDefault="003A33C8" w:rsidP="003A33C8">
      <w:pPr>
        <w:pStyle w:val="q-text"/>
        <w:shd w:val="clear" w:color="auto" w:fill="FFFFFF"/>
        <w:spacing w:before="0" w:beforeAutospacing="0" w:after="0" w:afterAutospacing="0"/>
        <w:rPr>
          <w:rFonts w:ascii="Segoe UI" w:hAnsi="Segoe UI" w:cs="Segoe UI"/>
          <w:color w:val="282829"/>
          <w:sz w:val="23"/>
          <w:szCs w:val="23"/>
        </w:rPr>
      </w:pPr>
    </w:p>
    <w:p w:rsidR="003A33C8" w:rsidRDefault="003A33C8" w:rsidP="003A33C8">
      <w:pPr>
        <w:pStyle w:val="q-text"/>
        <w:shd w:val="clear" w:color="auto" w:fill="FFFFFF"/>
        <w:spacing w:before="0" w:beforeAutospacing="0" w:after="0" w:afterAutospacing="0"/>
        <w:rPr>
          <w:rFonts w:ascii="Segoe UI" w:hAnsi="Segoe UI" w:cs="Segoe UI"/>
          <w:color w:val="282829"/>
          <w:sz w:val="23"/>
          <w:szCs w:val="23"/>
        </w:rPr>
      </w:pPr>
    </w:p>
    <w:p w:rsidR="003A33C8" w:rsidRDefault="003A33C8" w:rsidP="003A33C8">
      <w:pPr>
        <w:pStyle w:val="q-text"/>
        <w:shd w:val="clear" w:color="auto" w:fill="FFFFFF"/>
        <w:spacing w:before="0" w:beforeAutospacing="0" w:after="0" w:afterAutospacing="0"/>
        <w:rPr>
          <w:rFonts w:ascii="Segoe UI" w:hAnsi="Segoe UI" w:cs="Segoe UI"/>
          <w:color w:val="282829"/>
          <w:sz w:val="23"/>
          <w:szCs w:val="23"/>
        </w:rPr>
      </w:pPr>
    </w:p>
    <w:p w:rsidR="003A33C8" w:rsidRDefault="003A33C8" w:rsidP="003A33C8">
      <w:pPr>
        <w:pStyle w:val="q-text"/>
        <w:shd w:val="clear" w:color="auto" w:fill="FFFFFF"/>
        <w:spacing w:before="0" w:beforeAutospacing="0" w:after="0" w:afterAutospacing="0"/>
        <w:rPr>
          <w:rFonts w:ascii="Segoe UI" w:hAnsi="Segoe UI" w:cs="Segoe UI"/>
          <w:color w:val="282829"/>
          <w:sz w:val="23"/>
          <w:szCs w:val="23"/>
        </w:rPr>
      </w:pPr>
    </w:p>
    <w:sdt>
      <w:sdtPr>
        <w:id w:val="1374728221"/>
        <w:docPartObj>
          <w:docPartGallery w:val="Bibliographies"/>
          <w:docPartUnique/>
        </w:docPartObj>
      </w:sdtPr>
      <w:sdtEndPr>
        <w:rPr>
          <w:rFonts w:asciiTheme="minorHAnsi" w:eastAsiaTheme="minorHAnsi" w:hAnsiTheme="minorHAnsi" w:cstheme="minorBidi"/>
          <w:b/>
          <w:bCs/>
          <w:color w:val="auto"/>
          <w:sz w:val="22"/>
          <w:szCs w:val="22"/>
          <w:lang w:val="en-PH"/>
        </w:rPr>
      </w:sdtEndPr>
      <w:sdtContent>
        <w:p w:rsidR="003A33C8" w:rsidRDefault="003A33C8">
          <w:pPr>
            <w:pStyle w:val="Heading1"/>
          </w:pPr>
          <w:r>
            <w:t>Works Cited</w:t>
          </w:r>
        </w:p>
        <w:p w:rsidR="003A33C8" w:rsidRDefault="003A33C8" w:rsidP="003A33C8">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Shanker, S. (2021, 01 26). </w:t>
          </w:r>
          <w:r>
            <w:rPr>
              <w:i/>
              <w:iCs/>
              <w:noProof/>
              <w:lang w:val="en-US"/>
            </w:rPr>
            <w:t>Quoara .</w:t>
          </w:r>
          <w:r>
            <w:rPr>
              <w:noProof/>
              <w:lang w:val="en-US"/>
            </w:rPr>
            <w:t xml:space="preserve"> Retrieved from https://qr.ae/pvOikE</w:t>
          </w:r>
        </w:p>
        <w:p w:rsidR="003A33C8" w:rsidRDefault="003A33C8" w:rsidP="003A33C8">
          <w:r>
            <w:rPr>
              <w:b/>
              <w:bCs/>
            </w:rPr>
            <w:fldChar w:fldCharType="end"/>
          </w:r>
        </w:p>
      </w:sdtContent>
    </w:sdt>
    <w:p w:rsidR="003A33C8" w:rsidRDefault="003A33C8" w:rsidP="003A33C8">
      <w:pPr>
        <w:pStyle w:val="q-text"/>
        <w:shd w:val="clear" w:color="auto" w:fill="FFFFFF"/>
        <w:spacing w:before="0" w:beforeAutospacing="0" w:after="0" w:afterAutospacing="0"/>
        <w:rPr>
          <w:rFonts w:ascii="Segoe UI" w:hAnsi="Segoe UI" w:cs="Segoe UI"/>
          <w:color w:val="282829"/>
          <w:sz w:val="23"/>
          <w:szCs w:val="23"/>
        </w:rPr>
      </w:pPr>
    </w:p>
    <w:p w:rsidR="00D839FC" w:rsidRDefault="00D839FC" w:rsidP="00D839FC">
      <w:pPr>
        <w:jc w:val="both"/>
        <w:rPr>
          <w:rFonts w:asciiTheme="majorHAnsi" w:hAnsiTheme="majorHAnsi"/>
          <w:b/>
          <w:sz w:val="24"/>
          <w:szCs w:val="24"/>
          <w:highlight w:val="yellow"/>
        </w:rPr>
      </w:pPr>
    </w:p>
    <w:p w:rsidR="00D839FC" w:rsidRDefault="00D839FC" w:rsidP="00D839FC">
      <w:pPr>
        <w:jc w:val="both"/>
        <w:rPr>
          <w:rFonts w:asciiTheme="majorHAnsi" w:hAnsiTheme="majorHAnsi"/>
          <w:b/>
          <w:sz w:val="24"/>
          <w:szCs w:val="24"/>
          <w:highlight w:val="yellow"/>
        </w:rPr>
      </w:pPr>
    </w:p>
    <w:p w:rsidR="00D839FC" w:rsidRPr="005861F7" w:rsidRDefault="00D839FC" w:rsidP="00D839FC">
      <w:pPr>
        <w:jc w:val="both"/>
        <w:rPr>
          <w:rFonts w:asciiTheme="majorHAnsi" w:hAnsiTheme="majorHAnsi"/>
          <w:b/>
          <w:sz w:val="24"/>
          <w:szCs w:val="24"/>
        </w:rPr>
      </w:pPr>
      <w:r w:rsidRPr="00D839FC">
        <w:rPr>
          <w:rFonts w:asciiTheme="majorHAnsi" w:hAnsiTheme="majorHAnsi"/>
          <w:b/>
          <w:sz w:val="24"/>
          <w:szCs w:val="24"/>
          <w:highlight w:val="yellow"/>
        </w:rPr>
        <w:lastRenderedPageBreak/>
        <w:t>Topic G</w:t>
      </w:r>
      <w:r w:rsidRPr="00D839FC">
        <w:rPr>
          <w:rFonts w:asciiTheme="majorHAnsi" w:hAnsiTheme="majorHAnsi"/>
          <w:sz w:val="24"/>
          <w:szCs w:val="24"/>
          <w:highlight w:val="yellow"/>
        </w:rPr>
        <w:t xml:space="preserve">: </w:t>
      </w:r>
      <w:r w:rsidRPr="00D839FC">
        <w:rPr>
          <w:rFonts w:asciiTheme="majorHAnsi" w:hAnsiTheme="majorHAnsi"/>
          <w:sz w:val="24"/>
          <w:szCs w:val="24"/>
          <w:highlight w:val="yellow"/>
        </w:rPr>
        <w:t xml:space="preserve">Learning Plan: </w:t>
      </w:r>
      <w:r w:rsidRPr="00D839FC">
        <w:rPr>
          <w:rFonts w:asciiTheme="majorHAnsi" w:hAnsiTheme="majorHAnsi"/>
          <w:i/>
          <w:sz w:val="24"/>
          <w:szCs w:val="24"/>
          <w:highlight w:val="yellow"/>
        </w:rPr>
        <w:t>Application of the Seven Steps Model and the Moral Frameworks</w:t>
      </w:r>
      <w:r w:rsidRPr="00D839FC">
        <w:rPr>
          <w:rFonts w:asciiTheme="majorHAnsi" w:hAnsiTheme="majorHAnsi"/>
          <w:sz w:val="24"/>
          <w:szCs w:val="24"/>
        </w:rPr>
        <w:cr/>
      </w:r>
      <w:r w:rsidRPr="005861F7">
        <w:rPr>
          <w:rFonts w:asciiTheme="majorHAnsi" w:hAnsiTheme="majorHAnsi"/>
          <w:sz w:val="24"/>
          <w:szCs w:val="24"/>
        </w:rPr>
        <w:cr/>
        <w:t xml:space="preserve">This case literature in ethics has been adapted from Scott Rae's original. This is all about medical ethics. The place where this situational case had happened is here in the Philippines wherein the concern personalities in the story are immigrants from India. There is a sixty-seven-year-old Indian woman who was diagnosed with cancer which is usually treated by chemotherapy. In the hospital the patient was recognized as a fully competent individual who can make her own decision. She knows that something is wrong with her and appears fearful and anxious about what getting well might involve She lives with her son and his wife. The family appears to be happy. Her son has taken the responsibility for her as her husband had already died long ago. The son translates for her almost all information needing translating. The son does not want her to know anything more than the bare minimum about the treatment as he fears she will give up on life and resign herself to dying. The son was strongly motivated by cultural and values. The patient does not know her full diagnosis and full effects of chemotherapy. She knows she is sick and the treatment will make her feel sick to her stomach and as well as losing her hair, </w:t>
      </w:r>
      <w:proofErr w:type="gramStart"/>
      <w:r w:rsidRPr="005861F7">
        <w:rPr>
          <w:rFonts w:asciiTheme="majorHAnsi" w:hAnsiTheme="majorHAnsi"/>
          <w:sz w:val="24"/>
          <w:szCs w:val="24"/>
        </w:rPr>
        <w:t>If</w:t>
      </w:r>
      <w:proofErr w:type="gramEnd"/>
      <w:r w:rsidRPr="005861F7">
        <w:rPr>
          <w:rFonts w:asciiTheme="majorHAnsi" w:hAnsiTheme="majorHAnsi"/>
          <w:sz w:val="24"/>
          <w:szCs w:val="24"/>
        </w:rPr>
        <w:t xml:space="preserve"> you were the doctor, what will you do? Will you follow the family's wishes? Or will you decide to let the patient know about her diagnosis even if it increases her fear and alienates you from them?</w:t>
      </w:r>
    </w:p>
    <w:p w:rsidR="00D839FC" w:rsidRPr="0051263B" w:rsidRDefault="00D839FC" w:rsidP="00D839FC">
      <w:pPr>
        <w:jc w:val="both"/>
        <w:rPr>
          <w:rFonts w:asciiTheme="majorHAnsi" w:hAnsiTheme="majorHAnsi"/>
          <w:b/>
          <w:sz w:val="24"/>
          <w:szCs w:val="24"/>
        </w:rPr>
      </w:pPr>
      <w:r w:rsidRPr="0051263B">
        <w:rPr>
          <w:rFonts w:asciiTheme="majorHAnsi" w:hAnsiTheme="majorHAnsi"/>
          <w:b/>
          <w:sz w:val="24"/>
          <w:szCs w:val="24"/>
        </w:rPr>
        <w:t>Gather Facts:</w:t>
      </w:r>
    </w:p>
    <w:p w:rsidR="00D839FC" w:rsidRPr="0051263B" w:rsidRDefault="00D839FC" w:rsidP="00D839FC">
      <w:pPr>
        <w:jc w:val="both"/>
        <w:rPr>
          <w:rFonts w:asciiTheme="majorHAnsi" w:hAnsiTheme="majorHAnsi"/>
          <w:sz w:val="24"/>
          <w:szCs w:val="24"/>
        </w:rPr>
      </w:pPr>
      <w:r w:rsidRPr="0051263B">
        <w:rPr>
          <w:rFonts w:asciiTheme="majorHAnsi" w:hAnsiTheme="majorHAnsi"/>
          <w:sz w:val="24"/>
          <w:szCs w:val="24"/>
        </w:rPr>
        <w:t>We need to go back over to the information given and then write down the facts.</w:t>
      </w:r>
    </w:p>
    <w:p w:rsidR="00D839FC" w:rsidRPr="0051263B" w:rsidRDefault="00D839FC" w:rsidP="00D839FC">
      <w:pPr>
        <w:pStyle w:val="ListParagraph"/>
        <w:numPr>
          <w:ilvl w:val="0"/>
          <w:numId w:val="1"/>
        </w:numPr>
        <w:jc w:val="both"/>
        <w:rPr>
          <w:rFonts w:asciiTheme="majorHAnsi" w:hAnsiTheme="majorHAnsi"/>
          <w:sz w:val="24"/>
          <w:szCs w:val="24"/>
        </w:rPr>
      </w:pPr>
      <w:r w:rsidRPr="0051263B">
        <w:rPr>
          <w:rFonts w:asciiTheme="majorHAnsi" w:hAnsiTheme="majorHAnsi"/>
          <w:sz w:val="24"/>
          <w:szCs w:val="24"/>
        </w:rPr>
        <w:t>There is a sixty-seven-years-old Indian woman was diagnosed with cancer which is usually treated by chemotherapy.</w:t>
      </w:r>
    </w:p>
    <w:p w:rsidR="00D839FC" w:rsidRPr="0051263B" w:rsidRDefault="00D839FC" w:rsidP="00D839FC">
      <w:pPr>
        <w:pStyle w:val="ListParagraph"/>
        <w:numPr>
          <w:ilvl w:val="0"/>
          <w:numId w:val="1"/>
        </w:numPr>
        <w:jc w:val="both"/>
        <w:rPr>
          <w:rFonts w:asciiTheme="majorHAnsi" w:hAnsiTheme="majorHAnsi"/>
          <w:sz w:val="24"/>
          <w:szCs w:val="24"/>
        </w:rPr>
      </w:pPr>
      <w:r w:rsidRPr="0051263B">
        <w:rPr>
          <w:rFonts w:asciiTheme="majorHAnsi" w:hAnsiTheme="majorHAnsi"/>
          <w:sz w:val="24"/>
          <w:szCs w:val="24"/>
        </w:rPr>
        <w:t>In the hospital, the patient was recognized as a fully competent individual who can make her own decision.</w:t>
      </w:r>
    </w:p>
    <w:p w:rsidR="00D839FC" w:rsidRPr="0051263B" w:rsidRDefault="00D839FC" w:rsidP="00D839FC">
      <w:pPr>
        <w:pStyle w:val="ListParagraph"/>
        <w:numPr>
          <w:ilvl w:val="0"/>
          <w:numId w:val="1"/>
        </w:numPr>
        <w:jc w:val="both"/>
        <w:rPr>
          <w:rFonts w:asciiTheme="majorHAnsi" w:hAnsiTheme="majorHAnsi"/>
          <w:sz w:val="24"/>
          <w:szCs w:val="24"/>
        </w:rPr>
      </w:pPr>
      <w:r w:rsidRPr="0051263B">
        <w:rPr>
          <w:rFonts w:asciiTheme="majorHAnsi" w:hAnsiTheme="majorHAnsi"/>
          <w:sz w:val="24"/>
          <w:szCs w:val="24"/>
        </w:rPr>
        <w:t>She knows that something is wrong with her and appears fearful and anxious about what getting well might involve.</w:t>
      </w:r>
    </w:p>
    <w:p w:rsidR="00D839FC" w:rsidRPr="0051263B" w:rsidRDefault="00D839FC" w:rsidP="00D839FC">
      <w:pPr>
        <w:pStyle w:val="ListParagraph"/>
        <w:numPr>
          <w:ilvl w:val="0"/>
          <w:numId w:val="1"/>
        </w:numPr>
        <w:jc w:val="both"/>
        <w:rPr>
          <w:rFonts w:asciiTheme="majorHAnsi" w:hAnsiTheme="majorHAnsi"/>
          <w:sz w:val="24"/>
          <w:szCs w:val="24"/>
        </w:rPr>
      </w:pPr>
      <w:r w:rsidRPr="0051263B">
        <w:rPr>
          <w:rFonts w:asciiTheme="majorHAnsi" w:hAnsiTheme="majorHAnsi"/>
          <w:sz w:val="24"/>
          <w:szCs w:val="24"/>
        </w:rPr>
        <w:t>She lives with her son and his wife.</w:t>
      </w:r>
    </w:p>
    <w:p w:rsidR="00D839FC" w:rsidRPr="0051263B" w:rsidRDefault="00D839FC" w:rsidP="00D839FC">
      <w:pPr>
        <w:pStyle w:val="ListParagraph"/>
        <w:numPr>
          <w:ilvl w:val="0"/>
          <w:numId w:val="1"/>
        </w:numPr>
        <w:jc w:val="both"/>
        <w:rPr>
          <w:rFonts w:asciiTheme="majorHAnsi" w:hAnsiTheme="majorHAnsi"/>
          <w:sz w:val="24"/>
          <w:szCs w:val="24"/>
        </w:rPr>
      </w:pPr>
      <w:r w:rsidRPr="0051263B">
        <w:rPr>
          <w:rFonts w:asciiTheme="majorHAnsi" w:hAnsiTheme="majorHAnsi"/>
          <w:sz w:val="24"/>
          <w:szCs w:val="24"/>
        </w:rPr>
        <w:t>The family appears to be happy.</w:t>
      </w:r>
    </w:p>
    <w:p w:rsidR="00D839FC" w:rsidRPr="0051263B" w:rsidRDefault="00D839FC" w:rsidP="00D839FC">
      <w:pPr>
        <w:pStyle w:val="ListParagraph"/>
        <w:numPr>
          <w:ilvl w:val="0"/>
          <w:numId w:val="1"/>
        </w:numPr>
        <w:jc w:val="both"/>
        <w:rPr>
          <w:rFonts w:asciiTheme="majorHAnsi" w:hAnsiTheme="majorHAnsi"/>
          <w:sz w:val="24"/>
          <w:szCs w:val="24"/>
        </w:rPr>
      </w:pPr>
      <w:r w:rsidRPr="0051263B">
        <w:rPr>
          <w:rFonts w:asciiTheme="majorHAnsi" w:hAnsiTheme="majorHAnsi"/>
          <w:sz w:val="24"/>
          <w:szCs w:val="24"/>
        </w:rPr>
        <w:t>Her son has taken the responsibility for her and her husband had already died long ago.</w:t>
      </w:r>
    </w:p>
    <w:p w:rsidR="00D839FC" w:rsidRPr="0051263B" w:rsidRDefault="00D839FC" w:rsidP="00D839FC">
      <w:pPr>
        <w:pStyle w:val="ListParagraph"/>
        <w:numPr>
          <w:ilvl w:val="0"/>
          <w:numId w:val="1"/>
        </w:numPr>
        <w:jc w:val="both"/>
        <w:rPr>
          <w:rFonts w:asciiTheme="majorHAnsi" w:hAnsiTheme="majorHAnsi"/>
          <w:sz w:val="24"/>
          <w:szCs w:val="24"/>
        </w:rPr>
      </w:pPr>
      <w:r w:rsidRPr="0051263B">
        <w:rPr>
          <w:rFonts w:asciiTheme="majorHAnsi" w:hAnsiTheme="majorHAnsi"/>
          <w:sz w:val="24"/>
          <w:szCs w:val="24"/>
        </w:rPr>
        <w:t>The son translates for her with almost all information needing translating.</w:t>
      </w:r>
    </w:p>
    <w:p w:rsidR="00D839FC" w:rsidRPr="0051263B" w:rsidRDefault="00D839FC" w:rsidP="00D839FC">
      <w:pPr>
        <w:pStyle w:val="ListParagraph"/>
        <w:numPr>
          <w:ilvl w:val="0"/>
          <w:numId w:val="1"/>
        </w:numPr>
        <w:jc w:val="both"/>
        <w:rPr>
          <w:rFonts w:asciiTheme="majorHAnsi" w:hAnsiTheme="majorHAnsi"/>
          <w:sz w:val="24"/>
          <w:szCs w:val="24"/>
        </w:rPr>
      </w:pPr>
      <w:r w:rsidRPr="0051263B">
        <w:rPr>
          <w:rFonts w:asciiTheme="majorHAnsi" w:hAnsiTheme="majorHAnsi"/>
          <w:sz w:val="24"/>
          <w:szCs w:val="24"/>
        </w:rPr>
        <w:t>The son does not want her to know anything more than the bare minimum about the treatment as he fears she will give up on life and resign herself to dying.</w:t>
      </w:r>
    </w:p>
    <w:p w:rsidR="00D839FC" w:rsidRPr="0051263B" w:rsidRDefault="00D839FC" w:rsidP="00D839FC">
      <w:pPr>
        <w:pStyle w:val="ListParagraph"/>
        <w:numPr>
          <w:ilvl w:val="0"/>
          <w:numId w:val="1"/>
        </w:numPr>
        <w:jc w:val="both"/>
        <w:rPr>
          <w:rFonts w:asciiTheme="majorHAnsi" w:hAnsiTheme="majorHAnsi"/>
          <w:sz w:val="24"/>
          <w:szCs w:val="24"/>
        </w:rPr>
      </w:pPr>
      <w:r w:rsidRPr="0051263B">
        <w:rPr>
          <w:rFonts w:asciiTheme="majorHAnsi" w:hAnsiTheme="majorHAnsi"/>
          <w:sz w:val="24"/>
          <w:szCs w:val="24"/>
        </w:rPr>
        <w:t>The son was strongly motivated by cultural and family values.</w:t>
      </w:r>
    </w:p>
    <w:p w:rsidR="00D839FC" w:rsidRPr="0051263B" w:rsidRDefault="00D839FC" w:rsidP="00D839FC">
      <w:pPr>
        <w:pStyle w:val="ListParagraph"/>
        <w:numPr>
          <w:ilvl w:val="0"/>
          <w:numId w:val="1"/>
        </w:numPr>
        <w:jc w:val="both"/>
        <w:rPr>
          <w:rFonts w:asciiTheme="majorHAnsi" w:hAnsiTheme="majorHAnsi"/>
          <w:sz w:val="24"/>
          <w:szCs w:val="24"/>
        </w:rPr>
      </w:pPr>
      <w:r w:rsidRPr="0051263B">
        <w:rPr>
          <w:rFonts w:asciiTheme="majorHAnsi" w:hAnsiTheme="majorHAnsi"/>
          <w:sz w:val="24"/>
          <w:szCs w:val="24"/>
        </w:rPr>
        <w:t>The patient does not know her full diagnosis and full effects of chemotherapy.</w:t>
      </w:r>
    </w:p>
    <w:p w:rsidR="00D839FC" w:rsidRPr="0051263B" w:rsidRDefault="00D839FC" w:rsidP="00D839FC">
      <w:pPr>
        <w:pStyle w:val="ListParagraph"/>
        <w:numPr>
          <w:ilvl w:val="0"/>
          <w:numId w:val="1"/>
        </w:numPr>
        <w:jc w:val="both"/>
        <w:rPr>
          <w:rFonts w:asciiTheme="majorHAnsi" w:hAnsiTheme="majorHAnsi"/>
          <w:sz w:val="24"/>
          <w:szCs w:val="24"/>
        </w:rPr>
      </w:pPr>
      <w:r w:rsidRPr="0051263B">
        <w:rPr>
          <w:rFonts w:asciiTheme="majorHAnsi" w:hAnsiTheme="majorHAnsi"/>
          <w:sz w:val="24"/>
          <w:szCs w:val="24"/>
        </w:rPr>
        <w:t>She knows she is sick and the treatment will make her feel sick to her stomach and as well as losing her hair.</w:t>
      </w:r>
    </w:p>
    <w:p w:rsidR="00D839FC" w:rsidRPr="0051263B" w:rsidRDefault="00D839FC" w:rsidP="00D839FC">
      <w:pPr>
        <w:jc w:val="both"/>
        <w:rPr>
          <w:rFonts w:asciiTheme="majorHAnsi" w:hAnsiTheme="majorHAnsi"/>
          <w:sz w:val="24"/>
          <w:szCs w:val="24"/>
        </w:rPr>
      </w:pPr>
      <w:r w:rsidRPr="0051263B">
        <w:rPr>
          <w:rFonts w:asciiTheme="majorHAnsi" w:hAnsiTheme="majorHAnsi"/>
          <w:b/>
          <w:sz w:val="24"/>
          <w:szCs w:val="24"/>
        </w:rPr>
        <w:t>Identity Stakeholders:</w:t>
      </w:r>
    </w:p>
    <w:p w:rsidR="00D839FC" w:rsidRPr="0051263B" w:rsidRDefault="00D839FC" w:rsidP="00D839FC">
      <w:pPr>
        <w:pStyle w:val="ListParagraph"/>
        <w:numPr>
          <w:ilvl w:val="0"/>
          <w:numId w:val="2"/>
        </w:numPr>
        <w:jc w:val="both"/>
        <w:rPr>
          <w:rFonts w:asciiTheme="majorHAnsi" w:hAnsiTheme="majorHAnsi"/>
          <w:sz w:val="24"/>
          <w:szCs w:val="24"/>
        </w:rPr>
      </w:pPr>
      <w:r w:rsidRPr="0051263B">
        <w:rPr>
          <w:rFonts w:asciiTheme="majorHAnsi" w:hAnsiTheme="majorHAnsi"/>
          <w:sz w:val="24"/>
          <w:szCs w:val="24"/>
        </w:rPr>
        <w:t>Sixty-year-old Indian woman</w:t>
      </w:r>
    </w:p>
    <w:p w:rsidR="00D839FC" w:rsidRPr="0051263B" w:rsidRDefault="00D839FC" w:rsidP="00D839FC">
      <w:pPr>
        <w:pStyle w:val="ListParagraph"/>
        <w:numPr>
          <w:ilvl w:val="0"/>
          <w:numId w:val="2"/>
        </w:numPr>
        <w:jc w:val="both"/>
        <w:rPr>
          <w:rFonts w:asciiTheme="majorHAnsi" w:hAnsiTheme="majorHAnsi"/>
          <w:sz w:val="24"/>
          <w:szCs w:val="24"/>
        </w:rPr>
      </w:pPr>
      <w:r w:rsidRPr="0051263B">
        <w:rPr>
          <w:rFonts w:asciiTheme="majorHAnsi" w:hAnsiTheme="majorHAnsi"/>
          <w:sz w:val="24"/>
          <w:szCs w:val="24"/>
        </w:rPr>
        <w:lastRenderedPageBreak/>
        <w:t>Her son</w:t>
      </w:r>
    </w:p>
    <w:p w:rsidR="00D839FC" w:rsidRPr="0051263B" w:rsidRDefault="00D839FC" w:rsidP="00D839FC">
      <w:pPr>
        <w:pStyle w:val="ListParagraph"/>
        <w:numPr>
          <w:ilvl w:val="0"/>
          <w:numId w:val="2"/>
        </w:numPr>
        <w:jc w:val="both"/>
        <w:rPr>
          <w:rFonts w:asciiTheme="majorHAnsi" w:hAnsiTheme="majorHAnsi"/>
          <w:sz w:val="24"/>
          <w:szCs w:val="24"/>
        </w:rPr>
      </w:pPr>
      <w:r w:rsidRPr="0051263B">
        <w:rPr>
          <w:rFonts w:asciiTheme="majorHAnsi" w:hAnsiTheme="majorHAnsi"/>
          <w:sz w:val="24"/>
          <w:szCs w:val="24"/>
        </w:rPr>
        <w:t>Her son’s wife</w:t>
      </w:r>
    </w:p>
    <w:p w:rsidR="00D839FC" w:rsidRPr="0051263B" w:rsidRDefault="00D839FC" w:rsidP="00D839FC">
      <w:pPr>
        <w:jc w:val="both"/>
        <w:rPr>
          <w:rFonts w:asciiTheme="majorHAnsi" w:hAnsiTheme="majorHAnsi"/>
          <w:b/>
          <w:sz w:val="24"/>
          <w:szCs w:val="24"/>
        </w:rPr>
      </w:pPr>
      <w:r w:rsidRPr="0051263B">
        <w:rPr>
          <w:rFonts w:asciiTheme="majorHAnsi" w:hAnsiTheme="majorHAnsi"/>
          <w:b/>
          <w:sz w:val="24"/>
          <w:szCs w:val="24"/>
        </w:rPr>
        <w:t>Articulate Dilemma:</w:t>
      </w:r>
    </w:p>
    <w:p w:rsidR="00D839FC" w:rsidRPr="0051263B" w:rsidRDefault="00D839FC" w:rsidP="00D839FC">
      <w:pPr>
        <w:jc w:val="both"/>
        <w:rPr>
          <w:rFonts w:asciiTheme="majorHAnsi" w:hAnsiTheme="majorHAnsi"/>
          <w:sz w:val="24"/>
          <w:szCs w:val="24"/>
        </w:rPr>
      </w:pPr>
      <w:r w:rsidRPr="0051263B">
        <w:rPr>
          <w:rFonts w:asciiTheme="majorHAnsi" w:hAnsiTheme="majorHAnsi"/>
          <w:noProof/>
          <w:sz w:val="24"/>
          <w:szCs w:val="24"/>
          <w:lang w:eastAsia="en-PH"/>
        </w:rPr>
        <mc:AlternateContent>
          <mc:Choice Requires="wps">
            <w:drawing>
              <wp:anchor distT="0" distB="0" distL="114300" distR="114300" simplePos="0" relativeHeight="251660288" behindDoc="0" locked="0" layoutInCell="1" allowOverlap="1" wp14:anchorId="03487D6E" wp14:editId="0F008BED">
                <wp:simplePos x="0" y="0"/>
                <wp:positionH relativeFrom="column">
                  <wp:posOffset>3362325</wp:posOffset>
                </wp:positionH>
                <wp:positionV relativeFrom="paragraph">
                  <wp:posOffset>116205</wp:posOffset>
                </wp:positionV>
                <wp:extent cx="1647825" cy="5524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647825"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39FC" w:rsidRDefault="00D839FC" w:rsidP="00D839FC">
                            <w:pPr>
                              <w:jc w:val="center"/>
                            </w:pPr>
                            <w:r>
                              <w:t>Tell the patient about her diagnosis and 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487D6E" id="_x0000_t202" coordsize="21600,21600" o:spt="202" path="m,l,21600r21600,l21600,xe">
                <v:stroke joinstyle="miter"/>
                <v:path gradientshapeok="t" o:connecttype="rect"/>
              </v:shapetype>
              <v:shape id="Text Box 2" o:spid="_x0000_s1026" type="#_x0000_t202" style="position:absolute;left:0;text-align:left;margin-left:264.75pt;margin-top:9.15pt;width:129.7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pE7kgIAALIFAAAOAAAAZHJzL2Uyb0RvYy54bWysVFFPGzEMfp+0/xDlfVx7a4FVvaIOxDQJ&#10;ARpMPKe5hEYkcZakvet+PU7uWlrghWkvd3b82bG/2J6etUaTtfBBga3o8GhAibAcamUfK/r7/vLL&#10;KSUhMlszDVZUdCMCPZt9/jRt3ESUsARdC08wiA2TxlV0GaObFEXgS2FYOAInLBoleMMiqv6xqD1r&#10;MLrRRTkYHBcN+Np54CIEPL3ojHSW40speLyRMohIdEUxt5i/Pn8X6VvMpmzy6JlbKt6nwf4hC8OU&#10;xUt3oS5YZGTl1ZtQRnEPAWQ84mAKkFJxkWvAaoaDV9XcLZkTuRYkJ7gdTeH/heXX61tPVF3RkhLL&#10;DD7RvWgj+Q4tKRM7jQsTBN05hMUWj/GVt+cBD1PRrfQm/bEcgnbkebPjNgXjyel4dHJajinhaBuP&#10;y9E4k1+8eDsf4g8BhiShoh7fLlPK1lchYiYI3ULSZQG0qi+V1llJ/SLOtSdrhi+tY84RPQ5Q2pKm&#10;osdf8eo3EVLonf9CM/6UqjyMgJq2yVPkzurTSgx1TGQpbrRIGG1/CYnMZkLeyZFxLuwuz4xOKIkV&#10;fcSxx79k9RHnrg70yDeDjTtnoyz4jqVDauunLbWywyNJe3UnMbaLtu+cBdQbbBwP3eAFxy8VEn3F&#10;QrxlHicNewW3R7zBj9SArwO9RMkS/N/3zhMeBwCtlDQ4uRUNf1bMC0r0T4uj8W04GqVRz8pofFKi&#10;4vcti32LXZlzwJYZ4p5yPIsJH/VWlB7MAy6ZeboVTcxyvLuicSuex26f4JLiYj7PIBxux+KVvXM8&#10;hU70pga7bx+Yd32DRxyNa9jOOJu86vMOmzwtzFcRpMpDkAjuWO2Jx8WQ+7RfYmnz7OsZ9bJqZ88A&#10;AAD//wMAUEsDBBQABgAIAAAAIQCNKBAl3QAAAAoBAAAPAAAAZHJzL2Rvd25yZXYueG1sTI/BTsMw&#10;EETvSPyDtUjcqEOrgJPGqQAVLpxaEGc3dh2r8Tqy3TT8PcsJjjvzNDvTbGY/sMnE5AJKuF8UwAx2&#10;QTu0Ej4/Xu8EsJQVajUENBK+TYJNe33VqFqHC+7MtM+WUQimWknocx5rzlPXG6/SIowGyTuG6FWm&#10;M1quo7pQuB/4sigeuFcO6UOvRvPSm+60P3sJ22db2U6o2G+Fdm6av47v9k3K25v5aQ0smzn/wfBb&#10;n6pDS50O4Yw6sUFCuaxKQskQK2AEPIqKxh1IKMoV8Lbh/ye0PwAAAP//AwBQSwECLQAUAAYACAAA&#10;ACEAtoM4kv4AAADhAQAAEwAAAAAAAAAAAAAAAAAAAAAAW0NvbnRlbnRfVHlwZXNdLnhtbFBLAQIt&#10;ABQABgAIAAAAIQA4/SH/1gAAAJQBAAALAAAAAAAAAAAAAAAAAC8BAABfcmVscy8ucmVsc1BLAQIt&#10;ABQABgAIAAAAIQClTpE7kgIAALIFAAAOAAAAAAAAAAAAAAAAAC4CAABkcnMvZTJvRG9jLnhtbFBL&#10;AQItABQABgAIAAAAIQCNKBAl3QAAAAoBAAAPAAAAAAAAAAAAAAAAAOwEAABkcnMvZG93bnJldi54&#10;bWxQSwUGAAAAAAQABADzAAAA9gUAAAAA&#10;" fillcolor="white [3201]" strokeweight=".5pt">
                <v:textbox>
                  <w:txbxContent>
                    <w:p w:rsidR="00D839FC" w:rsidRDefault="00D839FC" w:rsidP="00D839FC">
                      <w:pPr>
                        <w:jc w:val="center"/>
                      </w:pPr>
                      <w:r>
                        <w:t>Tell the patient about her diagnosis and condition</w:t>
                      </w:r>
                    </w:p>
                  </w:txbxContent>
                </v:textbox>
              </v:shape>
            </w:pict>
          </mc:Fallback>
        </mc:AlternateContent>
      </w:r>
      <w:r w:rsidRPr="0051263B">
        <w:rPr>
          <w:rFonts w:asciiTheme="majorHAnsi" w:hAnsiTheme="majorHAnsi"/>
          <w:noProof/>
          <w:sz w:val="24"/>
          <w:szCs w:val="24"/>
          <w:lang w:eastAsia="en-PH"/>
        </w:rPr>
        <mc:AlternateContent>
          <mc:Choice Requires="wps">
            <w:drawing>
              <wp:anchor distT="0" distB="0" distL="114300" distR="114300" simplePos="0" relativeHeight="251659264" behindDoc="0" locked="0" layoutInCell="1" allowOverlap="1" wp14:anchorId="2304C7F6" wp14:editId="0977F014">
                <wp:simplePos x="0" y="0"/>
                <wp:positionH relativeFrom="column">
                  <wp:posOffset>419100</wp:posOffset>
                </wp:positionH>
                <wp:positionV relativeFrom="paragraph">
                  <wp:posOffset>116205</wp:posOffset>
                </wp:positionV>
                <wp:extent cx="1495425" cy="5524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495425"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39FC" w:rsidRDefault="00D839FC" w:rsidP="00D839FC">
                            <w:pPr>
                              <w:jc w:val="center"/>
                            </w:pPr>
                            <w:r>
                              <w:t>Follow the family’s wishes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4C7F6" id="Text Box 1" o:spid="_x0000_s1027" type="#_x0000_t202" style="position:absolute;left:0;text-align:left;margin-left:33pt;margin-top:9.15pt;width:117.7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Pn2kgIAALkFAAAOAAAAZHJzL2Uyb0RvYy54bWysVEtv2zAMvg/YfxB0X51kSbcGdYqsRYcB&#10;RVssHXpWZKkRKouapMTOfv1I2UnTx6XDLjYlfnx9Inl61taWbVSIBlzJh0cDzpSTUBn3UPJfd5ef&#10;vnIWk3CVsOBUybcq8rPZxw+njZ+qEazAViowdOLitPElX6Xkp0UR5UrVIh6BVw6VGkItEh7DQ1EF&#10;0aD32hajweC4aCBUPoBUMeLtRafks+xfayXTjdZRJWZLjrml/A35u6RvMTsV04cg/MrIPg3xD1nU&#10;wjgMund1IZJg62BeuaqNDBBBpyMJdQFaG6lyDVjNcPCimsVKeJVrQXKi39MU/59beb25DcxU+Hac&#10;OVHjE92pNrFv0LIhsdP4OEXQwiMstXhNyP4+4iUV3epQ0x/LYahHnrd7bsmZJKPxyWQ8mnAmUTeZ&#10;jMaTTH7xZO1DTN8V1IyEkgd8u0yp2FzFhBERuoNQsAjWVJfG2nygflHnNrCNwJe2KeeIFs9Q1rGm&#10;5MefMfQrD+R6b7+0Qj5Slc894Mk6slS5s/q0iKGOiSylrVWEse6n0shsJuSNHIWUyu3zzGhCaazo&#10;PYY9/imr9xh3daBFjgwu7Y1r4yB0LD2ntnrcUas7PJJ0UDeJqV22fUv1jbKEaov9E6Cbv+jlpUG+&#10;r0RMtyLgwGHL4BJJN/jRFvCRoJc4W0H489Y94XEOUMtZgwNc8vh7LYLizP5wOCEnw/GYJj4fxpMv&#10;IzyEQ83yUOPW9Tlg5+AUYHZZJHyyO1EHqO9x18wpKqqEkxi75GknnqdureCukmo+zyCccS/SlVt4&#10;Sa6JZeqzu/ZeBN/3ecIJuYbdqIvpi3bvsGTpYL5OoE2eBeK5Y7XnH/dDbtd+l9ECOjxn1NPGnf0F&#10;AAD//wMAUEsDBBQABgAIAAAAIQBVGf7K3AAAAAkBAAAPAAAAZHJzL2Rvd25yZXYueG1sTI/BTsMw&#10;EETvSPyDtUjcqF2iRiHEqQAVLpwoiPM2dm2L2I5sNw1/z3KC486MZt9028WPbNYpuxgkrFcCmA5D&#10;VC4YCR/vzzcNsFwwKBxj0BK+dYZtf3nRYaviObzpeV8Mo5KQW5RgS5lazvNgtce8ipMO5B1j8ljo&#10;TIarhGcq9yO/FaLmHl2gDxYn/WT18LU/eQm7R3NnhgaT3TXKuXn5PL6aFymvr5aHe2BFL+UvDL/4&#10;hA49MR3iKajMRgl1TVMK6U0FjPxKrDfADiSITQW87/j/Bf0PAAAA//8DAFBLAQItABQABgAIAAAA&#10;IQC2gziS/gAAAOEBAAATAAAAAAAAAAAAAAAAAAAAAABbQ29udGVudF9UeXBlc10ueG1sUEsBAi0A&#10;FAAGAAgAAAAhADj9If/WAAAAlAEAAAsAAAAAAAAAAAAAAAAALwEAAF9yZWxzLy5yZWxzUEsBAi0A&#10;FAAGAAgAAAAhAEs0+faSAgAAuQUAAA4AAAAAAAAAAAAAAAAALgIAAGRycy9lMm9Eb2MueG1sUEsB&#10;Ai0AFAAGAAgAAAAhAFUZ/srcAAAACQEAAA8AAAAAAAAAAAAAAAAA7AQAAGRycy9kb3ducmV2Lnht&#10;bFBLBQYAAAAABAAEAPMAAAD1BQAAAAA=&#10;" fillcolor="white [3201]" strokeweight=".5pt">
                <v:textbox>
                  <w:txbxContent>
                    <w:p w:rsidR="00D839FC" w:rsidRDefault="00D839FC" w:rsidP="00D839FC">
                      <w:pPr>
                        <w:jc w:val="center"/>
                      </w:pPr>
                      <w:r>
                        <w:t>Follow the family’s wishes</w:t>
                      </w:r>
                    </w:p>
                  </w:txbxContent>
                </v:textbox>
              </v:shape>
            </w:pict>
          </mc:Fallback>
        </mc:AlternateContent>
      </w:r>
      <w:r w:rsidRPr="0051263B">
        <w:rPr>
          <w:rFonts w:asciiTheme="majorHAnsi" w:hAnsiTheme="majorHAnsi"/>
          <w:sz w:val="24"/>
          <w:szCs w:val="24"/>
        </w:rPr>
        <w:br/>
      </w:r>
      <w:r w:rsidRPr="0051263B">
        <w:rPr>
          <w:rFonts w:asciiTheme="majorHAnsi" w:hAnsiTheme="majorHAnsi"/>
          <w:sz w:val="24"/>
          <w:szCs w:val="24"/>
        </w:rPr>
        <w:tab/>
      </w:r>
      <w:r w:rsidRPr="0051263B">
        <w:rPr>
          <w:rFonts w:asciiTheme="majorHAnsi" w:hAnsiTheme="majorHAnsi"/>
          <w:sz w:val="24"/>
          <w:szCs w:val="24"/>
        </w:rPr>
        <w:tab/>
      </w:r>
      <w:r w:rsidRPr="0051263B">
        <w:rPr>
          <w:rFonts w:asciiTheme="majorHAnsi" w:hAnsiTheme="majorHAnsi"/>
          <w:sz w:val="24"/>
          <w:szCs w:val="24"/>
        </w:rPr>
        <w:tab/>
      </w:r>
      <w:r w:rsidRPr="0051263B">
        <w:rPr>
          <w:rFonts w:asciiTheme="majorHAnsi" w:hAnsiTheme="majorHAnsi"/>
          <w:sz w:val="24"/>
          <w:szCs w:val="24"/>
        </w:rPr>
        <w:tab/>
      </w:r>
      <w:r w:rsidRPr="0051263B">
        <w:rPr>
          <w:rFonts w:asciiTheme="majorHAnsi" w:hAnsiTheme="majorHAnsi"/>
          <w:sz w:val="24"/>
          <w:szCs w:val="24"/>
        </w:rPr>
        <w:tab/>
        <w:t>VERSUS</w:t>
      </w:r>
    </w:p>
    <w:p w:rsidR="00D839FC" w:rsidRPr="0051263B" w:rsidRDefault="00D839FC" w:rsidP="00D839FC">
      <w:pPr>
        <w:rPr>
          <w:rFonts w:asciiTheme="majorHAnsi" w:hAnsiTheme="majorHAnsi"/>
          <w:sz w:val="24"/>
          <w:szCs w:val="24"/>
        </w:rPr>
      </w:pPr>
    </w:p>
    <w:p w:rsidR="00D839FC" w:rsidRPr="0051263B" w:rsidRDefault="00D839FC" w:rsidP="00D839FC">
      <w:pPr>
        <w:rPr>
          <w:rFonts w:asciiTheme="majorHAnsi" w:hAnsiTheme="majorHAnsi"/>
          <w:sz w:val="24"/>
          <w:szCs w:val="24"/>
        </w:rPr>
      </w:pPr>
      <w:r w:rsidRPr="0051263B">
        <w:rPr>
          <w:rFonts w:asciiTheme="majorHAnsi" w:hAnsiTheme="majorHAnsi"/>
          <w:sz w:val="24"/>
          <w:szCs w:val="24"/>
        </w:rPr>
        <w:tab/>
        <w:t>Deontological Principle</w:t>
      </w:r>
      <w:r w:rsidRPr="0051263B">
        <w:rPr>
          <w:rFonts w:asciiTheme="majorHAnsi" w:hAnsiTheme="majorHAnsi"/>
          <w:sz w:val="24"/>
          <w:szCs w:val="24"/>
        </w:rPr>
        <w:tab/>
      </w:r>
      <w:r w:rsidRPr="0051263B">
        <w:rPr>
          <w:rFonts w:asciiTheme="majorHAnsi" w:hAnsiTheme="majorHAnsi"/>
          <w:sz w:val="24"/>
          <w:szCs w:val="24"/>
        </w:rPr>
        <w:tab/>
      </w:r>
      <w:r w:rsidRPr="0051263B">
        <w:rPr>
          <w:rFonts w:asciiTheme="majorHAnsi" w:hAnsiTheme="majorHAnsi"/>
          <w:sz w:val="24"/>
          <w:szCs w:val="24"/>
        </w:rPr>
        <w:tab/>
        <w:t xml:space="preserve">       Deontological Principle</w:t>
      </w:r>
    </w:p>
    <w:p w:rsidR="00D839FC" w:rsidRDefault="00D839FC" w:rsidP="00D839FC">
      <w:pPr>
        <w:jc w:val="both"/>
        <w:rPr>
          <w:rFonts w:asciiTheme="majorHAnsi" w:hAnsiTheme="majorHAnsi"/>
          <w:sz w:val="24"/>
          <w:szCs w:val="24"/>
        </w:rPr>
      </w:pPr>
      <w:r w:rsidRPr="0051263B">
        <w:rPr>
          <w:rFonts w:asciiTheme="majorHAnsi" w:hAnsiTheme="majorHAnsi"/>
          <w:sz w:val="24"/>
          <w:szCs w:val="24"/>
        </w:rPr>
        <w:t xml:space="preserve">The dilemma dies on the two conflicting options illustrated above. The first option which is to follow the family’s wishes is in conflict with the second option which is to tell the patient about her condition. If the doctor will choose the first option, then he or she will patient’s right to give informed consent specially that chemotherapy is a very invasive treatment. The doctor also fails to deliver his or her obligation to act in the patient’s best interest. Lastly, the doctor also ignores the law regarding informed consent must be applied, thus he or she will violate the law if he or she will choose the first option. On the other hand, if the doctor </w:t>
      </w:r>
      <w:r w:rsidRPr="0051263B">
        <w:rPr>
          <w:rFonts w:asciiTheme="majorHAnsi" w:hAnsiTheme="majorHAnsi"/>
          <w:sz w:val="24"/>
          <w:szCs w:val="24"/>
        </w:rPr>
        <w:t>chooses</w:t>
      </w:r>
      <w:r w:rsidRPr="0051263B">
        <w:rPr>
          <w:rFonts w:asciiTheme="majorHAnsi" w:hAnsiTheme="majorHAnsi"/>
          <w:sz w:val="24"/>
          <w:szCs w:val="24"/>
        </w:rPr>
        <w:t xml:space="preserve"> the second, the he or she ignores the family wishes which has strong impact to them. Choosing the second option is also a form of disrespect towards family’s culture and values. As a result, the doctor alienates himself or herself from the family members. </w:t>
      </w:r>
    </w:p>
    <w:p w:rsidR="00D839FC" w:rsidRPr="0051263B" w:rsidRDefault="00D839FC" w:rsidP="00D839FC">
      <w:pPr>
        <w:jc w:val="both"/>
        <w:rPr>
          <w:rFonts w:asciiTheme="majorHAnsi" w:hAnsiTheme="majorHAnsi"/>
          <w:sz w:val="24"/>
          <w:szCs w:val="24"/>
        </w:rPr>
      </w:pPr>
      <w:r w:rsidRPr="0051263B">
        <w:rPr>
          <w:rFonts w:asciiTheme="majorHAnsi" w:hAnsiTheme="majorHAnsi"/>
          <w:sz w:val="24"/>
          <w:szCs w:val="24"/>
        </w:rPr>
        <w:t xml:space="preserve">So, in this case, there would be no easy option since there are arising conflicts which are worthy of considerations. The ethical principle which has bearing on his case is the deontological principle, it says that universal maxims or codes must always be followed regardless of one’s feelings without exceptions. In the first option, maxim of recognizing and respect cultural values, tradition, and norms is definitely a </w:t>
      </w:r>
      <w:proofErr w:type="spellStart"/>
      <w:r w:rsidRPr="0051263B">
        <w:rPr>
          <w:rFonts w:asciiTheme="majorHAnsi" w:hAnsiTheme="majorHAnsi"/>
          <w:sz w:val="24"/>
          <w:szCs w:val="24"/>
        </w:rPr>
        <w:t>universalizable</w:t>
      </w:r>
      <w:proofErr w:type="spellEnd"/>
      <w:r w:rsidRPr="0051263B">
        <w:rPr>
          <w:rFonts w:asciiTheme="majorHAnsi" w:hAnsiTheme="majorHAnsi"/>
          <w:sz w:val="24"/>
          <w:szCs w:val="24"/>
        </w:rPr>
        <w:t xml:space="preserve"> maxim. Thus, it is a duly or obligation for everyone to recognize and respect one’s cultural values, traditions and norms. On the second option, the right of a person to have an informed consent, the obligation of the medical team to act in the patient’s interest, and as well the law regarding the informed consent must be applied, all these are </w:t>
      </w:r>
      <w:proofErr w:type="spellStart"/>
      <w:r w:rsidRPr="0051263B">
        <w:rPr>
          <w:rFonts w:asciiTheme="majorHAnsi" w:hAnsiTheme="majorHAnsi"/>
          <w:sz w:val="24"/>
          <w:szCs w:val="24"/>
        </w:rPr>
        <w:t>universalizable</w:t>
      </w:r>
      <w:proofErr w:type="spellEnd"/>
      <w:r w:rsidRPr="0051263B">
        <w:rPr>
          <w:rFonts w:asciiTheme="majorHAnsi" w:hAnsiTheme="majorHAnsi"/>
          <w:sz w:val="24"/>
          <w:szCs w:val="24"/>
        </w:rPr>
        <w:t xml:space="preserve"> maxims and rights which are ought to be followed without any questions. Now, we can see and understand in this discussion that there are indeed conflicting universal maxims which must be resolve</w:t>
      </w:r>
      <w:r>
        <w:rPr>
          <w:rFonts w:asciiTheme="majorHAnsi" w:hAnsiTheme="majorHAnsi"/>
          <w:sz w:val="24"/>
          <w:szCs w:val="24"/>
        </w:rPr>
        <w:t>d</w:t>
      </w:r>
      <w:r w:rsidRPr="0051263B">
        <w:rPr>
          <w:rFonts w:asciiTheme="majorHAnsi" w:hAnsiTheme="majorHAnsi"/>
          <w:sz w:val="24"/>
          <w:szCs w:val="24"/>
        </w:rPr>
        <w:t xml:space="preserve"> in order to elicit a valid moral decision.</w:t>
      </w:r>
    </w:p>
    <w:p w:rsidR="00D839FC" w:rsidRPr="0051263B" w:rsidRDefault="00D839FC" w:rsidP="00D839FC">
      <w:pPr>
        <w:rPr>
          <w:rFonts w:asciiTheme="majorHAnsi" w:hAnsiTheme="majorHAnsi"/>
          <w:b/>
          <w:sz w:val="24"/>
          <w:szCs w:val="24"/>
        </w:rPr>
      </w:pPr>
      <w:r w:rsidRPr="0051263B">
        <w:rPr>
          <w:rFonts w:asciiTheme="majorHAnsi" w:hAnsiTheme="majorHAnsi"/>
          <w:b/>
          <w:sz w:val="24"/>
          <w:szCs w:val="24"/>
        </w:rPr>
        <w:t>List Alternatives</w:t>
      </w:r>
    </w:p>
    <w:p w:rsidR="00D839FC" w:rsidRPr="0051263B" w:rsidRDefault="00D839FC" w:rsidP="00D839FC">
      <w:pPr>
        <w:pStyle w:val="ListParagraph"/>
        <w:numPr>
          <w:ilvl w:val="0"/>
          <w:numId w:val="3"/>
        </w:numPr>
        <w:rPr>
          <w:rFonts w:asciiTheme="majorHAnsi" w:hAnsiTheme="majorHAnsi"/>
          <w:sz w:val="24"/>
          <w:szCs w:val="24"/>
        </w:rPr>
      </w:pPr>
      <w:r w:rsidRPr="0051263B">
        <w:rPr>
          <w:rFonts w:asciiTheme="majorHAnsi" w:hAnsiTheme="majorHAnsi"/>
          <w:sz w:val="24"/>
          <w:szCs w:val="24"/>
        </w:rPr>
        <w:t>Attempt to convince the family of the seriousness of the treatment and why she needs to know</w:t>
      </w:r>
    </w:p>
    <w:p w:rsidR="00D839FC" w:rsidRPr="0051263B" w:rsidRDefault="00D839FC" w:rsidP="00D839FC">
      <w:pPr>
        <w:pStyle w:val="ListParagraph"/>
        <w:numPr>
          <w:ilvl w:val="0"/>
          <w:numId w:val="3"/>
        </w:numPr>
        <w:rPr>
          <w:rFonts w:asciiTheme="majorHAnsi" w:hAnsiTheme="majorHAnsi"/>
          <w:sz w:val="24"/>
          <w:szCs w:val="24"/>
        </w:rPr>
      </w:pPr>
      <w:r w:rsidRPr="0051263B">
        <w:rPr>
          <w:rFonts w:asciiTheme="majorHAnsi" w:hAnsiTheme="majorHAnsi"/>
          <w:sz w:val="24"/>
          <w:szCs w:val="24"/>
        </w:rPr>
        <w:t>Call an ethics committee conference to discuss the case and try to convince the family to tell her</w:t>
      </w:r>
    </w:p>
    <w:p w:rsidR="00D839FC" w:rsidRPr="0051263B" w:rsidRDefault="00D839FC" w:rsidP="00D839FC">
      <w:pPr>
        <w:pStyle w:val="ListParagraph"/>
        <w:numPr>
          <w:ilvl w:val="0"/>
          <w:numId w:val="3"/>
        </w:numPr>
        <w:rPr>
          <w:rFonts w:asciiTheme="majorHAnsi" w:hAnsiTheme="majorHAnsi"/>
          <w:sz w:val="24"/>
          <w:szCs w:val="24"/>
        </w:rPr>
      </w:pPr>
      <w:r w:rsidRPr="0051263B">
        <w:rPr>
          <w:rFonts w:asciiTheme="majorHAnsi" w:hAnsiTheme="majorHAnsi"/>
          <w:sz w:val="24"/>
          <w:szCs w:val="24"/>
        </w:rPr>
        <w:t>Ask the patient directly if she wants to know the details of all that is happening</w:t>
      </w:r>
    </w:p>
    <w:p w:rsidR="00D839FC" w:rsidRPr="0051263B" w:rsidRDefault="00D839FC" w:rsidP="00D839FC">
      <w:pPr>
        <w:rPr>
          <w:rFonts w:asciiTheme="majorHAnsi" w:hAnsiTheme="majorHAnsi"/>
          <w:b/>
          <w:sz w:val="24"/>
          <w:szCs w:val="24"/>
        </w:rPr>
      </w:pPr>
      <w:r w:rsidRPr="0051263B">
        <w:rPr>
          <w:rFonts w:asciiTheme="majorHAnsi" w:hAnsiTheme="majorHAnsi"/>
          <w:b/>
          <w:sz w:val="24"/>
          <w:szCs w:val="24"/>
        </w:rPr>
        <w:t>Compare Alternatives with the Principles:</w:t>
      </w:r>
    </w:p>
    <w:tbl>
      <w:tblPr>
        <w:tblStyle w:val="TableGrid"/>
        <w:tblW w:w="9873" w:type="dxa"/>
        <w:tblInd w:w="-287" w:type="dxa"/>
        <w:tblLook w:val="04A0" w:firstRow="1" w:lastRow="0" w:firstColumn="1" w:lastColumn="0" w:noHBand="0" w:noVBand="1"/>
      </w:tblPr>
      <w:tblGrid>
        <w:gridCol w:w="3291"/>
        <w:gridCol w:w="3291"/>
        <w:gridCol w:w="3291"/>
      </w:tblGrid>
      <w:tr w:rsidR="00D839FC" w:rsidRPr="0051263B" w:rsidTr="005750AE">
        <w:trPr>
          <w:trHeight w:val="2963"/>
        </w:trPr>
        <w:tc>
          <w:tcPr>
            <w:tcW w:w="3291" w:type="dxa"/>
          </w:tcPr>
          <w:p w:rsidR="00D839FC" w:rsidRPr="0051263B" w:rsidRDefault="00D839FC" w:rsidP="005750AE">
            <w:pPr>
              <w:rPr>
                <w:rFonts w:asciiTheme="majorHAnsi" w:hAnsiTheme="majorHAnsi"/>
                <w:b/>
                <w:sz w:val="24"/>
                <w:szCs w:val="24"/>
              </w:rPr>
            </w:pPr>
          </w:p>
          <w:p w:rsidR="00D839FC" w:rsidRPr="0051263B" w:rsidRDefault="00D839FC" w:rsidP="005750AE">
            <w:pPr>
              <w:jc w:val="center"/>
              <w:rPr>
                <w:rFonts w:asciiTheme="majorHAnsi" w:hAnsiTheme="majorHAnsi"/>
                <w:b/>
                <w:sz w:val="24"/>
                <w:szCs w:val="24"/>
              </w:rPr>
            </w:pPr>
          </w:p>
          <w:p w:rsidR="00D839FC" w:rsidRPr="0051263B" w:rsidRDefault="00D839FC" w:rsidP="005750AE">
            <w:pPr>
              <w:jc w:val="center"/>
              <w:rPr>
                <w:rFonts w:asciiTheme="majorHAnsi" w:hAnsiTheme="majorHAnsi"/>
                <w:b/>
                <w:sz w:val="24"/>
                <w:szCs w:val="24"/>
              </w:rPr>
            </w:pPr>
          </w:p>
          <w:p w:rsidR="00D839FC" w:rsidRPr="0051263B" w:rsidRDefault="00D839FC" w:rsidP="005750AE">
            <w:pPr>
              <w:jc w:val="center"/>
              <w:rPr>
                <w:rFonts w:asciiTheme="majorHAnsi" w:hAnsiTheme="majorHAnsi"/>
                <w:b/>
                <w:sz w:val="24"/>
                <w:szCs w:val="24"/>
              </w:rPr>
            </w:pPr>
            <w:r w:rsidRPr="0051263B">
              <w:rPr>
                <w:rFonts w:asciiTheme="majorHAnsi" w:hAnsiTheme="majorHAnsi"/>
                <w:b/>
                <w:sz w:val="24"/>
                <w:szCs w:val="24"/>
              </w:rPr>
              <w:t>ALTERNATIVES</w:t>
            </w:r>
          </w:p>
        </w:tc>
        <w:tc>
          <w:tcPr>
            <w:tcW w:w="3291" w:type="dxa"/>
          </w:tcPr>
          <w:p w:rsidR="00D839FC" w:rsidRPr="0051263B" w:rsidRDefault="00D839FC" w:rsidP="005750AE">
            <w:pPr>
              <w:jc w:val="center"/>
              <w:rPr>
                <w:rFonts w:asciiTheme="majorHAnsi" w:hAnsiTheme="majorHAnsi"/>
                <w:sz w:val="24"/>
                <w:szCs w:val="24"/>
              </w:rPr>
            </w:pPr>
            <w:r w:rsidRPr="0051263B">
              <w:rPr>
                <w:rFonts w:asciiTheme="majorHAnsi" w:hAnsiTheme="majorHAnsi"/>
                <w:b/>
                <w:sz w:val="24"/>
                <w:szCs w:val="24"/>
              </w:rPr>
              <w:t>MAXIMS</w:t>
            </w:r>
          </w:p>
          <w:p w:rsidR="00D839FC" w:rsidRPr="0051263B" w:rsidRDefault="00D839FC" w:rsidP="00D839FC">
            <w:pPr>
              <w:pStyle w:val="ListParagraph"/>
              <w:numPr>
                <w:ilvl w:val="0"/>
                <w:numId w:val="4"/>
              </w:numPr>
              <w:spacing w:after="0" w:line="240" w:lineRule="auto"/>
              <w:ind w:left="429"/>
              <w:rPr>
                <w:rFonts w:asciiTheme="majorHAnsi" w:hAnsiTheme="majorHAnsi"/>
                <w:sz w:val="24"/>
                <w:szCs w:val="24"/>
              </w:rPr>
            </w:pPr>
            <w:r w:rsidRPr="0051263B">
              <w:rPr>
                <w:rFonts w:asciiTheme="majorHAnsi" w:hAnsiTheme="majorHAnsi"/>
                <w:sz w:val="24"/>
                <w:szCs w:val="24"/>
              </w:rPr>
              <w:t>Respect for one’s cultural values, traditions, and norms</w:t>
            </w:r>
          </w:p>
        </w:tc>
        <w:tc>
          <w:tcPr>
            <w:tcW w:w="3291" w:type="dxa"/>
          </w:tcPr>
          <w:p w:rsidR="00D839FC" w:rsidRPr="0051263B" w:rsidRDefault="00D839FC" w:rsidP="005750AE">
            <w:pPr>
              <w:rPr>
                <w:rFonts w:asciiTheme="majorHAnsi" w:hAnsiTheme="majorHAnsi"/>
                <w:b/>
                <w:sz w:val="24"/>
                <w:szCs w:val="24"/>
              </w:rPr>
            </w:pPr>
            <w:r w:rsidRPr="0051263B">
              <w:rPr>
                <w:rFonts w:asciiTheme="majorHAnsi" w:hAnsiTheme="majorHAnsi"/>
                <w:b/>
                <w:sz w:val="24"/>
                <w:szCs w:val="24"/>
              </w:rPr>
              <w:t>MAXIMS</w:t>
            </w:r>
          </w:p>
          <w:p w:rsidR="00D839FC" w:rsidRPr="0051263B" w:rsidRDefault="00D839FC" w:rsidP="00D839FC">
            <w:pPr>
              <w:pStyle w:val="ListParagraph"/>
              <w:numPr>
                <w:ilvl w:val="0"/>
                <w:numId w:val="4"/>
              </w:numPr>
              <w:spacing w:after="0" w:line="240" w:lineRule="auto"/>
              <w:ind w:left="455"/>
              <w:rPr>
                <w:rFonts w:asciiTheme="majorHAnsi" w:hAnsiTheme="majorHAnsi"/>
                <w:sz w:val="24"/>
                <w:szCs w:val="24"/>
              </w:rPr>
            </w:pPr>
            <w:r w:rsidRPr="0051263B">
              <w:rPr>
                <w:rFonts w:asciiTheme="majorHAnsi" w:hAnsiTheme="majorHAnsi"/>
                <w:sz w:val="24"/>
                <w:szCs w:val="24"/>
              </w:rPr>
              <w:t>Patient’s right to have informed consent</w:t>
            </w:r>
          </w:p>
          <w:p w:rsidR="00D839FC" w:rsidRPr="0051263B" w:rsidRDefault="00D839FC" w:rsidP="00D839FC">
            <w:pPr>
              <w:pStyle w:val="ListParagraph"/>
              <w:numPr>
                <w:ilvl w:val="0"/>
                <w:numId w:val="4"/>
              </w:numPr>
              <w:spacing w:after="0" w:line="240" w:lineRule="auto"/>
              <w:ind w:left="455"/>
              <w:rPr>
                <w:rFonts w:asciiTheme="majorHAnsi" w:hAnsiTheme="majorHAnsi"/>
                <w:sz w:val="24"/>
                <w:szCs w:val="24"/>
              </w:rPr>
            </w:pPr>
            <w:r w:rsidRPr="0051263B">
              <w:rPr>
                <w:rFonts w:asciiTheme="majorHAnsi" w:hAnsiTheme="majorHAnsi"/>
                <w:sz w:val="24"/>
                <w:szCs w:val="24"/>
              </w:rPr>
              <w:t>Doctor’s obligation to act in the patient’s best interest</w:t>
            </w:r>
          </w:p>
          <w:p w:rsidR="00D839FC" w:rsidRPr="0051263B" w:rsidRDefault="00D839FC" w:rsidP="00D839FC">
            <w:pPr>
              <w:pStyle w:val="ListParagraph"/>
              <w:numPr>
                <w:ilvl w:val="0"/>
                <w:numId w:val="4"/>
              </w:numPr>
              <w:spacing w:after="0" w:line="240" w:lineRule="auto"/>
              <w:ind w:left="455"/>
              <w:rPr>
                <w:rFonts w:asciiTheme="majorHAnsi" w:hAnsiTheme="majorHAnsi"/>
                <w:sz w:val="24"/>
                <w:szCs w:val="24"/>
              </w:rPr>
            </w:pPr>
            <w:r w:rsidRPr="0051263B">
              <w:rPr>
                <w:rFonts w:asciiTheme="majorHAnsi" w:hAnsiTheme="majorHAnsi"/>
                <w:sz w:val="24"/>
                <w:szCs w:val="24"/>
              </w:rPr>
              <w:t>Law requiring the application of an informed consent</w:t>
            </w:r>
          </w:p>
        </w:tc>
      </w:tr>
      <w:tr w:rsidR="00D839FC" w:rsidRPr="0051263B" w:rsidTr="005750AE">
        <w:trPr>
          <w:trHeight w:val="1186"/>
        </w:trPr>
        <w:tc>
          <w:tcPr>
            <w:tcW w:w="3291" w:type="dxa"/>
          </w:tcPr>
          <w:p w:rsidR="00D839FC" w:rsidRPr="0051263B" w:rsidRDefault="00D839FC" w:rsidP="005750AE">
            <w:pPr>
              <w:jc w:val="both"/>
              <w:rPr>
                <w:rFonts w:asciiTheme="majorHAnsi" w:hAnsiTheme="majorHAnsi"/>
                <w:b/>
                <w:sz w:val="24"/>
                <w:szCs w:val="24"/>
              </w:rPr>
            </w:pPr>
            <w:r w:rsidRPr="0051263B">
              <w:rPr>
                <w:rFonts w:asciiTheme="majorHAnsi" w:hAnsiTheme="majorHAnsi"/>
                <w:b/>
                <w:sz w:val="24"/>
                <w:szCs w:val="24"/>
              </w:rPr>
              <w:t>Attempt to convince the family of the seriousness of the treatment and why she needs to know</w:t>
            </w:r>
          </w:p>
        </w:tc>
        <w:tc>
          <w:tcPr>
            <w:tcW w:w="3291" w:type="dxa"/>
          </w:tcPr>
          <w:p w:rsidR="00D839FC" w:rsidRPr="0051263B" w:rsidRDefault="00D839FC" w:rsidP="005750AE">
            <w:pPr>
              <w:rPr>
                <w:rFonts w:asciiTheme="majorHAnsi" w:hAnsiTheme="majorHAnsi"/>
                <w:sz w:val="24"/>
                <w:szCs w:val="24"/>
              </w:rPr>
            </w:pPr>
            <w:r w:rsidRPr="0051263B">
              <w:rPr>
                <w:rFonts w:asciiTheme="majorHAnsi" w:hAnsiTheme="majorHAnsi"/>
                <w:sz w:val="24"/>
                <w:szCs w:val="24"/>
              </w:rPr>
              <w:t xml:space="preserve">Uncertain </w:t>
            </w:r>
          </w:p>
          <w:p w:rsidR="00D839FC" w:rsidRPr="0051263B" w:rsidRDefault="00D839FC" w:rsidP="005750AE">
            <w:pPr>
              <w:rPr>
                <w:rFonts w:asciiTheme="majorHAnsi" w:hAnsiTheme="majorHAnsi"/>
                <w:sz w:val="24"/>
                <w:szCs w:val="24"/>
              </w:rPr>
            </w:pPr>
            <w:r w:rsidRPr="0051263B">
              <w:rPr>
                <w:rFonts w:asciiTheme="majorHAnsi" w:hAnsiTheme="majorHAnsi"/>
                <w:sz w:val="24"/>
                <w:szCs w:val="24"/>
              </w:rPr>
              <w:t>Most likely the attempt will be a failure</w:t>
            </w:r>
          </w:p>
        </w:tc>
        <w:tc>
          <w:tcPr>
            <w:tcW w:w="3291" w:type="dxa"/>
          </w:tcPr>
          <w:p w:rsidR="00D839FC" w:rsidRPr="0051263B" w:rsidRDefault="00D839FC" w:rsidP="005750AE">
            <w:pPr>
              <w:rPr>
                <w:rFonts w:asciiTheme="majorHAnsi" w:hAnsiTheme="majorHAnsi"/>
                <w:sz w:val="24"/>
                <w:szCs w:val="24"/>
              </w:rPr>
            </w:pPr>
            <w:r w:rsidRPr="0051263B">
              <w:rPr>
                <w:rFonts w:asciiTheme="majorHAnsi" w:hAnsiTheme="majorHAnsi"/>
                <w:sz w:val="24"/>
                <w:szCs w:val="24"/>
              </w:rPr>
              <w:t xml:space="preserve">Uncertain </w:t>
            </w:r>
          </w:p>
          <w:p w:rsidR="00D839FC" w:rsidRPr="0051263B" w:rsidRDefault="00D839FC" w:rsidP="005750AE">
            <w:pPr>
              <w:rPr>
                <w:rFonts w:asciiTheme="majorHAnsi" w:hAnsiTheme="majorHAnsi"/>
                <w:b/>
                <w:sz w:val="24"/>
                <w:szCs w:val="24"/>
              </w:rPr>
            </w:pPr>
            <w:r w:rsidRPr="0051263B">
              <w:rPr>
                <w:rFonts w:asciiTheme="majorHAnsi" w:hAnsiTheme="majorHAnsi"/>
                <w:sz w:val="24"/>
                <w:szCs w:val="24"/>
              </w:rPr>
              <w:t>Most likely the attempt will be a failure</w:t>
            </w:r>
          </w:p>
        </w:tc>
      </w:tr>
      <w:tr w:rsidR="00D839FC" w:rsidRPr="0051263B" w:rsidTr="005750AE">
        <w:trPr>
          <w:trHeight w:val="1171"/>
        </w:trPr>
        <w:tc>
          <w:tcPr>
            <w:tcW w:w="3291" w:type="dxa"/>
          </w:tcPr>
          <w:p w:rsidR="00D839FC" w:rsidRPr="0051263B" w:rsidRDefault="00D839FC" w:rsidP="005750AE">
            <w:pPr>
              <w:jc w:val="both"/>
              <w:rPr>
                <w:rFonts w:asciiTheme="majorHAnsi" w:hAnsiTheme="majorHAnsi"/>
                <w:b/>
                <w:sz w:val="24"/>
                <w:szCs w:val="24"/>
              </w:rPr>
            </w:pPr>
            <w:r w:rsidRPr="0051263B">
              <w:rPr>
                <w:rFonts w:asciiTheme="majorHAnsi" w:hAnsiTheme="majorHAnsi"/>
                <w:b/>
                <w:sz w:val="24"/>
                <w:szCs w:val="24"/>
              </w:rPr>
              <w:t>Call an ethics committee conference to discuss the case and try to convince the family to tell her</w:t>
            </w:r>
          </w:p>
        </w:tc>
        <w:tc>
          <w:tcPr>
            <w:tcW w:w="3291" w:type="dxa"/>
          </w:tcPr>
          <w:p w:rsidR="00D839FC" w:rsidRPr="0051263B" w:rsidRDefault="00D839FC" w:rsidP="005750AE">
            <w:pPr>
              <w:rPr>
                <w:rFonts w:asciiTheme="majorHAnsi" w:hAnsiTheme="majorHAnsi"/>
                <w:sz w:val="24"/>
                <w:szCs w:val="24"/>
              </w:rPr>
            </w:pPr>
            <w:r w:rsidRPr="0051263B">
              <w:rPr>
                <w:rFonts w:asciiTheme="majorHAnsi" w:hAnsiTheme="majorHAnsi"/>
                <w:sz w:val="24"/>
                <w:szCs w:val="24"/>
              </w:rPr>
              <w:t xml:space="preserve">Uncertain </w:t>
            </w:r>
          </w:p>
          <w:p w:rsidR="00D839FC" w:rsidRPr="0051263B" w:rsidRDefault="00D839FC" w:rsidP="005750AE">
            <w:pPr>
              <w:rPr>
                <w:rFonts w:asciiTheme="majorHAnsi" w:hAnsiTheme="majorHAnsi"/>
                <w:b/>
                <w:sz w:val="24"/>
                <w:szCs w:val="24"/>
              </w:rPr>
            </w:pPr>
            <w:r w:rsidRPr="0051263B">
              <w:rPr>
                <w:rFonts w:asciiTheme="majorHAnsi" w:hAnsiTheme="majorHAnsi"/>
                <w:sz w:val="24"/>
                <w:szCs w:val="24"/>
              </w:rPr>
              <w:t>Most likely the attempt will be a failure</w:t>
            </w:r>
          </w:p>
        </w:tc>
        <w:tc>
          <w:tcPr>
            <w:tcW w:w="3291" w:type="dxa"/>
          </w:tcPr>
          <w:p w:rsidR="00D839FC" w:rsidRPr="0051263B" w:rsidRDefault="00D839FC" w:rsidP="005750AE">
            <w:pPr>
              <w:rPr>
                <w:rFonts w:asciiTheme="majorHAnsi" w:hAnsiTheme="majorHAnsi"/>
                <w:sz w:val="24"/>
                <w:szCs w:val="24"/>
              </w:rPr>
            </w:pPr>
            <w:r w:rsidRPr="0051263B">
              <w:rPr>
                <w:rFonts w:asciiTheme="majorHAnsi" w:hAnsiTheme="majorHAnsi"/>
                <w:sz w:val="24"/>
                <w:szCs w:val="24"/>
              </w:rPr>
              <w:t xml:space="preserve">Uncertain </w:t>
            </w:r>
          </w:p>
          <w:p w:rsidR="00D839FC" w:rsidRPr="0051263B" w:rsidRDefault="00D839FC" w:rsidP="005750AE">
            <w:pPr>
              <w:rPr>
                <w:rFonts w:asciiTheme="majorHAnsi" w:hAnsiTheme="majorHAnsi"/>
                <w:b/>
                <w:sz w:val="24"/>
                <w:szCs w:val="24"/>
              </w:rPr>
            </w:pPr>
            <w:r w:rsidRPr="0051263B">
              <w:rPr>
                <w:rFonts w:asciiTheme="majorHAnsi" w:hAnsiTheme="majorHAnsi"/>
                <w:sz w:val="24"/>
                <w:szCs w:val="24"/>
              </w:rPr>
              <w:t>Most likely the attempt will be a failure</w:t>
            </w:r>
          </w:p>
        </w:tc>
      </w:tr>
      <w:tr w:rsidR="00D839FC" w:rsidRPr="0051263B" w:rsidTr="005750AE">
        <w:trPr>
          <w:trHeight w:val="1489"/>
        </w:trPr>
        <w:tc>
          <w:tcPr>
            <w:tcW w:w="3291" w:type="dxa"/>
          </w:tcPr>
          <w:p w:rsidR="00D839FC" w:rsidRPr="0051263B" w:rsidRDefault="00D839FC" w:rsidP="005750AE">
            <w:pPr>
              <w:jc w:val="both"/>
              <w:rPr>
                <w:rFonts w:asciiTheme="majorHAnsi" w:hAnsiTheme="majorHAnsi"/>
                <w:b/>
                <w:sz w:val="24"/>
                <w:szCs w:val="24"/>
              </w:rPr>
            </w:pPr>
            <w:r w:rsidRPr="0051263B">
              <w:rPr>
                <w:rFonts w:asciiTheme="majorHAnsi" w:hAnsiTheme="majorHAnsi"/>
                <w:b/>
                <w:sz w:val="24"/>
                <w:szCs w:val="24"/>
              </w:rPr>
              <w:t>Ask the patient directly if she wants to know the details of all that is happening</w:t>
            </w:r>
          </w:p>
        </w:tc>
        <w:tc>
          <w:tcPr>
            <w:tcW w:w="3291" w:type="dxa"/>
          </w:tcPr>
          <w:p w:rsidR="00D839FC" w:rsidRPr="0051263B" w:rsidRDefault="00D839FC" w:rsidP="005750AE">
            <w:pPr>
              <w:rPr>
                <w:rFonts w:asciiTheme="majorHAnsi" w:hAnsiTheme="majorHAnsi"/>
                <w:sz w:val="24"/>
                <w:szCs w:val="24"/>
              </w:rPr>
            </w:pPr>
            <w:r w:rsidRPr="0051263B">
              <w:rPr>
                <w:rFonts w:asciiTheme="majorHAnsi" w:hAnsiTheme="majorHAnsi"/>
                <w:sz w:val="24"/>
                <w:szCs w:val="24"/>
              </w:rPr>
              <w:t>Disrespect if the mother will agree and ask for the details of her condition</w:t>
            </w:r>
          </w:p>
          <w:p w:rsidR="00D839FC" w:rsidRPr="0051263B" w:rsidRDefault="00D839FC" w:rsidP="005750AE">
            <w:pPr>
              <w:rPr>
                <w:rFonts w:asciiTheme="majorHAnsi" w:hAnsiTheme="majorHAnsi"/>
                <w:sz w:val="24"/>
                <w:szCs w:val="24"/>
              </w:rPr>
            </w:pPr>
            <w:r w:rsidRPr="0051263B">
              <w:rPr>
                <w:rFonts w:asciiTheme="majorHAnsi" w:hAnsiTheme="majorHAnsi"/>
                <w:sz w:val="24"/>
                <w:szCs w:val="24"/>
              </w:rPr>
              <w:t>Realized if the mother will opt not to know</w:t>
            </w:r>
          </w:p>
        </w:tc>
        <w:tc>
          <w:tcPr>
            <w:tcW w:w="3291" w:type="dxa"/>
          </w:tcPr>
          <w:p w:rsidR="00D839FC" w:rsidRPr="0051263B" w:rsidRDefault="00D839FC" w:rsidP="005750AE">
            <w:pPr>
              <w:rPr>
                <w:rFonts w:asciiTheme="majorHAnsi" w:hAnsiTheme="majorHAnsi"/>
                <w:sz w:val="24"/>
                <w:szCs w:val="24"/>
              </w:rPr>
            </w:pPr>
            <w:r>
              <w:rPr>
                <w:rFonts w:asciiTheme="majorHAnsi" w:hAnsiTheme="majorHAnsi"/>
                <w:sz w:val="24"/>
                <w:szCs w:val="24"/>
              </w:rPr>
              <w:t>Realized and</w:t>
            </w:r>
            <w:r w:rsidRPr="0051263B">
              <w:rPr>
                <w:rFonts w:asciiTheme="majorHAnsi" w:hAnsiTheme="majorHAnsi"/>
                <w:sz w:val="24"/>
                <w:szCs w:val="24"/>
              </w:rPr>
              <w:t xml:space="preserve"> respected in either cases</w:t>
            </w:r>
          </w:p>
          <w:p w:rsidR="00D839FC" w:rsidRPr="0051263B" w:rsidRDefault="00D839FC" w:rsidP="005750AE">
            <w:pPr>
              <w:rPr>
                <w:rFonts w:asciiTheme="majorHAnsi" w:hAnsiTheme="majorHAnsi"/>
                <w:sz w:val="24"/>
                <w:szCs w:val="24"/>
              </w:rPr>
            </w:pPr>
            <w:r w:rsidRPr="0051263B">
              <w:rPr>
                <w:rFonts w:asciiTheme="majorHAnsi" w:hAnsiTheme="majorHAnsi"/>
                <w:sz w:val="24"/>
                <w:szCs w:val="24"/>
              </w:rPr>
              <w:t>The right to know and not to know are either respected</w:t>
            </w:r>
          </w:p>
        </w:tc>
      </w:tr>
    </w:tbl>
    <w:p w:rsidR="00D839FC" w:rsidRPr="0051263B" w:rsidRDefault="00D839FC" w:rsidP="00D839FC">
      <w:pPr>
        <w:rPr>
          <w:rFonts w:asciiTheme="majorHAnsi" w:hAnsiTheme="majorHAnsi"/>
          <w:b/>
          <w:sz w:val="24"/>
          <w:szCs w:val="24"/>
        </w:rPr>
      </w:pPr>
    </w:p>
    <w:p w:rsidR="00D839FC" w:rsidRPr="0051263B" w:rsidRDefault="00D839FC" w:rsidP="00D839FC">
      <w:pPr>
        <w:rPr>
          <w:rFonts w:asciiTheme="majorHAnsi" w:hAnsiTheme="majorHAnsi"/>
          <w:b/>
          <w:sz w:val="24"/>
          <w:szCs w:val="24"/>
        </w:rPr>
      </w:pPr>
      <w:r w:rsidRPr="0051263B">
        <w:rPr>
          <w:rFonts w:asciiTheme="majorHAnsi" w:hAnsiTheme="majorHAnsi"/>
          <w:b/>
          <w:sz w:val="24"/>
          <w:szCs w:val="24"/>
        </w:rPr>
        <w:t>Weight Consequences:</w:t>
      </w:r>
    </w:p>
    <w:tbl>
      <w:tblPr>
        <w:tblStyle w:val="TableGrid"/>
        <w:tblW w:w="10196" w:type="dxa"/>
        <w:tblInd w:w="-342" w:type="dxa"/>
        <w:tblLook w:val="04A0" w:firstRow="1" w:lastRow="0" w:firstColumn="1" w:lastColumn="0" w:noHBand="0" w:noVBand="1"/>
      </w:tblPr>
      <w:tblGrid>
        <w:gridCol w:w="2970"/>
        <w:gridCol w:w="3784"/>
        <w:gridCol w:w="3442"/>
      </w:tblGrid>
      <w:tr w:rsidR="00D839FC" w:rsidRPr="0051263B" w:rsidTr="005750AE">
        <w:trPr>
          <w:trHeight w:val="290"/>
        </w:trPr>
        <w:tc>
          <w:tcPr>
            <w:tcW w:w="2970" w:type="dxa"/>
          </w:tcPr>
          <w:p w:rsidR="00D839FC" w:rsidRPr="0051263B" w:rsidRDefault="00D839FC" w:rsidP="005750AE">
            <w:pPr>
              <w:jc w:val="center"/>
              <w:rPr>
                <w:rFonts w:asciiTheme="majorHAnsi" w:hAnsiTheme="majorHAnsi"/>
                <w:b/>
                <w:sz w:val="24"/>
                <w:szCs w:val="24"/>
              </w:rPr>
            </w:pPr>
            <w:r w:rsidRPr="0051263B">
              <w:rPr>
                <w:rFonts w:asciiTheme="majorHAnsi" w:hAnsiTheme="majorHAnsi"/>
                <w:b/>
                <w:sz w:val="24"/>
                <w:szCs w:val="24"/>
              </w:rPr>
              <w:t>MORAL CHOICES</w:t>
            </w:r>
          </w:p>
        </w:tc>
        <w:tc>
          <w:tcPr>
            <w:tcW w:w="3784" w:type="dxa"/>
          </w:tcPr>
          <w:p w:rsidR="00D839FC" w:rsidRPr="0051263B" w:rsidRDefault="00D839FC" w:rsidP="005750AE">
            <w:pPr>
              <w:jc w:val="center"/>
              <w:rPr>
                <w:rFonts w:asciiTheme="majorHAnsi" w:hAnsiTheme="majorHAnsi"/>
                <w:b/>
                <w:sz w:val="24"/>
                <w:szCs w:val="24"/>
              </w:rPr>
            </w:pPr>
            <w:r w:rsidRPr="0051263B">
              <w:rPr>
                <w:rFonts w:asciiTheme="majorHAnsi" w:hAnsiTheme="majorHAnsi"/>
                <w:b/>
                <w:sz w:val="24"/>
                <w:szCs w:val="24"/>
              </w:rPr>
              <w:t>POSITIVECONSEQUENCES</w:t>
            </w:r>
          </w:p>
        </w:tc>
        <w:tc>
          <w:tcPr>
            <w:tcW w:w="3442" w:type="dxa"/>
          </w:tcPr>
          <w:p w:rsidR="00D839FC" w:rsidRPr="0051263B" w:rsidRDefault="00D839FC" w:rsidP="005750AE">
            <w:pPr>
              <w:jc w:val="center"/>
              <w:rPr>
                <w:rFonts w:asciiTheme="majorHAnsi" w:hAnsiTheme="majorHAnsi"/>
                <w:b/>
                <w:sz w:val="24"/>
                <w:szCs w:val="24"/>
              </w:rPr>
            </w:pPr>
            <w:r w:rsidRPr="0051263B">
              <w:rPr>
                <w:rFonts w:asciiTheme="majorHAnsi" w:hAnsiTheme="majorHAnsi"/>
                <w:b/>
                <w:sz w:val="24"/>
                <w:szCs w:val="24"/>
              </w:rPr>
              <w:t>NEGATIVE CONSEQUENCES</w:t>
            </w:r>
          </w:p>
        </w:tc>
      </w:tr>
      <w:tr w:rsidR="00D839FC" w:rsidRPr="0051263B" w:rsidTr="005750AE">
        <w:trPr>
          <w:trHeight w:val="1565"/>
        </w:trPr>
        <w:tc>
          <w:tcPr>
            <w:tcW w:w="2970" w:type="dxa"/>
          </w:tcPr>
          <w:p w:rsidR="00D839FC" w:rsidRPr="0051263B" w:rsidRDefault="00D839FC" w:rsidP="005750AE">
            <w:pPr>
              <w:rPr>
                <w:rFonts w:asciiTheme="majorHAnsi" w:hAnsiTheme="majorHAnsi"/>
                <w:sz w:val="24"/>
                <w:szCs w:val="24"/>
              </w:rPr>
            </w:pPr>
            <w:r w:rsidRPr="0051263B">
              <w:rPr>
                <w:rFonts w:asciiTheme="majorHAnsi" w:hAnsiTheme="majorHAnsi"/>
                <w:sz w:val="24"/>
                <w:szCs w:val="24"/>
              </w:rPr>
              <w:t>Follow the family’s wishes</w:t>
            </w:r>
          </w:p>
        </w:tc>
        <w:tc>
          <w:tcPr>
            <w:tcW w:w="3784" w:type="dxa"/>
          </w:tcPr>
          <w:p w:rsidR="00D839FC" w:rsidRPr="0051263B" w:rsidRDefault="00D839FC" w:rsidP="00D839FC">
            <w:pPr>
              <w:pStyle w:val="ListParagraph"/>
              <w:numPr>
                <w:ilvl w:val="0"/>
                <w:numId w:val="5"/>
              </w:numPr>
              <w:spacing w:after="0" w:line="240" w:lineRule="auto"/>
              <w:ind w:left="249" w:hanging="270"/>
              <w:rPr>
                <w:rFonts w:asciiTheme="majorHAnsi" w:hAnsiTheme="majorHAnsi"/>
                <w:sz w:val="24"/>
                <w:szCs w:val="24"/>
              </w:rPr>
            </w:pPr>
            <w:r w:rsidRPr="0051263B">
              <w:rPr>
                <w:rFonts w:asciiTheme="majorHAnsi" w:hAnsiTheme="majorHAnsi"/>
                <w:sz w:val="24"/>
                <w:szCs w:val="24"/>
              </w:rPr>
              <w:t>Family is happy</w:t>
            </w:r>
          </w:p>
          <w:p w:rsidR="00D839FC" w:rsidRPr="0051263B" w:rsidRDefault="00D839FC" w:rsidP="00D839FC">
            <w:pPr>
              <w:pStyle w:val="ListParagraph"/>
              <w:numPr>
                <w:ilvl w:val="0"/>
                <w:numId w:val="5"/>
              </w:numPr>
              <w:spacing w:after="0" w:line="240" w:lineRule="auto"/>
              <w:ind w:left="249" w:hanging="270"/>
              <w:rPr>
                <w:rFonts w:asciiTheme="majorHAnsi" w:hAnsiTheme="majorHAnsi"/>
                <w:sz w:val="24"/>
                <w:szCs w:val="24"/>
              </w:rPr>
            </w:pPr>
            <w:r w:rsidRPr="0051263B">
              <w:rPr>
                <w:rFonts w:asciiTheme="majorHAnsi" w:hAnsiTheme="majorHAnsi"/>
                <w:sz w:val="24"/>
                <w:szCs w:val="24"/>
              </w:rPr>
              <w:t>Cultural values, traditions, and norms are respected</w:t>
            </w:r>
          </w:p>
        </w:tc>
        <w:tc>
          <w:tcPr>
            <w:tcW w:w="3442" w:type="dxa"/>
          </w:tcPr>
          <w:p w:rsidR="00D839FC" w:rsidRPr="0051263B" w:rsidRDefault="00D839FC" w:rsidP="00D839FC">
            <w:pPr>
              <w:pStyle w:val="ListParagraph"/>
              <w:numPr>
                <w:ilvl w:val="0"/>
                <w:numId w:val="5"/>
              </w:numPr>
              <w:spacing w:after="0" w:line="240" w:lineRule="auto"/>
              <w:ind w:left="408"/>
              <w:rPr>
                <w:rFonts w:asciiTheme="majorHAnsi" w:hAnsiTheme="majorHAnsi"/>
                <w:sz w:val="24"/>
                <w:szCs w:val="24"/>
              </w:rPr>
            </w:pPr>
            <w:r w:rsidRPr="0051263B">
              <w:rPr>
                <w:rFonts w:asciiTheme="majorHAnsi" w:hAnsiTheme="majorHAnsi"/>
                <w:sz w:val="24"/>
                <w:szCs w:val="24"/>
              </w:rPr>
              <w:t>Patient continues to be fearful and anxious about the treatment</w:t>
            </w:r>
          </w:p>
          <w:p w:rsidR="00D839FC" w:rsidRPr="0051263B" w:rsidRDefault="00D839FC" w:rsidP="00D839FC">
            <w:pPr>
              <w:pStyle w:val="ListParagraph"/>
              <w:numPr>
                <w:ilvl w:val="0"/>
                <w:numId w:val="5"/>
              </w:numPr>
              <w:spacing w:after="0" w:line="240" w:lineRule="auto"/>
              <w:ind w:left="408"/>
              <w:rPr>
                <w:rFonts w:asciiTheme="majorHAnsi" w:hAnsiTheme="majorHAnsi"/>
                <w:sz w:val="24"/>
                <w:szCs w:val="24"/>
              </w:rPr>
            </w:pPr>
            <w:r w:rsidRPr="0051263B">
              <w:rPr>
                <w:rFonts w:asciiTheme="majorHAnsi" w:hAnsiTheme="majorHAnsi"/>
                <w:sz w:val="24"/>
                <w:szCs w:val="24"/>
              </w:rPr>
              <w:t>Patient may discover soon and trust is compromised</w:t>
            </w:r>
          </w:p>
        </w:tc>
      </w:tr>
      <w:tr w:rsidR="00D839FC" w:rsidRPr="0051263B" w:rsidTr="005750AE">
        <w:trPr>
          <w:trHeight w:val="1790"/>
        </w:trPr>
        <w:tc>
          <w:tcPr>
            <w:tcW w:w="2970" w:type="dxa"/>
          </w:tcPr>
          <w:p w:rsidR="00D839FC" w:rsidRPr="0051263B" w:rsidRDefault="00D839FC" w:rsidP="005750AE">
            <w:pPr>
              <w:rPr>
                <w:rFonts w:asciiTheme="majorHAnsi" w:hAnsiTheme="majorHAnsi"/>
                <w:sz w:val="24"/>
                <w:szCs w:val="24"/>
              </w:rPr>
            </w:pPr>
            <w:r w:rsidRPr="0051263B">
              <w:rPr>
                <w:rFonts w:asciiTheme="majorHAnsi" w:hAnsiTheme="majorHAnsi"/>
                <w:sz w:val="24"/>
                <w:szCs w:val="24"/>
              </w:rPr>
              <w:t>Tell the patient about her diagnosis and condition</w:t>
            </w:r>
          </w:p>
        </w:tc>
        <w:tc>
          <w:tcPr>
            <w:tcW w:w="3784" w:type="dxa"/>
          </w:tcPr>
          <w:p w:rsidR="00D839FC" w:rsidRPr="0051263B" w:rsidRDefault="00D839FC" w:rsidP="00D839FC">
            <w:pPr>
              <w:pStyle w:val="ListParagraph"/>
              <w:numPr>
                <w:ilvl w:val="0"/>
                <w:numId w:val="6"/>
              </w:numPr>
              <w:spacing w:after="0" w:line="240" w:lineRule="auto"/>
              <w:ind w:left="339"/>
              <w:rPr>
                <w:rFonts w:asciiTheme="majorHAnsi" w:hAnsiTheme="majorHAnsi"/>
                <w:sz w:val="24"/>
                <w:szCs w:val="24"/>
              </w:rPr>
            </w:pPr>
            <w:r w:rsidRPr="0051263B">
              <w:rPr>
                <w:rFonts w:asciiTheme="majorHAnsi" w:hAnsiTheme="majorHAnsi"/>
                <w:sz w:val="24"/>
                <w:szCs w:val="24"/>
              </w:rPr>
              <w:t>Patient might be happy</w:t>
            </w:r>
          </w:p>
        </w:tc>
        <w:tc>
          <w:tcPr>
            <w:tcW w:w="3442" w:type="dxa"/>
          </w:tcPr>
          <w:p w:rsidR="00D839FC" w:rsidRPr="0051263B" w:rsidRDefault="00D839FC" w:rsidP="00D839FC">
            <w:pPr>
              <w:pStyle w:val="ListParagraph"/>
              <w:numPr>
                <w:ilvl w:val="0"/>
                <w:numId w:val="6"/>
              </w:numPr>
              <w:spacing w:after="0" w:line="240" w:lineRule="auto"/>
              <w:ind w:left="408"/>
              <w:rPr>
                <w:rFonts w:asciiTheme="majorHAnsi" w:hAnsiTheme="majorHAnsi"/>
                <w:sz w:val="24"/>
                <w:szCs w:val="24"/>
              </w:rPr>
            </w:pPr>
            <w:r w:rsidRPr="0051263B">
              <w:rPr>
                <w:rFonts w:asciiTheme="majorHAnsi" w:hAnsiTheme="majorHAnsi"/>
                <w:sz w:val="24"/>
                <w:szCs w:val="24"/>
              </w:rPr>
              <w:t>Family feels alienated</w:t>
            </w:r>
          </w:p>
          <w:p w:rsidR="00D839FC" w:rsidRPr="0051263B" w:rsidRDefault="00D839FC" w:rsidP="00D839FC">
            <w:pPr>
              <w:pStyle w:val="ListParagraph"/>
              <w:numPr>
                <w:ilvl w:val="0"/>
                <w:numId w:val="6"/>
              </w:numPr>
              <w:spacing w:after="0" w:line="240" w:lineRule="auto"/>
              <w:ind w:left="408"/>
              <w:rPr>
                <w:rFonts w:asciiTheme="majorHAnsi" w:hAnsiTheme="majorHAnsi"/>
                <w:sz w:val="24"/>
                <w:szCs w:val="24"/>
              </w:rPr>
            </w:pPr>
            <w:r w:rsidRPr="0051263B">
              <w:rPr>
                <w:rFonts w:asciiTheme="majorHAnsi" w:hAnsiTheme="majorHAnsi"/>
                <w:sz w:val="24"/>
                <w:szCs w:val="24"/>
              </w:rPr>
              <w:t>Cultural values have been violated</w:t>
            </w:r>
          </w:p>
          <w:p w:rsidR="00D839FC" w:rsidRPr="0051263B" w:rsidRDefault="00D839FC" w:rsidP="00D839FC">
            <w:pPr>
              <w:pStyle w:val="ListParagraph"/>
              <w:numPr>
                <w:ilvl w:val="0"/>
                <w:numId w:val="6"/>
              </w:numPr>
              <w:spacing w:after="0" w:line="240" w:lineRule="auto"/>
              <w:ind w:left="408"/>
              <w:rPr>
                <w:rFonts w:asciiTheme="majorHAnsi" w:hAnsiTheme="majorHAnsi"/>
                <w:sz w:val="24"/>
                <w:szCs w:val="24"/>
              </w:rPr>
            </w:pPr>
            <w:r w:rsidRPr="0051263B">
              <w:rPr>
                <w:rFonts w:asciiTheme="majorHAnsi" w:hAnsiTheme="majorHAnsi"/>
                <w:sz w:val="24"/>
                <w:szCs w:val="24"/>
              </w:rPr>
              <w:t>Family may take the patient to another hospital</w:t>
            </w:r>
          </w:p>
          <w:p w:rsidR="00D839FC" w:rsidRPr="0051263B" w:rsidRDefault="00D839FC" w:rsidP="00D839FC">
            <w:pPr>
              <w:pStyle w:val="ListParagraph"/>
              <w:numPr>
                <w:ilvl w:val="0"/>
                <w:numId w:val="6"/>
              </w:numPr>
              <w:spacing w:after="0" w:line="240" w:lineRule="auto"/>
              <w:ind w:left="408"/>
              <w:rPr>
                <w:rFonts w:asciiTheme="majorHAnsi" w:hAnsiTheme="majorHAnsi"/>
                <w:sz w:val="24"/>
                <w:szCs w:val="24"/>
              </w:rPr>
            </w:pPr>
            <w:r w:rsidRPr="0051263B">
              <w:rPr>
                <w:rFonts w:asciiTheme="majorHAnsi" w:hAnsiTheme="majorHAnsi"/>
                <w:sz w:val="24"/>
                <w:szCs w:val="24"/>
              </w:rPr>
              <w:t>Patient may give up</w:t>
            </w:r>
          </w:p>
        </w:tc>
      </w:tr>
      <w:tr w:rsidR="00D839FC" w:rsidRPr="0051263B" w:rsidTr="005750AE">
        <w:trPr>
          <w:trHeight w:val="1610"/>
        </w:trPr>
        <w:tc>
          <w:tcPr>
            <w:tcW w:w="2970" w:type="dxa"/>
          </w:tcPr>
          <w:p w:rsidR="00D839FC" w:rsidRPr="0051263B" w:rsidRDefault="00D839FC" w:rsidP="005750AE">
            <w:pPr>
              <w:jc w:val="both"/>
              <w:rPr>
                <w:rFonts w:asciiTheme="majorHAnsi" w:hAnsiTheme="majorHAnsi"/>
                <w:sz w:val="24"/>
                <w:szCs w:val="24"/>
              </w:rPr>
            </w:pPr>
            <w:r w:rsidRPr="0051263B">
              <w:rPr>
                <w:rFonts w:asciiTheme="majorHAnsi" w:hAnsiTheme="majorHAnsi"/>
                <w:sz w:val="24"/>
                <w:szCs w:val="24"/>
              </w:rPr>
              <w:lastRenderedPageBreak/>
              <w:t>Ask the patient directly if she wants to know the details of all that is happening</w:t>
            </w:r>
          </w:p>
        </w:tc>
        <w:tc>
          <w:tcPr>
            <w:tcW w:w="3784" w:type="dxa"/>
          </w:tcPr>
          <w:p w:rsidR="00D839FC" w:rsidRPr="0051263B" w:rsidRDefault="00D839FC" w:rsidP="00D839FC">
            <w:pPr>
              <w:pStyle w:val="ListParagraph"/>
              <w:numPr>
                <w:ilvl w:val="0"/>
                <w:numId w:val="6"/>
              </w:numPr>
              <w:spacing w:after="0" w:line="240" w:lineRule="auto"/>
              <w:ind w:left="339"/>
              <w:rPr>
                <w:rFonts w:asciiTheme="majorHAnsi" w:hAnsiTheme="majorHAnsi"/>
                <w:sz w:val="24"/>
                <w:szCs w:val="24"/>
              </w:rPr>
            </w:pPr>
            <w:r w:rsidRPr="0051263B">
              <w:rPr>
                <w:rFonts w:asciiTheme="majorHAnsi" w:hAnsiTheme="majorHAnsi"/>
                <w:sz w:val="24"/>
                <w:szCs w:val="24"/>
              </w:rPr>
              <w:t xml:space="preserve">Patient will speak for herself and make decision </w:t>
            </w:r>
          </w:p>
          <w:p w:rsidR="00D839FC" w:rsidRPr="0051263B" w:rsidRDefault="00D839FC" w:rsidP="00D839FC">
            <w:pPr>
              <w:pStyle w:val="ListParagraph"/>
              <w:numPr>
                <w:ilvl w:val="0"/>
                <w:numId w:val="6"/>
              </w:numPr>
              <w:spacing w:after="0" w:line="240" w:lineRule="auto"/>
              <w:ind w:left="339"/>
              <w:rPr>
                <w:rFonts w:asciiTheme="majorHAnsi" w:hAnsiTheme="majorHAnsi"/>
                <w:sz w:val="24"/>
                <w:szCs w:val="24"/>
              </w:rPr>
            </w:pPr>
            <w:r w:rsidRPr="0051263B">
              <w:rPr>
                <w:rFonts w:asciiTheme="majorHAnsi" w:hAnsiTheme="majorHAnsi"/>
                <w:sz w:val="24"/>
                <w:szCs w:val="24"/>
              </w:rPr>
              <w:t>Both law and culture are satisfied</w:t>
            </w:r>
            <w:r>
              <w:rPr>
                <w:rFonts w:asciiTheme="majorHAnsi" w:hAnsiTheme="majorHAnsi"/>
                <w:sz w:val="24"/>
                <w:szCs w:val="24"/>
              </w:rPr>
              <w:t xml:space="preserve"> if the mother will choose her </w:t>
            </w:r>
            <w:r w:rsidRPr="0051263B">
              <w:rPr>
                <w:rFonts w:asciiTheme="majorHAnsi" w:hAnsiTheme="majorHAnsi"/>
                <w:sz w:val="24"/>
                <w:szCs w:val="24"/>
              </w:rPr>
              <w:t>son to decide for that matter</w:t>
            </w:r>
          </w:p>
          <w:p w:rsidR="00D839FC" w:rsidRPr="0051263B" w:rsidRDefault="00D839FC" w:rsidP="00D839FC">
            <w:pPr>
              <w:pStyle w:val="ListParagraph"/>
              <w:numPr>
                <w:ilvl w:val="0"/>
                <w:numId w:val="6"/>
              </w:numPr>
              <w:spacing w:after="0" w:line="240" w:lineRule="auto"/>
              <w:ind w:left="339"/>
              <w:rPr>
                <w:rFonts w:asciiTheme="majorHAnsi" w:hAnsiTheme="majorHAnsi"/>
                <w:sz w:val="24"/>
                <w:szCs w:val="24"/>
              </w:rPr>
            </w:pPr>
            <w:r w:rsidRPr="0051263B">
              <w:rPr>
                <w:rFonts w:asciiTheme="majorHAnsi" w:hAnsiTheme="majorHAnsi"/>
                <w:sz w:val="24"/>
                <w:szCs w:val="24"/>
              </w:rPr>
              <w:t>Patent will be relieved in a sense that her rights are respected</w:t>
            </w:r>
          </w:p>
        </w:tc>
        <w:tc>
          <w:tcPr>
            <w:tcW w:w="3442" w:type="dxa"/>
          </w:tcPr>
          <w:p w:rsidR="00D839FC" w:rsidRPr="0051263B" w:rsidRDefault="00D839FC" w:rsidP="00D839FC">
            <w:pPr>
              <w:pStyle w:val="ListParagraph"/>
              <w:numPr>
                <w:ilvl w:val="0"/>
                <w:numId w:val="6"/>
              </w:numPr>
              <w:spacing w:after="0" w:line="240" w:lineRule="auto"/>
              <w:ind w:left="408"/>
              <w:rPr>
                <w:rFonts w:asciiTheme="majorHAnsi" w:hAnsiTheme="majorHAnsi"/>
                <w:sz w:val="24"/>
                <w:szCs w:val="24"/>
              </w:rPr>
            </w:pPr>
            <w:r w:rsidRPr="0051263B">
              <w:rPr>
                <w:rFonts w:asciiTheme="majorHAnsi" w:hAnsiTheme="majorHAnsi"/>
                <w:sz w:val="24"/>
                <w:szCs w:val="24"/>
              </w:rPr>
              <w:t>Family is unhappy and cultural values are disrespected if the mother chooses to know</w:t>
            </w:r>
          </w:p>
        </w:tc>
      </w:tr>
    </w:tbl>
    <w:p w:rsidR="00D839FC" w:rsidRDefault="00D839FC" w:rsidP="00D839FC"/>
    <w:p w:rsidR="007D26A9" w:rsidRDefault="007D26A9"/>
    <w:sectPr w:rsidR="007D26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31187"/>
    <w:multiLevelType w:val="hybridMultilevel"/>
    <w:tmpl w:val="6AACAE80"/>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B2D4A30"/>
    <w:multiLevelType w:val="hybridMultilevel"/>
    <w:tmpl w:val="50FAF94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F344F65"/>
    <w:multiLevelType w:val="hybridMultilevel"/>
    <w:tmpl w:val="4BC4F888"/>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9A01924"/>
    <w:multiLevelType w:val="hybridMultilevel"/>
    <w:tmpl w:val="1CDC9FFE"/>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AAB168B"/>
    <w:multiLevelType w:val="hybridMultilevel"/>
    <w:tmpl w:val="17DEFA84"/>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2702AF6"/>
    <w:multiLevelType w:val="hybridMultilevel"/>
    <w:tmpl w:val="9230CFE0"/>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3C8"/>
    <w:rsid w:val="003A33C8"/>
    <w:rsid w:val="007D26A9"/>
    <w:rsid w:val="00D839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B2F67"/>
  <w15:chartTrackingRefBased/>
  <w15:docId w15:val="{3D511073-34D7-43BD-9088-F73E22828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33C8"/>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3A33C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1Char">
    <w:name w:val="Heading 1 Char"/>
    <w:basedOn w:val="DefaultParagraphFont"/>
    <w:link w:val="Heading1"/>
    <w:uiPriority w:val="9"/>
    <w:rsid w:val="003A33C8"/>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3A33C8"/>
  </w:style>
  <w:style w:type="table" w:styleId="TableGrid">
    <w:name w:val="Table Grid"/>
    <w:basedOn w:val="TableNormal"/>
    <w:uiPriority w:val="59"/>
    <w:rsid w:val="00D83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39FC"/>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783671">
      <w:bodyDiv w:val="1"/>
      <w:marLeft w:val="0"/>
      <w:marRight w:val="0"/>
      <w:marTop w:val="0"/>
      <w:marBottom w:val="0"/>
      <w:divBdr>
        <w:top w:val="none" w:sz="0" w:space="0" w:color="auto"/>
        <w:left w:val="none" w:sz="0" w:space="0" w:color="auto"/>
        <w:bottom w:val="none" w:sz="0" w:space="0" w:color="auto"/>
        <w:right w:val="none" w:sz="0" w:space="0" w:color="auto"/>
      </w:divBdr>
    </w:div>
    <w:div w:id="1580408985">
      <w:bodyDiv w:val="1"/>
      <w:marLeft w:val="0"/>
      <w:marRight w:val="0"/>
      <w:marTop w:val="0"/>
      <w:marBottom w:val="0"/>
      <w:divBdr>
        <w:top w:val="none" w:sz="0" w:space="0" w:color="auto"/>
        <w:left w:val="none" w:sz="0" w:space="0" w:color="auto"/>
        <w:bottom w:val="none" w:sz="0" w:space="0" w:color="auto"/>
        <w:right w:val="none" w:sz="0" w:space="0" w:color="auto"/>
      </w:divBdr>
    </w:div>
    <w:div w:id="186332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Shi21</b:Tag>
    <b:SourceType>DocumentFromInternetSite</b:SourceType>
    <b:Guid>{D98E8FAD-039E-405E-9513-22173EEA93AB}</b:Guid>
    <b:Title>Quoara </b:Title>
    <b:Year>2021</b:Year>
    <b:Author>
      <b:Author>
        <b:NameList>
          <b:Person>
            <b:Last>Shanker</b:Last>
            <b:First>Shivangi</b:First>
          </b:Person>
        </b:NameList>
      </b:Author>
    </b:Author>
    <b:Month>01</b:Month>
    <b:Day>26</b:Day>
    <b:URL>https://qr.ae/pvOikE</b:URL>
    <b:RefOrder>1</b:RefOrder>
  </b:Source>
</b:Sources>
</file>

<file path=customXml/itemProps1.xml><?xml version="1.0" encoding="utf-8"?>
<ds:datastoreItem xmlns:ds="http://schemas.openxmlformats.org/officeDocument/2006/customXml" ds:itemID="{7B95057D-7C58-4F3F-9D49-6D4D7BE35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2022-11-15T01:17:00Z</dcterms:created>
  <dcterms:modified xsi:type="dcterms:W3CDTF">2022-11-15T01:35:00Z</dcterms:modified>
</cp:coreProperties>
</file>