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AA294" w14:textId="6B6D9E27" w:rsidR="00BC0655" w:rsidRPr="00BC0655" w:rsidRDefault="00BC0655" w:rsidP="00BC0655">
      <w:pPr>
        <w:spacing w:before="100" w:beforeAutospacing="1" w:after="100" w:afterAutospacing="1" w:line="240" w:lineRule="auto"/>
        <w:jc w:val="center"/>
        <w:rPr>
          <w:rFonts w:ascii="Times New Roman" w:eastAsia="Times New Roman" w:hAnsi="Times New Roman" w:cs="Times New Roman"/>
          <w:sz w:val="24"/>
          <w:szCs w:val="24"/>
          <w:lang w:eastAsia="es-PE"/>
        </w:rPr>
      </w:pPr>
      <w:r w:rsidRPr="00BC0655">
        <w:rPr>
          <w:rFonts w:ascii="Times New Roman" w:eastAsia="Times New Roman" w:hAnsi="Times New Roman" w:cs="Times New Roman"/>
          <w:b/>
          <w:bCs/>
          <w:sz w:val="24"/>
          <w:szCs w:val="24"/>
          <w:lang w:eastAsia="es-PE"/>
        </w:rPr>
        <w:t xml:space="preserve">Informe sobre </w:t>
      </w:r>
      <w:r w:rsidR="00120BE3">
        <w:rPr>
          <w:rFonts w:ascii="Times New Roman" w:eastAsia="Times New Roman" w:hAnsi="Times New Roman" w:cs="Times New Roman"/>
          <w:b/>
          <w:bCs/>
          <w:sz w:val="24"/>
          <w:szCs w:val="24"/>
          <w:lang w:eastAsia="es-PE"/>
        </w:rPr>
        <w:t>Base de Datos (</w:t>
      </w:r>
      <w:r w:rsidRPr="00BC0655">
        <w:rPr>
          <w:rFonts w:ascii="Times New Roman" w:eastAsia="Times New Roman" w:hAnsi="Times New Roman" w:cs="Times New Roman"/>
          <w:b/>
          <w:bCs/>
          <w:sz w:val="24"/>
          <w:szCs w:val="24"/>
          <w:lang w:eastAsia="es-PE"/>
        </w:rPr>
        <w:t>BD</w:t>
      </w:r>
      <w:r w:rsidR="00120BE3">
        <w:rPr>
          <w:rFonts w:ascii="Times New Roman" w:eastAsia="Times New Roman" w:hAnsi="Times New Roman" w:cs="Times New Roman"/>
          <w:b/>
          <w:bCs/>
          <w:sz w:val="24"/>
          <w:szCs w:val="24"/>
          <w:lang w:eastAsia="es-PE"/>
        </w:rPr>
        <w:t>)</w:t>
      </w:r>
      <w:r w:rsidRPr="00BC0655">
        <w:rPr>
          <w:rFonts w:ascii="Times New Roman" w:eastAsia="Times New Roman" w:hAnsi="Times New Roman" w:cs="Times New Roman"/>
          <w:b/>
          <w:bCs/>
          <w:sz w:val="24"/>
          <w:szCs w:val="24"/>
          <w:lang w:eastAsia="es-PE"/>
        </w:rPr>
        <w:t>: normativa</w:t>
      </w:r>
      <w:r w:rsidR="00120BE3">
        <w:rPr>
          <w:rFonts w:ascii="Times New Roman" w:eastAsia="Times New Roman" w:hAnsi="Times New Roman" w:cs="Times New Roman"/>
          <w:b/>
          <w:bCs/>
          <w:sz w:val="24"/>
          <w:szCs w:val="24"/>
          <w:lang w:eastAsia="es-PE"/>
        </w:rPr>
        <w:t>, teoría,</w:t>
      </w:r>
      <w:r w:rsidRPr="00BC0655">
        <w:rPr>
          <w:rFonts w:ascii="Times New Roman" w:eastAsia="Times New Roman" w:hAnsi="Times New Roman" w:cs="Times New Roman"/>
          <w:b/>
          <w:bCs/>
          <w:sz w:val="24"/>
          <w:szCs w:val="24"/>
          <w:lang w:eastAsia="es-PE"/>
        </w:rPr>
        <w:t xml:space="preserve"> y evolución</w:t>
      </w:r>
    </w:p>
    <w:p w14:paraId="532BF024" w14:textId="77777777" w:rsidR="00BC0655" w:rsidRPr="00BC0655" w:rsidRDefault="00BC0655" w:rsidP="00DD1D60">
      <w:pPr>
        <w:spacing w:before="100" w:beforeAutospacing="1" w:after="100" w:afterAutospacing="1" w:line="240" w:lineRule="auto"/>
        <w:jc w:val="both"/>
        <w:rPr>
          <w:rFonts w:ascii="Times New Roman" w:eastAsia="Times New Roman" w:hAnsi="Times New Roman" w:cs="Times New Roman"/>
          <w:sz w:val="24"/>
          <w:szCs w:val="24"/>
          <w:lang w:eastAsia="es-PE"/>
        </w:rPr>
      </w:pPr>
      <w:r w:rsidRPr="00BC0655">
        <w:rPr>
          <w:rFonts w:ascii="Times New Roman" w:eastAsia="Times New Roman" w:hAnsi="Times New Roman" w:cs="Times New Roman"/>
          <w:b/>
          <w:bCs/>
          <w:sz w:val="24"/>
          <w:szCs w:val="24"/>
          <w:lang w:eastAsia="es-PE"/>
        </w:rPr>
        <w:t>Introducción</w:t>
      </w:r>
      <w:r w:rsidRPr="00BC0655">
        <w:rPr>
          <w:rFonts w:ascii="Times New Roman" w:eastAsia="Times New Roman" w:hAnsi="Times New Roman" w:cs="Times New Roman"/>
          <w:sz w:val="24"/>
          <w:szCs w:val="24"/>
          <w:lang w:eastAsia="es-PE"/>
        </w:rPr>
        <w:t xml:space="preserve"> </w:t>
      </w:r>
      <w:commentRangeStart w:id="0"/>
      <w:r w:rsidRPr="00BC0655">
        <w:rPr>
          <w:rFonts w:ascii="Times New Roman" w:eastAsia="Times New Roman" w:hAnsi="Times New Roman" w:cs="Times New Roman"/>
          <w:sz w:val="24"/>
          <w:szCs w:val="24"/>
          <w:lang w:eastAsia="es-PE"/>
        </w:rPr>
        <w:t xml:space="preserve">Las bases de datos (BD) son sistemas organizados que permiten almacenar, gestionar y recuperar información de manera eficiente. Se utilizan en casi todos los ámbitos, desde bancos hasta redes sociales, asegurando que los datos sean accesibles y seguros. </w:t>
      </w:r>
      <w:commentRangeEnd w:id="0"/>
      <w:r w:rsidR="00120BE3">
        <w:rPr>
          <w:rStyle w:val="Refdecomentario"/>
        </w:rPr>
        <w:commentReference w:id="0"/>
      </w:r>
      <w:r w:rsidRPr="00BC0655">
        <w:rPr>
          <w:rFonts w:ascii="Times New Roman" w:eastAsia="Times New Roman" w:hAnsi="Times New Roman" w:cs="Times New Roman"/>
          <w:sz w:val="24"/>
          <w:szCs w:val="24"/>
          <w:lang w:eastAsia="es-PE"/>
        </w:rPr>
        <w:t>En este informe, exploraremos las reglas de Codd, la normalización de bases de datos y el modelo relacional, junto con una línea de tiempo sobre la evolución de estas tecnologías.</w:t>
      </w:r>
    </w:p>
    <w:p w14:paraId="57A86FE4" w14:textId="77777777" w:rsidR="00BC0655" w:rsidRPr="00BC0655" w:rsidRDefault="00102C0E" w:rsidP="00BC0655">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w14:anchorId="634C9CE6">
          <v:rect id="_x0000_i1025" style="width:0;height:1.5pt" o:hralign="center" o:hrstd="t" o:hr="t" fillcolor="#a0a0a0" stroked="f"/>
        </w:pict>
      </w:r>
    </w:p>
    <w:p w14:paraId="73D95D5C" w14:textId="77777777" w:rsidR="00BC0655" w:rsidRPr="00BC0655" w:rsidRDefault="00BC0655" w:rsidP="00BC0655">
      <w:pPr>
        <w:spacing w:before="100" w:beforeAutospacing="1" w:after="100" w:afterAutospacing="1" w:line="240" w:lineRule="auto"/>
        <w:rPr>
          <w:rFonts w:ascii="Times New Roman" w:eastAsia="Times New Roman" w:hAnsi="Times New Roman" w:cs="Times New Roman"/>
          <w:sz w:val="24"/>
          <w:szCs w:val="24"/>
          <w:lang w:eastAsia="es-PE"/>
        </w:rPr>
      </w:pPr>
      <w:r w:rsidRPr="00BC0655">
        <w:rPr>
          <w:rFonts w:ascii="Times New Roman" w:eastAsia="Times New Roman" w:hAnsi="Times New Roman" w:cs="Times New Roman"/>
          <w:b/>
          <w:bCs/>
          <w:sz w:val="24"/>
          <w:szCs w:val="24"/>
          <w:lang w:eastAsia="es-PE"/>
        </w:rPr>
        <w:t>Las 12 Reglas de Codd</w:t>
      </w:r>
      <w:r w:rsidRPr="00BC0655">
        <w:rPr>
          <w:rFonts w:ascii="Times New Roman" w:eastAsia="Times New Roman" w:hAnsi="Times New Roman" w:cs="Times New Roman"/>
          <w:sz w:val="24"/>
          <w:szCs w:val="24"/>
          <w:lang w:eastAsia="es-PE"/>
        </w:rPr>
        <w:t xml:space="preserve"> Edgar F. Codd estableció 12 reglas que definen los principios fundamentales de una base de datos relacional:</w:t>
      </w:r>
    </w:p>
    <w:p w14:paraId="74DF82F6" w14:textId="77777777" w:rsidR="00BC0655" w:rsidRPr="00BC0655" w:rsidRDefault="00BC0655" w:rsidP="00DD1D6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PE"/>
        </w:rPr>
      </w:pPr>
      <w:commentRangeStart w:id="1"/>
      <w:r w:rsidRPr="00BC0655">
        <w:rPr>
          <w:rFonts w:ascii="Times New Roman" w:eastAsia="Times New Roman" w:hAnsi="Times New Roman" w:cs="Times New Roman"/>
          <w:b/>
          <w:bCs/>
          <w:sz w:val="24"/>
          <w:szCs w:val="24"/>
          <w:lang w:eastAsia="es-PE"/>
        </w:rPr>
        <w:t>Regla de la información</w:t>
      </w:r>
      <w:r w:rsidRPr="00BC0655">
        <w:rPr>
          <w:rFonts w:ascii="Times New Roman" w:eastAsia="Times New Roman" w:hAnsi="Times New Roman" w:cs="Times New Roman"/>
          <w:sz w:val="24"/>
          <w:szCs w:val="24"/>
          <w:lang w:eastAsia="es-PE"/>
        </w:rPr>
        <w:t>: Todos los datos deben almacenarse en tablas.</w:t>
      </w:r>
      <w:commentRangeEnd w:id="1"/>
      <w:r w:rsidR="007A5F8A">
        <w:rPr>
          <w:rStyle w:val="Refdecomentario"/>
        </w:rPr>
        <w:commentReference w:id="1"/>
      </w:r>
    </w:p>
    <w:p w14:paraId="3DB010FA" w14:textId="77777777" w:rsidR="00BC0655" w:rsidRPr="00BC0655" w:rsidRDefault="00BC0655" w:rsidP="00DD1D6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BC0655">
        <w:rPr>
          <w:rFonts w:ascii="Times New Roman" w:eastAsia="Times New Roman" w:hAnsi="Times New Roman" w:cs="Times New Roman"/>
          <w:i/>
          <w:iCs/>
          <w:sz w:val="24"/>
          <w:szCs w:val="24"/>
          <w:lang w:eastAsia="es-PE"/>
        </w:rPr>
        <w:t>Ejemplo:</w:t>
      </w:r>
      <w:r w:rsidRPr="00BC0655">
        <w:rPr>
          <w:rFonts w:ascii="Times New Roman" w:eastAsia="Times New Roman" w:hAnsi="Times New Roman" w:cs="Times New Roman"/>
          <w:sz w:val="24"/>
          <w:szCs w:val="24"/>
          <w:lang w:eastAsia="es-PE"/>
        </w:rPr>
        <w:t xml:space="preserve"> Una tabla "Clientes" con columnas ID, Nombre y Teléfono.</w:t>
      </w:r>
    </w:p>
    <w:p w14:paraId="2688192B" w14:textId="77777777" w:rsidR="00BC0655" w:rsidRPr="00BC0655" w:rsidRDefault="00BC0655" w:rsidP="00DD1D6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PE"/>
        </w:rPr>
      </w:pPr>
      <w:commentRangeStart w:id="2"/>
      <w:r w:rsidRPr="00BC0655">
        <w:rPr>
          <w:rFonts w:ascii="Times New Roman" w:eastAsia="Times New Roman" w:hAnsi="Times New Roman" w:cs="Times New Roman"/>
          <w:b/>
          <w:bCs/>
          <w:sz w:val="24"/>
          <w:szCs w:val="24"/>
          <w:lang w:eastAsia="es-PE"/>
        </w:rPr>
        <w:t>Regla del acceso garantizado</w:t>
      </w:r>
      <w:r w:rsidRPr="00BC0655">
        <w:rPr>
          <w:rFonts w:ascii="Times New Roman" w:eastAsia="Times New Roman" w:hAnsi="Times New Roman" w:cs="Times New Roman"/>
          <w:sz w:val="24"/>
          <w:szCs w:val="24"/>
          <w:lang w:eastAsia="es-PE"/>
        </w:rPr>
        <w:t>: Cada dato debe ser accesible vía combinación de tabla, columna y clave.</w:t>
      </w:r>
      <w:commentRangeEnd w:id="2"/>
      <w:r w:rsidR="002C43AC">
        <w:rPr>
          <w:rStyle w:val="Refdecomentario"/>
        </w:rPr>
        <w:commentReference w:id="2"/>
      </w:r>
    </w:p>
    <w:p w14:paraId="4E3A5200" w14:textId="77777777" w:rsidR="00BC0655" w:rsidRPr="00BC0655" w:rsidRDefault="00BC0655" w:rsidP="00DD1D6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BC0655">
        <w:rPr>
          <w:rFonts w:ascii="Times New Roman" w:eastAsia="Times New Roman" w:hAnsi="Times New Roman" w:cs="Times New Roman"/>
          <w:i/>
          <w:iCs/>
          <w:sz w:val="24"/>
          <w:szCs w:val="24"/>
          <w:lang w:eastAsia="es-PE"/>
        </w:rPr>
        <w:t>Ejemplo:</w:t>
      </w:r>
      <w:r w:rsidRPr="00BC0655">
        <w:rPr>
          <w:rFonts w:ascii="Times New Roman" w:eastAsia="Times New Roman" w:hAnsi="Times New Roman" w:cs="Times New Roman"/>
          <w:sz w:val="24"/>
          <w:szCs w:val="24"/>
          <w:lang w:eastAsia="es-PE"/>
        </w:rPr>
        <w:t xml:space="preserve"> Buscar un cliente por su ID.</w:t>
      </w:r>
    </w:p>
    <w:p w14:paraId="2E689980" w14:textId="77777777" w:rsidR="00BC0655" w:rsidRPr="00BC0655" w:rsidRDefault="00BC0655" w:rsidP="00DD1D6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PE"/>
        </w:rPr>
      </w:pPr>
      <w:commentRangeStart w:id="3"/>
      <w:r w:rsidRPr="00BC0655">
        <w:rPr>
          <w:rFonts w:ascii="Times New Roman" w:eastAsia="Times New Roman" w:hAnsi="Times New Roman" w:cs="Times New Roman"/>
          <w:b/>
          <w:bCs/>
          <w:sz w:val="24"/>
          <w:szCs w:val="24"/>
          <w:lang w:eastAsia="es-PE"/>
        </w:rPr>
        <w:t>Tratamiento sistemático de valores nulos</w:t>
      </w:r>
      <w:r w:rsidRPr="00BC0655">
        <w:rPr>
          <w:rFonts w:ascii="Times New Roman" w:eastAsia="Times New Roman" w:hAnsi="Times New Roman" w:cs="Times New Roman"/>
          <w:sz w:val="24"/>
          <w:szCs w:val="24"/>
          <w:lang w:eastAsia="es-PE"/>
        </w:rPr>
        <w:t>: Los valores nulos deben manejarse de forma uniforme.</w:t>
      </w:r>
      <w:commentRangeEnd w:id="3"/>
      <w:r w:rsidR="00266255">
        <w:rPr>
          <w:rStyle w:val="Refdecomentario"/>
        </w:rPr>
        <w:commentReference w:id="3"/>
      </w:r>
    </w:p>
    <w:p w14:paraId="7DD5929F" w14:textId="77777777" w:rsidR="00BC0655" w:rsidRPr="00BC0655" w:rsidRDefault="00BC0655" w:rsidP="00DD1D6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BC0655">
        <w:rPr>
          <w:rFonts w:ascii="Times New Roman" w:eastAsia="Times New Roman" w:hAnsi="Times New Roman" w:cs="Times New Roman"/>
          <w:i/>
          <w:iCs/>
          <w:sz w:val="24"/>
          <w:szCs w:val="24"/>
          <w:lang w:eastAsia="es-PE"/>
        </w:rPr>
        <w:t>Ejemplo:</w:t>
      </w:r>
      <w:r w:rsidRPr="00BC0655">
        <w:rPr>
          <w:rFonts w:ascii="Times New Roman" w:eastAsia="Times New Roman" w:hAnsi="Times New Roman" w:cs="Times New Roman"/>
          <w:sz w:val="24"/>
          <w:szCs w:val="24"/>
          <w:lang w:eastAsia="es-PE"/>
        </w:rPr>
        <w:t xml:space="preserve"> Un campo "Teléfono" puede estar vacío sin afectar otros datos.</w:t>
      </w:r>
    </w:p>
    <w:p w14:paraId="0566D6C6" w14:textId="77777777" w:rsidR="00BC0655" w:rsidRPr="00BC0655" w:rsidRDefault="00BC0655" w:rsidP="00DD1D6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PE"/>
        </w:rPr>
      </w:pPr>
      <w:commentRangeStart w:id="4"/>
      <w:r w:rsidRPr="00BC0655">
        <w:rPr>
          <w:rFonts w:ascii="Times New Roman" w:eastAsia="Times New Roman" w:hAnsi="Times New Roman" w:cs="Times New Roman"/>
          <w:b/>
          <w:bCs/>
          <w:sz w:val="24"/>
          <w:szCs w:val="24"/>
          <w:lang w:eastAsia="es-PE"/>
        </w:rPr>
        <w:t>Catálogo en línea basado en el modelo relacional</w:t>
      </w:r>
      <w:r w:rsidRPr="00BC0655">
        <w:rPr>
          <w:rFonts w:ascii="Times New Roman" w:eastAsia="Times New Roman" w:hAnsi="Times New Roman" w:cs="Times New Roman"/>
          <w:sz w:val="24"/>
          <w:szCs w:val="24"/>
          <w:lang w:eastAsia="es-PE"/>
        </w:rPr>
        <w:t>: La estructura de la base de datos debe almacenarse en tablas.</w:t>
      </w:r>
      <w:commentRangeEnd w:id="4"/>
      <w:r w:rsidR="00266255">
        <w:rPr>
          <w:rStyle w:val="Refdecomentario"/>
        </w:rPr>
        <w:commentReference w:id="4"/>
      </w:r>
    </w:p>
    <w:p w14:paraId="554A2AE4" w14:textId="77777777" w:rsidR="00BC0655" w:rsidRPr="00BC0655" w:rsidRDefault="00BC0655" w:rsidP="00DD1D6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BC0655">
        <w:rPr>
          <w:rFonts w:ascii="Times New Roman" w:eastAsia="Times New Roman" w:hAnsi="Times New Roman" w:cs="Times New Roman"/>
          <w:i/>
          <w:iCs/>
          <w:sz w:val="24"/>
          <w:szCs w:val="24"/>
          <w:lang w:eastAsia="es-PE"/>
        </w:rPr>
        <w:t>Ejemplo:</w:t>
      </w:r>
      <w:r w:rsidRPr="00BC0655">
        <w:rPr>
          <w:rFonts w:ascii="Times New Roman" w:eastAsia="Times New Roman" w:hAnsi="Times New Roman" w:cs="Times New Roman"/>
          <w:sz w:val="24"/>
          <w:szCs w:val="24"/>
          <w:lang w:eastAsia="es-PE"/>
        </w:rPr>
        <w:t xml:space="preserve"> La tabla "Esquema" almacena información sobre otras tablas.</w:t>
      </w:r>
    </w:p>
    <w:p w14:paraId="195C592D" w14:textId="77777777" w:rsidR="00BC0655" w:rsidRPr="00BC0655" w:rsidRDefault="00BC0655" w:rsidP="00DD1D6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PE"/>
        </w:rPr>
      </w:pPr>
      <w:commentRangeStart w:id="5"/>
      <w:r w:rsidRPr="00BC0655">
        <w:rPr>
          <w:rFonts w:ascii="Times New Roman" w:eastAsia="Times New Roman" w:hAnsi="Times New Roman" w:cs="Times New Roman"/>
          <w:b/>
          <w:bCs/>
          <w:sz w:val="24"/>
          <w:szCs w:val="24"/>
          <w:lang w:eastAsia="es-PE"/>
        </w:rPr>
        <w:t>Regla del sublenguaje de datos</w:t>
      </w:r>
      <w:r w:rsidRPr="00BC0655">
        <w:rPr>
          <w:rFonts w:ascii="Times New Roman" w:eastAsia="Times New Roman" w:hAnsi="Times New Roman" w:cs="Times New Roman"/>
          <w:sz w:val="24"/>
          <w:szCs w:val="24"/>
          <w:lang w:eastAsia="es-PE"/>
        </w:rPr>
        <w:t>: Debe existir un lenguaje completo para manipular la base de datos (ej: SQL).</w:t>
      </w:r>
      <w:commentRangeEnd w:id="5"/>
      <w:r w:rsidR="00266255">
        <w:rPr>
          <w:rStyle w:val="Refdecomentario"/>
        </w:rPr>
        <w:commentReference w:id="5"/>
      </w:r>
    </w:p>
    <w:p w14:paraId="06D5DFDA" w14:textId="77777777" w:rsidR="00BC0655" w:rsidRPr="00BC0655" w:rsidRDefault="00BC0655" w:rsidP="00DD1D6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BC0655">
        <w:rPr>
          <w:rFonts w:ascii="Times New Roman" w:eastAsia="Times New Roman" w:hAnsi="Times New Roman" w:cs="Times New Roman"/>
          <w:i/>
          <w:iCs/>
          <w:sz w:val="24"/>
          <w:szCs w:val="24"/>
          <w:lang w:eastAsia="es-PE"/>
        </w:rPr>
        <w:t>Ejemplo:</w:t>
      </w:r>
      <w:r w:rsidRPr="00BC0655">
        <w:rPr>
          <w:rFonts w:ascii="Times New Roman" w:eastAsia="Times New Roman" w:hAnsi="Times New Roman" w:cs="Times New Roman"/>
          <w:sz w:val="24"/>
          <w:szCs w:val="24"/>
          <w:lang w:eastAsia="es-PE"/>
        </w:rPr>
        <w:t xml:space="preserve"> Uso de SQL para consultar datos.</w:t>
      </w:r>
    </w:p>
    <w:p w14:paraId="55F97321" w14:textId="77777777" w:rsidR="00BC0655" w:rsidRPr="00BC0655" w:rsidRDefault="00BC0655" w:rsidP="00DD1D6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PE"/>
        </w:rPr>
      </w:pPr>
      <w:commentRangeStart w:id="6"/>
      <w:r w:rsidRPr="00BC0655">
        <w:rPr>
          <w:rFonts w:ascii="Times New Roman" w:eastAsia="Times New Roman" w:hAnsi="Times New Roman" w:cs="Times New Roman"/>
          <w:b/>
          <w:bCs/>
          <w:sz w:val="24"/>
          <w:szCs w:val="24"/>
          <w:lang w:eastAsia="es-PE"/>
        </w:rPr>
        <w:t>Regla de actualización</w:t>
      </w:r>
      <w:r w:rsidRPr="00BC0655">
        <w:rPr>
          <w:rFonts w:ascii="Times New Roman" w:eastAsia="Times New Roman" w:hAnsi="Times New Roman" w:cs="Times New Roman"/>
          <w:sz w:val="24"/>
          <w:szCs w:val="24"/>
          <w:lang w:eastAsia="es-PE"/>
        </w:rPr>
        <w:t>: Cualquier vista derivada de otras tablas debe ser actualizable.</w:t>
      </w:r>
      <w:commentRangeEnd w:id="6"/>
      <w:r w:rsidR="00266255">
        <w:rPr>
          <w:rStyle w:val="Refdecomentario"/>
        </w:rPr>
        <w:commentReference w:id="6"/>
      </w:r>
    </w:p>
    <w:p w14:paraId="5DC29706" w14:textId="77777777" w:rsidR="00BC0655" w:rsidRPr="00BC0655" w:rsidRDefault="00BC0655" w:rsidP="00DD1D6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BC0655">
        <w:rPr>
          <w:rFonts w:ascii="Times New Roman" w:eastAsia="Times New Roman" w:hAnsi="Times New Roman" w:cs="Times New Roman"/>
          <w:i/>
          <w:iCs/>
          <w:sz w:val="24"/>
          <w:szCs w:val="24"/>
          <w:lang w:eastAsia="es-PE"/>
        </w:rPr>
        <w:t>Ejemplo:</w:t>
      </w:r>
      <w:r w:rsidRPr="00BC0655">
        <w:rPr>
          <w:rFonts w:ascii="Times New Roman" w:eastAsia="Times New Roman" w:hAnsi="Times New Roman" w:cs="Times New Roman"/>
          <w:sz w:val="24"/>
          <w:szCs w:val="24"/>
          <w:lang w:eastAsia="es-PE"/>
        </w:rPr>
        <w:t xml:space="preserve"> Vista "Clientes_Activos" basada en "Clientes".</w:t>
      </w:r>
    </w:p>
    <w:p w14:paraId="0D289973" w14:textId="77777777" w:rsidR="00BC0655" w:rsidRPr="00BC0655" w:rsidRDefault="00BC0655" w:rsidP="00DD1D6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PE"/>
        </w:rPr>
      </w:pPr>
      <w:commentRangeStart w:id="7"/>
      <w:r w:rsidRPr="00BC0655">
        <w:rPr>
          <w:rFonts w:ascii="Times New Roman" w:eastAsia="Times New Roman" w:hAnsi="Times New Roman" w:cs="Times New Roman"/>
          <w:b/>
          <w:bCs/>
          <w:sz w:val="24"/>
          <w:szCs w:val="24"/>
          <w:lang w:eastAsia="es-PE"/>
        </w:rPr>
        <w:t>Alta, baja y modificación de vistas</w:t>
      </w:r>
      <w:r w:rsidRPr="00BC0655">
        <w:rPr>
          <w:rFonts w:ascii="Times New Roman" w:eastAsia="Times New Roman" w:hAnsi="Times New Roman" w:cs="Times New Roman"/>
          <w:sz w:val="24"/>
          <w:szCs w:val="24"/>
          <w:lang w:eastAsia="es-PE"/>
        </w:rPr>
        <w:t>: Las vistas deben poder modificarse igual que las tablas base.</w:t>
      </w:r>
      <w:commentRangeEnd w:id="7"/>
      <w:r w:rsidR="00003066">
        <w:rPr>
          <w:rStyle w:val="Refdecomentario"/>
        </w:rPr>
        <w:commentReference w:id="7"/>
      </w:r>
    </w:p>
    <w:p w14:paraId="69938334" w14:textId="77777777" w:rsidR="00BC0655" w:rsidRPr="00BC0655" w:rsidRDefault="00BC0655" w:rsidP="00DD1D6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BC0655">
        <w:rPr>
          <w:rFonts w:ascii="Times New Roman" w:eastAsia="Times New Roman" w:hAnsi="Times New Roman" w:cs="Times New Roman"/>
          <w:i/>
          <w:iCs/>
          <w:sz w:val="24"/>
          <w:szCs w:val="24"/>
          <w:lang w:eastAsia="es-PE"/>
        </w:rPr>
        <w:t>Ejemplo:</w:t>
      </w:r>
      <w:r w:rsidRPr="00BC0655">
        <w:rPr>
          <w:rFonts w:ascii="Times New Roman" w:eastAsia="Times New Roman" w:hAnsi="Times New Roman" w:cs="Times New Roman"/>
          <w:sz w:val="24"/>
          <w:szCs w:val="24"/>
          <w:lang w:eastAsia="es-PE"/>
        </w:rPr>
        <w:t xml:space="preserve"> Modificar un cliente en "Clientes_Activos" afecta "Clientes".</w:t>
      </w:r>
    </w:p>
    <w:p w14:paraId="5B1D4518" w14:textId="77777777" w:rsidR="00BC0655" w:rsidRPr="00BC0655" w:rsidRDefault="00BC0655" w:rsidP="00DD1D6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PE"/>
        </w:rPr>
      </w:pPr>
      <w:commentRangeStart w:id="8"/>
      <w:r w:rsidRPr="00BC0655">
        <w:rPr>
          <w:rFonts w:ascii="Times New Roman" w:eastAsia="Times New Roman" w:hAnsi="Times New Roman" w:cs="Times New Roman"/>
          <w:b/>
          <w:bCs/>
          <w:sz w:val="24"/>
          <w:szCs w:val="24"/>
          <w:lang w:eastAsia="es-PE"/>
        </w:rPr>
        <w:t>Independencia física de los datos</w:t>
      </w:r>
      <w:r w:rsidRPr="00BC0655">
        <w:rPr>
          <w:rFonts w:ascii="Times New Roman" w:eastAsia="Times New Roman" w:hAnsi="Times New Roman" w:cs="Times New Roman"/>
          <w:sz w:val="24"/>
          <w:szCs w:val="24"/>
          <w:lang w:eastAsia="es-PE"/>
        </w:rPr>
        <w:t>: Cambios en el almacenamiento físico no afectan la estructura lógica.</w:t>
      </w:r>
      <w:commentRangeEnd w:id="8"/>
      <w:r w:rsidR="00003066">
        <w:rPr>
          <w:rStyle w:val="Refdecomentario"/>
        </w:rPr>
        <w:commentReference w:id="8"/>
      </w:r>
    </w:p>
    <w:p w14:paraId="0CF09671" w14:textId="77777777" w:rsidR="00BC0655" w:rsidRPr="00BC0655" w:rsidRDefault="00BC0655" w:rsidP="00DD1D6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BC0655">
        <w:rPr>
          <w:rFonts w:ascii="Times New Roman" w:eastAsia="Times New Roman" w:hAnsi="Times New Roman" w:cs="Times New Roman"/>
          <w:i/>
          <w:iCs/>
          <w:sz w:val="24"/>
          <w:szCs w:val="24"/>
          <w:lang w:eastAsia="es-PE"/>
        </w:rPr>
        <w:t>Ejemplo:</w:t>
      </w:r>
      <w:r w:rsidRPr="00BC0655">
        <w:rPr>
          <w:rFonts w:ascii="Times New Roman" w:eastAsia="Times New Roman" w:hAnsi="Times New Roman" w:cs="Times New Roman"/>
          <w:sz w:val="24"/>
          <w:szCs w:val="24"/>
          <w:lang w:eastAsia="es-PE"/>
        </w:rPr>
        <w:t xml:space="preserve"> Migrar datos de disco a nube sin afectar consultas.</w:t>
      </w:r>
    </w:p>
    <w:p w14:paraId="04C83609" w14:textId="77777777" w:rsidR="00BC0655" w:rsidRPr="00BC0655" w:rsidRDefault="00BC0655" w:rsidP="00DD1D6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PE"/>
        </w:rPr>
      </w:pPr>
      <w:commentRangeStart w:id="9"/>
      <w:r w:rsidRPr="00BC0655">
        <w:rPr>
          <w:rFonts w:ascii="Times New Roman" w:eastAsia="Times New Roman" w:hAnsi="Times New Roman" w:cs="Times New Roman"/>
          <w:b/>
          <w:bCs/>
          <w:sz w:val="24"/>
          <w:szCs w:val="24"/>
          <w:lang w:eastAsia="es-PE"/>
        </w:rPr>
        <w:t>Independencia lógica de los datos</w:t>
      </w:r>
      <w:r w:rsidRPr="00BC0655">
        <w:rPr>
          <w:rFonts w:ascii="Times New Roman" w:eastAsia="Times New Roman" w:hAnsi="Times New Roman" w:cs="Times New Roman"/>
          <w:sz w:val="24"/>
          <w:szCs w:val="24"/>
          <w:lang w:eastAsia="es-PE"/>
        </w:rPr>
        <w:t>: Cambios en la estructura no afectan la forma en que se acceden los datos.</w:t>
      </w:r>
      <w:commentRangeEnd w:id="9"/>
      <w:r w:rsidR="00003066">
        <w:rPr>
          <w:rStyle w:val="Refdecomentario"/>
        </w:rPr>
        <w:commentReference w:id="9"/>
      </w:r>
    </w:p>
    <w:p w14:paraId="0FCDA79A" w14:textId="77777777" w:rsidR="00BC0655" w:rsidRPr="00BC0655" w:rsidRDefault="00BC0655" w:rsidP="00DD1D6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BC0655">
        <w:rPr>
          <w:rFonts w:ascii="Times New Roman" w:eastAsia="Times New Roman" w:hAnsi="Times New Roman" w:cs="Times New Roman"/>
          <w:i/>
          <w:iCs/>
          <w:sz w:val="24"/>
          <w:szCs w:val="24"/>
          <w:lang w:eastAsia="es-PE"/>
        </w:rPr>
        <w:t>Ejemplo:</w:t>
      </w:r>
      <w:r w:rsidRPr="00BC0655">
        <w:rPr>
          <w:rFonts w:ascii="Times New Roman" w:eastAsia="Times New Roman" w:hAnsi="Times New Roman" w:cs="Times New Roman"/>
          <w:sz w:val="24"/>
          <w:szCs w:val="24"/>
          <w:lang w:eastAsia="es-PE"/>
        </w:rPr>
        <w:t xml:space="preserve"> Agregar una columna "Email" sin afectar consultas existentes.</w:t>
      </w:r>
    </w:p>
    <w:p w14:paraId="5FA3787D" w14:textId="77777777" w:rsidR="00BC0655" w:rsidRPr="00BC0655" w:rsidRDefault="00BC0655" w:rsidP="00DD1D6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PE"/>
        </w:rPr>
      </w:pPr>
      <w:commentRangeStart w:id="10"/>
      <w:r w:rsidRPr="00BC0655">
        <w:rPr>
          <w:rFonts w:ascii="Times New Roman" w:eastAsia="Times New Roman" w:hAnsi="Times New Roman" w:cs="Times New Roman"/>
          <w:b/>
          <w:bCs/>
          <w:sz w:val="24"/>
          <w:szCs w:val="24"/>
          <w:lang w:eastAsia="es-PE"/>
        </w:rPr>
        <w:t>Independencia de integridad</w:t>
      </w:r>
      <w:r w:rsidRPr="00BC0655">
        <w:rPr>
          <w:rFonts w:ascii="Times New Roman" w:eastAsia="Times New Roman" w:hAnsi="Times New Roman" w:cs="Times New Roman"/>
          <w:sz w:val="24"/>
          <w:szCs w:val="24"/>
          <w:lang w:eastAsia="es-PE"/>
        </w:rPr>
        <w:t>: Las reglas de integridad deben definirse en la BD y no en la aplicación.</w:t>
      </w:r>
      <w:commentRangeEnd w:id="10"/>
      <w:r w:rsidR="00003066">
        <w:rPr>
          <w:rStyle w:val="Refdecomentario"/>
        </w:rPr>
        <w:commentReference w:id="10"/>
      </w:r>
    </w:p>
    <w:p w14:paraId="1D52406F" w14:textId="77777777" w:rsidR="00BC0655" w:rsidRPr="00BC0655" w:rsidRDefault="00BC0655" w:rsidP="00DD1D6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BC0655">
        <w:rPr>
          <w:rFonts w:ascii="Times New Roman" w:eastAsia="Times New Roman" w:hAnsi="Times New Roman" w:cs="Times New Roman"/>
          <w:i/>
          <w:iCs/>
          <w:sz w:val="24"/>
          <w:szCs w:val="24"/>
          <w:lang w:eastAsia="es-PE"/>
        </w:rPr>
        <w:t>Ejemplo:</w:t>
      </w:r>
      <w:r w:rsidRPr="00BC0655">
        <w:rPr>
          <w:rFonts w:ascii="Times New Roman" w:eastAsia="Times New Roman" w:hAnsi="Times New Roman" w:cs="Times New Roman"/>
          <w:sz w:val="24"/>
          <w:szCs w:val="24"/>
          <w:lang w:eastAsia="es-PE"/>
        </w:rPr>
        <w:t xml:space="preserve"> Restricción de "Edad &gt;= 18" en la tabla "Clientes".</w:t>
      </w:r>
    </w:p>
    <w:p w14:paraId="777EA0D0" w14:textId="77777777" w:rsidR="00BC0655" w:rsidRPr="00BC0655" w:rsidRDefault="00BC0655" w:rsidP="00DD1D6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PE"/>
        </w:rPr>
      </w:pPr>
      <w:commentRangeStart w:id="11"/>
      <w:r w:rsidRPr="00BC0655">
        <w:rPr>
          <w:rFonts w:ascii="Times New Roman" w:eastAsia="Times New Roman" w:hAnsi="Times New Roman" w:cs="Times New Roman"/>
          <w:b/>
          <w:bCs/>
          <w:sz w:val="24"/>
          <w:szCs w:val="24"/>
          <w:lang w:eastAsia="es-PE"/>
        </w:rPr>
        <w:t>Independencia de distribución</w:t>
      </w:r>
      <w:r w:rsidRPr="00BC0655">
        <w:rPr>
          <w:rFonts w:ascii="Times New Roman" w:eastAsia="Times New Roman" w:hAnsi="Times New Roman" w:cs="Times New Roman"/>
          <w:sz w:val="24"/>
          <w:szCs w:val="24"/>
          <w:lang w:eastAsia="es-PE"/>
        </w:rPr>
        <w:t>: Las consultas deben funcionar sin importar cómo esté distribuida la BD.</w:t>
      </w:r>
      <w:commentRangeEnd w:id="11"/>
      <w:r w:rsidR="00003066">
        <w:rPr>
          <w:rStyle w:val="Refdecomentario"/>
        </w:rPr>
        <w:commentReference w:id="11"/>
      </w:r>
    </w:p>
    <w:p w14:paraId="4FEC3822" w14:textId="77777777" w:rsidR="00BC0655" w:rsidRPr="00BC0655" w:rsidRDefault="00BC0655" w:rsidP="00DD1D6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BC0655">
        <w:rPr>
          <w:rFonts w:ascii="Times New Roman" w:eastAsia="Times New Roman" w:hAnsi="Times New Roman" w:cs="Times New Roman"/>
          <w:i/>
          <w:iCs/>
          <w:sz w:val="24"/>
          <w:szCs w:val="24"/>
          <w:lang w:eastAsia="es-PE"/>
        </w:rPr>
        <w:t>Ejemplo:</w:t>
      </w:r>
      <w:r w:rsidRPr="00BC0655">
        <w:rPr>
          <w:rFonts w:ascii="Times New Roman" w:eastAsia="Times New Roman" w:hAnsi="Times New Roman" w:cs="Times New Roman"/>
          <w:sz w:val="24"/>
          <w:szCs w:val="24"/>
          <w:lang w:eastAsia="es-PE"/>
        </w:rPr>
        <w:t xml:space="preserve"> Datos repartidos en varios servidores sin afectar la consulta.</w:t>
      </w:r>
    </w:p>
    <w:p w14:paraId="343251D6" w14:textId="77777777" w:rsidR="00BC0655" w:rsidRPr="00BC0655" w:rsidRDefault="00BC0655" w:rsidP="00DD1D6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PE"/>
        </w:rPr>
      </w:pPr>
      <w:commentRangeStart w:id="12"/>
      <w:r w:rsidRPr="00BC0655">
        <w:rPr>
          <w:rFonts w:ascii="Times New Roman" w:eastAsia="Times New Roman" w:hAnsi="Times New Roman" w:cs="Times New Roman"/>
          <w:b/>
          <w:bCs/>
          <w:sz w:val="24"/>
          <w:szCs w:val="24"/>
          <w:lang w:eastAsia="es-PE"/>
        </w:rPr>
        <w:t>Regla de la no subversión</w:t>
      </w:r>
      <w:r w:rsidRPr="00BC0655">
        <w:rPr>
          <w:rFonts w:ascii="Times New Roman" w:eastAsia="Times New Roman" w:hAnsi="Times New Roman" w:cs="Times New Roman"/>
          <w:sz w:val="24"/>
          <w:szCs w:val="24"/>
          <w:lang w:eastAsia="es-PE"/>
        </w:rPr>
        <w:t>: No deben existir formas de acceder a los datos sin seguir las reglas de la BD.</w:t>
      </w:r>
      <w:commentRangeEnd w:id="12"/>
      <w:r w:rsidR="00240DB6">
        <w:rPr>
          <w:rStyle w:val="Refdecomentario"/>
        </w:rPr>
        <w:commentReference w:id="12"/>
      </w:r>
    </w:p>
    <w:p w14:paraId="097A3E49" w14:textId="77777777" w:rsidR="00BC0655" w:rsidRPr="00BC0655" w:rsidRDefault="00BC0655" w:rsidP="00DD1D6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BC0655">
        <w:rPr>
          <w:rFonts w:ascii="Times New Roman" w:eastAsia="Times New Roman" w:hAnsi="Times New Roman" w:cs="Times New Roman"/>
          <w:i/>
          <w:iCs/>
          <w:sz w:val="24"/>
          <w:szCs w:val="24"/>
          <w:lang w:eastAsia="es-PE"/>
        </w:rPr>
        <w:t>Ejemplo:</w:t>
      </w:r>
      <w:r w:rsidRPr="00BC0655">
        <w:rPr>
          <w:rFonts w:ascii="Times New Roman" w:eastAsia="Times New Roman" w:hAnsi="Times New Roman" w:cs="Times New Roman"/>
          <w:sz w:val="24"/>
          <w:szCs w:val="24"/>
          <w:lang w:eastAsia="es-PE"/>
        </w:rPr>
        <w:t xml:space="preserve"> No se deben permitir accesos no controlados fuera de SQL.</w:t>
      </w:r>
    </w:p>
    <w:p w14:paraId="31B42B32" w14:textId="77777777" w:rsidR="00BC0655" w:rsidRPr="00BC0655" w:rsidRDefault="00102C0E" w:rsidP="00BC0655">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lastRenderedPageBreak/>
        <w:pict w14:anchorId="0D2C18BF">
          <v:rect id="_x0000_i1026" style="width:0;height:1.5pt" o:hralign="center" o:hrstd="t" o:hr="t" fillcolor="#a0a0a0" stroked="f"/>
        </w:pict>
      </w:r>
    </w:p>
    <w:p w14:paraId="5793CABC" w14:textId="69C01778" w:rsidR="00BC0655" w:rsidRDefault="00BC0655" w:rsidP="00DD1D60">
      <w:pPr>
        <w:spacing w:before="100" w:beforeAutospacing="1" w:after="100" w:afterAutospacing="1" w:line="240" w:lineRule="auto"/>
        <w:jc w:val="both"/>
        <w:rPr>
          <w:rFonts w:ascii="Times New Roman" w:eastAsia="Times New Roman" w:hAnsi="Times New Roman" w:cs="Times New Roman"/>
          <w:sz w:val="24"/>
          <w:szCs w:val="24"/>
          <w:lang w:eastAsia="es-PE"/>
        </w:rPr>
      </w:pPr>
      <w:commentRangeStart w:id="13"/>
      <w:r w:rsidRPr="00BC0655">
        <w:rPr>
          <w:rFonts w:ascii="Times New Roman" w:eastAsia="Times New Roman" w:hAnsi="Times New Roman" w:cs="Times New Roman"/>
          <w:b/>
          <w:bCs/>
          <w:sz w:val="24"/>
          <w:szCs w:val="24"/>
          <w:lang w:eastAsia="es-PE"/>
        </w:rPr>
        <w:t>Normalización de Base de Datos</w:t>
      </w:r>
      <w:r w:rsidRPr="00BC0655">
        <w:rPr>
          <w:rFonts w:ascii="Times New Roman" w:eastAsia="Times New Roman" w:hAnsi="Times New Roman" w:cs="Times New Roman"/>
          <w:sz w:val="24"/>
          <w:szCs w:val="24"/>
          <w:lang w:eastAsia="es-PE"/>
        </w:rPr>
        <w:t xml:space="preserve"> La normalización es un proceso que mejora la organización de los datos eliminando redundancias y asegurando integridad. Se realiza en varias formas normales (1FN, 2FN, 3FN, etc.).</w:t>
      </w:r>
      <w:commentRangeEnd w:id="13"/>
      <w:r w:rsidR="00240DB6">
        <w:rPr>
          <w:rStyle w:val="Refdecomentario"/>
        </w:rPr>
        <w:commentReference w:id="13"/>
      </w:r>
    </w:p>
    <w:p w14:paraId="09514AE3" w14:textId="6BF1A1A4" w:rsidR="00BC0655" w:rsidRPr="00BC0655" w:rsidRDefault="00BC0655" w:rsidP="00BC0655">
      <w:pPr>
        <w:spacing w:before="100" w:beforeAutospacing="1" w:after="100" w:afterAutospacing="1"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Entre las formas más comúnmente aplicadas tenemos:</w:t>
      </w:r>
    </w:p>
    <w:p w14:paraId="5BD58595" w14:textId="77777777" w:rsidR="00BC0655" w:rsidRPr="00BC0655" w:rsidRDefault="00BC0655" w:rsidP="00DD1D60">
      <w:pPr>
        <w:numPr>
          <w:ilvl w:val="0"/>
          <w:numId w:val="3"/>
        </w:numPr>
        <w:spacing w:before="240" w:after="100" w:afterAutospacing="1" w:line="240" w:lineRule="auto"/>
        <w:ind w:hanging="357"/>
        <w:rPr>
          <w:rFonts w:ascii="Times New Roman" w:eastAsia="Times New Roman" w:hAnsi="Times New Roman" w:cs="Times New Roman"/>
          <w:sz w:val="24"/>
          <w:szCs w:val="24"/>
          <w:lang w:eastAsia="es-PE"/>
        </w:rPr>
      </w:pPr>
      <w:commentRangeStart w:id="14"/>
      <w:r w:rsidRPr="00BC0655">
        <w:rPr>
          <w:rFonts w:ascii="Times New Roman" w:eastAsia="Times New Roman" w:hAnsi="Times New Roman" w:cs="Times New Roman"/>
          <w:b/>
          <w:bCs/>
          <w:sz w:val="24"/>
          <w:szCs w:val="24"/>
          <w:lang w:eastAsia="es-PE"/>
        </w:rPr>
        <w:t>Primera Forma Normal (1FN):</w:t>
      </w:r>
      <w:r w:rsidRPr="00BC0655">
        <w:rPr>
          <w:rFonts w:ascii="Times New Roman" w:eastAsia="Times New Roman" w:hAnsi="Times New Roman" w:cs="Times New Roman"/>
          <w:sz w:val="24"/>
          <w:szCs w:val="24"/>
          <w:lang w:eastAsia="es-PE"/>
        </w:rPr>
        <w:t xml:space="preserve"> Se logra eliminando grupos de datos repetitivos y asegurando que cada columna almacene un único valor atómico.</w:t>
      </w:r>
      <w:commentRangeEnd w:id="14"/>
      <w:r w:rsidR="00240DB6">
        <w:rPr>
          <w:rStyle w:val="Refdecomentario"/>
        </w:rPr>
        <w:commentReference w:id="14"/>
      </w:r>
    </w:p>
    <w:p w14:paraId="1E7D61EF" w14:textId="61AE161C" w:rsidR="00DD1D60" w:rsidRDefault="00BC0655" w:rsidP="00DD1D60">
      <w:pPr>
        <w:numPr>
          <w:ilvl w:val="1"/>
          <w:numId w:val="3"/>
        </w:numPr>
        <w:spacing w:before="240" w:after="100" w:afterAutospacing="1" w:line="240" w:lineRule="auto"/>
        <w:ind w:hanging="357"/>
        <w:rPr>
          <w:rFonts w:ascii="Times New Roman" w:eastAsia="Times New Roman" w:hAnsi="Times New Roman" w:cs="Times New Roman"/>
          <w:sz w:val="24"/>
          <w:szCs w:val="24"/>
          <w:lang w:eastAsia="es-PE"/>
        </w:rPr>
      </w:pPr>
      <w:r w:rsidRPr="00BC0655">
        <w:rPr>
          <w:rFonts w:ascii="Times New Roman" w:eastAsia="Times New Roman" w:hAnsi="Times New Roman" w:cs="Times New Roman"/>
          <w:i/>
          <w:iCs/>
          <w:sz w:val="24"/>
          <w:szCs w:val="24"/>
          <w:lang w:eastAsia="es-PE"/>
        </w:rPr>
        <w:t>Ejemplo:</w:t>
      </w:r>
      <w:r w:rsidRPr="00BC0655">
        <w:rPr>
          <w:rFonts w:ascii="Times New Roman" w:eastAsia="Times New Roman" w:hAnsi="Times New Roman" w:cs="Times New Roman"/>
          <w:sz w:val="24"/>
          <w:szCs w:val="24"/>
          <w:lang w:eastAsia="es-PE"/>
        </w:rPr>
        <w:t xml:space="preserve"> Una tabla "Pedidos" con múltiples productos en una sola celda debe dividirse en otra tabla "DetallePedidos".</w:t>
      </w:r>
    </w:p>
    <w:p w14:paraId="297AB663" w14:textId="1DB6DB71" w:rsidR="00BC0655" w:rsidRPr="00BC0655" w:rsidRDefault="00BC0655" w:rsidP="00DD1D60">
      <w:pPr>
        <w:numPr>
          <w:ilvl w:val="0"/>
          <w:numId w:val="3"/>
        </w:numPr>
        <w:spacing w:before="240" w:after="100" w:afterAutospacing="1" w:line="240" w:lineRule="auto"/>
        <w:ind w:hanging="357"/>
        <w:rPr>
          <w:rFonts w:ascii="Times New Roman" w:eastAsia="Times New Roman" w:hAnsi="Times New Roman" w:cs="Times New Roman"/>
          <w:sz w:val="24"/>
          <w:szCs w:val="24"/>
          <w:lang w:eastAsia="es-PE"/>
        </w:rPr>
      </w:pPr>
      <w:commentRangeStart w:id="15"/>
      <w:r w:rsidRPr="00BC0655">
        <w:rPr>
          <w:rFonts w:ascii="Times New Roman" w:eastAsia="Times New Roman" w:hAnsi="Times New Roman" w:cs="Times New Roman"/>
          <w:b/>
          <w:bCs/>
          <w:sz w:val="24"/>
          <w:szCs w:val="24"/>
          <w:lang w:eastAsia="es-PE"/>
        </w:rPr>
        <w:t>Segunda Forma Normal (2FN):</w:t>
      </w:r>
      <w:r w:rsidRPr="00BC0655">
        <w:rPr>
          <w:rFonts w:ascii="Times New Roman" w:eastAsia="Times New Roman" w:hAnsi="Times New Roman" w:cs="Times New Roman"/>
          <w:sz w:val="24"/>
          <w:szCs w:val="24"/>
          <w:lang w:eastAsia="es-PE"/>
        </w:rPr>
        <w:t xml:space="preserve"> Se consigue eliminando dependencias parciales. Todas las columnas deben depender completamente de la clave primaria.</w:t>
      </w:r>
      <w:commentRangeEnd w:id="15"/>
      <w:r w:rsidR="00240DB6">
        <w:rPr>
          <w:rStyle w:val="Refdecomentario"/>
        </w:rPr>
        <w:commentReference w:id="15"/>
      </w:r>
    </w:p>
    <w:p w14:paraId="63B3BBF8" w14:textId="77777777" w:rsidR="00BC0655" w:rsidRPr="00BC0655" w:rsidRDefault="00BC0655" w:rsidP="00DD1D60">
      <w:pPr>
        <w:numPr>
          <w:ilvl w:val="1"/>
          <w:numId w:val="3"/>
        </w:numPr>
        <w:spacing w:before="240" w:after="100" w:afterAutospacing="1" w:line="240" w:lineRule="auto"/>
        <w:ind w:hanging="357"/>
        <w:rPr>
          <w:rFonts w:ascii="Times New Roman" w:eastAsia="Times New Roman" w:hAnsi="Times New Roman" w:cs="Times New Roman"/>
          <w:sz w:val="24"/>
          <w:szCs w:val="24"/>
          <w:lang w:eastAsia="es-PE"/>
        </w:rPr>
      </w:pPr>
      <w:r w:rsidRPr="00BC0655">
        <w:rPr>
          <w:rFonts w:ascii="Times New Roman" w:eastAsia="Times New Roman" w:hAnsi="Times New Roman" w:cs="Times New Roman"/>
          <w:i/>
          <w:iCs/>
          <w:sz w:val="24"/>
          <w:szCs w:val="24"/>
          <w:lang w:eastAsia="es-PE"/>
        </w:rPr>
        <w:t>Ejemplo:</w:t>
      </w:r>
      <w:r w:rsidRPr="00BC0655">
        <w:rPr>
          <w:rFonts w:ascii="Times New Roman" w:eastAsia="Times New Roman" w:hAnsi="Times New Roman" w:cs="Times New Roman"/>
          <w:sz w:val="24"/>
          <w:szCs w:val="24"/>
          <w:lang w:eastAsia="es-PE"/>
        </w:rPr>
        <w:t xml:space="preserve"> En una tabla "DetallePedidos" (IDPedido, IDProducto, NombreProducto, Cantidad), "NombreProducto" depende solo de "IDProducto", por lo que debe moverse a una tabla "Productos".</w:t>
      </w:r>
    </w:p>
    <w:p w14:paraId="013F084B" w14:textId="77777777" w:rsidR="00BC0655" w:rsidRPr="00BC0655" w:rsidRDefault="00BC0655" w:rsidP="00DD1D60">
      <w:pPr>
        <w:numPr>
          <w:ilvl w:val="0"/>
          <w:numId w:val="3"/>
        </w:numPr>
        <w:spacing w:before="240" w:after="100" w:afterAutospacing="1" w:line="240" w:lineRule="auto"/>
        <w:ind w:hanging="357"/>
        <w:rPr>
          <w:rFonts w:ascii="Times New Roman" w:eastAsia="Times New Roman" w:hAnsi="Times New Roman" w:cs="Times New Roman"/>
          <w:sz w:val="24"/>
          <w:szCs w:val="24"/>
          <w:lang w:eastAsia="es-PE"/>
        </w:rPr>
      </w:pPr>
      <w:r w:rsidRPr="00BC0655">
        <w:rPr>
          <w:rFonts w:ascii="Times New Roman" w:eastAsia="Times New Roman" w:hAnsi="Times New Roman" w:cs="Times New Roman"/>
          <w:b/>
          <w:bCs/>
          <w:sz w:val="24"/>
          <w:szCs w:val="24"/>
          <w:lang w:eastAsia="es-PE"/>
        </w:rPr>
        <w:t>Tercera Forma Normal (3FN):</w:t>
      </w:r>
      <w:r w:rsidRPr="00BC0655">
        <w:rPr>
          <w:rFonts w:ascii="Times New Roman" w:eastAsia="Times New Roman" w:hAnsi="Times New Roman" w:cs="Times New Roman"/>
          <w:sz w:val="24"/>
          <w:szCs w:val="24"/>
          <w:lang w:eastAsia="es-PE"/>
        </w:rPr>
        <w:t xml:space="preserve"> </w:t>
      </w:r>
      <w:commentRangeStart w:id="16"/>
      <w:r w:rsidRPr="00BC0655">
        <w:rPr>
          <w:rFonts w:ascii="Times New Roman" w:eastAsia="Times New Roman" w:hAnsi="Times New Roman" w:cs="Times New Roman"/>
          <w:sz w:val="24"/>
          <w:szCs w:val="24"/>
          <w:lang w:eastAsia="es-PE"/>
        </w:rPr>
        <w:t>Se logra eliminando dependencias transitivas. Ninguna columna debe depender de una columna que no sea clave primaria.</w:t>
      </w:r>
      <w:commentRangeEnd w:id="16"/>
      <w:r w:rsidR="00240DB6">
        <w:rPr>
          <w:rStyle w:val="Refdecomentario"/>
        </w:rPr>
        <w:commentReference w:id="16"/>
      </w:r>
    </w:p>
    <w:p w14:paraId="6A2DC7A3" w14:textId="77777777" w:rsidR="00BC0655" w:rsidRPr="00BC0655" w:rsidRDefault="00BC0655" w:rsidP="00DD1D60">
      <w:pPr>
        <w:numPr>
          <w:ilvl w:val="1"/>
          <w:numId w:val="3"/>
        </w:numPr>
        <w:spacing w:before="240" w:after="100" w:afterAutospacing="1" w:line="240" w:lineRule="auto"/>
        <w:ind w:hanging="357"/>
        <w:rPr>
          <w:rFonts w:ascii="Times New Roman" w:eastAsia="Times New Roman" w:hAnsi="Times New Roman" w:cs="Times New Roman"/>
          <w:sz w:val="24"/>
          <w:szCs w:val="24"/>
          <w:lang w:eastAsia="es-PE"/>
        </w:rPr>
      </w:pPr>
      <w:r w:rsidRPr="00BC0655">
        <w:rPr>
          <w:rFonts w:ascii="Times New Roman" w:eastAsia="Times New Roman" w:hAnsi="Times New Roman" w:cs="Times New Roman"/>
          <w:i/>
          <w:iCs/>
          <w:sz w:val="24"/>
          <w:szCs w:val="24"/>
          <w:lang w:eastAsia="es-PE"/>
        </w:rPr>
        <w:t>Ejemplo:</w:t>
      </w:r>
      <w:r w:rsidRPr="00BC0655">
        <w:rPr>
          <w:rFonts w:ascii="Times New Roman" w:eastAsia="Times New Roman" w:hAnsi="Times New Roman" w:cs="Times New Roman"/>
          <w:sz w:val="24"/>
          <w:szCs w:val="24"/>
          <w:lang w:eastAsia="es-PE"/>
        </w:rPr>
        <w:t xml:space="preserve"> Si una tabla "Empleados" almacena "IDDepartamento" y "NombreDepartamento", "NombreDepartamento" debe moverse a una tabla "Departamentos".</w:t>
      </w:r>
    </w:p>
    <w:p w14:paraId="557348D3" w14:textId="77777777" w:rsidR="00BC0655" w:rsidRPr="00BC0655" w:rsidRDefault="00102C0E" w:rsidP="00BC0655">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w14:anchorId="6FBE0E28">
          <v:rect id="_x0000_i1027" style="width:0;height:1.5pt" o:hralign="center" o:hrstd="t" o:hr="t" fillcolor="#a0a0a0" stroked="f"/>
        </w:pict>
      </w:r>
    </w:p>
    <w:p w14:paraId="6E3AEFA8" w14:textId="77777777" w:rsidR="00BC0655" w:rsidRPr="00BC0655" w:rsidRDefault="00BC0655" w:rsidP="00DD1D60">
      <w:pPr>
        <w:spacing w:before="100" w:beforeAutospacing="1" w:after="100" w:afterAutospacing="1" w:line="240" w:lineRule="auto"/>
        <w:jc w:val="both"/>
        <w:rPr>
          <w:rFonts w:ascii="Times New Roman" w:eastAsia="Times New Roman" w:hAnsi="Times New Roman" w:cs="Times New Roman"/>
          <w:sz w:val="24"/>
          <w:szCs w:val="24"/>
          <w:lang w:eastAsia="es-PE"/>
        </w:rPr>
      </w:pPr>
      <w:commentRangeStart w:id="17"/>
      <w:r w:rsidRPr="00BC0655">
        <w:rPr>
          <w:rFonts w:ascii="Times New Roman" w:eastAsia="Times New Roman" w:hAnsi="Times New Roman" w:cs="Times New Roman"/>
          <w:b/>
          <w:bCs/>
          <w:sz w:val="24"/>
          <w:szCs w:val="24"/>
          <w:lang w:eastAsia="es-PE"/>
        </w:rPr>
        <w:t>Modelo Relacional</w:t>
      </w:r>
      <w:r w:rsidRPr="00BC0655">
        <w:rPr>
          <w:rFonts w:ascii="Times New Roman" w:eastAsia="Times New Roman" w:hAnsi="Times New Roman" w:cs="Times New Roman"/>
          <w:sz w:val="24"/>
          <w:szCs w:val="24"/>
          <w:lang w:eastAsia="es-PE"/>
        </w:rPr>
        <w:t xml:space="preserve"> El modelo relacional organiza los datos en tablas con filas y columnas, permitiendo establecer relaciones entre ellas mediante claves primarias y foráneas. Cada tabla representa una entidad y las relaciones permiten estructurar y gestionar los datos de manera eficiente. Este modelo es el más utilizado en bases de datos modernas debido a su flexibilidad y facilidad para realizar consultas mediante SQL.</w:t>
      </w:r>
      <w:commentRangeEnd w:id="17"/>
      <w:r w:rsidR="00240DB6">
        <w:rPr>
          <w:rStyle w:val="Refdecomentario"/>
        </w:rPr>
        <w:commentReference w:id="17"/>
      </w:r>
    </w:p>
    <w:p w14:paraId="7FB46E10" w14:textId="54E43F18" w:rsidR="00BC0655" w:rsidRPr="00BC0655" w:rsidRDefault="00BC0655" w:rsidP="00DD1D60">
      <w:pPr>
        <w:spacing w:before="100" w:beforeAutospacing="1" w:after="100" w:afterAutospacing="1" w:line="240" w:lineRule="auto"/>
        <w:jc w:val="both"/>
        <w:rPr>
          <w:rFonts w:ascii="Times New Roman" w:eastAsia="Times New Roman" w:hAnsi="Times New Roman" w:cs="Times New Roman"/>
          <w:sz w:val="24"/>
          <w:szCs w:val="24"/>
          <w:lang w:eastAsia="es-PE"/>
        </w:rPr>
      </w:pPr>
      <w:commentRangeStart w:id="18"/>
      <w:r w:rsidRPr="00BC0655">
        <w:rPr>
          <w:rFonts w:ascii="Times New Roman" w:eastAsia="Times New Roman" w:hAnsi="Times New Roman" w:cs="Times New Roman"/>
          <w:b/>
          <w:bCs/>
          <w:sz w:val="24"/>
          <w:szCs w:val="24"/>
          <w:lang w:eastAsia="es-PE"/>
        </w:rPr>
        <w:t>Gestión de Bases de Datos</w:t>
      </w:r>
      <w:r w:rsidRPr="00BC0655">
        <w:rPr>
          <w:rFonts w:ascii="Times New Roman" w:eastAsia="Times New Roman" w:hAnsi="Times New Roman" w:cs="Times New Roman"/>
          <w:sz w:val="24"/>
          <w:szCs w:val="24"/>
          <w:lang w:eastAsia="es-PE"/>
        </w:rPr>
        <w:t xml:space="preserve"> La gestión de bases de datos (DBMS) abarca todas las tareas necesarias para administrar y mantener una base de datos eficiente y segura. Esto incluye:</w:t>
      </w:r>
      <w:commentRangeEnd w:id="18"/>
      <w:r w:rsidR="00240DB6">
        <w:rPr>
          <w:rStyle w:val="Refdecomentario"/>
        </w:rPr>
        <w:commentReference w:id="18"/>
      </w:r>
    </w:p>
    <w:p w14:paraId="47EF49A8" w14:textId="77777777" w:rsidR="00BC0655" w:rsidRPr="00BC0655" w:rsidRDefault="00BC0655" w:rsidP="00DD1D6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BC0655">
        <w:rPr>
          <w:rFonts w:ascii="Times New Roman" w:eastAsia="Times New Roman" w:hAnsi="Times New Roman" w:cs="Times New Roman"/>
          <w:b/>
          <w:bCs/>
          <w:sz w:val="24"/>
          <w:szCs w:val="24"/>
          <w:lang w:eastAsia="es-PE"/>
        </w:rPr>
        <w:t>Seguridad:</w:t>
      </w:r>
      <w:r w:rsidRPr="00BC0655">
        <w:rPr>
          <w:rFonts w:ascii="Times New Roman" w:eastAsia="Times New Roman" w:hAnsi="Times New Roman" w:cs="Times New Roman"/>
          <w:sz w:val="24"/>
          <w:szCs w:val="24"/>
          <w:lang w:eastAsia="es-PE"/>
        </w:rPr>
        <w:t xml:space="preserve"> Control de accesos y permisos para proteger la información.</w:t>
      </w:r>
    </w:p>
    <w:p w14:paraId="41E996F6" w14:textId="77777777" w:rsidR="00BC0655" w:rsidRPr="00BC0655" w:rsidRDefault="00BC0655" w:rsidP="00DD1D6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BC0655">
        <w:rPr>
          <w:rFonts w:ascii="Times New Roman" w:eastAsia="Times New Roman" w:hAnsi="Times New Roman" w:cs="Times New Roman"/>
          <w:b/>
          <w:bCs/>
          <w:sz w:val="24"/>
          <w:szCs w:val="24"/>
          <w:lang w:eastAsia="es-PE"/>
        </w:rPr>
        <w:t>Respaldo y recuperación:</w:t>
      </w:r>
      <w:r w:rsidRPr="00BC0655">
        <w:rPr>
          <w:rFonts w:ascii="Times New Roman" w:eastAsia="Times New Roman" w:hAnsi="Times New Roman" w:cs="Times New Roman"/>
          <w:sz w:val="24"/>
          <w:szCs w:val="24"/>
          <w:lang w:eastAsia="es-PE"/>
        </w:rPr>
        <w:t xml:space="preserve"> Copias de seguridad periódicas para prevenir pérdidas de datos.</w:t>
      </w:r>
    </w:p>
    <w:p w14:paraId="3951288B" w14:textId="77777777" w:rsidR="00BC0655" w:rsidRPr="00BC0655" w:rsidRDefault="00BC0655" w:rsidP="00DD1D6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BC0655">
        <w:rPr>
          <w:rFonts w:ascii="Times New Roman" w:eastAsia="Times New Roman" w:hAnsi="Times New Roman" w:cs="Times New Roman"/>
          <w:b/>
          <w:bCs/>
          <w:sz w:val="24"/>
          <w:szCs w:val="24"/>
          <w:lang w:eastAsia="es-PE"/>
        </w:rPr>
        <w:t>Optimización:</w:t>
      </w:r>
      <w:r w:rsidRPr="00BC0655">
        <w:rPr>
          <w:rFonts w:ascii="Times New Roman" w:eastAsia="Times New Roman" w:hAnsi="Times New Roman" w:cs="Times New Roman"/>
          <w:sz w:val="24"/>
          <w:szCs w:val="24"/>
          <w:lang w:eastAsia="es-PE"/>
        </w:rPr>
        <w:t xml:space="preserve"> Indexación y estrategias de almacenamiento para mejorar el rendimiento.</w:t>
      </w:r>
    </w:p>
    <w:p w14:paraId="798D39C7" w14:textId="77777777" w:rsidR="00BC0655" w:rsidRPr="00BC0655" w:rsidRDefault="00BC0655" w:rsidP="00DD1D6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BC0655">
        <w:rPr>
          <w:rFonts w:ascii="Times New Roman" w:eastAsia="Times New Roman" w:hAnsi="Times New Roman" w:cs="Times New Roman"/>
          <w:b/>
          <w:bCs/>
          <w:sz w:val="24"/>
          <w:szCs w:val="24"/>
          <w:lang w:eastAsia="es-PE"/>
        </w:rPr>
        <w:t>Integridad de datos:</w:t>
      </w:r>
      <w:r w:rsidRPr="00BC0655">
        <w:rPr>
          <w:rFonts w:ascii="Times New Roman" w:eastAsia="Times New Roman" w:hAnsi="Times New Roman" w:cs="Times New Roman"/>
          <w:sz w:val="24"/>
          <w:szCs w:val="24"/>
          <w:lang w:eastAsia="es-PE"/>
        </w:rPr>
        <w:t xml:space="preserve"> Garantizar que los datos sean precisos y consistentes mediante reglas de validación.</w:t>
      </w:r>
    </w:p>
    <w:p w14:paraId="39EE8CF7" w14:textId="48AD4C4F" w:rsidR="00BC0655" w:rsidRPr="00BC0655" w:rsidRDefault="00BC0655" w:rsidP="00BC0655">
      <w:pPr>
        <w:spacing w:after="0" w:line="240" w:lineRule="auto"/>
        <w:rPr>
          <w:rFonts w:ascii="Times New Roman" w:eastAsia="Times New Roman" w:hAnsi="Times New Roman" w:cs="Times New Roman"/>
          <w:sz w:val="24"/>
          <w:szCs w:val="24"/>
          <w:lang w:eastAsia="es-PE"/>
        </w:rPr>
      </w:pPr>
    </w:p>
    <w:p w14:paraId="239EC8F8" w14:textId="77777777" w:rsidR="00BC0655" w:rsidRPr="00BC0655" w:rsidRDefault="00102C0E" w:rsidP="00BC0655">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w14:anchorId="69320C44">
          <v:rect id="_x0000_i1028" style="width:0;height:1.5pt" o:hralign="center" o:hrstd="t" o:hr="t" fillcolor="#a0a0a0" stroked="f"/>
        </w:pict>
      </w:r>
    </w:p>
    <w:p w14:paraId="1D909070" w14:textId="24896EAD" w:rsidR="00BC0655" w:rsidRPr="00BC0655" w:rsidRDefault="00BC0655" w:rsidP="00BC0655">
      <w:pPr>
        <w:spacing w:before="100" w:beforeAutospacing="1" w:after="100" w:afterAutospacing="1" w:line="240" w:lineRule="auto"/>
        <w:rPr>
          <w:rFonts w:ascii="Times New Roman" w:eastAsia="Times New Roman" w:hAnsi="Times New Roman" w:cs="Times New Roman"/>
          <w:sz w:val="24"/>
          <w:szCs w:val="24"/>
          <w:lang w:eastAsia="es-PE"/>
        </w:rPr>
      </w:pPr>
      <w:r w:rsidRPr="00BC0655">
        <w:rPr>
          <w:rFonts w:ascii="Times New Roman" w:eastAsia="Times New Roman" w:hAnsi="Times New Roman" w:cs="Times New Roman"/>
          <w:b/>
          <w:bCs/>
          <w:sz w:val="24"/>
          <w:szCs w:val="24"/>
          <w:lang w:eastAsia="es-PE"/>
        </w:rPr>
        <w:lastRenderedPageBreak/>
        <w:t>Línea de Tiempo: Evolución de las Bases de Datos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4"/>
        <w:gridCol w:w="3959"/>
        <w:gridCol w:w="3561"/>
      </w:tblGrid>
      <w:tr w:rsidR="00BC0655" w:rsidRPr="00BC0655" w14:paraId="55691566" w14:textId="77777777" w:rsidTr="00BC0655">
        <w:trPr>
          <w:tblHeader/>
          <w:tblCellSpacing w:w="15" w:type="dxa"/>
        </w:trPr>
        <w:tc>
          <w:tcPr>
            <w:tcW w:w="0" w:type="auto"/>
            <w:vAlign w:val="center"/>
            <w:hideMark/>
          </w:tcPr>
          <w:p w14:paraId="4E01D0F5" w14:textId="77777777" w:rsidR="00BC0655" w:rsidRPr="00BC0655" w:rsidRDefault="00BC0655" w:rsidP="00BC0655">
            <w:pPr>
              <w:spacing w:after="0" w:line="240" w:lineRule="auto"/>
              <w:jc w:val="center"/>
              <w:rPr>
                <w:rFonts w:ascii="Times New Roman" w:eastAsia="Times New Roman" w:hAnsi="Times New Roman" w:cs="Times New Roman"/>
                <w:b/>
                <w:bCs/>
                <w:sz w:val="24"/>
                <w:szCs w:val="24"/>
                <w:lang w:eastAsia="es-PE"/>
              </w:rPr>
            </w:pPr>
            <w:r w:rsidRPr="00BC0655">
              <w:rPr>
                <w:rFonts w:ascii="Times New Roman" w:eastAsia="Times New Roman" w:hAnsi="Times New Roman" w:cs="Times New Roman"/>
                <w:b/>
                <w:bCs/>
                <w:sz w:val="24"/>
                <w:szCs w:val="24"/>
                <w:lang w:eastAsia="es-PE"/>
              </w:rPr>
              <w:t>Fecha</w:t>
            </w:r>
          </w:p>
        </w:tc>
        <w:tc>
          <w:tcPr>
            <w:tcW w:w="0" w:type="auto"/>
            <w:vAlign w:val="center"/>
            <w:hideMark/>
          </w:tcPr>
          <w:p w14:paraId="36BA30A7" w14:textId="77777777" w:rsidR="00BC0655" w:rsidRPr="00BC0655" w:rsidRDefault="00BC0655" w:rsidP="00BC0655">
            <w:pPr>
              <w:spacing w:after="0" w:line="240" w:lineRule="auto"/>
              <w:jc w:val="center"/>
              <w:rPr>
                <w:rFonts w:ascii="Times New Roman" w:eastAsia="Times New Roman" w:hAnsi="Times New Roman" w:cs="Times New Roman"/>
                <w:b/>
                <w:bCs/>
                <w:sz w:val="24"/>
                <w:szCs w:val="24"/>
                <w:lang w:eastAsia="es-PE"/>
              </w:rPr>
            </w:pPr>
            <w:r w:rsidRPr="00BC0655">
              <w:rPr>
                <w:rFonts w:ascii="Times New Roman" w:eastAsia="Times New Roman" w:hAnsi="Times New Roman" w:cs="Times New Roman"/>
                <w:b/>
                <w:bCs/>
                <w:sz w:val="24"/>
                <w:szCs w:val="24"/>
                <w:lang w:eastAsia="es-PE"/>
              </w:rPr>
              <w:t>Suceso</w:t>
            </w:r>
          </w:p>
        </w:tc>
        <w:tc>
          <w:tcPr>
            <w:tcW w:w="0" w:type="auto"/>
            <w:vAlign w:val="center"/>
            <w:hideMark/>
          </w:tcPr>
          <w:p w14:paraId="1FE954DB" w14:textId="77777777" w:rsidR="00BC0655" w:rsidRPr="00BC0655" w:rsidRDefault="00BC0655" w:rsidP="00BC0655">
            <w:pPr>
              <w:spacing w:after="0" w:line="240" w:lineRule="auto"/>
              <w:jc w:val="center"/>
              <w:rPr>
                <w:rFonts w:ascii="Times New Roman" w:eastAsia="Times New Roman" w:hAnsi="Times New Roman" w:cs="Times New Roman"/>
                <w:b/>
                <w:bCs/>
                <w:sz w:val="24"/>
                <w:szCs w:val="24"/>
                <w:lang w:eastAsia="es-PE"/>
              </w:rPr>
            </w:pPr>
            <w:r w:rsidRPr="00BC0655">
              <w:rPr>
                <w:rFonts w:ascii="Times New Roman" w:eastAsia="Times New Roman" w:hAnsi="Times New Roman" w:cs="Times New Roman"/>
                <w:b/>
                <w:bCs/>
                <w:sz w:val="24"/>
                <w:szCs w:val="24"/>
                <w:lang w:eastAsia="es-PE"/>
              </w:rPr>
              <w:t>Personaje/Entidad</w:t>
            </w:r>
          </w:p>
        </w:tc>
      </w:tr>
      <w:tr w:rsidR="00BC0655" w:rsidRPr="00BC0655" w14:paraId="61021E01" w14:textId="77777777" w:rsidTr="00BC0655">
        <w:trPr>
          <w:tblCellSpacing w:w="15" w:type="dxa"/>
        </w:trPr>
        <w:tc>
          <w:tcPr>
            <w:tcW w:w="0" w:type="auto"/>
            <w:vAlign w:val="center"/>
            <w:hideMark/>
          </w:tcPr>
          <w:p w14:paraId="3B66BA9A" w14:textId="77777777" w:rsidR="00BC0655" w:rsidRPr="00BC0655" w:rsidRDefault="00BC0655" w:rsidP="00BC0655">
            <w:pPr>
              <w:spacing w:after="0" w:line="240" w:lineRule="auto"/>
              <w:rPr>
                <w:rFonts w:ascii="Times New Roman" w:eastAsia="Times New Roman" w:hAnsi="Times New Roman" w:cs="Times New Roman"/>
                <w:sz w:val="24"/>
                <w:szCs w:val="24"/>
                <w:lang w:eastAsia="es-PE"/>
              </w:rPr>
            </w:pPr>
            <w:commentRangeStart w:id="19"/>
            <w:r w:rsidRPr="00BC0655">
              <w:rPr>
                <w:rFonts w:ascii="Times New Roman" w:eastAsia="Times New Roman" w:hAnsi="Times New Roman" w:cs="Times New Roman"/>
                <w:sz w:val="24"/>
                <w:szCs w:val="24"/>
                <w:lang w:eastAsia="es-PE"/>
              </w:rPr>
              <w:t>1960</w:t>
            </w:r>
            <w:commentRangeEnd w:id="19"/>
            <w:r w:rsidR="005E1714">
              <w:rPr>
                <w:rStyle w:val="Refdecomentario"/>
              </w:rPr>
              <w:commentReference w:id="19"/>
            </w:r>
          </w:p>
        </w:tc>
        <w:tc>
          <w:tcPr>
            <w:tcW w:w="0" w:type="auto"/>
            <w:vAlign w:val="center"/>
            <w:hideMark/>
          </w:tcPr>
          <w:p w14:paraId="6F1189E6" w14:textId="77777777" w:rsidR="00BC0655" w:rsidRPr="00BC0655" w:rsidRDefault="00BC0655" w:rsidP="00BC0655">
            <w:pPr>
              <w:spacing w:after="0" w:line="240" w:lineRule="auto"/>
              <w:rPr>
                <w:rFonts w:ascii="Times New Roman" w:eastAsia="Times New Roman" w:hAnsi="Times New Roman" w:cs="Times New Roman"/>
                <w:sz w:val="24"/>
                <w:szCs w:val="24"/>
                <w:lang w:eastAsia="es-PE"/>
              </w:rPr>
            </w:pPr>
            <w:r w:rsidRPr="00BC0655">
              <w:rPr>
                <w:rFonts w:ascii="Times New Roman" w:eastAsia="Times New Roman" w:hAnsi="Times New Roman" w:cs="Times New Roman"/>
                <w:sz w:val="24"/>
                <w:szCs w:val="24"/>
                <w:lang w:eastAsia="es-PE"/>
              </w:rPr>
              <w:t>Creación del modelo jerárquico</w:t>
            </w:r>
          </w:p>
        </w:tc>
        <w:tc>
          <w:tcPr>
            <w:tcW w:w="0" w:type="auto"/>
            <w:vAlign w:val="center"/>
            <w:hideMark/>
          </w:tcPr>
          <w:p w14:paraId="0EE4223C" w14:textId="77777777" w:rsidR="00BC0655" w:rsidRPr="00BC0655" w:rsidRDefault="00BC0655" w:rsidP="00BC0655">
            <w:pPr>
              <w:spacing w:after="0" w:line="240" w:lineRule="auto"/>
              <w:rPr>
                <w:rFonts w:ascii="Times New Roman" w:eastAsia="Times New Roman" w:hAnsi="Times New Roman" w:cs="Times New Roman"/>
                <w:sz w:val="24"/>
                <w:szCs w:val="24"/>
                <w:lang w:eastAsia="es-PE"/>
              </w:rPr>
            </w:pPr>
            <w:r w:rsidRPr="00BC0655">
              <w:rPr>
                <w:rFonts w:ascii="Times New Roman" w:eastAsia="Times New Roman" w:hAnsi="Times New Roman" w:cs="Times New Roman"/>
                <w:sz w:val="24"/>
                <w:szCs w:val="24"/>
                <w:lang w:eastAsia="es-PE"/>
              </w:rPr>
              <w:t>IBM</w:t>
            </w:r>
          </w:p>
        </w:tc>
      </w:tr>
      <w:tr w:rsidR="00BC0655" w:rsidRPr="00BC0655" w14:paraId="3A5AFF3F" w14:textId="77777777" w:rsidTr="00BC0655">
        <w:trPr>
          <w:tblCellSpacing w:w="15" w:type="dxa"/>
        </w:trPr>
        <w:tc>
          <w:tcPr>
            <w:tcW w:w="0" w:type="auto"/>
            <w:vAlign w:val="center"/>
            <w:hideMark/>
          </w:tcPr>
          <w:p w14:paraId="2945EDC6" w14:textId="77777777" w:rsidR="00BC0655" w:rsidRPr="00BC0655" w:rsidRDefault="00BC0655" w:rsidP="00BC0655">
            <w:pPr>
              <w:spacing w:after="0" w:line="240" w:lineRule="auto"/>
              <w:rPr>
                <w:rFonts w:ascii="Times New Roman" w:eastAsia="Times New Roman" w:hAnsi="Times New Roman" w:cs="Times New Roman"/>
                <w:sz w:val="24"/>
                <w:szCs w:val="24"/>
                <w:lang w:eastAsia="es-PE"/>
              </w:rPr>
            </w:pPr>
            <w:r w:rsidRPr="00BC0655">
              <w:rPr>
                <w:rFonts w:ascii="Times New Roman" w:eastAsia="Times New Roman" w:hAnsi="Times New Roman" w:cs="Times New Roman"/>
                <w:sz w:val="24"/>
                <w:szCs w:val="24"/>
                <w:lang w:eastAsia="es-PE"/>
              </w:rPr>
              <w:t>1970</w:t>
            </w:r>
          </w:p>
        </w:tc>
        <w:tc>
          <w:tcPr>
            <w:tcW w:w="0" w:type="auto"/>
            <w:vAlign w:val="center"/>
            <w:hideMark/>
          </w:tcPr>
          <w:p w14:paraId="7ABF7D7F" w14:textId="77777777" w:rsidR="00BC0655" w:rsidRPr="00BC0655" w:rsidRDefault="00BC0655" w:rsidP="00BC0655">
            <w:pPr>
              <w:spacing w:after="0" w:line="240" w:lineRule="auto"/>
              <w:rPr>
                <w:rFonts w:ascii="Times New Roman" w:eastAsia="Times New Roman" w:hAnsi="Times New Roman" w:cs="Times New Roman"/>
                <w:sz w:val="24"/>
                <w:szCs w:val="24"/>
                <w:lang w:eastAsia="es-PE"/>
              </w:rPr>
            </w:pPr>
            <w:r w:rsidRPr="00BC0655">
              <w:rPr>
                <w:rFonts w:ascii="Times New Roman" w:eastAsia="Times New Roman" w:hAnsi="Times New Roman" w:cs="Times New Roman"/>
                <w:sz w:val="24"/>
                <w:szCs w:val="24"/>
                <w:lang w:eastAsia="es-PE"/>
              </w:rPr>
              <w:t>Propuesta del modelo relacional</w:t>
            </w:r>
          </w:p>
        </w:tc>
        <w:tc>
          <w:tcPr>
            <w:tcW w:w="0" w:type="auto"/>
            <w:vAlign w:val="center"/>
            <w:hideMark/>
          </w:tcPr>
          <w:p w14:paraId="1F3E76A9" w14:textId="77777777" w:rsidR="00BC0655" w:rsidRPr="00BC0655" w:rsidRDefault="00BC0655" w:rsidP="00BC0655">
            <w:pPr>
              <w:spacing w:after="0" w:line="240" w:lineRule="auto"/>
              <w:rPr>
                <w:rFonts w:ascii="Times New Roman" w:eastAsia="Times New Roman" w:hAnsi="Times New Roman" w:cs="Times New Roman"/>
                <w:sz w:val="24"/>
                <w:szCs w:val="24"/>
                <w:lang w:eastAsia="es-PE"/>
              </w:rPr>
            </w:pPr>
            <w:r w:rsidRPr="00BC0655">
              <w:rPr>
                <w:rFonts w:ascii="Times New Roman" w:eastAsia="Times New Roman" w:hAnsi="Times New Roman" w:cs="Times New Roman"/>
                <w:sz w:val="24"/>
                <w:szCs w:val="24"/>
                <w:lang w:eastAsia="es-PE"/>
              </w:rPr>
              <w:t>Edgar F. Codd</w:t>
            </w:r>
          </w:p>
        </w:tc>
      </w:tr>
      <w:tr w:rsidR="00BC0655" w:rsidRPr="00120BE3" w14:paraId="672703A4" w14:textId="77777777" w:rsidTr="00BC0655">
        <w:trPr>
          <w:tblCellSpacing w:w="15" w:type="dxa"/>
        </w:trPr>
        <w:tc>
          <w:tcPr>
            <w:tcW w:w="0" w:type="auto"/>
            <w:vAlign w:val="center"/>
            <w:hideMark/>
          </w:tcPr>
          <w:p w14:paraId="4FFEE329" w14:textId="77777777" w:rsidR="00BC0655" w:rsidRPr="00BC0655" w:rsidRDefault="00BC0655" w:rsidP="00BC0655">
            <w:pPr>
              <w:spacing w:after="0" w:line="240" w:lineRule="auto"/>
              <w:rPr>
                <w:rFonts w:ascii="Times New Roman" w:eastAsia="Times New Roman" w:hAnsi="Times New Roman" w:cs="Times New Roman"/>
                <w:sz w:val="24"/>
                <w:szCs w:val="24"/>
                <w:lang w:eastAsia="es-PE"/>
              </w:rPr>
            </w:pPr>
            <w:commentRangeStart w:id="20"/>
            <w:r w:rsidRPr="00BC0655">
              <w:rPr>
                <w:rFonts w:ascii="Times New Roman" w:eastAsia="Times New Roman" w:hAnsi="Times New Roman" w:cs="Times New Roman"/>
                <w:sz w:val="24"/>
                <w:szCs w:val="24"/>
                <w:lang w:eastAsia="es-PE"/>
              </w:rPr>
              <w:t>1974</w:t>
            </w:r>
          </w:p>
        </w:tc>
        <w:tc>
          <w:tcPr>
            <w:tcW w:w="0" w:type="auto"/>
            <w:vAlign w:val="center"/>
            <w:hideMark/>
          </w:tcPr>
          <w:p w14:paraId="005D7C7B" w14:textId="77777777" w:rsidR="00BC0655" w:rsidRPr="00BC0655" w:rsidRDefault="00BC0655" w:rsidP="00BC0655">
            <w:pPr>
              <w:spacing w:after="0" w:line="240" w:lineRule="auto"/>
              <w:rPr>
                <w:rFonts w:ascii="Times New Roman" w:eastAsia="Times New Roman" w:hAnsi="Times New Roman" w:cs="Times New Roman"/>
                <w:sz w:val="24"/>
                <w:szCs w:val="24"/>
                <w:lang w:eastAsia="es-PE"/>
              </w:rPr>
            </w:pPr>
            <w:r w:rsidRPr="00BC0655">
              <w:rPr>
                <w:rFonts w:ascii="Times New Roman" w:eastAsia="Times New Roman" w:hAnsi="Times New Roman" w:cs="Times New Roman"/>
                <w:sz w:val="24"/>
                <w:szCs w:val="24"/>
                <w:lang w:eastAsia="es-PE"/>
              </w:rPr>
              <w:t>Desarrollo de SQL</w:t>
            </w:r>
            <w:commentRangeEnd w:id="20"/>
            <w:r w:rsidR="005E1714">
              <w:rPr>
                <w:rStyle w:val="Refdecomentario"/>
              </w:rPr>
              <w:commentReference w:id="20"/>
            </w:r>
          </w:p>
        </w:tc>
        <w:tc>
          <w:tcPr>
            <w:tcW w:w="0" w:type="auto"/>
            <w:vAlign w:val="center"/>
            <w:hideMark/>
          </w:tcPr>
          <w:p w14:paraId="1D7D3355" w14:textId="77777777" w:rsidR="00BC0655" w:rsidRPr="00BC0655" w:rsidRDefault="00BC0655" w:rsidP="00BC0655">
            <w:pPr>
              <w:spacing w:after="0" w:line="240" w:lineRule="auto"/>
              <w:rPr>
                <w:rFonts w:ascii="Times New Roman" w:eastAsia="Times New Roman" w:hAnsi="Times New Roman" w:cs="Times New Roman"/>
                <w:sz w:val="24"/>
                <w:szCs w:val="24"/>
                <w:lang w:val="en-US" w:eastAsia="es-PE"/>
              </w:rPr>
            </w:pPr>
            <w:r w:rsidRPr="00BC0655">
              <w:rPr>
                <w:rFonts w:ascii="Times New Roman" w:eastAsia="Times New Roman" w:hAnsi="Times New Roman" w:cs="Times New Roman"/>
                <w:sz w:val="24"/>
                <w:szCs w:val="24"/>
                <w:lang w:val="en-US" w:eastAsia="es-PE"/>
              </w:rPr>
              <w:t>Donald Chamberlin y Raymond Boyce</w:t>
            </w:r>
          </w:p>
        </w:tc>
      </w:tr>
      <w:tr w:rsidR="00BC0655" w:rsidRPr="00BC0655" w14:paraId="5DCFFC70" w14:textId="77777777" w:rsidTr="00BC0655">
        <w:trPr>
          <w:tblCellSpacing w:w="15" w:type="dxa"/>
        </w:trPr>
        <w:tc>
          <w:tcPr>
            <w:tcW w:w="0" w:type="auto"/>
            <w:vAlign w:val="center"/>
            <w:hideMark/>
          </w:tcPr>
          <w:p w14:paraId="5EC3A8E8" w14:textId="77777777" w:rsidR="00BC0655" w:rsidRPr="00BC0655" w:rsidRDefault="00BC0655" w:rsidP="00BC0655">
            <w:pPr>
              <w:spacing w:after="0" w:line="240" w:lineRule="auto"/>
              <w:rPr>
                <w:rFonts w:ascii="Times New Roman" w:eastAsia="Times New Roman" w:hAnsi="Times New Roman" w:cs="Times New Roman"/>
                <w:sz w:val="24"/>
                <w:szCs w:val="24"/>
                <w:lang w:eastAsia="es-PE"/>
              </w:rPr>
            </w:pPr>
            <w:r w:rsidRPr="00BC0655">
              <w:rPr>
                <w:rFonts w:ascii="Times New Roman" w:eastAsia="Times New Roman" w:hAnsi="Times New Roman" w:cs="Times New Roman"/>
                <w:sz w:val="24"/>
                <w:szCs w:val="24"/>
                <w:lang w:eastAsia="es-PE"/>
              </w:rPr>
              <w:t>1979</w:t>
            </w:r>
          </w:p>
        </w:tc>
        <w:tc>
          <w:tcPr>
            <w:tcW w:w="0" w:type="auto"/>
            <w:vAlign w:val="center"/>
            <w:hideMark/>
          </w:tcPr>
          <w:p w14:paraId="1333AF90" w14:textId="77777777" w:rsidR="00BC0655" w:rsidRPr="00BC0655" w:rsidRDefault="00BC0655" w:rsidP="00BC0655">
            <w:pPr>
              <w:spacing w:after="0" w:line="240" w:lineRule="auto"/>
              <w:rPr>
                <w:rFonts w:ascii="Times New Roman" w:eastAsia="Times New Roman" w:hAnsi="Times New Roman" w:cs="Times New Roman"/>
                <w:sz w:val="24"/>
                <w:szCs w:val="24"/>
                <w:lang w:eastAsia="es-PE"/>
              </w:rPr>
            </w:pPr>
            <w:r w:rsidRPr="00BC0655">
              <w:rPr>
                <w:rFonts w:ascii="Times New Roman" w:eastAsia="Times New Roman" w:hAnsi="Times New Roman" w:cs="Times New Roman"/>
                <w:sz w:val="24"/>
                <w:szCs w:val="24"/>
                <w:lang w:eastAsia="es-PE"/>
              </w:rPr>
              <w:t>Primer sistema relacional comercial (Oracle)</w:t>
            </w:r>
          </w:p>
        </w:tc>
        <w:tc>
          <w:tcPr>
            <w:tcW w:w="0" w:type="auto"/>
            <w:vAlign w:val="center"/>
            <w:hideMark/>
          </w:tcPr>
          <w:p w14:paraId="40E2F4A4" w14:textId="77777777" w:rsidR="00BC0655" w:rsidRPr="00BC0655" w:rsidRDefault="00BC0655" w:rsidP="00BC0655">
            <w:pPr>
              <w:spacing w:after="0" w:line="240" w:lineRule="auto"/>
              <w:rPr>
                <w:rFonts w:ascii="Times New Roman" w:eastAsia="Times New Roman" w:hAnsi="Times New Roman" w:cs="Times New Roman"/>
                <w:sz w:val="24"/>
                <w:szCs w:val="24"/>
                <w:lang w:eastAsia="es-PE"/>
              </w:rPr>
            </w:pPr>
            <w:r w:rsidRPr="00BC0655">
              <w:rPr>
                <w:rFonts w:ascii="Times New Roman" w:eastAsia="Times New Roman" w:hAnsi="Times New Roman" w:cs="Times New Roman"/>
                <w:sz w:val="24"/>
                <w:szCs w:val="24"/>
                <w:lang w:eastAsia="es-PE"/>
              </w:rPr>
              <w:t>Oracle Corp.</w:t>
            </w:r>
          </w:p>
        </w:tc>
      </w:tr>
      <w:tr w:rsidR="00BC0655" w:rsidRPr="00BC0655" w14:paraId="192904BD" w14:textId="77777777" w:rsidTr="00BC0655">
        <w:trPr>
          <w:tblCellSpacing w:w="15" w:type="dxa"/>
        </w:trPr>
        <w:tc>
          <w:tcPr>
            <w:tcW w:w="0" w:type="auto"/>
            <w:vAlign w:val="center"/>
            <w:hideMark/>
          </w:tcPr>
          <w:p w14:paraId="0F142BC2" w14:textId="77777777" w:rsidR="00BC0655" w:rsidRPr="00BC0655" w:rsidRDefault="00BC0655" w:rsidP="00BC0655">
            <w:pPr>
              <w:spacing w:after="0" w:line="240" w:lineRule="auto"/>
              <w:rPr>
                <w:rFonts w:ascii="Times New Roman" w:eastAsia="Times New Roman" w:hAnsi="Times New Roman" w:cs="Times New Roman"/>
                <w:sz w:val="24"/>
                <w:szCs w:val="24"/>
                <w:lang w:eastAsia="es-PE"/>
              </w:rPr>
            </w:pPr>
            <w:r w:rsidRPr="00BC0655">
              <w:rPr>
                <w:rFonts w:ascii="Times New Roman" w:eastAsia="Times New Roman" w:hAnsi="Times New Roman" w:cs="Times New Roman"/>
                <w:sz w:val="24"/>
                <w:szCs w:val="24"/>
                <w:lang w:eastAsia="es-PE"/>
              </w:rPr>
              <w:t>1983</w:t>
            </w:r>
          </w:p>
        </w:tc>
        <w:tc>
          <w:tcPr>
            <w:tcW w:w="0" w:type="auto"/>
            <w:vAlign w:val="center"/>
            <w:hideMark/>
          </w:tcPr>
          <w:p w14:paraId="13DF6781" w14:textId="77777777" w:rsidR="00BC0655" w:rsidRPr="00BC0655" w:rsidRDefault="00BC0655" w:rsidP="00BC0655">
            <w:pPr>
              <w:spacing w:after="0" w:line="240" w:lineRule="auto"/>
              <w:rPr>
                <w:rFonts w:ascii="Times New Roman" w:eastAsia="Times New Roman" w:hAnsi="Times New Roman" w:cs="Times New Roman"/>
                <w:sz w:val="24"/>
                <w:szCs w:val="24"/>
                <w:lang w:eastAsia="es-PE"/>
              </w:rPr>
            </w:pPr>
            <w:r w:rsidRPr="00BC0655">
              <w:rPr>
                <w:rFonts w:ascii="Times New Roman" w:eastAsia="Times New Roman" w:hAnsi="Times New Roman" w:cs="Times New Roman"/>
                <w:sz w:val="24"/>
                <w:szCs w:val="24"/>
                <w:lang w:eastAsia="es-PE"/>
              </w:rPr>
              <w:t>Creación de PostgreSQL</w:t>
            </w:r>
          </w:p>
        </w:tc>
        <w:tc>
          <w:tcPr>
            <w:tcW w:w="0" w:type="auto"/>
            <w:vAlign w:val="center"/>
            <w:hideMark/>
          </w:tcPr>
          <w:p w14:paraId="7C9271E9" w14:textId="77777777" w:rsidR="00BC0655" w:rsidRPr="00BC0655" w:rsidRDefault="00BC0655" w:rsidP="00BC0655">
            <w:pPr>
              <w:spacing w:after="0" w:line="240" w:lineRule="auto"/>
              <w:rPr>
                <w:rFonts w:ascii="Times New Roman" w:eastAsia="Times New Roman" w:hAnsi="Times New Roman" w:cs="Times New Roman"/>
                <w:sz w:val="24"/>
                <w:szCs w:val="24"/>
                <w:lang w:eastAsia="es-PE"/>
              </w:rPr>
            </w:pPr>
            <w:r w:rsidRPr="00BC0655">
              <w:rPr>
                <w:rFonts w:ascii="Times New Roman" w:eastAsia="Times New Roman" w:hAnsi="Times New Roman" w:cs="Times New Roman"/>
                <w:sz w:val="24"/>
                <w:szCs w:val="24"/>
                <w:lang w:eastAsia="es-PE"/>
              </w:rPr>
              <w:t>Michael Stonebraker</w:t>
            </w:r>
          </w:p>
        </w:tc>
      </w:tr>
      <w:tr w:rsidR="00BC0655" w:rsidRPr="00BC0655" w14:paraId="5D7BF987" w14:textId="77777777" w:rsidTr="00BC0655">
        <w:trPr>
          <w:tblCellSpacing w:w="15" w:type="dxa"/>
        </w:trPr>
        <w:tc>
          <w:tcPr>
            <w:tcW w:w="0" w:type="auto"/>
            <w:vAlign w:val="center"/>
            <w:hideMark/>
          </w:tcPr>
          <w:p w14:paraId="55A77B55" w14:textId="77777777" w:rsidR="00BC0655" w:rsidRPr="00BC0655" w:rsidRDefault="00BC0655" w:rsidP="00BC0655">
            <w:pPr>
              <w:spacing w:after="0" w:line="240" w:lineRule="auto"/>
              <w:rPr>
                <w:rFonts w:ascii="Times New Roman" w:eastAsia="Times New Roman" w:hAnsi="Times New Roman" w:cs="Times New Roman"/>
                <w:sz w:val="24"/>
                <w:szCs w:val="24"/>
                <w:lang w:eastAsia="es-PE"/>
              </w:rPr>
            </w:pPr>
            <w:r w:rsidRPr="00BC0655">
              <w:rPr>
                <w:rFonts w:ascii="Times New Roman" w:eastAsia="Times New Roman" w:hAnsi="Times New Roman" w:cs="Times New Roman"/>
                <w:sz w:val="24"/>
                <w:szCs w:val="24"/>
                <w:lang w:eastAsia="es-PE"/>
              </w:rPr>
              <w:t>1995</w:t>
            </w:r>
          </w:p>
        </w:tc>
        <w:tc>
          <w:tcPr>
            <w:tcW w:w="0" w:type="auto"/>
            <w:vAlign w:val="center"/>
            <w:hideMark/>
          </w:tcPr>
          <w:p w14:paraId="15336052" w14:textId="77777777" w:rsidR="00BC0655" w:rsidRPr="00BC0655" w:rsidRDefault="00BC0655" w:rsidP="00BC0655">
            <w:pPr>
              <w:spacing w:after="0" w:line="240" w:lineRule="auto"/>
              <w:rPr>
                <w:rFonts w:ascii="Times New Roman" w:eastAsia="Times New Roman" w:hAnsi="Times New Roman" w:cs="Times New Roman"/>
                <w:sz w:val="24"/>
                <w:szCs w:val="24"/>
                <w:lang w:eastAsia="es-PE"/>
              </w:rPr>
            </w:pPr>
            <w:r w:rsidRPr="00BC0655">
              <w:rPr>
                <w:rFonts w:ascii="Times New Roman" w:eastAsia="Times New Roman" w:hAnsi="Times New Roman" w:cs="Times New Roman"/>
                <w:sz w:val="24"/>
                <w:szCs w:val="24"/>
                <w:lang w:eastAsia="es-PE"/>
              </w:rPr>
              <w:t>Popularización de MySQL</w:t>
            </w:r>
          </w:p>
        </w:tc>
        <w:tc>
          <w:tcPr>
            <w:tcW w:w="0" w:type="auto"/>
            <w:vAlign w:val="center"/>
            <w:hideMark/>
          </w:tcPr>
          <w:p w14:paraId="6F02E79A" w14:textId="77777777" w:rsidR="00BC0655" w:rsidRPr="00BC0655" w:rsidRDefault="00BC0655" w:rsidP="00BC0655">
            <w:pPr>
              <w:spacing w:after="0" w:line="240" w:lineRule="auto"/>
              <w:rPr>
                <w:rFonts w:ascii="Times New Roman" w:eastAsia="Times New Roman" w:hAnsi="Times New Roman" w:cs="Times New Roman"/>
                <w:sz w:val="24"/>
                <w:szCs w:val="24"/>
                <w:lang w:eastAsia="es-PE"/>
              </w:rPr>
            </w:pPr>
            <w:r w:rsidRPr="00BC0655">
              <w:rPr>
                <w:rFonts w:ascii="Times New Roman" w:eastAsia="Times New Roman" w:hAnsi="Times New Roman" w:cs="Times New Roman"/>
                <w:sz w:val="24"/>
                <w:szCs w:val="24"/>
                <w:lang w:eastAsia="es-PE"/>
              </w:rPr>
              <w:t>MySQL AB</w:t>
            </w:r>
          </w:p>
        </w:tc>
      </w:tr>
      <w:tr w:rsidR="00BC0655" w:rsidRPr="00BC0655" w14:paraId="6CDE8DC9" w14:textId="77777777" w:rsidTr="00BC0655">
        <w:trPr>
          <w:tblCellSpacing w:w="15" w:type="dxa"/>
        </w:trPr>
        <w:tc>
          <w:tcPr>
            <w:tcW w:w="0" w:type="auto"/>
            <w:vAlign w:val="center"/>
            <w:hideMark/>
          </w:tcPr>
          <w:p w14:paraId="7820902C" w14:textId="77777777" w:rsidR="00BC0655" w:rsidRPr="00BC0655" w:rsidRDefault="00BC0655" w:rsidP="00BC0655">
            <w:pPr>
              <w:spacing w:after="0" w:line="240" w:lineRule="auto"/>
              <w:rPr>
                <w:rFonts w:ascii="Times New Roman" w:eastAsia="Times New Roman" w:hAnsi="Times New Roman" w:cs="Times New Roman"/>
                <w:sz w:val="24"/>
                <w:szCs w:val="24"/>
                <w:lang w:eastAsia="es-PE"/>
              </w:rPr>
            </w:pPr>
            <w:commentRangeStart w:id="21"/>
            <w:r w:rsidRPr="00BC0655">
              <w:rPr>
                <w:rFonts w:ascii="Times New Roman" w:eastAsia="Times New Roman" w:hAnsi="Times New Roman" w:cs="Times New Roman"/>
                <w:sz w:val="24"/>
                <w:szCs w:val="24"/>
                <w:lang w:eastAsia="es-PE"/>
              </w:rPr>
              <w:t>2000</w:t>
            </w:r>
          </w:p>
        </w:tc>
        <w:tc>
          <w:tcPr>
            <w:tcW w:w="0" w:type="auto"/>
            <w:vAlign w:val="center"/>
            <w:hideMark/>
          </w:tcPr>
          <w:p w14:paraId="1447E9EA" w14:textId="77777777" w:rsidR="00BC0655" w:rsidRPr="00BC0655" w:rsidRDefault="00BC0655" w:rsidP="00BC0655">
            <w:pPr>
              <w:spacing w:after="0" w:line="240" w:lineRule="auto"/>
              <w:rPr>
                <w:rFonts w:ascii="Times New Roman" w:eastAsia="Times New Roman" w:hAnsi="Times New Roman" w:cs="Times New Roman"/>
                <w:sz w:val="24"/>
                <w:szCs w:val="24"/>
                <w:lang w:eastAsia="es-PE"/>
              </w:rPr>
            </w:pPr>
            <w:r w:rsidRPr="00BC0655">
              <w:rPr>
                <w:rFonts w:ascii="Times New Roman" w:eastAsia="Times New Roman" w:hAnsi="Times New Roman" w:cs="Times New Roman"/>
                <w:sz w:val="24"/>
                <w:szCs w:val="24"/>
                <w:lang w:eastAsia="es-PE"/>
              </w:rPr>
              <w:t>Introducción de NoSQL</w:t>
            </w:r>
            <w:commentRangeEnd w:id="21"/>
            <w:r w:rsidR="005E1714">
              <w:rPr>
                <w:rStyle w:val="Refdecomentario"/>
              </w:rPr>
              <w:commentReference w:id="21"/>
            </w:r>
          </w:p>
        </w:tc>
        <w:tc>
          <w:tcPr>
            <w:tcW w:w="0" w:type="auto"/>
            <w:vAlign w:val="center"/>
            <w:hideMark/>
          </w:tcPr>
          <w:p w14:paraId="25E56849" w14:textId="77777777" w:rsidR="00BC0655" w:rsidRPr="00BC0655" w:rsidRDefault="00BC0655" w:rsidP="00BC0655">
            <w:pPr>
              <w:spacing w:after="0" w:line="240" w:lineRule="auto"/>
              <w:rPr>
                <w:rFonts w:ascii="Times New Roman" w:eastAsia="Times New Roman" w:hAnsi="Times New Roman" w:cs="Times New Roman"/>
                <w:sz w:val="24"/>
                <w:szCs w:val="24"/>
                <w:lang w:eastAsia="es-PE"/>
              </w:rPr>
            </w:pPr>
            <w:r w:rsidRPr="00BC0655">
              <w:rPr>
                <w:rFonts w:ascii="Times New Roman" w:eastAsia="Times New Roman" w:hAnsi="Times New Roman" w:cs="Times New Roman"/>
                <w:sz w:val="24"/>
                <w:szCs w:val="24"/>
                <w:lang w:eastAsia="es-PE"/>
              </w:rPr>
              <w:t>Eric Brewer</w:t>
            </w:r>
          </w:p>
        </w:tc>
      </w:tr>
      <w:tr w:rsidR="00BC0655" w:rsidRPr="00BC0655" w14:paraId="025FE831" w14:textId="77777777" w:rsidTr="00BC0655">
        <w:trPr>
          <w:tblCellSpacing w:w="15" w:type="dxa"/>
        </w:trPr>
        <w:tc>
          <w:tcPr>
            <w:tcW w:w="0" w:type="auto"/>
            <w:vAlign w:val="center"/>
            <w:hideMark/>
          </w:tcPr>
          <w:p w14:paraId="30F24CFC" w14:textId="77777777" w:rsidR="00BC0655" w:rsidRPr="00BC0655" w:rsidRDefault="00BC0655" w:rsidP="00BC0655">
            <w:pPr>
              <w:spacing w:after="0" w:line="240" w:lineRule="auto"/>
              <w:rPr>
                <w:rFonts w:ascii="Times New Roman" w:eastAsia="Times New Roman" w:hAnsi="Times New Roman" w:cs="Times New Roman"/>
                <w:sz w:val="24"/>
                <w:szCs w:val="24"/>
                <w:lang w:eastAsia="es-PE"/>
              </w:rPr>
            </w:pPr>
            <w:r w:rsidRPr="00BC0655">
              <w:rPr>
                <w:rFonts w:ascii="Times New Roman" w:eastAsia="Times New Roman" w:hAnsi="Times New Roman" w:cs="Times New Roman"/>
                <w:sz w:val="24"/>
                <w:szCs w:val="24"/>
                <w:lang w:eastAsia="es-PE"/>
              </w:rPr>
              <w:t>2009</w:t>
            </w:r>
          </w:p>
        </w:tc>
        <w:tc>
          <w:tcPr>
            <w:tcW w:w="0" w:type="auto"/>
            <w:vAlign w:val="center"/>
            <w:hideMark/>
          </w:tcPr>
          <w:p w14:paraId="5A8027DA" w14:textId="77777777" w:rsidR="00BC0655" w:rsidRPr="00BC0655" w:rsidRDefault="00BC0655" w:rsidP="00BC0655">
            <w:pPr>
              <w:spacing w:after="0" w:line="240" w:lineRule="auto"/>
              <w:rPr>
                <w:rFonts w:ascii="Times New Roman" w:eastAsia="Times New Roman" w:hAnsi="Times New Roman" w:cs="Times New Roman"/>
                <w:sz w:val="24"/>
                <w:szCs w:val="24"/>
                <w:lang w:eastAsia="es-PE"/>
              </w:rPr>
            </w:pPr>
            <w:r w:rsidRPr="00BC0655">
              <w:rPr>
                <w:rFonts w:ascii="Times New Roman" w:eastAsia="Times New Roman" w:hAnsi="Times New Roman" w:cs="Times New Roman"/>
                <w:sz w:val="24"/>
                <w:szCs w:val="24"/>
                <w:lang w:eastAsia="es-PE"/>
              </w:rPr>
              <w:t>Aparición de MongoDB</w:t>
            </w:r>
          </w:p>
        </w:tc>
        <w:tc>
          <w:tcPr>
            <w:tcW w:w="0" w:type="auto"/>
            <w:vAlign w:val="center"/>
            <w:hideMark/>
          </w:tcPr>
          <w:p w14:paraId="0185BAE7" w14:textId="77777777" w:rsidR="00BC0655" w:rsidRPr="00BC0655" w:rsidRDefault="00BC0655" w:rsidP="00BC0655">
            <w:pPr>
              <w:spacing w:after="0" w:line="240" w:lineRule="auto"/>
              <w:rPr>
                <w:rFonts w:ascii="Times New Roman" w:eastAsia="Times New Roman" w:hAnsi="Times New Roman" w:cs="Times New Roman"/>
                <w:sz w:val="24"/>
                <w:szCs w:val="24"/>
                <w:lang w:eastAsia="es-PE"/>
              </w:rPr>
            </w:pPr>
            <w:r w:rsidRPr="00BC0655">
              <w:rPr>
                <w:rFonts w:ascii="Times New Roman" w:eastAsia="Times New Roman" w:hAnsi="Times New Roman" w:cs="Times New Roman"/>
                <w:sz w:val="24"/>
                <w:szCs w:val="24"/>
                <w:lang w:eastAsia="es-PE"/>
              </w:rPr>
              <w:t>10gen (MongoDB Inc.)</w:t>
            </w:r>
          </w:p>
        </w:tc>
      </w:tr>
      <w:tr w:rsidR="00BC0655" w:rsidRPr="00BC0655" w14:paraId="003674B2" w14:textId="77777777" w:rsidTr="00BC0655">
        <w:trPr>
          <w:tblCellSpacing w:w="15" w:type="dxa"/>
        </w:trPr>
        <w:tc>
          <w:tcPr>
            <w:tcW w:w="0" w:type="auto"/>
            <w:vAlign w:val="center"/>
            <w:hideMark/>
          </w:tcPr>
          <w:p w14:paraId="345B6317" w14:textId="77777777" w:rsidR="00BC0655" w:rsidRPr="00BC0655" w:rsidRDefault="00BC0655" w:rsidP="00BC0655">
            <w:pPr>
              <w:spacing w:after="0" w:line="240" w:lineRule="auto"/>
              <w:rPr>
                <w:rFonts w:ascii="Times New Roman" w:eastAsia="Times New Roman" w:hAnsi="Times New Roman" w:cs="Times New Roman"/>
                <w:sz w:val="24"/>
                <w:szCs w:val="24"/>
                <w:lang w:eastAsia="es-PE"/>
              </w:rPr>
            </w:pPr>
            <w:commentRangeStart w:id="22"/>
            <w:r w:rsidRPr="00BC0655">
              <w:rPr>
                <w:rFonts w:ascii="Times New Roman" w:eastAsia="Times New Roman" w:hAnsi="Times New Roman" w:cs="Times New Roman"/>
                <w:sz w:val="24"/>
                <w:szCs w:val="24"/>
                <w:lang w:eastAsia="es-PE"/>
              </w:rPr>
              <w:t>2012</w:t>
            </w:r>
          </w:p>
        </w:tc>
        <w:tc>
          <w:tcPr>
            <w:tcW w:w="0" w:type="auto"/>
            <w:vAlign w:val="center"/>
            <w:hideMark/>
          </w:tcPr>
          <w:p w14:paraId="30F52CAD" w14:textId="77777777" w:rsidR="00BC0655" w:rsidRPr="00BC0655" w:rsidRDefault="00BC0655" w:rsidP="00BC0655">
            <w:pPr>
              <w:spacing w:after="0" w:line="240" w:lineRule="auto"/>
              <w:rPr>
                <w:rFonts w:ascii="Times New Roman" w:eastAsia="Times New Roman" w:hAnsi="Times New Roman" w:cs="Times New Roman"/>
                <w:sz w:val="24"/>
                <w:szCs w:val="24"/>
                <w:lang w:eastAsia="es-PE"/>
              </w:rPr>
            </w:pPr>
            <w:r w:rsidRPr="00BC0655">
              <w:rPr>
                <w:rFonts w:ascii="Times New Roman" w:eastAsia="Times New Roman" w:hAnsi="Times New Roman" w:cs="Times New Roman"/>
                <w:sz w:val="24"/>
                <w:szCs w:val="24"/>
                <w:lang w:eastAsia="es-PE"/>
              </w:rPr>
              <w:t>Big Data revoluciona las BD</w:t>
            </w:r>
            <w:commentRangeEnd w:id="22"/>
            <w:r w:rsidR="005E1714">
              <w:rPr>
                <w:rStyle w:val="Refdecomentario"/>
              </w:rPr>
              <w:commentReference w:id="22"/>
            </w:r>
          </w:p>
        </w:tc>
        <w:tc>
          <w:tcPr>
            <w:tcW w:w="0" w:type="auto"/>
            <w:vAlign w:val="center"/>
            <w:hideMark/>
          </w:tcPr>
          <w:p w14:paraId="48BFC6B2" w14:textId="77777777" w:rsidR="00BC0655" w:rsidRPr="00BC0655" w:rsidRDefault="00BC0655" w:rsidP="00BC0655">
            <w:pPr>
              <w:spacing w:after="0" w:line="240" w:lineRule="auto"/>
              <w:rPr>
                <w:rFonts w:ascii="Times New Roman" w:eastAsia="Times New Roman" w:hAnsi="Times New Roman" w:cs="Times New Roman"/>
                <w:sz w:val="24"/>
                <w:szCs w:val="24"/>
                <w:lang w:eastAsia="es-PE"/>
              </w:rPr>
            </w:pPr>
            <w:r w:rsidRPr="00BC0655">
              <w:rPr>
                <w:rFonts w:ascii="Times New Roman" w:eastAsia="Times New Roman" w:hAnsi="Times New Roman" w:cs="Times New Roman"/>
                <w:sz w:val="24"/>
                <w:szCs w:val="24"/>
                <w:lang w:eastAsia="es-PE"/>
              </w:rPr>
              <w:t>Varios</w:t>
            </w:r>
          </w:p>
        </w:tc>
      </w:tr>
      <w:tr w:rsidR="00BC0655" w:rsidRPr="00BC0655" w14:paraId="6F5D2C81" w14:textId="77777777" w:rsidTr="00BC0655">
        <w:trPr>
          <w:tblCellSpacing w:w="15" w:type="dxa"/>
        </w:trPr>
        <w:tc>
          <w:tcPr>
            <w:tcW w:w="0" w:type="auto"/>
            <w:vAlign w:val="center"/>
            <w:hideMark/>
          </w:tcPr>
          <w:p w14:paraId="44277A2D" w14:textId="77777777" w:rsidR="00BC0655" w:rsidRPr="00BC0655" w:rsidRDefault="00BC0655" w:rsidP="00BC0655">
            <w:pPr>
              <w:spacing w:after="0" w:line="240" w:lineRule="auto"/>
              <w:rPr>
                <w:rFonts w:ascii="Times New Roman" w:eastAsia="Times New Roman" w:hAnsi="Times New Roman" w:cs="Times New Roman"/>
                <w:sz w:val="24"/>
                <w:szCs w:val="24"/>
                <w:lang w:eastAsia="es-PE"/>
              </w:rPr>
            </w:pPr>
            <w:commentRangeStart w:id="23"/>
            <w:r w:rsidRPr="00BC0655">
              <w:rPr>
                <w:rFonts w:ascii="Times New Roman" w:eastAsia="Times New Roman" w:hAnsi="Times New Roman" w:cs="Times New Roman"/>
                <w:sz w:val="24"/>
                <w:szCs w:val="24"/>
                <w:lang w:eastAsia="es-PE"/>
              </w:rPr>
              <w:t>2023</w:t>
            </w:r>
            <w:commentRangeEnd w:id="23"/>
            <w:r w:rsidR="005E1714">
              <w:rPr>
                <w:rStyle w:val="Refdecomentario"/>
              </w:rPr>
              <w:commentReference w:id="23"/>
            </w:r>
          </w:p>
        </w:tc>
        <w:tc>
          <w:tcPr>
            <w:tcW w:w="0" w:type="auto"/>
            <w:vAlign w:val="center"/>
            <w:hideMark/>
          </w:tcPr>
          <w:p w14:paraId="3986DBF4" w14:textId="77777777" w:rsidR="00BC0655" w:rsidRPr="00BC0655" w:rsidRDefault="00BC0655" w:rsidP="00BC0655">
            <w:pPr>
              <w:spacing w:after="0" w:line="240" w:lineRule="auto"/>
              <w:rPr>
                <w:rFonts w:ascii="Times New Roman" w:eastAsia="Times New Roman" w:hAnsi="Times New Roman" w:cs="Times New Roman"/>
                <w:sz w:val="24"/>
                <w:szCs w:val="24"/>
                <w:lang w:eastAsia="es-PE"/>
              </w:rPr>
            </w:pPr>
            <w:r w:rsidRPr="00BC0655">
              <w:rPr>
                <w:rFonts w:ascii="Times New Roman" w:eastAsia="Times New Roman" w:hAnsi="Times New Roman" w:cs="Times New Roman"/>
                <w:sz w:val="24"/>
                <w:szCs w:val="24"/>
                <w:lang w:eastAsia="es-PE"/>
              </w:rPr>
              <w:t>Avances en bases de datos en la nube</w:t>
            </w:r>
          </w:p>
        </w:tc>
        <w:tc>
          <w:tcPr>
            <w:tcW w:w="0" w:type="auto"/>
            <w:vAlign w:val="center"/>
            <w:hideMark/>
          </w:tcPr>
          <w:p w14:paraId="05B0EC12" w14:textId="77777777" w:rsidR="00BC0655" w:rsidRPr="00BC0655" w:rsidRDefault="00BC0655" w:rsidP="00BC0655">
            <w:pPr>
              <w:spacing w:after="0" w:line="240" w:lineRule="auto"/>
              <w:rPr>
                <w:rFonts w:ascii="Times New Roman" w:eastAsia="Times New Roman" w:hAnsi="Times New Roman" w:cs="Times New Roman"/>
                <w:sz w:val="24"/>
                <w:szCs w:val="24"/>
                <w:lang w:eastAsia="es-PE"/>
              </w:rPr>
            </w:pPr>
            <w:r w:rsidRPr="00BC0655">
              <w:rPr>
                <w:rFonts w:ascii="Times New Roman" w:eastAsia="Times New Roman" w:hAnsi="Times New Roman" w:cs="Times New Roman"/>
                <w:sz w:val="24"/>
                <w:szCs w:val="24"/>
                <w:lang w:eastAsia="es-PE"/>
              </w:rPr>
              <w:t>AWS, Google, Microsoft</w:t>
            </w:r>
          </w:p>
        </w:tc>
      </w:tr>
    </w:tbl>
    <w:p w14:paraId="64813304" w14:textId="02DFF1B3" w:rsidR="00BC0655" w:rsidRPr="00BC0655" w:rsidRDefault="005E1714" w:rsidP="00BC0655">
      <w:pPr>
        <w:spacing w:before="100" w:beforeAutospacing="1" w:after="100" w:afterAutospacing="1" w:line="240" w:lineRule="auto"/>
        <w:rPr>
          <w:rFonts w:ascii="Times New Roman" w:eastAsia="Times New Roman" w:hAnsi="Times New Roman" w:cs="Times New Roman"/>
          <w:sz w:val="24"/>
          <w:szCs w:val="24"/>
          <w:lang w:eastAsia="es-PE"/>
        </w:rPr>
      </w:pPr>
      <w:r w:rsidRPr="00BC0655">
        <w:rPr>
          <w:rFonts w:ascii="Times New Roman" w:eastAsia="Times New Roman" w:hAnsi="Times New Roman" w:cs="Times New Roman"/>
          <w:b/>
          <w:bCs/>
          <w:sz w:val="24"/>
          <w:szCs w:val="24"/>
          <w:lang w:eastAsia="es-PE"/>
        </w:rPr>
        <w:t>Anécdotas</w:t>
      </w:r>
      <w:r w:rsidR="00BC0655" w:rsidRPr="00BC0655">
        <w:rPr>
          <w:rFonts w:ascii="Times New Roman" w:eastAsia="Times New Roman" w:hAnsi="Times New Roman" w:cs="Times New Roman"/>
          <w:b/>
          <w:bCs/>
          <w:sz w:val="24"/>
          <w:szCs w:val="24"/>
          <w:lang w:eastAsia="es-PE"/>
        </w:rPr>
        <w:t xml:space="preserve"> Curiosas:</w:t>
      </w:r>
    </w:p>
    <w:p w14:paraId="4B8F1EDB" w14:textId="77777777" w:rsidR="00BC0655" w:rsidRPr="00BC0655" w:rsidRDefault="00BC0655" w:rsidP="00BC06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BC0655">
        <w:rPr>
          <w:rFonts w:ascii="Times New Roman" w:eastAsia="Times New Roman" w:hAnsi="Times New Roman" w:cs="Times New Roman"/>
          <w:sz w:val="24"/>
          <w:szCs w:val="24"/>
          <w:lang w:eastAsia="es-PE"/>
        </w:rPr>
        <w:t>IBM rechazó inicialmente el modelo relacional, pero luego se convirtió en líder en DB relacionales.</w:t>
      </w:r>
    </w:p>
    <w:p w14:paraId="4C9FA1CE" w14:textId="77777777" w:rsidR="00BC0655" w:rsidRPr="00BC0655" w:rsidRDefault="00BC0655" w:rsidP="00BC06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BC0655">
        <w:rPr>
          <w:rFonts w:ascii="Times New Roman" w:eastAsia="Times New Roman" w:hAnsi="Times New Roman" w:cs="Times New Roman"/>
          <w:sz w:val="24"/>
          <w:szCs w:val="24"/>
          <w:lang w:eastAsia="es-PE"/>
        </w:rPr>
        <w:t>SQL inicialmente se llamaba SEQUEL, pero fue renombrado por problemas de marca.</w:t>
      </w:r>
    </w:p>
    <w:p w14:paraId="230F4B68" w14:textId="77777777" w:rsidR="00BC0655" w:rsidRPr="00BC0655" w:rsidRDefault="00BC0655" w:rsidP="00BC06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BC0655">
        <w:rPr>
          <w:rFonts w:ascii="Times New Roman" w:eastAsia="Times New Roman" w:hAnsi="Times New Roman" w:cs="Times New Roman"/>
          <w:sz w:val="24"/>
          <w:szCs w:val="24"/>
          <w:lang w:eastAsia="es-PE"/>
        </w:rPr>
        <w:t>PostgreSQL surgió de un proyecto para mejorar Ingres.</w:t>
      </w:r>
    </w:p>
    <w:p w14:paraId="1CCC9A04" w14:textId="77777777" w:rsidR="00BC0655" w:rsidRPr="00BC0655" w:rsidRDefault="00BC0655" w:rsidP="00BC06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BC0655">
        <w:rPr>
          <w:rFonts w:ascii="Times New Roman" w:eastAsia="Times New Roman" w:hAnsi="Times New Roman" w:cs="Times New Roman"/>
          <w:sz w:val="24"/>
          <w:szCs w:val="24"/>
          <w:lang w:eastAsia="es-PE"/>
        </w:rPr>
        <w:t>Google usa una BD interna llamada Spanner, que mantiene transacciones a nivel global.</w:t>
      </w:r>
    </w:p>
    <w:p w14:paraId="703D5EFF" w14:textId="77777777" w:rsidR="00BC0655" w:rsidRPr="00BC0655" w:rsidRDefault="00BC0655" w:rsidP="00BC06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BC0655">
        <w:rPr>
          <w:rFonts w:ascii="Times New Roman" w:eastAsia="Times New Roman" w:hAnsi="Times New Roman" w:cs="Times New Roman"/>
          <w:sz w:val="24"/>
          <w:szCs w:val="24"/>
          <w:lang w:eastAsia="es-PE"/>
        </w:rPr>
        <w:t>Facebook almacena billones de datos en MySQL, optimizado con RocksDB.</w:t>
      </w:r>
    </w:p>
    <w:p w14:paraId="7D724AC7" w14:textId="77777777" w:rsidR="00BC0655" w:rsidRPr="00BC0655" w:rsidRDefault="00102C0E" w:rsidP="00BC0655">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w14:anchorId="400D70BC">
          <v:rect id="_x0000_i1029" style="width:0;height:1.5pt" o:hralign="center" o:hrstd="t" o:hr="t" fillcolor="#a0a0a0" stroked="f"/>
        </w:pict>
      </w:r>
    </w:p>
    <w:p w14:paraId="24ABB519" w14:textId="2FE16127" w:rsidR="00BC0655" w:rsidRPr="00BC0655" w:rsidRDefault="00BC0655" w:rsidP="00DD1D60">
      <w:pPr>
        <w:spacing w:before="100" w:beforeAutospacing="1" w:after="100" w:afterAutospacing="1" w:line="240" w:lineRule="auto"/>
        <w:jc w:val="both"/>
        <w:rPr>
          <w:rFonts w:ascii="Times New Roman" w:eastAsia="Times New Roman" w:hAnsi="Times New Roman" w:cs="Times New Roman"/>
          <w:sz w:val="24"/>
          <w:szCs w:val="24"/>
          <w:lang w:eastAsia="es-PE"/>
        </w:rPr>
      </w:pPr>
      <w:commentRangeStart w:id="24"/>
      <w:r w:rsidRPr="00BC0655">
        <w:rPr>
          <w:rFonts w:ascii="Times New Roman" w:eastAsia="Times New Roman" w:hAnsi="Times New Roman" w:cs="Times New Roman"/>
          <w:b/>
          <w:bCs/>
          <w:sz w:val="24"/>
          <w:szCs w:val="24"/>
          <w:lang w:eastAsia="es-PE"/>
        </w:rPr>
        <w:t>Conclusión</w:t>
      </w:r>
      <w:r w:rsidRPr="00BC0655">
        <w:rPr>
          <w:rFonts w:ascii="Times New Roman" w:eastAsia="Times New Roman" w:hAnsi="Times New Roman" w:cs="Times New Roman"/>
          <w:sz w:val="24"/>
          <w:szCs w:val="24"/>
          <w:lang w:eastAsia="es-PE"/>
        </w:rPr>
        <w:t xml:space="preserve"> La evolución de las bases de datos</w:t>
      </w:r>
      <w:r>
        <w:rPr>
          <w:rFonts w:ascii="Times New Roman" w:eastAsia="Times New Roman" w:hAnsi="Times New Roman" w:cs="Times New Roman"/>
          <w:sz w:val="24"/>
          <w:szCs w:val="24"/>
          <w:lang w:eastAsia="es-PE"/>
        </w:rPr>
        <w:t xml:space="preserve">, así como la estandarización de sus normativas, </w:t>
      </w:r>
      <w:r w:rsidRPr="00BC0655">
        <w:rPr>
          <w:rFonts w:ascii="Times New Roman" w:eastAsia="Times New Roman" w:hAnsi="Times New Roman" w:cs="Times New Roman"/>
          <w:sz w:val="24"/>
          <w:szCs w:val="24"/>
          <w:lang w:eastAsia="es-PE"/>
        </w:rPr>
        <w:t>ha permitido el desarrollo</w:t>
      </w:r>
      <w:r>
        <w:rPr>
          <w:rFonts w:ascii="Times New Roman" w:eastAsia="Times New Roman" w:hAnsi="Times New Roman" w:cs="Times New Roman"/>
          <w:sz w:val="24"/>
          <w:szCs w:val="24"/>
          <w:lang w:eastAsia="es-PE"/>
        </w:rPr>
        <w:t xml:space="preserve"> de diversas tecnologías </w:t>
      </w:r>
      <w:r w:rsidR="00102C0E">
        <w:rPr>
          <w:rFonts w:ascii="Times New Roman" w:eastAsia="Times New Roman" w:hAnsi="Times New Roman" w:cs="Times New Roman"/>
          <w:sz w:val="24"/>
          <w:szCs w:val="24"/>
          <w:lang w:eastAsia="es-PE"/>
        </w:rPr>
        <w:t>incluyendo</w:t>
      </w:r>
      <w:r>
        <w:rPr>
          <w:rFonts w:ascii="Times New Roman" w:eastAsia="Times New Roman" w:hAnsi="Times New Roman" w:cs="Times New Roman"/>
          <w:sz w:val="24"/>
          <w:szCs w:val="24"/>
          <w:lang w:eastAsia="es-PE"/>
        </w:rPr>
        <w:t xml:space="preserve"> a las</w:t>
      </w:r>
      <w:r w:rsidRPr="00BC0655">
        <w:rPr>
          <w:rFonts w:ascii="Times New Roman" w:eastAsia="Times New Roman" w:hAnsi="Times New Roman" w:cs="Times New Roman"/>
          <w:sz w:val="24"/>
          <w:szCs w:val="24"/>
          <w:lang w:eastAsia="es-PE"/>
        </w:rPr>
        <w:t xml:space="preserve"> inteligencia</w:t>
      </w:r>
      <w:r>
        <w:rPr>
          <w:rFonts w:ascii="Times New Roman" w:eastAsia="Times New Roman" w:hAnsi="Times New Roman" w:cs="Times New Roman"/>
          <w:sz w:val="24"/>
          <w:szCs w:val="24"/>
          <w:lang w:eastAsia="es-PE"/>
        </w:rPr>
        <w:t>s</w:t>
      </w:r>
      <w:r w:rsidRPr="00BC0655">
        <w:rPr>
          <w:rFonts w:ascii="Times New Roman" w:eastAsia="Times New Roman" w:hAnsi="Times New Roman" w:cs="Times New Roman"/>
          <w:sz w:val="24"/>
          <w:szCs w:val="24"/>
          <w:lang w:eastAsia="es-PE"/>
        </w:rPr>
        <w:t xml:space="preserve"> artificial</w:t>
      </w:r>
      <w:r>
        <w:rPr>
          <w:rFonts w:ascii="Times New Roman" w:eastAsia="Times New Roman" w:hAnsi="Times New Roman" w:cs="Times New Roman"/>
          <w:sz w:val="24"/>
          <w:szCs w:val="24"/>
          <w:lang w:eastAsia="es-PE"/>
        </w:rPr>
        <w:t>es</w:t>
      </w:r>
      <w:r w:rsidRPr="00BC0655">
        <w:rPr>
          <w:rFonts w:ascii="Times New Roman" w:eastAsia="Times New Roman" w:hAnsi="Times New Roman" w:cs="Times New Roman"/>
          <w:sz w:val="24"/>
          <w:szCs w:val="24"/>
          <w:lang w:eastAsia="es-PE"/>
        </w:rPr>
        <w:t>, ya que el almacenamiento, organización y acceso eficiente a grandes volúmenes de datos han sido fundamentales para entrenar y mejorar</w:t>
      </w:r>
      <w:r>
        <w:rPr>
          <w:rFonts w:ascii="Times New Roman" w:eastAsia="Times New Roman" w:hAnsi="Times New Roman" w:cs="Times New Roman"/>
          <w:sz w:val="24"/>
          <w:szCs w:val="24"/>
          <w:lang w:eastAsia="es-PE"/>
        </w:rPr>
        <w:t xml:space="preserve"> dichos</w:t>
      </w:r>
      <w:r w:rsidRPr="00BC0655">
        <w:rPr>
          <w:rFonts w:ascii="Times New Roman" w:eastAsia="Times New Roman" w:hAnsi="Times New Roman" w:cs="Times New Roman"/>
          <w:sz w:val="24"/>
          <w:szCs w:val="24"/>
          <w:lang w:eastAsia="es-PE"/>
        </w:rPr>
        <w:t xml:space="preserve"> modelos.</w:t>
      </w:r>
      <w:commentRangeEnd w:id="24"/>
      <w:r w:rsidR="00102C0E">
        <w:rPr>
          <w:rStyle w:val="Refdecomentario"/>
        </w:rPr>
        <w:commentReference w:id="24"/>
      </w:r>
    </w:p>
    <w:p w14:paraId="7F79877D" w14:textId="77777777" w:rsidR="00722620" w:rsidRDefault="00722620"/>
    <w:sectPr w:rsidR="0072262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vin Cossio" w:date="2025-03-27T10:31:00Z" w:initials="KC">
    <w:p w14:paraId="048CA1D9" w14:textId="53CF90F1" w:rsidR="00120BE3" w:rsidRDefault="00120BE3">
      <w:pPr>
        <w:pStyle w:val="Textocomentario"/>
      </w:pPr>
      <w:r>
        <w:rPr>
          <w:rStyle w:val="Refdecomentario"/>
        </w:rPr>
        <w:annotationRef/>
      </w:r>
      <w:r>
        <w:t>Desde el inicio del lenguaje y la invención de sistemas de numeración la humanidad ha buscado almacenar información, me atrevería a sugerir que el abandonar el estilo de vida nómada y adoptar el sedentarismo junto a la agricultura y ganadería primigenios esta necesidad se vio incrementada. Desde separar las semillas organizándolas por tipo y por temporada de siembra hasta ordenar las primeras cabezas de ganado</w:t>
      </w:r>
      <w:r w:rsidR="007A5F8A">
        <w:t xml:space="preserve"> por edades, las bases de datos desde la mas simples hasta las mas complejas no hacen mas que resaltar su importancia para el desarrollo de la humanidad.</w:t>
      </w:r>
    </w:p>
  </w:comment>
  <w:comment w:id="1" w:author="Kevin Cossio" w:date="2025-03-27T10:41:00Z" w:initials="KC">
    <w:p w14:paraId="3AC3A56A" w14:textId="303932C6" w:rsidR="007A5F8A" w:rsidRDefault="007A5F8A">
      <w:pPr>
        <w:pStyle w:val="Textocomentario"/>
      </w:pPr>
      <w:r>
        <w:rPr>
          <w:rStyle w:val="Refdecomentario"/>
        </w:rPr>
        <w:annotationRef/>
      </w:r>
      <w:r>
        <w:t>Antes las cuentas de contabilidad se almacenaban en libros mas ahora se prioriza, si la entidad lo requiere, a usar</w:t>
      </w:r>
      <w:r w:rsidR="002C43AC">
        <w:t xml:space="preserve"> tablas que pertenezcan a una BD.</w:t>
      </w:r>
    </w:p>
  </w:comment>
  <w:comment w:id="2" w:author="Kevin Cossio" w:date="2025-03-27T10:53:00Z" w:initials="KC">
    <w:p w14:paraId="1D5DA6DB" w14:textId="1F200210" w:rsidR="002C43AC" w:rsidRDefault="002C43AC">
      <w:pPr>
        <w:pStyle w:val="Textocomentario"/>
      </w:pPr>
      <w:r>
        <w:rPr>
          <w:rStyle w:val="Refdecomentario"/>
        </w:rPr>
        <w:annotationRef/>
      </w:r>
      <w:r>
        <w:t>Lo entiendo como una jerarquización de atributos algo asi como las direcciones de domicilios: Donde Ciudad seria la BD, la tabla Distrito, una columna una Urbanización y siendo en este caso el código postal la ID.</w:t>
      </w:r>
    </w:p>
  </w:comment>
  <w:comment w:id="3" w:author="Kevin Cossio" w:date="2025-03-27T11:01:00Z" w:initials="KC">
    <w:p w14:paraId="1944FC74" w14:textId="49DE7ABF" w:rsidR="00266255" w:rsidRDefault="00266255">
      <w:pPr>
        <w:pStyle w:val="Textocomentario"/>
      </w:pPr>
      <w:r>
        <w:rPr>
          <w:rStyle w:val="Refdecomentario"/>
        </w:rPr>
        <w:annotationRef/>
      </w:r>
      <w:r>
        <w:t>Se debe de tener en cuenta la existencia de “vacíos” o datos no completados y su existencia no debería afectar a la integridad de la BD.</w:t>
      </w:r>
    </w:p>
  </w:comment>
  <w:comment w:id="4" w:author="Kevin Cossio" w:date="2025-03-27T11:04:00Z" w:initials="KC">
    <w:p w14:paraId="7717D410" w14:textId="3E01ED5F" w:rsidR="00266255" w:rsidRDefault="00266255">
      <w:pPr>
        <w:pStyle w:val="Textocomentario"/>
      </w:pPr>
      <w:r>
        <w:rPr>
          <w:rStyle w:val="Refdecomentario"/>
        </w:rPr>
        <w:annotationRef/>
      </w:r>
      <w:r>
        <w:t>Me recuerda mucho a la metadata, datos sobre los datos.</w:t>
      </w:r>
    </w:p>
  </w:comment>
  <w:comment w:id="5" w:author="Kevin Cossio" w:date="2025-03-27T11:05:00Z" w:initials="KC">
    <w:p w14:paraId="6AFC351E" w14:textId="658A9E62" w:rsidR="00266255" w:rsidRPr="00266255" w:rsidRDefault="00266255">
      <w:pPr>
        <w:pStyle w:val="Textocomentario"/>
      </w:pPr>
      <w:r w:rsidRPr="00266255">
        <w:t>Ademas existen otras opci</w:t>
      </w:r>
      <w:r>
        <w:t xml:space="preserve">ones como: </w:t>
      </w:r>
      <w:r>
        <w:rPr>
          <w:rStyle w:val="Refdecomentario"/>
        </w:rPr>
        <w:annotationRef/>
      </w:r>
      <w:r w:rsidRPr="00266255">
        <w:t>PL/SQL, T-SQL, XQuery, GraphQL, SPARQL, CQL</w:t>
      </w:r>
      <w:r>
        <w:t>, etc.</w:t>
      </w:r>
    </w:p>
  </w:comment>
  <w:comment w:id="6" w:author="Kevin Cossio" w:date="2025-03-27T11:12:00Z" w:initials="KC">
    <w:p w14:paraId="11EAF750" w14:textId="28036479" w:rsidR="00266255" w:rsidRDefault="00266255">
      <w:pPr>
        <w:pStyle w:val="Textocomentario"/>
      </w:pPr>
      <w:r>
        <w:rPr>
          <w:rStyle w:val="Refdecomentario"/>
        </w:rPr>
        <w:annotationRef/>
      </w:r>
      <w:r w:rsidR="00003066">
        <w:t>Entiendo que por medidas de seguridad no se edita directamente la tabla si no una tabla intermediaria (vista) que accesa a los datos de la tabla y permite su actualización.</w:t>
      </w:r>
    </w:p>
  </w:comment>
  <w:comment w:id="7" w:author="Kevin Cossio" w:date="2025-03-27T11:14:00Z" w:initials="KC">
    <w:p w14:paraId="253247B5" w14:textId="05FD9FF8" w:rsidR="00003066" w:rsidRDefault="00003066">
      <w:pPr>
        <w:pStyle w:val="Textocomentario"/>
      </w:pPr>
      <w:r>
        <w:rPr>
          <w:rStyle w:val="Refdecomentario"/>
        </w:rPr>
        <w:annotationRef/>
      </w:r>
      <w:r>
        <w:t>Exactamente lo que indique sobre la actualziacion mediante “vistas”.</w:t>
      </w:r>
    </w:p>
  </w:comment>
  <w:comment w:id="8" w:author="Kevin Cossio" w:date="2025-03-27T11:16:00Z" w:initials="KC">
    <w:p w14:paraId="6DEEB014" w14:textId="4A91F168" w:rsidR="00003066" w:rsidRDefault="00003066">
      <w:pPr>
        <w:pStyle w:val="Textocomentario"/>
      </w:pPr>
      <w:r>
        <w:rPr>
          <w:rStyle w:val="Refdecomentario"/>
        </w:rPr>
        <w:annotationRef/>
      </w:r>
      <w:r>
        <w:t>Por ello se entiende que la BD puede funcionar desde distintas plataformas de almacenamiento físico.</w:t>
      </w:r>
    </w:p>
  </w:comment>
  <w:comment w:id="9" w:author="Kevin Cossio" w:date="2025-03-27T11:18:00Z" w:initials="KC">
    <w:p w14:paraId="5BE707DA" w14:textId="67060292" w:rsidR="00003066" w:rsidRDefault="00003066">
      <w:pPr>
        <w:pStyle w:val="Textocomentario"/>
      </w:pPr>
      <w:r>
        <w:rPr>
          <w:rStyle w:val="Refdecomentario"/>
        </w:rPr>
        <w:annotationRef/>
      </w:r>
      <w:r>
        <w:t>Luego de investigar, esto no aplica para las claves primarias, solo columnas que almacenen datos normales.</w:t>
      </w:r>
    </w:p>
  </w:comment>
  <w:comment w:id="10" w:author="Kevin Cossio" w:date="2025-03-27T11:19:00Z" w:initials="KC">
    <w:p w14:paraId="6C9D90C0" w14:textId="4E9B994D" w:rsidR="00003066" w:rsidRDefault="00003066">
      <w:pPr>
        <w:pStyle w:val="Textocomentario"/>
      </w:pPr>
      <w:r>
        <w:rPr>
          <w:rStyle w:val="Refdecomentario"/>
        </w:rPr>
        <w:annotationRef/>
      </w:r>
      <w:r>
        <w:t>Lo entiendo perfectamente pero en mi humilde opinión no estaría de mas tener doble seguridad restringiendo las variables a almacenar incluso (y además de en la BD) desde el código/app.</w:t>
      </w:r>
    </w:p>
  </w:comment>
  <w:comment w:id="11" w:author="Kevin Cossio" w:date="2025-03-27T11:22:00Z" w:initials="KC">
    <w:p w14:paraId="425510A4" w14:textId="23FC0817" w:rsidR="00003066" w:rsidRDefault="00240DB6">
      <w:pPr>
        <w:pStyle w:val="Textocomentario"/>
      </w:pPr>
      <w:r>
        <w:t xml:space="preserve">Entiendo que se debería poder </w:t>
      </w:r>
      <w:r w:rsidR="00003066">
        <w:rPr>
          <w:rStyle w:val="Refdecomentario"/>
        </w:rPr>
        <w:annotationRef/>
      </w:r>
      <w:r>
        <w:t>c</w:t>
      </w:r>
      <w:r w:rsidR="00003066">
        <w:t>onsultar datos de distintas tablas</w:t>
      </w:r>
      <w:r>
        <w:t xml:space="preserve"> para que el análisis de la información resulte completo.</w:t>
      </w:r>
    </w:p>
  </w:comment>
  <w:comment w:id="12" w:author="Kevin Cossio" w:date="2025-03-27T11:24:00Z" w:initials="KC">
    <w:p w14:paraId="16CF1B05" w14:textId="7B069556" w:rsidR="00240DB6" w:rsidRDefault="00240DB6">
      <w:pPr>
        <w:pStyle w:val="Textocomentario"/>
      </w:pPr>
      <w:r>
        <w:rPr>
          <w:rStyle w:val="Refdecomentario"/>
        </w:rPr>
        <w:annotationRef/>
      </w:r>
      <w:r>
        <w:rPr>
          <w:rStyle w:val="Refdecomentario"/>
        </w:rPr>
        <w:t>Por seguridad y para el correspondiente control de las modificaciones.</w:t>
      </w:r>
    </w:p>
  </w:comment>
  <w:comment w:id="13" w:author="Kevin Cossio" w:date="2025-03-27T11:26:00Z" w:initials="KC">
    <w:p w14:paraId="469C04BE" w14:textId="2F7E444F" w:rsidR="00240DB6" w:rsidRDefault="00240DB6">
      <w:pPr>
        <w:pStyle w:val="Textocomentario"/>
      </w:pPr>
      <w:r>
        <w:rPr>
          <w:rStyle w:val="Refdecomentario"/>
        </w:rPr>
        <w:annotationRef/>
      </w:r>
      <w:r>
        <w:t>Se realiza principalmente en BD relacionales.</w:t>
      </w:r>
    </w:p>
  </w:comment>
  <w:comment w:id="14" w:author="Kevin Cossio" w:date="2025-03-27T11:27:00Z" w:initials="KC">
    <w:p w14:paraId="1A0F55C8" w14:textId="221C3D2C" w:rsidR="00240DB6" w:rsidRDefault="00240DB6">
      <w:pPr>
        <w:pStyle w:val="Textocomentario"/>
      </w:pPr>
      <w:r>
        <w:rPr>
          <w:rStyle w:val="Refdecomentario"/>
        </w:rPr>
        <w:annotationRef/>
      </w:r>
      <w:r>
        <w:t>Se debe diferenciar que lo repetido son los datos, no el atributo. Varias tablas pueden tener el mismo atributo ID pero no se entiende que se deban normalizar, solo si en la misma tabla aparece un dato repetitivo.</w:t>
      </w:r>
    </w:p>
  </w:comment>
  <w:comment w:id="15" w:author="Kevin Cossio" w:date="2025-03-27T11:29:00Z" w:initials="KC">
    <w:p w14:paraId="306388B1" w14:textId="54F4FD48" w:rsidR="00240DB6" w:rsidRDefault="00240DB6">
      <w:pPr>
        <w:pStyle w:val="Textocomentario"/>
      </w:pPr>
      <w:r>
        <w:rPr>
          <w:rStyle w:val="Refdecomentario"/>
        </w:rPr>
        <w:annotationRef/>
      </w:r>
      <w:r>
        <w:t>Cada tabla debe tener atributos que le pertenezcan únicamente a ella.</w:t>
      </w:r>
    </w:p>
  </w:comment>
  <w:comment w:id="16" w:author="Kevin Cossio" w:date="2025-03-27T11:30:00Z" w:initials="KC">
    <w:p w14:paraId="55A59589" w14:textId="39A17B0E" w:rsidR="00240DB6" w:rsidRDefault="00240DB6">
      <w:pPr>
        <w:pStyle w:val="Textocomentario"/>
      </w:pPr>
      <w:r>
        <w:rPr>
          <w:rStyle w:val="Refdecomentario"/>
        </w:rPr>
        <w:annotationRef/>
      </w:r>
      <w:r>
        <w:t>Las claves primarias que hagan referencia a otras distintas de la tabla deberían serpararse.</w:t>
      </w:r>
    </w:p>
  </w:comment>
  <w:comment w:id="17" w:author="Kevin Cossio" w:date="2025-03-27T11:31:00Z" w:initials="KC">
    <w:p w14:paraId="02FA99E9" w14:textId="7C8946A4" w:rsidR="00240DB6" w:rsidRDefault="00240DB6">
      <w:pPr>
        <w:pStyle w:val="Textocomentario"/>
      </w:pPr>
      <w:r>
        <w:rPr>
          <w:rStyle w:val="Refdecomentario"/>
        </w:rPr>
        <w:annotationRef/>
      </w:r>
      <w:r>
        <w:t>Me parece que de ahí viene el nombre de modelos Entidad-Relación, cuya lógica se basa en esa premisa para la organziacion.</w:t>
      </w:r>
    </w:p>
  </w:comment>
  <w:comment w:id="18" w:author="Kevin Cossio" w:date="2025-03-27T11:32:00Z" w:initials="KC">
    <w:p w14:paraId="396801DB" w14:textId="4D60E6BE" w:rsidR="00240DB6" w:rsidRDefault="00240DB6">
      <w:pPr>
        <w:pStyle w:val="Textocomentario"/>
      </w:pPr>
      <w:r>
        <w:rPr>
          <w:rStyle w:val="Refdecomentario"/>
        </w:rPr>
        <w:annotationRef/>
      </w:r>
      <w:r>
        <w:t xml:space="preserve">Desde el modelamiento hasta la implementación se debería de tener en consideración estos 4 </w:t>
      </w:r>
      <w:r w:rsidR="005E1714">
        <w:t>puntos para asegurar una gestión de BD optima.</w:t>
      </w:r>
    </w:p>
  </w:comment>
  <w:comment w:id="19" w:author="Kevin Cossio" w:date="2025-03-27T11:34:00Z" w:initials="KC">
    <w:p w14:paraId="64480DCF" w14:textId="71ACECB7" w:rsidR="005E1714" w:rsidRDefault="005E1714">
      <w:pPr>
        <w:pStyle w:val="Textocomentario"/>
      </w:pPr>
      <w:r>
        <w:rPr>
          <w:rStyle w:val="Refdecomentario"/>
        </w:rPr>
        <w:annotationRef/>
      </w:r>
      <w:r>
        <w:t>Dato curioso, que al incio la cantidad de información que se manejaba era a penas KB hasta como máximo algunos MB.</w:t>
      </w:r>
    </w:p>
  </w:comment>
  <w:comment w:id="20" w:author="Kevin Cossio" w:date="2025-03-27T11:37:00Z" w:initials="KC">
    <w:p w14:paraId="1C98D454" w14:textId="19FC6C07" w:rsidR="005E1714" w:rsidRDefault="005E1714">
      <w:pPr>
        <w:pStyle w:val="Textocomentario"/>
      </w:pPr>
      <w:r>
        <w:rPr>
          <w:rStyle w:val="Refdecomentario"/>
        </w:rPr>
        <w:annotationRef/>
      </w:r>
      <w:r>
        <w:t>Ahora la información que se llegaba a almacenar rodeaba el ciento de MB.</w:t>
      </w:r>
    </w:p>
  </w:comment>
  <w:comment w:id="21" w:author="Kevin Cossio" w:date="2025-03-27T11:39:00Z" w:initials="KC">
    <w:p w14:paraId="1084D234" w14:textId="76A58A75" w:rsidR="005E1714" w:rsidRDefault="005E1714">
      <w:pPr>
        <w:pStyle w:val="Textocomentario"/>
      </w:pPr>
      <w:r>
        <w:rPr>
          <w:rStyle w:val="Refdecomentario"/>
        </w:rPr>
        <w:annotationRef/>
      </w:r>
      <w:r>
        <w:t>Para estas fechas ya se manejaban GB e incluso TB.</w:t>
      </w:r>
    </w:p>
  </w:comment>
  <w:comment w:id="22" w:author="Kevin Cossio" w:date="2025-03-27T11:41:00Z" w:initials="KC">
    <w:p w14:paraId="0218948E" w14:textId="0B32C055" w:rsidR="005E1714" w:rsidRPr="005E1714" w:rsidRDefault="005E1714">
      <w:pPr>
        <w:pStyle w:val="Textocomentario"/>
        <w:rPr>
          <w:b/>
          <w:bCs/>
        </w:rPr>
      </w:pPr>
      <w:r>
        <w:rPr>
          <w:rStyle w:val="Textoennegrita"/>
          <w:b w:val="0"/>
          <w:bCs w:val="0"/>
        </w:rPr>
        <w:t xml:space="preserve">Aquí la </w:t>
      </w:r>
      <w:r>
        <w:rPr>
          <w:rStyle w:val="Refdecomentario"/>
        </w:rPr>
        <w:annotationRef/>
      </w:r>
      <w:r w:rsidRPr="005E1714">
        <w:rPr>
          <w:rStyle w:val="Textoennegrita"/>
          <w:b w:val="0"/>
          <w:bCs w:val="0"/>
        </w:rPr>
        <w:t>escala de petabytes (PB) y exabytes (EB)</w:t>
      </w:r>
      <w:r>
        <w:rPr>
          <w:rStyle w:val="Textoennegrita"/>
          <w:b w:val="0"/>
          <w:bCs w:val="0"/>
        </w:rPr>
        <w:t xml:space="preserve"> ya se impone.</w:t>
      </w:r>
    </w:p>
  </w:comment>
  <w:comment w:id="23" w:author="Kevin Cossio" w:date="2025-03-27T11:43:00Z" w:initials="KC">
    <w:p w14:paraId="3509318E" w14:textId="416438D9" w:rsidR="005E1714" w:rsidRDefault="00102C0E">
      <w:pPr>
        <w:pStyle w:val="Textocomentario"/>
      </w:pPr>
      <w:r>
        <w:t xml:space="preserve">Considerando al actualidad (2025) </w:t>
      </w:r>
      <w:r w:rsidR="005E1714">
        <w:rPr>
          <w:rStyle w:val="Refdecomentario"/>
        </w:rPr>
        <w:annotationRef/>
      </w:r>
      <w:r>
        <w:t xml:space="preserve">se establece una estimación de </w:t>
      </w:r>
      <w:r>
        <w:t>180 zettabytes (ZB)</w:t>
      </w:r>
      <w:r>
        <w:t>.</w:t>
      </w:r>
      <w:r>
        <w:br/>
        <w:t>Personalmente perdi la conceptualizcion del tabaño desde los 2000.</w:t>
      </w:r>
    </w:p>
  </w:comment>
  <w:comment w:id="24" w:author="Kevin Cossio" w:date="2025-03-27T11:45:00Z" w:initials="KC">
    <w:p w14:paraId="726F1B21" w14:textId="5859EE70" w:rsidR="00102C0E" w:rsidRDefault="00102C0E">
      <w:pPr>
        <w:pStyle w:val="Textocomentario"/>
      </w:pPr>
      <w:r>
        <w:rPr>
          <w:rStyle w:val="Refdecomentario"/>
        </w:rPr>
        <w:annotationRef/>
      </w:r>
      <w:r>
        <w:t>Me atrevería a afirmar que las IA solo eran la consecuencia “final” de empezar guardando, ordenando y contabilizando piedras para la fabricación de herramientas  de piedra por parte de los primeros seres humanos.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8CA1D9" w15:done="0"/>
  <w15:commentEx w15:paraId="3AC3A56A" w15:done="0"/>
  <w15:commentEx w15:paraId="1D5DA6DB" w15:done="0"/>
  <w15:commentEx w15:paraId="1944FC74" w15:done="0"/>
  <w15:commentEx w15:paraId="7717D410" w15:done="0"/>
  <w15:commentEx w15:paraId="6AFC351E" w15:done="0"/>
  <w15:commentEx w15:paraId="11EAF750" w15:done="0"/>
  <w15:commentEx w15:paraId="253247B5" w15:done="0"/>
  <w15:commentEx w15:paraId="6DEEB014" w15:done="0"/>
  <w15:commentEx w15:paraId="5BE707DA" w15:done="0"/>
  <w15:commentEx w15:paraId="6C9D90C0" w15:done="0"/>
  <w15:commentEx w15:paraId="425510A4" w15:done="0"/>
  <w15:commentEx w15:paraId="16CF1B05" w15:done="0"/>
  <w15:commentEx w15:paraId="469C04BE" w15:done="0"/>
  <w15:commentEx w15:paraId="1A0F55C8" w15:done="0"/>
  <w15:commentEx w15:paraId="306388B1" w15:done="0"/>
  <w15:commentEx w15:paraId="55A59589" w15:done="0"/>
  <w15:commentEx w15:paraId="02FA99E9" w15:done="0"/>
  <w15:commentEx w15:paraId="396801DB" w15:done="0"/>
  <w15:commentEx w15:paraId="64480DCF" w15:done="0"/>
  <w15:commentEx w15:paraId="1C98D454" w15:done="0"/>
  <w15:commentEx w15:paraId="1084D234" w15:done="0"/>
  <w15:commentEx w15:paraId="0218948E" w15:done="0"/>
  <w15:commentEx w15:paraId="3509318E" w15:done="0"/>
  <w15:commentEx w15:paraId="726F1B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8FA769" w16cex:dateUtc="2025-03-27T15:31:00Z"/>
  <w16cex:commentExtensible w16cex:durableId="2B8FA9DE" w16cex:dateUtc="2025-03-27T15:41:00Z"/>
  <w16cex:commentExtensible w16cex:durableId="2B8FACAA" w16cex:dateUtc="2025-03-27T15:53:00Z"/>
  <w16cex:commentExtensible w16cex:durableId="2B8FAEA3" w16cex:dateUtc="2025-03-27T16:01:00Z"/>
  <w16cex:commentExtensible w16cex:durableId="2B8FAF3E" w16cex:dateUtc="2025-03-27T16:04:00Z"/>
  <w16cex:commentExtensible w16cex:durableId="2B8FAF91" w16cex:dateUtc="2025-03-27T16:05:00Z"/>
  <w16cex:commentExtensible w16cex:durableId="2B8FB12C" w16cex:dateUtc="2025-03-27T16:12:00Z"/>
  <w16cex:commentExtensible w16cex:durableId="2B8FB1A9" w16cex:dateUtc="2025-03-27T16:14:00Z"/>
  <w16cex:commentExtensible w16cex:durableId="2B8FB1F5" w16cex:dateUtc="2025-03-27T16:16:00Z"/>
  <w16cex:commentExtensible w16cex:durableId="2B8FB2A1" w16cex:dateUtc="2025-03-27T16:18:00Z"/>
  <w16cex:commentExtensible w16cex:durableId="2B8FB2DC" w16cex:dateUtc="2025-03-27T16:19:00Z"/>
  <w16cex:commentExtensible w16cex:durableId="2B8FB36B" w16cex:dateUtc="2025-03-27T16:22:00Z"/>
  <w16cex:commentExtensible w16cex:durableId="2B8FB3DD" w16cex:dateUtc="2025-03-27T16:24:00Z"/>
  <w16cex:commentExtensible w16cex:durableId="2B8FB455" w16cex:dateUtc="2025-03-27T16:26:00Z"/>
  <w16cex:commentExtensible w16cex:durableId="2B8FB49F" w16cex:dateUtc="2025-03-27T16:27:00Z"/>
  <w16cex:commentExtensible w16cex:durableId="2B8FB504" w16cex:dateUtc="2025-03-27T16:29:00Z"/>
  <w16cex:commentExtensible w16cex:durableId="2B8FB545" w16cex:dateUtc="2025-03-27T16:30:00Z"/>
  <w16cex:commentExtensible w16cex:durableId="2B8FB57F" w16cex:dateUtc="2025-03-27T16:31:00Z"/>
  <w16cex:commentExtensible w16cex:durableId="2B8FB5DA" w16cex:dateUtc="2025-03-27T16:32:00Z"/>
  <w16cex:commentExtensible w16cex:durableId="2B8FB657" w16cex:dateUtc="2025-03-27T16:34:00Z"/>
  <w16cex:commentExtensible w16cex:durableId="2B8FB708" w16cex:dateUtc="2025-03-27T16:37:00Z"/>
  <w16cex:commentExtensible w16cex:durableId="2B8FB767" w16cex:dateUtc="2025-03-27T16:39:00Z"/>
  <w16cex:commentExtensible w16cex:durableId="2B8FB7DF" w16cex:dateUtc="2025-03-27T16:41:00Z"/>
  <w16cex:commentExtensible w16cex:durableId="2B8FB848" w16cex:dateUtc="2025-03-27T16:43:00Z"/>
  <w16cex:commentExtensible w16cex:durableId="2B8FB8C9" w16cex:dateUtc="2025-03-27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8CA1D9" w16cid:durableId="2B8FA769"/>
  <w16cid:commentId w16cid:paraId="3AC3A56A" w16cid:durableId="2B8FA9DE"/>
  <w16cid:commentId w16cid:paraId="1D5DA6DB" w16cid:durableId="2B8FACAA"/>
  <w16cid:commentId w16cid:paraId="1944FC74" w16cid:durableId="2B8FAEA3"/>
  <w16cid:commentId w16cid:paraId="7717D410" w16cid:durableId="2B8FAF3E"/>
  <w16cid:commentId w16cid:paraId="6AFC351E" w16cid:durableId="2B8FAF91"/>
  <w16cid:commentId w16cid:paraId="11EAF750" w16cid:durableId="2B8FB12C"/>
  <w16cid:commentId w16cid:paraId="253247B5" w16cid:durableId="2B8FB1A9"/>
  <w16cid:commentId w16cid:paraId="6DEEB014" w16cid:durableId="2B8FB1F5"/>
  <w16cid:commentId w16cid:paraId="5BE707DA" w16cid:durableId="2B8FB2A1"/>
  <w16cid:commentId w16cid:paraId="6C9D90C0" w16cid:durableId="2B8FB2DC"/>
  <w16cid:commentId w16cid:paraId="425510A4" w16cid:durableId="2B8FB36B"/>
  <w16cid:commentId w16cid:paraId="16CF1B05" w16cid:durableId="2B8FB3DD"/>
  <w16cid:commentId w16cid:paraId="469C04BE" w16cid:durableId="2B8FB455"/>
  <w16cid:commentId w16cid:paraId="1A0F55C8" w16cid:durableId="2B8FB49F"/>
  <w16cid:commentId w16cid:paraId="306388B1" w16cid:durableId="2B8FB504"/>
  <w16cid:commentId w16cid:paraId="55A59589" w16cid:durableId="2B8FB545"/>
  <w16cid:commentId w16cid:paraId="02FA99E9" w16cid:durableId="2B8FB57F"/>
  <w16cid:commentId w16cid:paraId="396801DB" w16cid:durableId="2B8FB5DA"/>
  <w16cid:commentId w16cid:paraId="64480DCF" w16cid:durableId="2B8FB657"/>
  <w16cid:commentId w16cid:paraId="1C98D454" w16cid:durableId="2B8FB708"/>
  <w16cid:commentId w16cid:paraId="1084D234" w16cid:durableId="2B8FB767"/>
  <w16cid:commentId w16cid:paraId="0218948E" w16cid:durableId="2B8FB7DF"/>
  <w16cid:commentId w16cid:paraId="3509318E" w16cid:durableId="2B8FB848"/>
  <w16cid:commentId w16cid:paraId="726F1B21" w16cid:durableId="2B8FB8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A40A1"/>
    <w:multiLevelType w:val="multilevel"/>
    <w:tmpl w:val="29BC8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FD53F6"/>
    <w:multiLevelType w:val="multilevel"/>
    <w:tmpl w:val="BA44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41622"/>
    <w:multiLevelType w:val="multilevel"/>
    <w:tmpl w:val="A5E26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156003"/>
    <w:multiLevelType w:val="multilevel"/>
    <w:tmpl w:val="5BA68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Cossio">
    <w15:presenceInfo w15:providerId="Windows Live" w15:userId="8405f45b269782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655"/>
    <w:rsid w:val="00003066"/>
    <w:rsid w:val="00023D07"/>
    <w:rsid w:val="00102C0E"/>
    <w:rsid w:val="00120BE3"/>
    <w:rsid w:val="00240DB6"/>
    <w:rsid w:val="00266255"/>
    <w:rsid w:val="002C43AC"/>
    <w:rsid w:val="005E1714"/>
    <w:rsid w:val="00722620"/>
    <w:rsid w:val="007A5F8A"/>
    <w:rsid w:val="00BC0655"/>
    <w:rsid w:val="00DD1D6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25881"/>
  <w15:chartTrackingRefBased/>
  <w15:docId w15:val="{D56DF330-3B34-4F12-98DE-590B09B56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C065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BC0655"/>
    <w:rPr>
      <w:b/>
      <w:bCs/>
    </w:rPr>
  </w:style>
  <w:style w:type="character" w:styleId="nfasis">
    <w:name w:val="Emphasis"/>
    <w:basedOn w:val="Fuentedeprrafopredeter"/>
    <w:uiPriority w:val="20"/>
    <w:qFormat/>
    <w:rsid w:val="00BC0655"/>
    <w:rPr>
      <w:i/>
      <w:iCs/>
    </w:rPr>
  </w:style>
  <w:style w:type="character" w:styleId="Refdecomentario">
    <w:name w:val="annotation reference"/>
    <w:basedOn w:val="Fuentedeprrafopredeter"/>
    <w:uiPriority w:val="99"/>
    <w:semiHidden/>
    <w:unhideWhenUsed/>
    <w:rsid w:val="00023D07"/>
    <w:rPr>
      <w:sz w:val="16"/>
      <w:szCs w:val="16"/>
    </w:rPr>
  </w:style>
  <w:style w:type="paragraph" w:styleId="Textocomentario">
    <w:name w:val="annotation text"/>
    <w:basedOn w:val="Normal"/>
    <w:link w:val="TextocomentarioCar"/>
    <w:uiPriority w:val="99"/>
    <w:unhideWhenUsed/>
    <w:rsid w:val="00023D07"/>
    <w:pPr>
      <w:spacing w:line="240" w:lineRule="auto"/>
    </w:pPr>
    <w:rPr>
      <w:sz w:val="20"/>
      <w:szCs w:val="20"/>
    </w:rPr>
  </w:style>
  <w:style w:type="character" w:customStyle="1" w:styleId="TextocomentarioCar">
    <w:name w:val="Texto comentario Car"/>
    <w:basedOn w:val="Fuentedeprrafopredeter"/>
    <w:link w:val="Textocomentario"/>
    <w:uiPriority w:val="99"/>
    <w:rsid w:val="00023D07"/>
    <w:rPr>
      <w:sz w:val="20"/>
      <w:szCs w:val="20"/>
    </w:rPr>
  </w:style>
  <w:style w:type="paragraph" w:styleId="Asuntodelcomentario">
    <w:name w:val="annotation subject"/>
    <w:basedOn w:val="Textocomentario"/>
    <w:next w:val="Textocomentario"/>
    <w:link w:val="AsuntodelcomentarioCar"/>
    <w:uiPriority w:val="99"/>
    <w:semiHidden/>
    <w:unhideWhenUsed/>
    <w:rsid w:val="00023D07"/>
    <w:rPr>
      <w:b/>
      <w:bCs/>
    </w:rPr>
  </w:style>
  <w:style w:type="character" w:customStyle="1" w:styleId="AsuntodelcomentarioCar">
    <w:name w:val="Asunto del comentario Car"/>
    <w:basedOn w:val="TextocomentarioCar"/>
    <w:link w:val="Asuntodelcomentario"/>
    <w:uiPriority w:val="99"/>
    <w:semiHidden/>
    <w:rsid w:val="00023D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77095">
      <w:bodyDiv w:val="1"/>
      <w:marLeft w:val="0"/>
      <w:marRight w:val="0"/>
      <w:marTop w:val="0"/>
      <w:marBottom w:val="0"/>
      <w:divBdr>
        <w:top w:val="none" w:sz="0" w:space="0" w:color="auto"/>
        <w:left w:val="none" w:sz="0" w:space="0" w:color="auto"/>
        <w:bottom w:val="none" w:sz="0" w:space="0" w:color="auto"/>
        <w:right w:val="none" w:sz="0" w:space="0" w:color="auto"/>
      </w:divBdr>
      <w:divsChild>
        <w:div w:id="1683507396">
          <w:marLeft w:val="0"/>
          <w:marRight w:val="0"/>
          <w:marTop w:val="0"/>
          <w:marBottom w:val="0"/>
          <w:divBdr>
            <w:top w:val="none" w:sz="0" w:space="0" w:color="auto"/>
            <w:left w:val="none" w:sz="0" w:space="0" w:color="auto"/>
            <w:bottom w:val="none" w:sz="0" w:space="0" w:color="auto"/>
            <w:right w:val="none" w:sz="0" w:space="0" w:color="auto"/>
          </w:divBdr>
        </w:div>
      </w:divsChild>
    </w:div>
    <w:div w:id="832379609">
      <w:bodyDiv w:val="1"/>
      <w:marLeft w:val="0"/>
      <w:marRight w:val="0"/>
      <w:marTop w:val="0"/>
      <w:marBottom w:val="0"/>
      <w:divBdr>
        <w:top w:val="none" w:sz="0" w:space="0" w:color="auto"/>
        <w:left w:val="none" w:sz="0" w:space="0" w:color="auto"/>
        <w:bottom w:val="none" w:sz="0" w:space="0" w:color="auto"/>
        <w:right w:val="none" w:sz="0" w:space="0" w:color="auto"/>
      </w:divBdr>
    </w:div>
    <w:div w:id="1867325824">
      <w:bodyDiv w:val="1"/>
      <w:marLeft w:val="0"/>
      <w:marRight w:val="0"/>
      <w:marTop w:val="0"/>
      <w:marBottom w:val="0"/>
      <w:divBdr>
        <w:top w:val="none" w:sz="0" w:space="0" w:color="auto"/>
        <w:left w:val="none" w:sz="0" w:space="0" w:color="auto"/>
        <w:bottom w:val="none" w:sz="0" w:space="0" w:color="auto"/>
        <w:right w:val="none" w:sz="0" w:space="0" w:color="auto"/>
      </w:divBdr>
      <w:divsChild>
        <w:div w:id="1830166881">
          <w:marLeft w:val="0"/>
          <w:marRight w:val="0"/>
          <w:marTop w:val="0"/>
          <w:marBottom w:val="0"/>
          <w:divBdr>
            <w:top w:val="none" w:sz="0" w:space="0" w:color="auto"/>
            <w:left w:val="none" w:sz="0" w:space="0" w:color="auto"/>
            <w:bottom w:val="none" w:sz="0" w:space="0" w:color="auto"/>
            <w:right w:val="none" w:sz="0" w:space="0" w:color="auto"/>
          </w:divBdr>
        </w:div>
        <w:div w:id="1533804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930</Words>
  <Characters>5118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Cossio</dc:creator>
  <cp:keywords/>
  <dc:description/>
  <cp:lastModifiedBy>Kevin Cossio</cp:lastModifiedBy>
  <cp:revision>5</cp:revision>
  <dcterms:created xsi:type="dcterms:W3CDTF">2025-03-27T04:13:00Z</dcterms:created>
  <dcterms:modified xsi:type="dcterms:W3CDTF">2025-03-27T16:48:00Z</dcterms:modified>
</cp:coreProperties>
</file>