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rPr/>
      </w:pPr>
      <w:r>
        <w:rPr>
          <w:rFonts w:cs="Arial"/>
          <w:b/>
          <w:sz w:val="28"/>
          <w:szCs w:val="28"/>
        </w:rPr>
        <w:t>ÍNDICE</w:t>
      </w:r>
    </w:p>
    <w:p>
      <w:pPr>
        <w:pStyle w:val="Contents1"/>
        <w:tabs>
          <w:tab w:val="right" w:pos="8838" w:leader="dot"/>
        </w:tabs>
        <w:rPr/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_RefHeading___Toc1115_3315525812">
        <w:r>
          <w:rPr>
            <w:webHidden/>
            <w:rStyle w:val="IndexLink"/>
          </w:rPr>
          <w:t>1 DIAGRAMA Y ARQUITECTURA DEL FUNCIONAMIENTO</w:t>
          <w:tab/>
          <w:t>2</w:t>
        </w:r>
      </w:hyperlink>
    </w:p>
    <w:p>
      <w:pPr>
        <w:pStyle w:val="Contents2"/>
        <w:tabs>
          <w:tab w:val="right" w:pos="8838" w:leader="dot"/>
        </w:tabs>
        <w:rPr/>
      </w:pPr>
      <w:hyperlink w:anchor="__RefHeading___Toc1117_3315525812">
        <w:r>
          <w:rPr>
            <w:webHidden/>
            <w:rStyle w:val="IndexLink"/>
          </w:rPr>
          <w:t>1.1 CARACTERÍSTICAS GENERALES</w:t>
          <w:tab/>
          <w:t>2</w:t>
        </w:r>
      </w:hyperlink>
    </w:p>
    <w:p>
      <w:pPr>
        <w:pStyle w:val="Contents1"/>
        <w:tabs>
          <w:tab w:val="right" w:pos="8838" w:leader="dot"/>
        </w:tabs>
        <w:rPr/>
      </w:pPr>
      <w:hyperlink w:anchor="__RefHeading___Toc1119_3315525812">
        <w:r>
          <w:rPr>
            <w:webHidden/>
            <w:rStyle w:val="IndexLink"/>
          </w:rPr>
          <w:t>2 REQUISITOS DE INSTALACIÓN DEL SERVIDOR DE APLICACIONES</w:t>
          <w:tab/>
          <w:t>2</w:t>
        </w:r>
      </w:hyperlink>
    </w:p>
    <w:p>
      <w:pPr>
        <w:pStyle w:val="Contents1"/>
        <w:tabs>
          <w:tab w:val="right" w:pos="8838" w:leader="dot"/>
        </w:tabs>
        <w:rPr/>
      </w:pPr>
      <w:hyperlink w:anchor="__RefHeading___Toc1121_3315525812">
        <w:r>
          <w:rPr>
            <w:webHidden/>
            <w:rStyle w:val="IndexLink"/>
          </w:rPr>
          <w:t>3 REQUISITOS DE INSTALACIÓN DEL SERVIDOR DE BASE DE DATOS (NUEVO)</w:t>
          <w:tab/>
          <w:t>2</w:t>
        </w:r>
      </w:hyperlink>
    </w:p>
    <w:p>
      <w:pPr>
        <w:pStyle w:val="Contents1"/>
        <w:tabs>
          <w:tab w:val="right" w:pos="8838" w:leader="dot"/>
        </w:tabs>
        <w:rPr/>
      </w:pPr>
      <w:hyperlink w:anchor="__RefHeading___Toc1123_3315525812">
        <w:r>
          <w:rPr>
            <w:webHidden/>
            <w:rStyle w:val="IndexLink"/>
          </w:rPr>
          <w:t>4 EJECUCIÓN DE SCRIPTS EN BASE DE DATOS</w:t>
          <w:tab/>
          <w:t>3</w:t>
        </w:r>
      </w:hyperlink>
    </w:p>
    <w:p>
      <w:pPr>
        <w:pStyle w:val="Contents2"/>
        <w:tabs>
          <w:tab w:val="right" w:pos="8838" w:leader="dot"/>
        </w:tabs>
        <w:rPr/>
      </w:pPr>
      <w:hyperlink w:anchor="__RefHeading___Toc1125_3315525812">
        <w:r>
          <w:rPr>
            <w:webHidden/>
            <w:rStyle w:val="IndexLink"/>
          </w:rPr>
          <w:t>4.1 CUENTAS DE BASE DE DATOS</w:t>
          <w:tab/>
          <w:t>3</w:t>
        </w:r>
      </w:hyperlink>
    </w:p>
    <w:p>
      <w:pPr>
        <w:pStyle w:val="Contents2"/>
        <w:tabs>
          <w:tab w:val="right" w:pos="8838" w:leader="dot"/>
        </w:tabs>
        <w:rPr/>
      </w:pPr>
      <w:hyperlink w:anchor="__RefHeading___Toc1127_3315525812">
        <w:r>
          <w:rPr>
            <w:webHidden/>
            <w:rStyle w:val="IndexLink"/>
          </w:rPr>
          <w:t>4.2 EJECUCIÓN DE SCRIPTS</w:t>
          <w:tab/>
          <w:t>3</w:t>
        </w:r>
      </w:hyperlink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  <w:r>
        <w:rPr>
          <w:szCs w:val="20"/>
          <w:rFonts w:cs="Arial"/>
        </w:rPr>
        <w:fldChar w:fldCharType="end"/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spacing w:lineRule="auto" w:line="276" w:before="0" w:after="200"/>
        <w:jc w:val="left"/>
        <w:rPr>
          <w:rFonts w:cs="Arial"/>
          <w:szCs w:val="20"/>
        </w:rPr>
      </w:pPr>
      <w:r>
        <w:rPr>
          <w:rFonts w:cs="Arial"/>
          <w:szCs w:val="20"/>
        </w:rPr>
      </w:r>
      <w:r>
        <w:br w:type="page"/>
      </w:r>
    </w:p>
    <w:p>
      <w:pPr>
        <w:pStyle w:val="Normal"/>
        <w:spacing w:before="240" w:after="120"/>
        <w:jc w:val="center"/>
        <w:rPr/>
      </w:pPr>
      <w:r>
        <w:rPr>
          <w:rFonts w:cs="Arial"/>
          <w:b/>
          <w:sz w:val="28"/>
          <w:szCs w:val="28"/>
        </w:rPr>
        <w:t>MANUAL DE INSTALACIÓN</w:t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0" w:name="__RefHeading___Toc1115_3315525812"/>
      <w:bookmarkStart w:id="1" w:name="_Toc44500936"/>
      <w:bookmarkStart w:id="2" w:name="_Toc874952942"/>
      <w:bookmarkStart w:id="3" w:name="_Toc1944211500"/>
      <w:bookmarkEnd w:id="0"/>
      <w:r>
        <w:rPr/>
        <w:t>DIAGRAMA Y ARQUITECTURA DEL FUNCIONAMIENTO</w:t>
      </w:r>
      <w:bookmarkEnd w:id="1"/>
      <w:bookmarkEnd w:id="2"/>
      <w:bookmarkEnd w:id="3"/>
    </w:p>
    <w:p>
      <w:pPr>
        <w:pStyle w:val="Normal"/>
        <w:rPr/>
      </w:pPr>
      <w:r>
        <w:rPr/>
        <w:t xml:space="preserve">A continuación, se despliega la arquitectura de </w:t>
      </w:r>
      <w:r>
        <w:rPr/>
        <w:t>Vortex2</w:t>
      </w:r>
      <w:r>
        <w:rPr/>
        <w:t>.</w:t>
      </w:r>
    </w:p>
    <w:p>
      <w:pPr>
        <w:pStyle w:val="Normal"/>
        <w:rPr/>
      </w:pPr>
      <w:r>
        <w:rPr/>
      </w:r>
      <w:bookmarkStart w:id="4" w:name="_Toc426723803"/>
      <w:bookmarkStart w:id="5" w:name="_Toc426723803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16827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Ilustración </w:t>
      </w:r>
      <w:r>
        <w:rPr/>
        <w:fldChar w:fldCharType="begin"/>
      </w:r>
      <w:r>
        <w:rPr/>
        <w:instrText> SEQ Ilustración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Arquitectura </w:t>
      </w:r>
      <w:bookmarkEnd w:id="5"/>
      <w:r>
        <w:rPr/>
        <w:t>MRP</w:t>
      </w:r>
    </w:p>
    <w:p>
      <w:pPr>
        <w:pStyle w:val="Heading2"/>
        <w:numPr>
          <w:ilvl w:val="1"/>
          <w:numId w:val="2"/>
        </w:numPr>
        <w:ind w:left="0" w:hanging="0"/>
        <w:rPr/>
      </w:pPr>
      <w:bookmarkStart w:id="6" w:name="__RefHeading___Toc1117_3315525812"/>
      <w:bookmarkStart w:id="7" w:name="_Toc372906765"/>
      <w:bookmarkStart w:id="8" w:name="_Toc44500937"/>
      <w:bookmarkEnd w:id="6"/>
      <w:r>
        <w:rPr/>
        <w:t>CARACTERÍSTICAS GENERALES</w:t>
      </w:r>
      <w:bookmarkEnd w:id="7"/>
      <w:bookmarkEnd w:id="8"/>
    </w:p>
    <w:tbl>
      <w:tblPr>
        <w:tblStyle w:val="21"/>
        <w:tblW w:w="8401" w:type="dxa"/>
        <w:jc w:val="left"/>
        <w:tblInd w:w="31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5997"/>
      </w:tblGrid>
      <w:tr>
        <w:trPr/>
        <w:tc>
          <w:tcPr>
            <w:tcW w:w="2403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60" w:after="0"/>
              <w:rPr>
                <w:rFonts w:eastAsia="" w:eastAsiaTheme="minorEastAsia"/>
                <w:lang w:val="es-ES" w:eastAsia="es-ES"/>
              </w:rPr>
            </w:pPr>
            <w:r>
              <w:rPr>
                <w:rFonts w:eastAsia="" w:cs="Arial" w:eastAsiaTheme="minorEastAsia"/>
                <w:b/>
                <w:bCs/>
                <w:sz w:val="18"/>
                <w:szCs w:val="18"/>
                <w:lang w:val="es-ES" w:eastAsia="es-ES"/>
              </w:rPr>
              <w:t>Protocolo</w:t>
            </w:r>
          </w:p>
        </w:tc>
        <w:tc>
          <w:tcPr>
            <w:tcW w:w="5997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eastAsia="" w:eastAsiaTheme="minorEastAsia"/>
                <w:lang w:val="es-ES" w:eastAsia="es-ES"/>
              </w:rPr>
            </w:pPr>
            <w:r>
              <w:rPr>
                <w:rFonts w:eastAsia="" w:cs="Arial" w:eastAsiaTheme="minorEastAsia"/>
                <w:sz w:val="18"/>
                <w:szCs w:val="18"/>
                <w:lang w:val="es-ES" w:eastAsia="es-ES"/>
              </w:rPr>
              <w:t>https</w:t>
            </w:r>
          </w:p>
        </w:tc>
      </w:tr>
      <w:tr>
        <w:trPr/>
        <w:tc>
          <w:tcPr>
            <w:tcW w:w="2403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60" w:after="0"/>
              <w:rPr>
                <w:rFonts w:eastAsia="" w:eastAsiaTheme="minorEastAsia"/>
                <w:lang w:val="es-ES" w:eastAsia="es-ES"/>
              </w:rPr>
            </w:pPr>
            <w:r>
              <w:rPr>
                <w:rFonts w:eastAsia="" w:cs="Arial" w:eastAsiaTheme="minorEastAsia"/>
                <w:b/>
                <w:bCs/>
                <w:sz w:val="18"/>
                <w:szCs w:val="18"/>
                <w:lang w:val="es-ES" w:eastAsia="es-ES"/>
              </w:rPr>
              <w:t>Dominio</w:t>
            </w:r>
          </w:p>
        </w:tc>
        <w:tc>
          <w:tcPr>
            <w:tcW w:w="5997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/>
            </w:pPr>
            <w:r>
              <w:rPr>
                <w:rFonts w:eastAsia="" w:cs="Arial" w:eastAsiaTheme="minorEastAsia"/>
                <w:sz w:val="18"/>
                <w:szCs w:val="18"/>
                <w:lang w:val="es-ES" w:eastAsia="es-ES"/>
              </w:rPr>
              <w:t>SIN DEFINIR</w:t>
            </w:r>
          </w:p>
        </w:tc>
      </w:tr>
      <w:tr>
        <w:trPr/>
        <w:tc>
          <w:tcPr>
            <w:tcW w:w="2403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60" w:after="0"/>
              <w:rPr>
                <w:rFonts w:eastAsia="" w:eastAsiaTheme="minorEastAsia"/>
                <w:lang w:val="es-ES" w:eastAsia="es-ES"/>
              </w:rPr>
            </w:pPr>
            <w:r>
              <w:rPr>
                <w:rFonts w:eastAsia="" w:cs="Arial" w:eastAsiaTheme="minorEastAsia"/>
                <w:b/>
                <w:bCs/>
                <w:sz w:val="18"/>
                <w:szCs w:val="18"/>
                <w:lang w:val="es-ES" w:eastAsia="es-ES"/>
              </w:rPr>
              <w:t>Tipo de Publicación</w:t>
            </w:r>
          </w:p>
        </w:tc>
        <w:tc>
          <w:tcPr>
            <w:tcW w:w="5997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eastAsia="" w:eastAsiaTheme="minorEastAsia"/>
                <w:lang w:val="es-ES" w:eastAsia="es-ES"/>
              </w:rPr>
            </w:pPr>
            <w:r>
              <w:rPr>
                <w:rFonts w:eastAsia="" w:cs="Arial" w:eastAsiaTheme="minorEastAsia"/>
                <w:sz w:val="18"/>
                <w:szCs w:val="18"/>
                <w:lang w:val="es-ES" w:eastAsia="es-ES"/>
              </w:rPr>
              <w:t>Internet</w:t>
            </w:r>
          </w:p>
        </w:tc>
      </w:tr>
      <w:tr>
        <w:trPr/>
        <w:tc>
          <w:tcPr>
            <w:tcW w:w="2403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60" w:after="0"/>
              <w:rPr>
                <w:rFonts w:eastAsia="" w:eastAsiaTheme="minorEastAsia"/>
                <w:lang w:val="es-ES" w:eastAsia="es-ES"/>
              </w:rPr>
            </w:pPr>
            <w:r>
              <w:rPr>
                <w:rFonts w:eastAsia="" w:cs="Arial" w:eastAsiaTheme="minorEastAsia"/>
                <w:b/>
                <w:bCs/>
                <w:sz w:val="18"/>
                <w:szCs w:val="18"/>
                <w:lang w:val="es-ES" w:eastAsia="es-ES"/>
              </w:rPr>
              <w:t>Correo electrónico</w:t>
            </w:r>
          </w:p>
        </w:tc>
        <w:tc>
          <w:tcPr>
            <w:tcW w:w="5997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/>
            </w:pPr>
            <w:r>
              <w:rPr>
                <w:rFonts w:eastAsia="" w:cs="Arial" w:eastAsiaTheme="minorEastAsia"/>
                <w:sz w:val="18"/>
                <w:szCs w:val="18"/>
                <w:lang w:val="es-ES" w:eastAsia="es-ES"/>
              </w:rPr>
              <w:t xml:space="preserve">La aplicación envía correos electrónicos para: verificación, recuperación </w:t>
            </w:r>
            <w:r>
              <w:rPr>
                <w:rFonts w:eastAsia="" w:cs="Arial" w:eastAsiaTheme="minorEastAsia"/>
                <w:sz w:val="18"/>
                <w:szCs w:val="18"/>
                <w:lang w:val="es-ES" w:eastAsia="es-ES"/>
              </w:rPr>
              <w:t>e invitaciones</w:t>
            </w:r>
          </w:p>
        </w:tc>
      </w:tr>
      <w:tr>
        <w:trPr/>
        <w:tc>
          <w:tcPr>
            <w:tcW w:w="2403" w:type="dxa"/>
            <w:tcBorders>
              <w:top w:val="nil"/>
            </w:tcBorders>
            <w:shd w:color="auto" w:fill="F1F1F1" w:themeFill="background1" w:themeFillShade="f2" w:val="clear"/>
          </w:tcPr>
          <w:p>
            <w:pPr>
              <w:pStyle w:val="Normal"/>
              <w:spacing w:lineRule="auto" w:line="240" w:before="60" w:after="0"/>
              <w:rPr>
                <w:rFonts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" w:cs="Arial" w:eastAsiaTheme="minorEastAsia"/>
                <w:b/>
                <w:bCs/>
                <w:sz w:val="18"/>
                <w:szCs w:val="18"/>
                <w:lang w:val="es-ES" w:eastAsia="es-ES"/>
              </w:rPr>
              <w:t>Repositorio</w:t>
            </w:r>
          </w:p>
        </w:tc>
        <w:tc>
          <w:tcPr>
            <w:tcW w:w="599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0"/>
              <w:rPr/>
            </w:pPr>
            <w:r>
              <w:rPr>
                <w:rFonts w:eastAsia="" w:cs="Arial" w:eastAsiaTheme="minorEastAsia"/>
                <w:sz w:val="18"/>
                <w:szCs w:val="18"/>
                <w:lang w:val="es-ES" w:eastAsia="es-ES"/>
              </w:rPr>
              <w:t>https://bitbucket.org/senavex2020/app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9" w:name="__RefHeading___Toc1119_3315525812"/>
      <w:bookmarkStart w:id="10" w:name="_Toc980013014"/>
      <w:bookmarkStart w:id="11" w:name="_Toc644654560"/>
      <w:bookmarkStart w:id="12" w:name="_Toc44500940"/>
      <w:bookmarkEnd w:id="9"/>
      <w:r>
        <w:rPr/>
        <w:t>REQUISITOS DE INSTALACIÓN DEL SERVIDOR DE APLICACIONES</w:t>
      </w:r>
      <w:bookmarkEnd w:id="10"/>
      <w:bookmarkEnd w:id="11"/>
      <w:bookmarkEnd w:id="12"/>
    </w:p>
    <w:tbl>
      <w:tblPr>
        <w:tblStyle w:val="21"/>
        <w:tblW w:w="8401" w:type="dxa"/>
        <w:jc w:val="left"/>
        <w:tblInd w:w="42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2"/>
        <w:gridCol w:w="5858"/>
      </w:tblGrid>
      <w:tr>
        <w:trPr/>
        <w:tc>
          <w:tcPr>
            <w:tcW w:w="2542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60" w:after="0"/>
              <w:rPr>
                <w:rFonts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" w:cs="Arial" w:eastAsiaTheme="minorEastAsia"/>
                <w:b/>
                <w:bCs/>
                <w:sz w:val="18"/>
                <w:szCs w:val="18"/>
                <w:lang w:val="es-ES" w:eastAsia="es-ES"/>
              </w:rPr>
              <w:t>Sistema Operativo</w:t>
            </w:r>
          </w:p>
        </w:tc>
        <w:tc>
          <w:tcPr>
            <w:tcW w:w="585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/>
            </w:pPr>
            <w:r>
              <w:rPr>
                <w:rFonts w:eastAsia="" w:cs="Arial" w:eastAsiaTheme="minorEastAsia"/>
                <w:sz w:val="18"/>
                <w:szCs w:val="18"/>
                <w:lang w:val="es-BO" w:eastAsia="es-ES"/>
              </w:rPr>
              <w:t>Linux</w:t>
            </w:r>
          </w:p>
        </w:tc>
      </w:tr>
      <w:tr>
        <w:trPr/>
        <w:tc>
          <w:tcPr>
            <w:tcW w:w="2542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60" w:after="0"/>
              <w:rPr>
                <w:rFonts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" w:cs="Arial" w:eastAsiaTheme="minorEastAsia"/>
                <w:b/>
                <w:bCs/>
                <w:sz w:val="18"/>
                <w:szCs w:val="18"/>
                <w:lang w:val="es-ES" w:eastAsia="es-ES"/>
              </w:rPr>
              <w:t>Software base</w:t>
            </w:r>
          </w:p>
        </w:tc>
        <w:tc>
          <w:tcPr>
            <w:tcW w:w="585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/>
            </w:pPr>
            <w:r>
              <w:rPr>
                <w:rFonts w:eastAsia="" w:cs="Arial" w:eastAsiaTheme="minorEastAsia"/>
                <w:sz w:val="18"/>
                <w:szCs w:val="18"/>
                <w:lang w:val="es-BO" w:eastAsia="es-ES"/>
              </w:rPr>
              <w:t>JDK 1</w:t>
            </w:r>
            <w:r>
              <w:rPr>
                <w:rFonts w:eastAsia="" w:cs="Arial" w:eastAsiaTheme="minorEastAsia"/>
                <w:sz w:val="18"/>
                <w:szCs w:val="18"/>
                <w:lang w:val="es-BO" w:eastAsia="es-ES"/>
              </w:rPr>
              <w:t>3</w:t>
            </w:r>
            <w:r>
              <w:rPr>
                <w:rFonts w:eastAsia="" w:cs="Arial" w:eastAsiaTheme="minorEastAsia"/>
                <w:sz w:val="18"/>
                <w:szCs w:val="18"/>
                <w:lang w:val="es-BO" w:eastAsia="es-ES"/>
              </w:rPr>
              <w:t xml:space="preserve">, </w:t>
            </w:r>
            <w:r>
              <w:rPr>
                <w:rFonts w:eastAsia="" w:cs="Arial" w:eastAsiaTheme="minorEastAsia"/>
                <w:sz w:val="18"/>
                <w:szCs w:val="18"/>
                <w:lang w:val="es-BO" w:eastAsia="es-ES"/>
              </w:rPr>
              <w:t>WildFly 20</w:t>
            </w:r>
          </w:p>
        </w:tc>
      </w:tr>
      <w:tr>
        <w:trPr/>
        <w:tc>
          <w:tcPr>
            <w:tcW w:w="2542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60" w:after="0"/>
              <w:rPr>
                <w:rFonts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" w:cs="Arial" w:eastAsiaTheme="minorEastAsia"/>
                <w:b/>
                <w:bCs/>
                <w:sz w:val="18"/>
                <w:szCs w:val="18"/>
                <w:lang w:val="es-ES" w:eastAsia="es-ES"/>
              </w:rPr>
              <w:t>Software adicional</w:t>
            </w:r>
          </w:p>
        </w:tc>
        <w:tc>
          <w:tcPr>
            <w:tcW w:w="585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cs="Arial"/>
                <w:sz w:val="18"/>
                <w:szCs w:val="18"/>
              </w:rPr>
            </w:pPr>
            <w:r>
              <w:rPr>
                <w:rFonts w:eastAsia="" w:cs="Arial" w:eastAsiaTheme="minorEastAsia"/>
                <w:sz w:val="18"/>
                <w:szCs w:val="18"/>
                <w:lang w:val="es-ES" w:eastAsia="es-ES"/>
              </w:rPr>
              <w:t>El sistema operativo requiere las siguientes librerias:</w:t>
            </w:r>
          </w:p>
        </w:tc>
      </w:tr>
      <w:tr>
        <w:trPr/>
        <w:tc>
          <w:tcPr>
            <w:tcW w:w="2542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60" w:after="0"/>
              <w:rPr>
                <w:rFonts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" w:cs="Arial" w:eastAsiaTheme="minorEastAsia"/>
                <w:b/>
                <w:bCs/>
                <w:sz w:val="18"/>
                <w:szCs w:val="18"/>
                <w:lang w:val="es-ES" w:eastAsia="es-ES"/>
              </w:rPr>
              <w:t>Fontconfig:</w:t>
            </w:r>
          </w:p>
        </w:tc>
        <w:tc>
          <w:tcPr>
            <w:tcW w:w="585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cs="Arial"/>
                <w:sz w:val="18"/>
                <w:szCs w:val="18"/>
              </w:rPr>
            </w:pPr>
            <w:r>
              <w:rPr>
                <w:rFonts w:eastAsia="" w:cs="Arial" w:eastAsiaTheme="minorEastAsia"/>
                <w:sz w:val="18"/>
                <w:szCs w:val="18"/>
                <w:lang w:val="es-ES" w:eastAsia="es-ES"/>
              </w:rPr>
              <w:t>yum install fontconfig</w:t>
            </w:r>
          </w:p>
        </w:tc>
      </w:tr>
    </w:tbl>
    <w:p>
      <w:pPr>
        <w:pStyle w:val="Heading1"/>
        <w:numPr>
          <w:ilvl w:val="0"/>
          <w:numId w:val="2"/>
        </w:numPr>
        <w:ind w:left="0" w:hanging="0"/>
        <w:rPr/>
      </w:pPr>
      <w:bookmarkStart w:id="13" w:name="__RefHeading___Toc1121_3315525812"/>
      <w:bookmarkStart w:id="14" w:name="_Toc2143230642"/>
      <w:bookmarkStart w:id="15" w:name="_Toc44500941"/>
      <w:bookmarkEnd w:id="13"/>
      <w:r>
        <w:rPr/>
        <w:t>REQUISITOS DE INSTALACIÓN DEL SERVIDOR DE BASE DE DATOS (NUEVO)</w:t>
      </w:r>
      <w:bookmarkStart w:id="16" w:name="_Toc976020150"/>
      <w:bookmarkEnd w:id="14"/>
      <w:bookmarkEnd w:id="15"/>
    </w:p>
    <w:tbl>
      <w:tblPr>
        <w:tblStyle w:val="21"/>
        <w:tblW w:w="8401" w:type="dxa"/>
        <w:jc w:val="left"/>
        <w:tblInd w:w="42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2"/>
        <w:gridCol w:w="5858"/>
      </w:tblGrid>
      <w:tr>
        <w:trPr/>
        <w:tc>
          <w:tcPr>
            <w:tcW w:w="2542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60" w:after="0"/>
              <w:rPr>
                <w:rFonts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" w:cs="Arial" w:eastAsiaTheme="minorEastAsia"/>
                <w:b/>
                <w:bCs/>
                <w:sz w:val="18"/>
                <w:szCs w:val="18"/>
                <w:lang w:val="es-ES" w:eastAsia="es-ES"/>
              </w:rPr>
              <w:t>Sistema Operativo</w:t>
            </w:r>
          </w:p>
        </w:tc>
        <w:tc>
          <w:tcPr>
            <w:tcW w:w="585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/>
            </w:pPr>
            <w:r>
              <w:rPr>
                <w:rFonts w:eastAsia="" w:cs="Arial" w:eastAsiaTheme="minorEastAsia"/>
                <w:sz w:val="18"/>
                <w:szCs w:val="18"/>
                <w:lang w:val="es-BO" w:eastAsia="es-ES"/>
              </w:rPr>
              <w:t>Linux</w:t>
            </w:r>
          </w:p>
        </w:tc>
      </w:tr>
      <w:tr>
        <w:trPr/>
        <w:tc>
          <w:tcPr>
            <w:tcW w:w="2542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60" w:after="0"/>
              <w:rPr>
                <w:rFonts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" w:cs="Arial" w:eastAsiaTheme="minorEastAsia"/>
                <w:b/>
                <w:bCs/>
                <w:sz w:val="18"/>
                <w:szCs w:val="18"/>
                <w:lang w:val="es-ES" w:eastAsia="es-ES"/>
              </w:rPr>
              <w:t>Gestor de Base de Datos</w:t>
            </w:r>
          </w:p>
        </w:tc>
        <w:tc>
          <w:tcPr>
            <w:tcW w:w="585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/>
            </w:pPr>
            <w:r>
              <w:rPr>
                <w:rFonts w:eastAsia="" w:cs="Arial" w:eastAsiaTheme="minorEastAsia"/>
                <w:sz w:val="18"/>
                <w:szCs w:val="18"/>
                <w:lang w:val="es-BO" w:eastAsia="es-ES"/>
              </w:rPr>
              <w:t>PostgreSQL 1</w:t>
            </w:r>
            <w:r>
              <w:rPr>
                <w:rFonts w:eastAsia="" w:cs="Arial" w:eastAsiaTheme="minorEastAsia"/>
                <w:sz w:val="18"/>
                <w:szCs w:val="18"/>
                <w:lang w:val="es-BO" w:eastAsia="es-ES"/>
              </w:rPr>
              <w:t>2</w:t>
            </w:r>
          </w:p>
        </w:tc>
      </w:tr>
      <w:tr>
        <w:trPr/>
        <w:tc>
          <w:tcPr>
            <w:tcW w:w="2542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60" w:after="0"/>
              <w:rPr>
                <w:rFonts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" w:cs="Arial" w:eastAsiaTheme="minorEastAsia"/>
                <w:b/>
                <w:bCs/>
                <w:sz w:val="18"/>
                <w:szCs w:val="18"/>
                <w:lang w:val="es-ES" w:eastAsia="es-ES"/>
              </w:rPr>
              <w:t>Software adicional</w:t>
            </w:r>
          </w:p>
        </w:tc>
        <w:tc>
          <w:tcPr>
            <w:tcW w:w="585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cs="Arial"/>
                <w:sz w:val="18"/>
                <w:szCs w:val="18"/>
              </w:rPr>
            </w:pPr>
            <w:r>
              <w:rPr>
                <w:rFonts w:eastAsia="" w:cs="Arial" w:eastAsiaTheme="minorEastAsia"/>
                <w:sz w:val="18"/>
                <w:szCs w:val="18"/>
                <w:lang w:val="es-ES" w:eastAsia="es-E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17" w:name="__RefHeading___Toc1123_3315525812"/>
      <w:bookmarkEnd w:id="17"/>
      <w:r>
        <w:rPr/>
        <w:t>EJECUCIÓN</w:t>
      </w:r>
      <w:bookmarkStart w:id="18" w:name="_Toc219829261"/>
      <w:r>
        <w:rPr/>
        <w:t xml:space="preserve"> DE SCRIPTS EN BASE DE DATOS</w:t>
      </w:r>
      <w:bookmarkEnd w:id="16"/>
      <w:bookmarkEnd w:id="18"/>
    </w:p>
    <w:p>
      <w:pPr>
        <w:pStyle w:val="Heading2"/>
        <w:numPr>
          <w:ilvl w:val="1"/>
          <w:numId w:val="2"/>
        </w:numPr>
        <w:ind w:left="0" w:hanging="0"/>
        <w:rPr/>
      </w:pPr>
      <w:bookmarkStart w:id="19" w:name="__RefHeading___Toc1125_3315525812"/>
      <w:bookmarkStart w:id="20" w:name="_Toc426708474"/>
      <w:bookmarkStart w:id="21" w:name="_Toc1723567804"/>
      <w:bookmarkStart w:id="22" w:name="_Toc44500943"/>
      <w:bookmarkStart w:id="23" w:name="_Toc33182711"/>
      <w:bookmarkEnd w:id="19"/>
      <w:r>
        <w:rPr/>
        <w:t>CUENTAS DE BASE DE DATOS</w:t>
      </w:r>
      <w:bookmarkEnd w:id="20"/>
      <w:bookmarkEnd w:id="21"/>
      <w:bookmarkEnd w:id="22"/>
      <w:bookmarkEnd w:id="23"/>
    </w:p>
    <w:tbl>
      <w:tblPr>
        <w:tblStyle w:val="21"/>
        <w:tblW w:w="676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58"/>
        <w:gridCol w:w="5107"/>
      </w:tblGrid>
      <w:tr>
        <w:trPr>
          <w:trHeight w:val="328" w:hRule="atLeast"/>
        </w:trPr>
        <w:tc>
          <w:tcPr>
            <w:tcW w:w="1658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eastAsiaTheme="minorEastAsia"/>
                <w:b/>
                <w:bCs/>
                <w:lang w:val="es-ES" w:eastAsia="es-ES"/>
              </w:rPr>
              <w:t>CUENTA</w:t>
            </w:r>
          </w:p>
        </w:tc>
        <w:tc>
          <w:tcPr>
            <w:tcW w:w="51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eastAsiaTheme="minorEastAsia"/>
                <w:b/>
                <w:bCs/>
                <w:lang w:val="es-ES" w:eastAsia="es-ES"/>
              </w:rPr>
              <w:t>DESCRIPCIÓN</w:t>
            </w:r>
          </w:p>
        </w:tc>
      </w:tr>
      <w:tr>
        <w:trPr>
          <w:trHeight w:val="328" w:hRule="atLeast"/>
        </w:trPr>
        <w:tc>
          <w:tcPr>
            <w:tcW w:w="16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lang w:val="es-ES" w:eastAsia="es-ES"/>
              </w:rPr>
              <w:t>u_vortex2</w:t>
            </w:r>
          </w:p>
        </w:tc>
        <w:tc>
          <w:tcPr>
            <w:tcW w:w="5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eastAsiaTheme="minorEastAsia"/>
                <w:lang w:val="es-ES" w:eastAsia="es-ES"/>
              </w:rPr>
              <w:t xml:space="preserve">Cuenta de conexión a la BD </w:t>
            </w:r>
            <w:r>
              <w:rPr>
                <w:rFonts w:eastAsia="" w:eastAsiaTheme="minorEastAsia"/>
                <w:lang w:val="es-ES" w:eastAsia="es-ES"/>
              </w:rPr>
              <w:t>vortex2</w:t>
            </w:r>
            <w:r>
              <w:rPr>
                <w:rFonts w:eastAsia="" w:eastAsiaTheme="minorEastAsia"/>
                <w:lang w:val="es-ES" w:eastAsia="es-ES"/>
              </w:rPr>
              <w:t>- POSTGRES</w:t>
            </w:r>
          </w:p>
        </w:tc>
      </w:tr>
      <w:tr>
        <w:trPr>
          <w:trHeight w:val="328" w:hRule="atLeast"/>
        </w:trPr>
        <w:tc>
          <w:tcPr>
            <w:tcW w:w="165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val="es-ES" w:eastAsia="es-ES"/>
              </w:rPr>
            </w:pPr>
            <w:r>
              <w:rPr/>
            </w:r>
          </w:p>
        </w:tc>
        <w:tc>
          <w:tcPr>
            <w:tcW w:w="51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s-ES" w:eastAsia="es-ES"/>
              </w:rPr>
            </w:pPr>
            <w:r>
              <w:rPr/>
            </w:r>
          </w:p>
        </w:tc>
      </w:tr>
      <w:tr>
        <w:trPr>
          <w:trHeight w:val="328" w:hRule="atLeast"/>
        </w:trPr>
        <w:tc>
          <w:tcPr>
            <w:tcW w:w="16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val="es-ES" w:eastAsia="es-ES"/>
              </w:rPr>
            </w:pPr>
            <w:r>
              <w:rPr/>
            </w:r>
          </w:p>
        </w:tc>
        <w:tc>
          <w:tcPr>
            <w:tcW w:w="5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s-ES" w:eastAsia="es-ES"/>
              </w:rPr>
            </w:pPr>
            <w:r>
              <w:rPr/>
            </w:r>
          </w:p>
        </w:tc>
      </w:tr>
    </w:tbl>
    <w:p>
      <w:pPr>
        <w:pStyle w:val="Heading2"/>
        <w:numPr>
          <w:ilvl w:val="1"/>
          <w:numId w:val="2"/>
        </w:numPr>
        <w:ind w:left="0" w:hanging="0"/>
        <w:rPr/>
      </w:pPr>
      <w:bookmarkStart w:id="24" w:name="__RefHeading___Toc1127_3315525812"/>
      <w:bookmarkStart w:id="25" w:name="_Toc1523226054"/>
      <w:bookmarkStart w:id="26" w:name="_Toc1359289538"/>
      <w:bookmarkStart w:id="27" w:name="_Toc44500944"/>
      <w:bookmarkEnd w:id="24"/>
      <w:r>
        <w:rPr/>
        <w:t>EJECUCIÓN DE SCRIPTS</w:t>
      </w:r>
      <w:bookmarkEnd w:id="25"/>
      <w:bookmarkEnd w:id="26"/>
      <w:bookmarkEnd w:id="27"/>
    </w:p>
    <w:tbl>
      <w:tblPr>
        <w:tblStyle w:val="21"/>
        <w:tblW w:w="878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5"/>
        <w:gridCol w:w="4083"/>
      </w:tblGrid>
      <w:tr>
        <w:trPr/>
        <w:tc>
          <w:tcPr>
            <w:tcW w:w="8788" w:type="dxa"/>
            <w:gridSpan w:val="2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rFonts w:eastAsia="" w:cs="Arial" w:eastAsiaTheme="minorEastAsia"/>
                <w:b/>
                <w:bCs/>
                <w:szCs w:val="20"/>
                <w:lang w:val="es-ES" w:eastAsia="es-ES"/>
              </w:rPr>
              <w:t>POSTGRESQL</w:t>
            </w:r>
          </w:p>
        </w:tc>
      </w:tr>
      <w:tr>
        <w:trPr/>
        <w:tc>
          <w:tcPr>
            <w:tcW w:w="4705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/>
            </w:pPr>
            <w:r>
              <w:rPr>
                <w:rFonts w:eastAsia="" w:cs="Arial" w:eastAsiaTheme="minorEastAsia"/>
                <w:b/>
                <w:bCs/>
                <w:sz w:val="18"/>
                <w:szCs w:val="18"/>
                <w:lang w:val="es-ES" w:eastAsia="es-ES"/>
              </w:rPr>
              <w:t>0</w:t>
            </w:r>
            <w:r>
              <w:rPr>
                <w:rFonts w:eastAsia="" w:cs="Arial" w:eastAsiaTheme="minorEastAsia"/>
                <w:b/>
                <w:bCs/>
                <w:sz w:val="18"/>
                <w:szCs w:val="18"/>
                <w:lang w:val="es-ES" w:eastAsia="es-ES"/>
              </w:rPr>
              <w:t>0</w:t>
            </w:r>
            <w:r>
              <w:rPr>
                <w:rFonts w:eastAsia="" w:cs="Arial" w:eastAsiaTheme="minorEastAsia"/>
                <w:b/>
                <w:bCs/>
                <w:sz w:val="18"/>
                <w:szCs w:val="18"/>
                <w:lang w:val="es-ES" w:eastAsia="es-ES"/>
              </w:rPr>
              <w:t>-</w:t>
            </w:r>
            <w:r>
              <w:rPr>
                <w:rFonts w:eastAsia="" w:cs="Arial" w:eastAsiaTheme="minorEastAsia"/>
                <w:b/>
                <w:bCs/>
                <w:sz w:val="18"/>
                <w:szCs w:val="18"/>
                <w:lang w:val="es-ES" w:eastAsia="es-ES"/>
              </w:rPr>
              <w:t>usuario</w:t>
            </w:r>
            <w:r>
              <w:rPr>
                <w:rFonts w:eastAsia="" w:cs="Arial" w:eastAsiaTheme="minorEastAsia"/>
                <w:b/>
                <w:bCs/>
                <w:sz w:val="18"/>
                <w:szCs w:val="18"/>
                <w:lang w:val="es-ES" w:eastAsia="es-ES"/>
              </w:rPr>
              <w:t>.sql</w:t>
            </w:r>
          </w:p>
        </w:tc>
        <w:tc>
          <w:tcPr>
            <w:tcW w:w="408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/>
            </w:pPr>
            <w:r>
              <w:rPr>
                <w:rFonts w:eastAsia="" w:cs="Arial" w:eastAsiaTheme="minorEastAsia"/>
                <w:sz w:val="18"/>
                <w:szCs w:val="18"/>
                <w:lang w:val="es-ES" w:eastAsia="es-ES"/>
              </w:rPr>
              <w:t>Creación de Usuarios</w:t>
            </w:r>
          </w:p>
        </w:tc>
      </w:tr>
      <w:tr>
        <w:trPr/>
        <w:tc>
          <w:tcPr>
            <w:tcW w:w="4705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/>
            </w:pPr>
            <w:r>
              <w:rPr>
                <w:rFonts w:eastAsia="" w:cs="Arial" w:eastAsiaTheme="minorEastAsia"/>
                <w:b/>
                <w:bCs/>
                <w:sz w:val="18"/>
                <w:szCs w:val="18"/>
                <w:lang w:val="es-ES" w:eastAsia="es-ES"/>
              </w:rPr>
              <w:t>01-database.sql</w:t>
            </w:r>
          </w:p>
        </w:tc>
        <w:tc>
          <w:tcPr>
            <w:tcW w:w="408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eastAsia="" w:eastAsiaTheme="minorEastAsia"/>
                <w:lang w:val="es-ES" w:eastAsia="es-ES"/>
              </w:rPr>
            </w:pPr>
            <w:r>
              <w:rPr>
                <w:rFonts w:eastAsia="" w:cs="Arial" w:eastAsiaTheme="minorEastAsia"/>
                <w:szCs w:val="20"/>
                <w:lang w:val="es-ES" w:eastAsia="es-ES"/>
              </w:rPr>
              <w:t>Creación</w:t>
            </w:r>
            <w:bookmarkStart w:id="28" w:name="__DdeLink__998_2519783319"/>
            <w:r>
              <w:rPr>
                <w:rFonts w:eastAsia="" w:cs="Arial" w:eastAsiaTheme="minorEastAsia"/>
                <w:szCs w:val="20"/>
                <w:lang w:val="es-ES" w:eastAsia="es-ES"/>
              </w:rPr>
              <w:t xml:space="preserve"> de Base de Datos</w:t>
            </w:r>
            <w:bookmarkEnd w:id="28"/>
          </w:p>
        </w:tc>
      </w:tr>
      <w:tr>
        <w:trPr/>
        <w:tc>
          <w:tcPr>
            <w:tcW w:w="4705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/>
            </w:pPr>
            <w:r>
              <w:rPr>
                <w:rFonts w:eastAsia="" w:cs="Arial" w:eastAsiaTheme="minorEastAsia"/>
                <w:b/>
                <w:bCs/>
                <w:szCs w:val="20"/>
                <w:lang w:val="es-ES" w:eastAsia="es-ES"/>
              </w:rPr>
              <w:t>02-tables.sql</w:t>
            </w:r>
          </w:p>
        </w:tc>
        <w:tc>
          <w:tcPr>
            <w:tcW w:w="408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/>
            </w:pPr>
            <w:r>
              <w:rPr>
                <w:rFonts w:eastAsia="" w:cs="Arial" w:eastAsiaTheme="minorEastAsia"/>
                <w:szCs w:val="20"/>
                <w:lang w:val="es-ES" w:eastAsia="es-ES"/>
              </w:rPr>
              <w:t>Creación de tablas</w:t>
            </w:r>
          </w:p>
        </w:tc>
      </w:tr>
      <w:tr>
        <w:trPr/>
        <w:tc>
          <w:tcPr>
            <w:tcW w:w="4705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/>
            </w:pPr>
            <w:r>
              <w:rPr>
                <w:rFonts w:eastAsia="" w:cs="Arial" w:eastAsiaTheme="minorEastAsia"/>
                <w:b/>
                <w:bCs/>
                <w:szCs w:val="20"/>
                <w:lang w:val="es-ES" w:eastAsia="es-ES"/>
              </w:rPr>
              <w:t>03-views.sql</w:t>
            </w:r>
          </w:p>
        </w:tc>
        <w:tc>
          <w:tcPr>
            <w:tcW w:w="408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/>
            </w:pPr>
            <w:r>
              <w:rPr>
                <w:rFonts w:eastAsia="" w:cs="Arial" w:eastAsiaTheme="minorEastAsia"/>
                <w:szCs w:val="20"/>
                <w:lang w:val="es-ES" w:eastAsia="es-ES"/>
              </w:rPr>
              <w:t>Creación de vistas</w:t>
            </w:r>
          </w:p>
        </w:tc>
      </w:tr>
      <w:tr>
        <w:trPr/>
        <w:tc>
          <w:tcPr>
            <w:tcW w:w="4705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eastAsia="" w:cs="Arial" w:eastAsiaTheme="minorEastAsia"/>
                <w:b/>
                <w:b/>
                <w:bCs/>
                <w:szCs w:val="20"/>
                <w:lang w:val="es-ES" w:eastAsia="es-ES"/>
              </w:rPr>
            </w:pPr>
            <w:r>
              <w:rPr/>
            </w:r>
          </w:p>
        </w:tc>
        <w:tc>
          <w:tcPr>
            <w:tcW w:w="408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eastAsia="" w:cs="Arial" w:eastAsiaTheme="minorEastAsia"/>
                <w:szCs w:val="20"/>
                <w:lang w:val="es-ES" w:eastAsia="es-ES"/>
              </w:rPr>
            </w:pPr>
            <w:r>
              <w:rPr/>
            </w:r>
          </w:p>
        </w:tc>
      </w:tr>
      <w:tr>
        <w:trPr/>
        <w:tc>
          <w:tcPr>
            <w:tcW w:w="4705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eastAsia="" w:cs="Arial" w:eastAsiaTheme="minorEastAsia"/>
                <w:b/>
                <w:b/>
                <w:bCs/>
                <w:szCs w:val="20"/>
                <w:lang w:val="es-ES" w:eastAsia="es-ES"/>
              </w:rPr>
            </w:pPr>
            <w:r>
              <w:rPr/>
            </w:r>
          </w:p>
        </w:tc>
        <w:tc>
          <w:tcPr>
            <w:tcW w:w="408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eastAsia="" w:cs="Arial" w:eastAsiaTheme="minorEastAsia"/>
                <w:szCs w:val="20"/>
                <w:lang w:val="es-ES" w:eastAsia="es-ES"/>
              </w:rPr>
            </w:pPr>
            <w:r>
              <w:rPr/>
            </w:r>
          </w:p>
        </w:tc>
      </w:tr>
      <w:tr>
        <w:trPr/>
        <w:tc>
          <w:tcPr>
            <w:tcW w:w="4705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cs="Arial"/>
                <w:b/>
                <w:b/>
                <w:bCs/>
                <w:szCs w:val="20"/>
              </w:rPr>
            </w:pPr>
            <w:r>
              <w:rPr/>
            </w:r>
          </w:p>
        </w:tc>
        <w:tc>
          <w:tcPr>
            <w:tcW w:w="408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eastAsia="" w:eastAsiaTheme="minorEastAsia"/>
                <w:lang w:val="es-ES" w:eastAsia="es-ES"/>
              </w:rPr>
            </w:pPr>
            <w:r>
              <w:rPr/>
            </w:r>
          </w:p>
        </w:tc>
      </w:tr>
      <w:tr>
        <w:trPr/>
        <w:tc>
          <w:tcPr>
            <w:tcW w:w="4705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eastAsia="" w:cs="Arial" w:eastAsiaTheme="minorEastAsia"/>
                <w:b/>
                <w:b/>
                <w:bCs/>
                <w:szCs w:val="20"/>
                <w:lang w:val="es-ES" w:eastAsia="es-ES"/>
              </w:rPr>
            </w:pPr>
            <w:r>
              <w:rPr/>
            </w:r>
          </w:p>
        </w:tc>
        <w:tc>
          <w:tcPr>
            <w:tcW w:w="408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cs="Arial"/>
                <w:szCs w:val="20"/>
              </w:rPr>
            </w:pPr>
            <w:r>
              <w:rPr/>
            </w:r>
          </w:p>
        </w:tc>
      </w:tr>
    </w:tbl>
    <w:p>
      <w:pPr>
        <w:pStyle w:val="Heading1"/>
        <w:numPr>
          <w:ilvl w:val="0"/>
          <w:numId w:val="0"/>
        </w:numPr>
        <w:spacing w:before="240" w:after="240"/>
        <w:ind w:left="432" w:hanging="0"/>
        <w:rPr/>
      </w:pPr>
      <w:r>
        <w:rPr/>
      </w:r>
    </w:p>
    <w:sectPr>
      <w:footerReference w:type="default" r:id="rId3"/>
      <w:type w:val="nextPage"/>
      <w:pgSz w:w="12240" w:h="15840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Book Antiqua" w:hAnsi="Book Antiqua"/>
        <w:i/>
        <w:i/>
      </w:rPr>
    </w:pPr>
    <w:r>
      <w:rPr>
        <w:rFonts w:ascii="Book Antiqua" w:hAnsi="Book Antiqua"/>
        <w:i/>
      </w:rPr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BO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 w:semiHidden="0" w:qFormat="1"/>
    <w:lsdException w:name="toc 5" w:uiPriority="39" w:semiHidden="0" w:qFormat="1"/>
    <w:lsdException w:name="toc 6" w:uiPriority="39" w:semiHidden="0" w:qFormat="1"/>
    <w:lsdException w:name="toc 7" w:uiPriority="39" w:semiHidden="0" w:qFormat="1"/>
    <w:lsdException w:name="toc 8" w:uiPriority="39" w:semiHidden="0" w:qFormat="1"/>
    <w:lsdException w:name="toc 9" w:uiPriority="39" w:semiHidden="0"/>
    <w:lsdException w:name="Normal Indent" w:uiPriority="99"/>
    <w:lsdException w:name="footnote text" w:uiPriority="99" w:qFormat="1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semiHidden="0" w:qFormat="1"/>
    <w:lsdException w:name="table of figures" w:uiPriority="99" w:semiHidden="0" w:qFormat="1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120"/>
      <w:jc w:val="both"/>
    </w:pPr>
    <w:rPr>
      <w:rFonts w:ascii="Arial" w:hAnsi="Arial" w:eastAsia="" w:cs="宋体" w:cstheme="minorBidi" w:eastAsiaTheme="minorEastAsia"/>
      <w:color w:val="auto"/>
      <w:kern w:val="0"/>
      <w:sz w:val="20"/>
      <w:szCs w:val="22"/>
      <w:lang w:val="es-ES" w:eastAsia="es-ES" w:bidi="ar-SA"/>
    </w:rPr>
  </w:style>
  <w:style w:type="paragraph" w:styleId="Heading1">
    <w:name w:val="Heading 1"/>
    <w:basedOn w:val="Normal"/>
    <w:uiPriority w:val="0"/>
    <w:qFormat/>
    <w:pPr>
      <w:numPr>
        <w:ilvl w:val="0"/>
        <w:numId w:val="1"/>
      </w:numPr>
      <w:spacing w:before="240" w:after="240"/>
      <w:ind w:left="0" w:hanging="0"/>
      <w:outlineLvl w:val="0"/>
    </w:pPr>
    <w:rPr>
      <w:rFonts w:eastAsia="Times New Roman" w:cs="Times New Roman"/>
      <w:b/>
      <w:bCs/>
      <w:kern w:val="2"/>
      <w:szCs w:val="48"/>
    </w:rPr>
  </w:style>
  <w:style w:type="paragraph" w:styleId="Heading2">
    <w:name w:val="Heading 2"/>
    <w:basedOn w:val="Normal"/>
    <w:uiPriority w:val="0"/>
    <w:qFormat/>
    <w:pPr>
      <w:numPr>
        <w:ilvl w:val="1"/>
        <w:numId w:val="1"/>
      </w:numPr>
      <w:spacing w:before="240" w:after="240"/>
      <w:ind w:left="0" w:hanging="0"/>
      <w:jc w:val="left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eastAsia="" w:cs="宋体" w:cstheme="majorBidi" w:eastAsiaTheme="majorEastAsia"/>
      <w:b/>
      <w:bCs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宋体" w:cstheme="majorBidi" w:eastAsiaTheme="majorEastAsia"/>
      <w:iCs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" w:cs="宋体" w:asciiTheme="majorHAnsi" w:cstheme="majorBidi" w:eastAsiaTheme="majorEastAsia" w:hAnsiTheme="majorHAnsi"/>
      <w:color w:val="376092" w:themeColor="accent1" w:themeShade="bf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宋体" w:asciiTheme="majorHAnsi" w:cstheme="majorBidi" w:eastAsiaTheme="majorEastAsia" w:hAnsiTheme="majorHAnsi"/>
      <w:color w:val="254061" w:themeColor="accent1" w:themeShade="80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宋体" w:asciiTheme="majorHAnsi" w:cstheme="majorBidi" w:eastAsiaTheme="majorEastAsia" w:hAnsiTheme="majorHAnsi"/>
      <w:i/>
      <w:iCs/>
      <w:color w:val="254061" w:themeColor="accent1" w:themeShade="80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宋体" w:asciiTheme="majorHAnsi" w:cstheme="majorBidi" w:eastAsiaTheme="majorEastAsia" w:hAnsiTheme="majorHAns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宋体" w:asciiTheme="majorHAnsi" w:cstheme="majorBidi" w:eastAsiaTheme="majorEastAsia" w:hAnsiTheme="majorHAns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 w:customStyle="1">
    <w:name w:val="Footnote Anchor"/>
    <w:uiPriority w:val="0"/>
    <w:qFormat/>
    <w:rPr>
      <w:vertAlign w:val="superscript"/>
    </w:rPr>
  </w:style>
  <w:style w:type="character" w:styleId="InternetLink" w:customStyle="1">
    <w:name w:val="Internet Link"/>
    <w:basedOn w:val="DefaultParagraphFont"/>
    <w:uiPriority w:val="99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EncabezadoCar" w:customStyle="1">
    <w:name w:val="Encabezado Car"/>
    <w:basedOn w:val="DefaultParagraphFont"/>
    <w:uiPriority w:val="99"/>
    <w:qFormat/>
    <w:rPr/>
  </w:style>
  <w:style w:type="character" w:styleId="PiedepginaCar" w:customStyle="1">
    <w:name w:val="Pie de página Car"/>
    <w:basedOn w:val="DefaultParagraphFont"/>
    <w:uiPriority w:val="99"/>
    <w:qFormat/>
    <w:rPr/>
  </w:style>
  <w:style w:type="character" w:styleId="Ttulo1Car" w:customStyle="1">
    <w:name w:val="Título 1 Car"/>
    <w:basedOn w:val="DefaultParagraphFont"/>
    <w:uiPriority w:val="0"/>
    <w:qFormat/>
    <w:rPr>
      <w:rFonts w:ascii="Arial" w:hAnsi="Arial" w:eastAsia="Times New Roman" w:cs="Times New Roman"/>
      <w:b/>
      <w:bCs/>
      <w:kern w:val="2"/>
      <w:sz w:val="20"/>
      <w:szCs w:val="48"/>
      <w:lang w:val="es-ES" w:eastAsia="es-ES"/>
    </w:rPr>
  </w:style>
  <w:style w:type="character" w:styleId="Ttulo2Car" w:customStyle="1">
    <w:name w:val="Título 2 Car"/>
    <w:basedOn w:val="DefaultParagraphFont"/>
    <w:uiPriority w:val="0"/>
    <w:qFormat/>
    <w:rPr>
      <w:rFonts w:ascii="Arial" w:hAnsi="Arial" w:eastAsia="Times New Roman" w:cs="Times New Roman"/>
      <w:b/>
      <w:bCs/>
      <w:sz w:val="20"/>
      <w:szCs w:val="36"/>
      <w:lang w:val="es-ES" w:eastAsia="es-ES"/>
    </w:rPr>
  </w:style>
  <w:style w:type="character" w:styleId="TextodegloboCar" w:customStyle="1">
    <w:name w:val="Texto de globo Car"/>
    <w:basedOn w:val="DefaultParagraphFont"/>
    <w:uiPriority w:val="99"/>
    <w:semiHidden/>
    <w:qFormat/>
    <w:rPr>
      <w:rFonts w:ascii="Tahoma" w:hAnsi="Tahoma" w:eastAsia="" w:cs="Tahoma" w:eastAsiaTheme="minorEastAsia"/>
      <w:sz w:val="16"/>
      <w:szCs w:val="16"/>
      <w:lang w:val="es-ES" w:eastAsia="es-ES"/>
    </w:rPr>
  </w:style>
  <w:style w:type="character" w:styleId="Ttulo3Car" w:customStyle="1">
    <w:name w:val="Título 3 Car"/>
    <w:basedOn w:val="DefaultParagraphFont"/>
    <w:uiPriority w:val="9"/>
    <w:qFormat/>
    <w:rPr>
      <w:rFonts w:ascii="Arial" w:hAnsi="Arial" w:eastAsia="" w:cs="宋体" w:cstheme="majorBidi" w:eastAsiaTheme="majorEastAsia"/>
      <w:b/>
      <w:bCs/>
      <w:sz w:val="20"/>
      <w:lang w:val="es-ES" w:eastAsia="es-ES"/>
    </w:rPr>
  </w:style>
  <w:style w:type="character" w:styleId="TextonotapieCar" w:customStyle="1">
    <w:name w:val="Texto nota pie Car"/>
    <w:basedOn w:val="DefaultParagraphFont"/>
    <w:uiPriority w:val="99"/>
    <w:semiHidden/>
    <w:qFormat/>
    <w:rPr>
      <w:rFonts w:eastAsia="" w:eastAsiaTheme="minorEastAsia"/>
      <w:sz w:val="20"/>
      <w:szCs w:val="20"/>
      <w:lang w:val="es-ES" w:eastAsia="es-ES"/>
    </w:rPr>
  </w:style>
  <w:style w:type="character" w:styleId="Ttulo4Car" w:customStyle="1">
    <w:name w:val="Título 4 Car"/>
    <w:basedOn w:val="DefaultParagraphFont"/>
    <w:uiPriority w:val="9"/>
    <w:semiHidden/>
    <w:qFormat/>
    <w:rPr>
      <w:rFonts w:ascii="Arial" w:hAnsi="Arial" w:eastAsia="" w:cs="宋体" w:cstheme="majorBidi" w:eastAsiaTheme="majorEastAsia"/>
      <w:iCs/>
      <w:sz w:val="20"/>
      <w:lang w:val="es-ES" w:eastAsia="es-ES"/>
    </w:rPr>
  </w:style>
  <w:style w:type="character" w:styleId="Ttulo5Car" w:customStyle="1">
    <w:name w:val="Título 5 Car"/>
    <w:basedOn w:val="DefaultParagraphFont"/>
    <w:uiPriority w:val="9"/>
    <w:semiHidden/>
    <w:qFormat/>
    <w:rPr>
      <w:rFonts w:ascii="Cambria" w:hAnsi="Cambria" w:eastAsia="" w:cs="宋体" w:asciiTheme="majorHAnsi" w:cstheme="majorBidi" w:eastAsiaTheme="majorEastAsia" w:hAnsiTheme="majorHAnsi"/>
      <w:color w:val="376092" w:themeColor="accent1" w:themeShade="bf"/>
      <w:sz w:val="20"/>
      <w:lang w:val="es-ES" w:eastAsia="es-ES"/>
    </w:rPr>
  </w:style>
  <w:style w:type="character" w:styleId="Ttulo6Car" w:customStyle="1">
    <w:name w:val="Título 6 Car"/>
    <w:basedOn w:val="DefaultParagraphFont"/>
    <w:uiPriority w:val="9"/>
    <w:semiHidden/>
    <w:qFormat/>
    <w:rPr>
      <w:rFonts w:ascii="Cambria" w:hAnsi="Cambria" w:eastAsia="" w:cs="宋体" w:asciiTheme="majorHAnsi" w:cstheme="majorBidi" w:eastAsiaTheme="majorEastAsia" w:hAnsiTheme="majorHAnsi"/>
      <w:color w:val="254061" w:themeColor="accent1" w:themeShade="80"/>
      <w:sz w:val="20"/>
      <w:lang w:val="es-ES" w:eastAsia="es-ES"/>
    </w:rPr>
  </w:style>
  <w:style w:type="character" w:styleId="Ttulo7Car" w:customStyle="1">
    <w:name w:val="Título 7 Car"/>
    <w:basedOn w:val="DefaultParagraphFont"/>
    <w:uiPriority w:val="9"/>
    <w:semiHidden/>
    <w:qFormat/>
    <w:rPr>
      <w:rFonts w:ascii="Cambria" w:hAnsi="Cambria" w:eastAsia="" w:cs="宋体" w:asciiTheme="majorHAnsi" w:cstheme="majorBidi" w:eastAsiaTheme="majorEastAsia" w:hAnsiTheme="majorHAnsi"/>
      <w:i/>
      <w:iCs/>
      <w:color w:val="254061" w:themeColor="accent1" w:themeShade="80"/>
      <w:sz w:val="20"/>
      <w:lang w:val="es-ES" w:eastAsia="es-ES"/>
    </w:rPr>
  </w:style>
  <w:style w:type="character" w:styleId="Ttulo8Car" w:customStyle="1">
    <w:name w:val="Título 8 Car"/>
    <w:basedOn w:val="DefaultParagraphFont"/>
    <w:uiPriority w:val="9"/>
    <w:semiHidden/>
    <w:qFormat/>
    <w:rPr>
      <w:rFonts w:ascii="Cambria" w:hAnsi="Cambria" w:eastAsia="" w:cs="宋体" w:asciiTheme="majorHAnsi" w:cstheme="majorBidi" w:eastAsiaTheme="majorEastAsia" w:hAnsiTheme="majorHAnsi"/>
      <w:color w:val="262626" w:themeColor="text1" w:themeTint="d9"/>
      <w:sz w:val="21"/>
      <w:szCs w:val="21"/>
      <w:lang w:val="es-ES" w:eastAsia="es-E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Ttulo9Car" w:customStyle="1">
    <w:name w:val="Título 9 Car"/>
    <w:basedOn w:val="DefaultParagraphFont"/>
    <w:uiPriority w:val="9"/>
    <w:semiHidden/>
    <w:qFormat/>
    <w:rPr>
      <w:rFonts w:ascii="Cambria" w:hAnsi="Cambria" w:eastAsia="" w:cs="宋体" w:asciiTheme="majorHAnsi" w:cstheme="majorBidi" w:eastAsiaTheme="majorEastAsia" w:hAnsiTheme="majorHAnsi"/>
      <w:i/>
      <w:iCs/>
      <w:color w:val="262626" w:themeColor="text1" w:themeTint="d9"/>
      <w:sz w:val="21"/>
      <w:szCs w:val="21"/>
      <w:lang w:val="es-ES" w:eastAsia="es-E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IntenseReference" w:customStyle="1">
    <w:name w:val="Intense Reference"/>
    <w:basedOn w:val="DefaultParagraphFont"/>
    <w:uiPriority w:val="32"/>
    <w:qFormat/>
    <w:rPr>
      <w:rFonts w:ascii="Arial" w:hAnsi="Arial"/>
      <w:b/>
      <w:bCs/>
      <w:smallCaps/>
      <w:color w:val="auto"/>
      <w:spacing w:val="5"/>
      <w:sz w:val="20"/>
    </w:rPr>
  </w:style>
  <w:style w:type="character" w:styleId="IntenseEmphasis" w:customStyle="1">
    <w:name w:val="Intense Emphasis"/>
    <w:basedOn w:val="DefaultParagraphFont"/>
    <w:uiPriority w:val="21"/>
    <w:qFormat/>
    <w:rPr>
      <w:rFonts w:ascii="Arial" w:hAnsi="Arial"/>
      <w:iCs/>
      <w:color w:val="auto"/>
      <w:sz w:val="20"/>
    </w:rPr>
  </w:style>
  <w:style w:type="character" w:styleId="IndexLink" w:customStyle="1">
    <w:name w:val="Index Link"/>
    <w:uiPriority w:val="0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uiPriority w:val="35"/>
    <w:unhideWhenUsed/>
    <w:qFormat/>
    <w:pPr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Footer">
    <w:name w:val="Footer"/>
    <w:basedOn w:val="Normal"/>
    <w:uiPriority w:val="99"/>
    <w:unhideWhenUsed/>
    <w:qFormat/>
    <w:pPr>
      <w:tabs>
        <w:tab w:val="center" w:pos="4419" w:leader="none"/>
        <w:tab w:val="right" w:pos="8838" w:leader="none"/>
      </w:tabs>
      <w:spacing w:before="0" w:after="0"/>
    </w:pPr>
    <w:rPr/>
  </w:style>
  <w:style w:type="paragraph" w:styleId="Footnote">
    <w:name w:val="Footnote Text"/>
    <w:basedOn w:val="Normal"/>
    <w:uiPriority w:val="99"/>
    <w:semiHidden/>
    <w:unhideWhenUsed/>
    <w:qFormat/>
    <w:pPr>
      <w:spacing w:before="0" w:after="0"/>
    </w:pPr>
    <w:rPr>
      <w:szCs w:val="20"/>
    </w:rPr>
  </w:style>
  <w:style w:type="paragraph" w:styleId="Header">
    <w:name w:val="Header"/>
    <w:basedOn w:val="Normal"/>
    <w:uiPriority w:val="99"/>
    <w:unhideWhenUsed/>
    <w:qFormat/>
    <w:pPr>
      <w:tabs>
        <w:tab w:val="center" w:pos="4419" w:leader="none"/>
        <w:tab w:val="right" w:pos="8838" w:leader="none"/>
      </w:tabs>
      <w:spacing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pPr/>
    <w:rPr>
      <w:rFonts w:ascii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="0"/>
    </w:pPr>
    <w:rPr/>
  </w:style>
  <w:style w:type="paragraph" w:styleId="Contents1">
    <w:name w:val="TOC 1"/>
    <w:basedOn w:val="Normal"/>
    <w:uiPriority w:val="39"/>
    <w:unhideWhenUsed/>
    <w:qFormat/>
    <w:pPr>
      <w:tabs>
        <w:tab w:val="left" w:pos="440" w:leader="none"/>
        <w:tab w:val="right" w:pos="8828" w:leader="dot"/>
      </w:tabs>
      <w:spacing w:before="0" w:after="100"/>
    </w:pPr>
    <w:rPr/>
  </w:style>
  <w:style w:type="paragraph" w:styleId="Contents2">
    <w:name w:val="TOC 2"/>
    <w:basedOn w:val="Normal"/>
    <w:uiPriority w:val="39"/>
    <w:unhideWhenUsed/>
    <w:qFormat/>
    <w:pPr>
      <w:tabs>
        <w:tab w:val="left" w:pos="880" w:leader="none"/>
        <w:tab w:val="right" w:pos="8828" w:leader="dot"/>
      </w:tabs>
      <w:spacing w:before="0" w:after="100"/>
      <w:ind w:left="220" w:hanging="0"/>
    </w:pPr>
    <w:rPr/>
  </w:style>
  <w:style w:type="paragraph" w:styleId="Contents3">
    <w:name w:val="TOC 3"/>
    <w:basedOn w:val="Normal"/>
    <w:uiPriority w:val="39"/>
    <w:unhideWhenUsed/>
    <w:qFormat/>
    <w:pPr>
      <w:spacing w:before="0" w:after="100"/>
      <w:ind w:left="440" w:hanging="0"/>
    </w:pPr>
    <w:rPr/>
  </w:style>
  <w:style w:type="paragraph" w:styleId="Contents4">
    <w:name w:val="TOC 4"/>
    <w:basedOn w:val="Normal"/>
    <w:uiPriority w:val="39"/>
    <w:unhideWhenUsed/>
    <w:qFormat/>
    <w:pPr>
      <w:spacing w:before="0" w:after="100"/>
      <w:ind w:left="660" w:hanging="0"/>
    </w:pPr>
    <w:rPr>
      <w:lang w:val="es-BO" w:eastAsia="es-BO"/>
    </w:rPr>
  </w:style>
  <w:style w:type="paragraph" w:styleId="Contents5">
    <w:name w:val="TOC 5"/>
    <w:basedOn w:val="Normal"/>
    <w:uiPriority w:val="39"/>
    <w:unhideWhenUsed/>
    <w:qFormat/>
    <w:pPr>
      <w:spacing w:before="0" w:after="100"/>
      <w:ind w:left="880" w:hanging="0"/>
    </w:pPr>
    <w:rPr>
      <w:lang w:val="es-BO" w:eastAsia="es-BO"/>
    </w:rPr>
  </w:style>
  <w:style w:type="paragraph" w:styleId="Contents6">
    <w:name w:val="TOC 6"/>
    <w:basedOn w:val="Normal"/>
    <w:uiPriority w:val="39"/>
    <w:unhideWhenUsed/>
    <w:qFormat/>
    <w:pPr>
      <w:spacing w:before="0" w:after="100"/>
      <w:ind w:left="1100" w:hanging="0"/>
    </w:pPr>
    <w:rPr>
      <w:lang w:val="es-BO" w:eastAsia="es-BO"/>
    </w:rPr>
  </w:style>
  <w:style w:type="paragraph" w:styleId="Contents7">
    <w:name w:val="TOC 7"/>
    <w:basedOn w:val="Normal"/>
    <w:uiPriority w:val="39"/>
    <w:unhideWhenUsed/>
    <w:qFormat/>
    <w:pPr>
      <w:spacing w:before="0" w:after="100"/>
      <w:ind w:left="1320" w:hanging="0"/>
    </w:pPr>
    <w:rPr>
      <w:lang w:val="es-BO" w:eastAsia="es-BO"/>
    </w:rPr>
  </w:style>
  <w:style w:type="paragraph" w:styleId="Contents8">
    <w:name w:val="TOC 8"/>
    <w:basedOn w:val="Normal"/>
    <w:uiPriority w:val="39"/>
    <w:unhideWhenUsed/>
    <w:qFormat/>
    <w:pPr>
      <w:spacing w:before="0" w:after="100"/>
      <w:ind w:left="1540" w:hanging="0"/>
    </w:pPr>
    <w:rPr>
      <w:lang w:val="es-BO" w:eastAsia="es-BO"/>
    </w:rPr>
  </w:style>
  <w:style w:type="paragraph" w:styleId="Contents9">
    <w:name w:val="TOC 9"/>
    <w:basedOn w:val="Normal"/>
    <w:uiPriority w:val="39"/>
    <w:unhideWhenUsed/>
    <w:pPr>
      <w:spacing w:before="0" w:after="100"/>
      <w:ind w:left="1760" w:hanging="0"/>
    </w:pPr>
    <w:rPr>
      <w:lang w:val="es-BO" w:eastAsia="es-BO"/>
    </w:rPr>
  </w:style>
  <w:style w:type="paragraph" w:styleId="ListParagraph">
    <w:name w:val="List Paragraph"/>
    <w:basedOn w:val="Normal"/>
    <w:uiPriority w:val="34"/>
    <w:qFormat/>
    <w:pPr>
      <w:spacing w:before="0" w:after="120"/>
      <w:ind w:left="720" w:hanging="0"/>
      <w:contextualSpacing/>
    </w:pPr>
    <w:rPr/>
  </w:style>
  <w:style w:type="paragraph" w:styleId="Guiazul" w:customStyle="1">
    <w:name w:val="guiazul"/>
    <w:basedOn w:val="NormalWeb"/>
    <w:uiPriority w:val="0"/>
    <w:qFormat/>
    <w:pPr>
      <w:spacing w:before="0" w:after="0"/>
    </w:pPr>
    <w:rPr>
      <w:rFonts w:ascii="Arial" w:hAnsi="Arial" w:eastAsia="Times New Roman"/>
      <w:i/>
      <w:color w:val="0000FF"/>
      <w:sz w:val="20"/>
    </w:rPr>
  </w:style>
  <w:style w:type="paragraph" w:styleId="Normalindentado2" w:customStyle="1">
    <w:name w:val="Normal indentado 2"/>
    <w:basedOn w:val="Normal"/>
    <w:uiPriority w:val="0"/>
    <w:qFormat/>
    <w:pPr>
      <w:spacing w:before="0" w:after="0"/>
      <w:ind w:left="600" w:hanging="0"/>
    </w:pPr>
    <w:rPr>
      <w:rFonts w:eastAsia="Times New Roman" w:cs="Times New Roman"/>
      <w:szCs w:val="24"/>
    </w:rPr>
  </w:style>
  <w:style w:type="paragraph" w:styleId="Normalindentado3" w:customStyle="1">
    <w:name w:val="Normal indentado 3"/>
    <w:basedOn w:val="Normal"/>
    <w:uiPriority w:val="0"/>
    <w:qFormat/>
    <w:pPr>
      <w:spacing w:before="0" w:after="0"/>
      <w:ind w:left="1200" w:hanging="0"/>
    </w:pPr>
    <w:rPr>
      <w:rFonts w:eastAsia="Times New Roman" w:cs="Times New Roman"/>
      <w:szCs w:val="24"/>
    </w:rPr>
  </w:style>
  <w:style w:type="paragraph" w:styleId="TOCHeading" w:customStyle="1">
    <w:name w:val="TOC Heading"/>
    <w:basedOn w:val="Heading1"/>
    <w:uiPriority w:val="39"/>
    <w:unhideWhenUsed/>
    <w:qFormat/>
    <w:pPr>
      <w:keepNext w:val="true"/>
      <w:keepLines/>
      <w:numPr>
        <w:ilvl w:val="0"/>
        <w:numId w:val="0"/>
      </w:numPr>
      <w:spacing w:lineRule="auto" w:line="276" w:before="480" w:after="0"/>
      <w:ind w:left="0" w:hanging="0"/>
    </w:pPr>
    <w:rPr>
      <w:rFonts w:ascii="Cambria" w:hAnsi="Cambria" w:eastAsia="" w:cs="宋体" w:asciiTheme="majorHAnsi" w:cstheme="majorBidi" w:eastAsiaTheme="majorEastAsia" w:hAnsiTheme="majorHAnsi"/>
      <w:kern w:val="0"/>
      <w:sz w:val="28"/>
      <w:szCs w:val="28"/>
      <w:lang w:val="es-BO" w:eastAsia="es-BO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Table Grid"/>
    <w:basedOn w:val="12"/>
    <w:uiPriority w:val="59"/>
    <w:qFormat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8">
    <w:name w:val="TableGrid"/>
    <w:uiPriority w:val="0"/>
    <w:pPr>
      <w:spacing w:after="0" w:line="240" w:lineRule="auto"/>
    </w:pPr>
    <w:rPr>
      <w:rFonts w:eastAsiaTheme="minorEastAsia"/>
      <w:lang w:eastAsia="es-B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LibreOffice/6.0.7.3$Linux_X86_64 LibreOffice_project/00m0$Build-3</Application>
  <Pages>3</Pages>
  <Words>230</Words>
  <Characters>1366</Characters>
  <CharactersWithSpaces>1526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2019-12-29T17:38:00Z</dcterms:created>
  <dc:creator>Calle Conde Lizeth</dc:creator>
  <dc:description/>
  <dc:language>en-US</dc:language>
  <cp:lastModifiedBy/>
  <cp:lastPrinted>2015-08-09T19:31:00Z</cp:lastPrinted>
  <dcterms:modified xsi:type="dcterms:W3CDTF">2020-10-14T12:46:05Z</dcterms:modified>
  <cp:revision>35</cp:revision>
  <dc:subject/>
  <dc:title/>
</cp:coreProperties>
</file>