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Россия</w:t>
      </w:r>
      <w:r>
        <w:t xml:space="preserve"> </w:t>
      </w:r>
      <w:r>
        <w:t xml:space="preserve">после</w:t>
      </w:r>
      <w:r>
        <w:t xml:space="preserve"> </w:t>
      </w:r>
      <w:r>
        <w:t xml:space="preserve">империи</w:t>
      </w:r>
    </w:p>
    <w:p>
      <w:pPr>
        <w:pStyle w:val="Subtitle"/>
      </w:pPr>
      <w:r>
        <w:t xml:space="preserve">История</w:t>
      </w:r>
      <w:r>
        <w:t xml:space="preserve"> </w:t>
      </w:r>
      <w:r>
        <w:t xml:space="preserve">современной</w:t>
      </w:r>
      <w:r>
        <w:t xml:space="preserve"> </w:t>
      </w:r>
      <w:r>
        <w:t xml:space="preserve">России</w:t>
      </w:r>
      <w:r>
        <w:t xml:space="preserve"> </w:t>
      </w:r>
      <w:r>
        <w:t xml:space="preserve">и</w:t>
      </w:r>
      <w:r>
        <w:t xml:space="preserve"> </w:t>
      </w:r>
      <w:r>
        <w:t xml:space="preserve">анатомия</w:t>
      </w:r>
      <w:r>
        <w:t xml:space="preserve"> </w:t>
      </w:r>
      <w:r>
        <w:t xml:space="preserve">путинской</w:t>
      </w:r>
      <w:r>
        <w:t xml:space="preserve"> </w:t>
      </w:r>
      <w:r>
        <w:t xml:space="preserve">диктатуры</w:t>
      </w:r>
    </w:p>
    <w:p>
      <w:pPr>
        <w:pStyle w:val="Date"/>
      </w:pPr>
      <w:r>
        <w:t xml:space="preserve">2026</w:t>
      </w:r>
    </w:p>
    <w:sdt>
      <w:sdtPr>
        <w:docPartObj>
          <w:docPartGallery w:val="Table of Contents"/>
          <w:docPartUnique/>
        </w:docPartObj>
      </w:sdtPr>
      <w:sdtContent>
        <w:p>
          <w:pPr>
            <w:pStyle w:val="TOCHeading"/>
          </w:pPr>
          <w:r>
            <w:t xml:space="preserve">Оглавление</w:t>
          </w:r>
        </w:p>
        <w:p>
          <w:r>
            <w:fldChar w:fldCharType="begin" w:dirty="true"/>
            <w:instrText xml:space="preserve">TOC \o "1-2" \h \z \u</w:instrText>
            <w:fldChar w:fldCharType="separate"/>
            <w:fldChar w:fldCharType="end"/>
          </w:r>
        </w:p>
      </w:sdtContent>
    </w:sdt>
    <w:bookmarkStart w:id="25" w:name="X49232e2a1de9458e08c0c5beba96711f58e2834"/>
    <w:p>
      <w:pPr>
        <w:pStyle w:val="Heading1"/>
      </w:pPr>
      <w:r>
        <w:t xml:space="preserve">Введение. Страна, которая не стала свободной</w:t>
      </w:r>
    </w:p>
    <w:p>
      <w:pPr>
        <w:pStyle w:val="FirstParagraph"/>
      </w:pPr>
      <w:r>
        <w:t xml:space="preserve">В декабре 1991 года на флагштоке над Кремлём в последний раз спустили красное знамя с серпом и молотом. Советский Союз — государство, которое три четверти века претендовало на то, чтобы переустроить мир, — исчез не в результате военного поражения или иностранного вторжения, а под тяжестью собственных противоречий. На его месте возникло пятнадцать новых независимых государств, и самое большое из них, Российская Федерация, получило в наследство ядерный арсенал, место постоянного члена Совета Безопасности ООН, огромные природные богатства и обещание, которое тогда казалось почти неизбежным: стать нормальной, свободной, демократической страной.</w:t>
      </w:r>
    </w:p>
    <w:p>
      <w:pPr>
        <w:pStyle w:val="BodyText"/>
      </w:pPr>
      <w:r>
        <w:t xml:space="preserve">Спустя три десятилетия это обещание не выполнено. Более того, к середине 2020-х годов Россия превратилась в то, чего, казалось, история уже не должна была допустить: в персоналистскую диктатуру, ведущую крупнейшую в Европе со времён Второй мировой войны захватническую войну, посадившую в тюрьмы тысячи собственных граждан за антивоенные высказывания и похоронившую — во всех смыслах этого слова — своего главного оппозиционного политика в заполярной колонии.</w:t>
      </w:r>
      <w:r>
        <w:rPr>
          <w:vertAlign w:val="superscript"/>
        </w:rPr>
        <w:t xml:space="preserve">1</w:t>
      </w:r>
      <w:r>
        <w:t xml:space="preserve"> </w:t>
      </w:r>
      <w:r>
        <w:t xml:space="preserve">Как это произошло? Как страна, которая на рубеже 1990-х выходила на площади с требованием свободы, за одно поколение пришла к несменяемой власти, культу личности и государственному террору?</w:t>
      </w:r>
    </w:p>
    <w:p>
      <w:pPr>
        <w:pStyle w:val="BodyText"/>
      </w:pPr>
      <w:r>
        <w:t xml:space="preserve">Эта книга — попытка ответить на этот вопрос честно и по порядку.</w:t>
      </w:r>
    </w:p>
    <w:bookmarkStart w:id="20" w:name="Xddc80c5e2e7e952f923577263d94cbf9a4cbe2c"/>
    <w:p>
      <w:pPr>
        <w:pStyle w:val="Heading2"/>
      </w:pPr>
      <w:r>
        <w:t xml:space="preserve">Зачем нужна ещё одна книга о путинской России</w:t>
      </w:r>
    </w:p>
    <w:p>
      <w:pPr>
        <w:pStyle w:val="FirstParagraph"/>
      </w:pPr>
      <w:r>
        <w:t xml:space="preserve">О Владимире Путине и его режиме написаны сотни книг и десятки тысяч статей. Казалось бы, к этой библиотеке трудно что-то добавить. Но у большинства работ есть общая особенность: они посвящены отдельным сюжетам — приходу Путина к власти, войне в Чечне, делу ЮКОСа, аннексии Крыма, отравлению Алексея Навального, вторжению в Украину. Читатель, желающий увидеть общую картину — как отдельные события складываются в единую логику превращения несовершенной, но реальной демократии 1990-х в зрелую диктатуру 2020-х, — вынужден собирать её из множества фрагментов.</w:t>
      </w:r>
    </w:p>
    <w:p>
      <w:pPr>
        <w:pStyle w:val="BodyText"/>
      </w:pPr>
      <w:r>
        <w:t xml:space="preserve">Задача этой книги — дать связное, последовательное и опирающееся на факты повествование о том, что произошло с Россией с середины 1980-х годов до наших дней. Это не биография Путина, хотя его фигура неизбежно окажется в центре; и не история одной войны, хотя войны — чеченские, грузинская, украинские — образуют её хребет. Это история страны и того политического режима, который в ней сложился: откуда он взялся, как устроен, на чём держится и какую цену за него платят люди.</w:t>
      </w:r>
    </w:p>
    <w:p>
      <w:pPr>
        <w:pStyle w:val="BodyText"/>
      </w:pPr>
      <w:r>
        <w:t xml:space="preserve">Я исхожу из простого убеждения, которое считаю нужным обозначить сразу, чтобы читатель понимал, с какой позиции написана книга. Я считаю, что власть должна быть подотчётна обществу; что суды должны быть независимы; что людей нельзя сажать в тюрьму за слова; что войну нельзя развязывать ради имперских амбиций; и что человеческая жизнь — не расходный материал государства. С этих позиций режим, сложившийся в России, заслуживает не оправдания, а разоблачения. Но разоблачение, чтобы быть убедительным, обязано быть точным. Поэтому я стремился, чтобы каждое существенное утверждение в этой книге опиралось на проверяемый источник — работу историка, журналистское расследование, доклад правозащитников, судебное решение или официальный документ. Оценки в тексте я старался отделять от фактов и обозначать как оценки.</w:t>
      </w:r>
    </w:p>
    <w:bookmarkEnd w:id="20"/>
    <w:bookmarkStart w:id="21" w:name="о-чём-эта-книга-и-как-она-устроена"/>
    <w:p>
      <w:pPr>
        <w:pStyle w:val="Heading2"/>
      </w:pPr>
      <w:r>
        <w:t xml:space="preserve">О чём эта книга и как она устроена</w:t>
      </w:r>
    </w:p>
    <w:p>
      <w:pPr>
        <w:pStyle w:val="FirstParagraph"/>
      </w:pPr>
      <w:r>
        <w:t xml:space="preserve">Повествование движется хронологически, потому что диктатура — это не одномоментное событие, а процесс. Её нельзя понять, если взять только финальную точку. Танки на улицах, политзаключённые и государственная ложь 2020-х годов имеют долгую предысторию, и в этой предыстории есть развилки, на которых всё могло пойти иначе.</w:t>
      </w:r>
    </w:p>
    <w:p>
      <w:pPr>
        <w:pStyle w:val="BodyText"/>
      </w:pPr>
      <w:r>
        <w:t xml:space="preserve">Книга разделена на шесть частей.</w:t>
      </w:r>
    </w:p>
    <w:p>
      <w:pPr>
        <w:pStyle w:val="BodyText"/>
      </w:pPr>
      <w:r>
        <w:rPr>
          <w:bCs/>
          <w:b/>
        </w:rPr>
        <w:t xml:space="preserve">Часть первая</w:t>
      </w:r>
      <w:r>
        <w:t xml:space="preserve"> </w:t>
      </w:r>
      <w:r>
        <w:t xml:space="preserve">посвящена руинам, из которых выросла новая Россия, — перестройке, распаду СССР и бурному, травматичному десятилетию 1990-х. Здесь речь пойдёт о том, почему рыночные реформы обернулись обнищанием миллионов, как возникли олигархи, откуда взялась «Семья» — ближний круг Бориса Ельцина — и почему в конце десятилетия эта система, испугавшись за своё будущее, выбрала в преемники малоизвестного офицера госбезопасности.</w:t>
      </w:r>
    </w:p>
    <w:p>
      <w:pPr>
        <w:pStyle w:val="BodyText"/>
      </w:pPr>
      <w:r>
        <w:rPr>
          <w:bCs/>
          <w:b/>
        </w:rPr>
        <w:t xml:space="preserve">Часть вторая</w:t>
      </w:r>
      <w:r>
        <w:t xml:space="preserve"> </w:t>
      </w:r>
      <w:r>
        <w:t xml:space="preserve">— о первых восьми годах Путина у власти, когда закладывались основы будущей диктатуры. Это годы второй чеченской войны, разгрома независимого телевидения, дела ЮКОСа и строительства так называемой «вертикали власти», кульминацией которого стала отмена губернаторских выборов после трагедии в Беслане.</w:t>
      </w:r>
    </w:p>
    <w:p>
      <w:pPr>
        <w:pStyle w:val="BodyText"/>
      </w:pPr>
      <w:r>
        <w:rPr>
          <w:bCs/>
          <w:b/>
        </w:rPr>
        <w:t xml:space="preserve">Часть третья</w:t>
      </w:r>
      <w:r>
        <w:t xml:space="preserve"> </w:t>
      </w:r>
      <w:r>
        <w:t xml:space="preserve">— о четырёхлетнем перерыве, когда пост президента формально занимал Дмитрий Медведев, а страна и часть элит тешили себя надеждой на либерализацию. Эта надежда рухнула осенью 2011 года, когда Путин объявил о возвращении, и зимой 2011–2012 годов, когда Россия впервые за долгое время вышла на массовые протесты — и получила в ответ первую волну настоящих репрессий.</w:t>
      </w:r>
    </w:p>
    <w:p>
      <w:pPr>
        <w:pStyle w:val="BodyText"/>
      </w:pPr>
      <w:r>
        <w:rPr>
          <w:bCs/>
          <w:b/>
        </w:rPr>
        <w:t xml:space="preserve">Часть четвёртая</w:t>
      </w:r>
      <w:r>
        <w:t xml:space="preserve"> </w:t>
      </w:r>
      <w:r>
        <w:t xml:space="preserve">прослеживает поворот к системному подавлению после возвращения Путина в Кремль: репрессивные законы, аннексию Крыма и войну на Донбассе, превращение пропаганды в главный инструмент управления обществом, коррупцию, ставшую не пороком, а принципом устройства власти, и цепочку политических убийств, среди которых — убийство Бориса Немцова в двухстах метрах от Кремля.</w:t>
      </w:r>
    </w:p>
    <w:p>
      <w:pPr>
        <w:pStyle w:val="BodyText"/>
      </w:pPr>
      <w:r>
        <w:rPr>
          <w:bCs/>
          <w:b/>
        </w:rPr>
        <w:t xml:space="preserve">Часть пятая</w:t>
      </w:r>
      <w:r>
        <w:t xml:space="preserve"> </w:t>
      </w:r>
      <w:r>
        <w:t xml:space="preserve">доводит рассказ до наших дней: обнуление сроков и конституционный переворот 2020 года, отравление и посадка Навального, полномасштабное вторжение в Украину в феврале 2022 года, милитаризация общества, массовая эмиграция и мятеж Евгения Пригожина, обнаживший скрытые трещины в системе.</w:t>
      </w:r>
    </w:p>
    <w:p>
      <w:pPr>
        <w:pStyle w:val="BodyText"/>
      </w:pPr>
      <w:r>
        <w:rPr>
          <w:bCs/>
          <w:b/>
        </w:rPr>
        <w:t xml:space="preserve">Часть шестая</w:t>
      </w:r>
      <w:r>
        <w:t xml:space="preserve"> </w:t>
      </w:r>
      <w:r>
        <w:t xml:space="preserve">— аналитическая. Отступив от хронологии, я попытаюсь описать анатомию режима: как он устроен изнутри, на каких опорах держится, чем отличается от классических тоталитарных диктатур XX века и какие сценарии его конца можно вообразить.</w:t>
      </w:r>
    </w:p>
    <w:bookmarkEnd w:id="21"/>
    <w:bookmarkStart w:id="22" w:name="несколько-оговорок"/>
    <w:p>
      <w:pPr>
        <w:pStyle w:val="Heading2"/>
      </w:pPr>
      <w:r>
        <w:t xml:space="preserve">Несколько оговорок</w:t>
      </w:r>
    </w:p>
    <w:p>
      <w:pPr>
        <w:pStyle w:val="FirstParagraph"/>
      </w:pPr>
      <w:r>
        <w:t xml:space="preserve">Первая. Эта книга написана из настоящего, а настоящее ещё не стало историей. Война продолжается, и многие её обстоятельства станут ясны только со временем, когда откроются архивы и заговорят свидетели. Историк, пишущий о живом режиме, лишён роскоши дистанции. Я старался опираться на то, что уже надёжно установлено, и честно отмечать там, где кончается знание и начинается предположение.</w:t>
      </w:r>
    </w:p>
    <w:p>
      <w:pPr>
        <w:pStyle w:val="BodyText"/>
      </w:pPr>
      <w:r>
        <w:t xml:space="preserve">Вторая. Разоблачая режим, важно не впасть в его зеркальное отражение — в упрощение, демонизацию и конспирологию. Путин — не всесильный гений и не марионетка тайных сил, а человек своего происхождения и своей среды, действующий в конкретных обстоятельствах и совершающий ошибки. Система, которую он построил, не всемогуща: она хрупка, зависит от цен на нефть, от лояльности силовиков и от молчания общества. Понять её — значит увидеть и её силу, и её слабость.</w:t>
      </w:r>
    </w:p>
    <w:p>
      <w:pPr>
        <w:pStyle w:val="BodyText"/>
      </w:pPr>
      <w:r>
        <w:t xml:space="preserve">Третья. Речь в книге пойдёт прежде всего о власти, а не о народе. Легко поставить знак равенства между режимом и страной, между Кремлём и десятками миллионов людей, живущих своими жизнями, — но это ошибка, на которой, кстати, паразитирует и сама пропаганда, отождествляющая себя с «Россией». В этой книге Россия — не синоним Кремля. Это страна с богатой культурой, с традицией сопротивления несвободе, с людьми, которые выходили на площади, шли в тюрьмы и уезжали в изгнание, чтобы не участвовать во лжи. Их история — тоже часть этой истории, и, быть может, самая важная её часть.</w:t>
      </w:r>
    </w:p>
    <w:p>
      <w:pPr>
        <w:pStyle w:val="BodyText"/>
      </w:pPr>
      <w:r>
        <w:t xml:space="preserve">Наконец, четвёртое. Эту книгу я писал в убеждении, что разоблачение диктатуры — не акт ненависти к стране, а её противоположность. Молчание перед лицом несправедливости не бывает нейтральным. Понять, как Россия пришла к тому, к чему пришла, нужно не для того, чтобы вынести ей приговор, а для того, чтобы однажды — а такой день настанет — можно было построить на этом месте что-то иное.</w:t>
      </w:r>
    </w:p>
    <w:bookmarkEnd w:id="22"/>
    <w:bookmarkStart w:id="24" w:name="о-фактах-источниках-и-честности"/>
    <w:p>
      <w:pPr>
        <w:pStyle w:val="Heading2"/>
      </w:pPr>
      <w:r>
        <w:t xml:space="preserve">О фактах, источниках и честности</w:t>
      </w:r>
    </w:p>
    <w:p>
      <w:pPr>
        <w:pStyle w:val="FirstParagraph"/>
      </w:pPr>
      <w:r>
        <w:t xml:space="preserve">Несколько слов о том, как эта книга сделана, — потому что в разговоре о режиме, само существование которого пронизано ложью, вопрос о достоверности имеет особое, почти нравственное значение. Ложь — главное оружие диктатуры; поэтому первейший долг того, кто ей противостоит, — быть предельно правдивым. Разоблачение, построенное на преувеличениях, домыслах или подтасовках, не только бесчестно, но и контрпродуктивно: оно даёт противнику лёгкую возможность отмахнуться от всей критики, указав на одну неточность. Поэтому я стремился, чтобы эта книга была не памфлетом, а документом, — чтобы каждое существенное утверждение в ней опиралось на проверяемое основание.</w:t>
      </w:r>
    </w:p>
    <w:p>
      <w:pPr>
        <w:pStyle w:val="BodyText"/>
      </w:pPr>
      <w:r>
        <w:t xml:space="preserve">Источники, на которые опирается изложение, можно разделить на несколько родов. Первый — работы историков и исследователей: биографии Путина и труды о его режиме, исследования по экономической и политической истории постсоветской России, работы по природе авторитарных режимов. Второй — журналистские расследования: как российских независимых изданий и расследователей, годами разоблачавших коррупцию, преступления и ложь власти ценой свободы и порой самой жизни, так и международных команд, применивших новые методы работы с открытыми данными. Третий — доклады правозащитных организаций, годами документировавших репрессии, политзаключённых, военные преступления, нарушения прав человека. Четвёртый — официальные документы и решения: конституции и законы, судебные приговоры (в том числе международных судов), заявления официальных лиц, статистика. Пятый — свидетельства участников и очевидцев, мемуары, публичные высказывания самих действующих лиц. Ссылки на конкретные источники читатель найдёт в постраничных сносках, сопровождающих каждую главу.</w:t>
      </w:r>
    </w:p>
    <w:p>
      <w:pPr>
        <w:pStyle w:val="BodyText"/>
      </w:pPr>
      <w:r>
        <w:t xml:space="preserve">Особая осторожность требовалась там, где речь идёт о самых тёмных и спорных сюжетах — таких, как обстоятельства взрывов домов 1999 года или заказчики политических убийств. Здесь я старался чётко разграничивать твёрдо установленные факты, обоснованные подозрения и недоказанные версии, честно обозначая, где кончается знание и начинается предположение. Читатель вправе знать не только выводы, но и степень их достоверности; выдавать догадку за факт — значит уподобляться тому, что мы разоблачаем.</w:t>
      </w:r>
    </w:p>
    <w:p>
      <w:pPr>
        <w:pStyle w:val="BodyText"/>
      </w:pPr>
      <w:r>
        <w:t xml:space="preserve">Наконец, о жанре и объёме источниковой базы. Это научно-популярная книга, а не академическая монография; её цель — дать связную и доступную картину, а не исчерпать научную литературу. Поэтому сноски указывают на ключевые, репрезентативные источники, а не на все существующие; читатель, желающий углубиться, найдёт в них отправные точки для дальнейшего чтения. При этом я стремился опираться преимущественно на источники признанные и авторитетные, а спорные и оспариваемые сведения обозначать как таковые. Там, где выводы принадлежат мне и являются интерпретацией, а не изложением факта, я старался это оговаривать.</w:t>
      </w:r>
    </w:p>
    <w:p>
      <w:pPr>
        <w:pStyle w:val="BodyText"/>
      </w:pPr>
      <w:r>
        <w:t xml:space="preserve">Всё это подчинено одной задаче: рассказать правду — насколько она доступна и установлена на сегодняшний день — о том, что произошло с Россией. Ибо только правда, а не её замена гневным вымыслом, способна по-настоящему противостоять лжи и служить основанием для понимания, а в конечном счёте — и для будущего.</w:t>
      </w:r>
    </w:p>
    <w:p>
      <w:pPr>
        <w:pStyle w:val="BodyText"/>
      </w:pPr>
      <w:r>
        <w:t xml:space="preserve">Начнём с того момента, когда всё ещё казалось возможным, — с попытки реформировать нереформируемое.</w:t>
      </w:r>
    </w:p>
    <w:bookmarkStart w:id="23" w:name="источники"/>
    <w:p>
      <w:pPr>
        <w:pStyle w:val="Heading3"/>
      </w:pPr>
      <w:r>
        <w:t xml:space="preserve">Источники</w:t>
      </w:r>
    </w:p>
    <w:p>
      <w:pPr>
        <w:numPr>
          <w:ilvl w:val="0"/>
          <w:numId w:val="1001"/>
        </w:numPr>
        <w:pStyle w:val="Compact"/>
      </w:pPr>
      <w:r>
        <w:t xml:space="preserve">Алексей Навальный умер 16 февраля 2024 года в колонии особого режима ИК-3 «Полярный волк» в посёлке Харп Ямало-Ненецкого автономного округа. Обстоятельства его смерти его соратники и вдова Юлия Навальная прямо назвали убийством, ответственность за которое несёт Владимир Путин. О масштабах антивоенных репрессий и числе политзаключённых см. регулярно обновляемые данные проекта «ОВД-Инфо» (ovd.info) и списки правозащитного центра «Мемориал». Эти сюжеты подробно разобраны в главах 17–19.</w:t>
      </w:r>
    </w:p>
    <w:p>
      <w:r>
        <w:br w:type="page"/>
      </w:r>
    </w:p>
    <w:bookmarkEnd w:id="23"/>
    <w:bookmarkEnd w:id="24"/>
    <w:bookmarkEnd w:id="25"/>
    <w:bookmarkStart w:id="37" w:name="X44396b341995abcdc6d0f6c2acc58df6895fe47"/>
    <w:p>
      <w:pPr>
        <w:pStyle w:val="Heading1"/>
      </w:pPr>
      <w:r>
        <w:t xml:space="preserve">Глава 1. Перестройка и падение Советского Союза</w:t>
      </w:r>
    </w:p>
    <w:bookmarkStart w:id="26" w:name="империя-усталости"/>
    <w:p>
      <w:pPr>
        <w:pStyle w:val="Heading2"/>
      </w:pPr>
      <w:r>
        <w:t xml:space="preserve">Империя усталости</w:t>
      </w:r>
    </w:p>
    <w:p>
      <w:pPr>
        <w:pStyle w:val="FirstParagraph"/>
      </w:pPr>
      <w:r>
        <w:t xml:space="preserve">К началу 1980-х годов Советский Союз производил впечатление колосса, но колосса уставшего. Внешне это была сверхдержава: второй по величине военный бюджет в мире, ракеты, способные многократно уничтожить противника, войска в Восточной Европе и Афганистане, влияние на десятки стран от Кубы до Вьетнама. Внутри же страна медленно останавливалась. Темпы экономического роста, ещё в 1960-е измерявшиеся уверенными процентами, к концу 1970-х сползли почти к нулю. Прилавки магазинов пустели, очереди росли, а качество товаров становилось предметом горьких анекдотов. Экономика, построенная на добыче и экспорте нефти, держалась на плаву во многом благодаря высоким мировым ценам на неё в 1970-е — и оказалась беззащитна, когда в середине 1980-х эти цены обрушились.</w:t>
      </w:r>
      <w:r>
        <w:rPr>
          <w:vertAlign w:val="superscript"/>
        </w:rPr>
        <w:t xml:space="preserve">1</w:t>
      </w:r>
    </w:p>
    <w:p>
      <w:pPr>
        <w:pStyle w:val="BodyText"/>
      </w:pPr>
      <w:r>
        <w:t xml:space="preserve">Символом эпохи стала фигура генерального секретаря Леонида Брежнева — тяжелобольного старика, к концу жизни едва способного читать заготовленные речи. Советская власть буквально старела на глазах: члены Политбюро были в среднем на пороге семидесятилетия, и период с 1982 по 1985 год вошёл в народную память как «гонка на лафетах» — три генеральных секретаря (Брежнев, Юрий Андропов, Константин Черненко) умерли один за другим за два с половиной года. За внешней монолитностью скрывалась система, которая разучилась развиваться и разучилась говорить правду сама себе.</w:t>
      </w:r>
    </w:p>
    <w:p>
      <w:pPr>
        <w:pStyle w:val="BodyText"/>
      </w:pPr>
      <w:r>
        <w:t xml:space="preserve">Экономист и будущий реформатор Егор Гайдар позже описал позднесоветскую систему как хозяйство, попавшее в ловушку: оно не могло ни всерьёз реформироваться без риска обрушить всю конструкцию власти, ни оставаться прежним без риска медленного удушения.</w:t>
      </w:r>
      <w:r>
        <w:rPr>
          <w:vertAlign w:val="superscript"/>
        </w:rPr>
        <w:t xml:space="preserve">2</w:t>
      </w:r>
      <w:r>
        <w:t xml:space="preserve"> </w:t>
      </w:r>
      <w:r>
        <w:t xml:space="preserve">Именно в этой ловушке в марте 1985 года оказался новый генеральный секретарь — самый молодой за десятилетия член высшего руководства, пятидесятичетырёхлетний Михаил Горбачёв.</w:t>
      </w:r>
    </w:p>
    <w:bookmarkEnd w:id="26"/>
    <w:bookmarkStart w:id="27" w:name="горбачёв-и-три-слова-изменившие-эпоху"/>
    <w:p>
      <w:pPr>
        <w:pStyle w:val="Heading2"/>
      </w:pPr>
      <w:r>
        <w:t xml:space="preserve">Горбачёв и три слова, изменившие эпоху</w:t>
      </w:r>
    </w:p>
    <w:p>
      <w:pPr>
        <w:pStyle w:val="FirstParagraph"/>
      </w:pPr>
      <w:r>
        <w:t xml:space="preserve">Горбачёв пришёл к власти с искренним, как показали дальнейшие события, убеждением, что систему нужно и можно оздоровить, не разрушая её основ. Он был человеком партии, верил в социализм и не собирался хоронить Советский Союз. Его трагедия — и, с точки зрения истории свободы, его заслуга — состояла в том, что запущенные им процессы вышли из-под контроля и привели совсем не туда, куда он рассчитывал.</w:t>
      </w:r>
      <w:r>
        <w:rPr>
          <w:vertAlign w:val="superscript"/>
        </w:rPr>
        <w:t xml:space="preserve">3</w:t>
      </w:r>
    </w:p>
    <w:p>
      <w:pPr>
        <w:pStyle w:val="BodyText"/>
      </w:pPr>
      <w:r>
        <w:t xml:space="preserve">Программа Горбачёва уместилась в несколько ключевых слов, которые вскоре узнал весь мир. Первым было «ускорение» — попытка подстегнуть экономический рост административными методами, вложениями в машиностроение и укреплением дисциплины. Оно быстро провалилось: командная экономика не поддавалась ускорению по приказу. Вторым словом стала «перестройка» — более глубокая перестройка хозяйственного механизма, допущение кооперативов, элементов рынка, самостоятельности предприятий. Но подлинно революционным оказалось третье слово — «гласность».</w:t>
      </w:r>
    </w:p>
    <w:p>
      <w:pPr>
        <w:pStyle w:val="BodyText"/>
      </w:pPr>
      <w:r>
        <w:t xml:space="preserve">Гласность задумывалась как ограниченное расширение свободы слова, инструмент, с помощью которого реформаторы во власти рассчитывали разоблачить коррупцию и косность аппарата, опираясь на поддержку общества. Но, единожды приоткрыв дверь, её оказалось невозможно затворить. Газеты и журналы начали писать о том, о чём десятилетиями молчали: о сталинских репрессиях, о голоде, о привилегиях номенклатуры, о провалах в экономике, о войне в Афганистане. Толстые литературные журналы, публиковавшие ранее запрещённые произведения — «Архипелаг ГУЛАГ» Александра Солженицына, «Реквием» Анны Ахматовой, романы Василия Гроссмана, — расходились миллионными тиражами. Общество, которому десятилетиями внушали одну версию истории и настоящего, впервые за долгое время получило доступ к правде — и эта правда была разрушительной для легитимности режима.</w:t>
      </w:r>
      <w:r>
        <w:rPr>
          <w:vertAlign w:val="superscript"/>
        </w:rPr>
        <w:t xml:space="preserve">4</w:t>
      </w:r>
    </w:p>
    <w:bookmarkEnd w:id="27"/>
    <w:bookmarkStart w:id="28" w:name="катастрофа-которую-нельзя-было-скрыть"/>
    <w:p>
      <w:pPr>
        <w:pStyle w:val="Heading2"/>
      </w:pPr>
      <w:r>
        <w:t xml:space="preserve">Катастрофа, которую нельзя было скрыть</w:t>
      </w:r>
    </w:p>
    <w:p>
      <w:pPr>
        <w:pStyle w:val="FirstParagraph"/>
      </w:pPr>
      <w:r>
        <w:t xml:space="preserve">Пределы старого способа управления обнажила катастрофа. 26 апреля 1986 года на Чернобыльской атомной электростанции взорвался четвёртый энергоблок. Это была крупнейшая техногенная катастрофа в истории: радиоактивное облако накрыло значительную часть Европы, десятки тысяч людей были эвакуированы, а долгосрочные последствия для здоровья затронули миллионы.</w:t>
      </w:r>
      <w:r>
        <w:rPr>
          <w:vertAlign w:val="superscript"/>
        </w:rPr>
        <w:t xml:space="preserve">5</w:t>
      </w:r>
    </w:p>
    <w:p>
      <w:pPr>
        <w:pStyle w:val="BodyText"/>
      </w:pPr>
      <w:r>
        <w:t xml:space="preserve">Но не менее разрушительной, чем сам взрыв, оказалась реакция власти. Первые дни советское руководство молчало и приуменьшало масштаб происшедшего, в то время как в Киеве, всего в сотне километров от станции, людей выводили на первомайскую демонстрацию под уже заражённым небом. Информация о катастрофе просочилась на Запад раньше, чем её признали внутри страны. Для Горбачёва Чернобыль стал, по его собственному позднейшему признанию, поворотным моментом: он показал, что система лжи и секретности угрожает уже физическому выживанию людей.</w:t>
      </w:r>
      <w:r>
        <w:rPr>
          <w:vertAlign w:val="superscript"/>
        </w:rPr>
        <w:t xml:space="preserve">6</w:t>
      </w:r>
      <w:r>
        <w:t xml:space="preserve"> </w:t>
      </w:r>
      <w:r>
        <w:t xml:space="preserve">Именно после Чернобыля гласность из лозунга превратилась в необходимость.</w:t>
      </w:r>
    </w:p>
    <w:bookmarkEnd w:id="28"/>
    <w:bookmarkStart w:id="29" w:name="пробуждение-окраин"/>
    <w:p>
      <w:pPr>
        <w:pStyle w:val="Heading2"/>
      </w:pPr>
      <w:r>
        <w:t xml:space="preserve">Пробуждение окраин</w:t>
      </w:r>
    </w:p>
    <w:p>
      <w:pPr>
        <w:pStyle w:val="FirstParagraph"/>
      </w:pPr>
      <w:r>
        <w:t xml:space="preserve">Свобода слова обнажила и то, что советская пропаганда десятилетиями тщательно скрывала: Советский Союз был не «дружной семьёй народов», а империей, скреплённой принуждением. Как только принуждение ослабло, на поверхность вышли давно тлевшие национальные конфликты и стремление народов к самостоятельности.</w:t>
      </w:r>
    </w:p>
    <w:p>
      <w:pPr>
        <w:pStyle w:val="BodyText"/>
      </w:pPr>
      <w:r>
        <w:t xml:space="preserve">Первым сигналом стал кровавый межэтнический конфликт вокруг Нагорного Карабаха — армянонаселённой автономии в составе Азербайджана, — вспыхнувший в 1988 году и переросший в затяжную войну. Затем поднялась Прибалтика. В Литве, Латвии и Эстонии, насильственно присоединённых к СССР в 1940 году по секретному протоколу пакта Молотова—Риббентропа, возникли массовые народные фронты, требовавшие сначала автономии, а затем и полной независимости. В августе 1989 года около двух миллионов человек выстроились в живую цепь, соединившую три балтийские столицы, — «Балтийский путь» стал одним из самых зримых образов ненасильственного сопротивления империи.</w:t>
      </w:r>
      <w:r>
        <w:rPr>
          <w:vertAlign w:val="superscript"/>
        </w:rPr>
        <w:t xml:space="preserve">7</w:t>
      </w:r>
    </w:p>
    <w:p>
      <w:pPr>
        <w:pStyle w:val="BodyText"/>
      </w:pPr>
      <w:r>
        <w:t xml:space="preserve">Горбачёв оказался в ловушке собственной логики. Он отказался от «доктрины Брежнева», предполагавшей военное подавление любых попыток выйти из-под контроля Москвы, — и тем самым подал сигнал, что за стремление к свободе больше не будут карать танками, как в Венгрии в 1956-м или в Чехословакии в 1968-м. Но когда движение зашло слишком далеко, он всё же прибегал к силе: в апреле 1989 года войска разогнали мирную демонстрацию в Тбилиси, погибли люди; в январе 1991 года при штурме телецентра в Вильнюсе погибли четырнадцать защитников литовской независимости. Эти акты насилия не остановили распад, но окончательно подорвали моральный авторитет союзного центра.</w:t>
      </w:r>
      <w:r>
        <w:rPr>
          <w:vertAlign w:val="superscript"/>
        </w:rPr>
        <w:t xml:space="preserve">8</w:t>
      </w:r>
    </w:p>
    <w:bookmarkEnd w:id="29"/>
    <w:bookmarkStart w:id="30" w:name="год-когда-рухнула-стена"/>
    <w:p>
      <w:pPr>
        <w:pStyle w:val="Heading2"/>
      </w:pPr>
      <w:r>
        <w:t xml:space="preserve">1989: год, когда рухнула стена</w:t>
      </w:r>
    </w:p>
    <w:p>
      <w:pPr>
        <w:pStyle w:val="FirstParagraph"/>
      </w:pPr>
      <w:r>
        <w:t xml:space="preserve">Одновременно рассыпалась внешняя империя. Отказавшись подавлять перемены силой, Москва фактически отпустила страны Восточного блока. 1989 год стал годом мирных революций в Восточной Европе: в Польше на первых частично свободных выборах победила «Солидарность», в Венгрии открыли границу, в Чехословакии произошла «бархатная революция». Кульминацией стало 9 ноября 1989 года, когда пала Берлинская стена — главный символ разделённого мира. Спустя год, в октябре 1990-го, Германия воссоединилась. «Холодная война», сорок лет державшая планету в напряжении, завершалась — и завершалась, вопреки многим прогнозам, почти без крови.</w:t>
      </w:r>
      <w:r>
        <w:rPr>
          <w:vertAlign w:val="superscript"/>
        </w:rPr>
        <w:t xml:space="preserve">9</w:t>
      </w:r>
    </w:p>
    <w:p>
      <w:pPr>
        <w:pStyle w:val="BodyText"/>
      </w:pPr>
      <w:r>
        <w:t xml:space="preserve">Для миллионов людей по обе стороны бывшего железного занавеса это было время надежды, какого XX век знал немного. Но внутри самого Советского Союза освобождение обернулось нарастающим хаосом. Экономика, которую попытались перестроить, но не сумели превратить в рыночную, впала в тяжёлый кризис: дефицит стал всеобщим, инфляция — скрытой, но разрушительной, а полки магазинов к 1990–1991 годам опустели настолько, что во многих регионах вводили талоны на самое необходимое.</w:t>
      </w:r>
      <w:r>
        <w:rPr>
          <w:vertAlign w:val="superscript"/>
        </w:rPr>
        <w:t xml:space="preserve">10</w:t>
      </w:r>
    </w:p>
    <w:bookmarkEnd w:id="30"/>
    <w:bookmarkStart w:id="31" w:name="Xa55ac8dd9a80db62705f8f3eda8b35443e7ff89"/>
    <w:p>
      <w:pPr>
        <w:pStyle w:val="Heading2"/>
      </w:pPr>
      <w:r>
        <w:t xml:space="preserve">Съезд, выборы и рождение публичной политики</w:t>
      </w:r>
    </w:p>
    <w:p>
      <w:pPr>
        <w:pStyle w:val="FirstParagraph"/>
      </w:pPr>
      <w:r>
        <w:t xml:space="preserve">В 1989 году в СССР впервые за десятилетия прошли выборы с элементами реальной конкуренции — выборы народных депутатов. Заседания Съезда народных депутатов транслировались по телевидению, и вся страна замирала у экранов, слушая то, что ещё недавно казалось немыслимым: депутаты с трибуны критиковали КГБ, требовали отмены руководящей роли компартии, спорили с Горбачёвым. Академик Андрей Сахаров — физик, создатель водородной бомбы, ставший совестью советского правозащитного движения и проведший годы в ссылке, — говорил о необходимости демонтировать монополию партии на власть. Публичная политика, которой не было три четверти века, рождалась на глазах.</w:t>
      </w:r>
      <w:r>
        <w:rPr>
          <w:vertAlign w:val="superscript"/>
        </w:rPr>
        <w:t xml:space="preserve">11</w:t>
      </w:r>
    </w:p>
    <w:p>
      <w:pPr>
        <w:pStyle w:val="BodyText"/>
      </w:pPr>
      <w:r>
        <w:t xml:space="preserve">На этой волне поднялась фигура, которой суждено было сыграть в дальнейшей истории России роль первостепенную, — Борис Ельцин. Бывший первый секретарь Московского горкома партии, снятый с должности за критику темпов перестройки и конфликт с партийной верхушкой, Ельцин превратился в народного трибуна, символ борьбы с привилегиями номенклатуры. В 1990 году он был избран председателем Верховного Совета РСФСР — крупнейшей из союзных республик, — а в июне 1991 года стал первым в истории всенародно избранным президентом России, победив в первом же туре. У Советского Союза, где реальная власть по-прежнему принадлежала не избранному никем аппарату, появился конкурент — законно избранный лидер России.</w:t>
      </w:r>
      <w:r>
        <w:rPr>
          <w:vertAlign w:val="superscript"/>
        </w:rPr>
        <w:t xml:space="preserve">12</w:t>
      </w:r>
    </w:p>
    <w:bookmarkEnd w:id="31"/>
    <w:bookmarkStart w:id="32" w:name="X126184e7e2dc7f5c3c28c370ce0bd2df665b046"/>
    <w:p>
      <w:pPr>
        <w:pStyle w:val="Heading2"/>
      </w:pPr>
      <w:r>
        <w:t xml:space="preserve">«Парад суверенитетов» и попытка спасти Союз</w:t>
      </w:r>
    </w:p>
    <w:p>
      <w:pPr>
        <w:pStyle w:val="FirstParagraph"/>
      </w:pPr>
      <w:r>
        <w:t xml:space="preserve">К 1990 году союзные республики одна за другой стали принимать декларации о суверенитете, провозглашая приоритет своих законов над союзными, — этот процесс назвали «парадом суверенитетов». 12 июня 1990 года такую декларацию приняла и сама РСФСР; впоследствии эта дата станет государственным праздником России. Возникла парадоксальная «война законов»: союзный центр и республики издавали противоречащие друг другу акты, и всё труднее было понять, чья власть действует на местах.</w:t>
      </w:r>
    </w:p>
    <w:p>
      <w:pPr>
        <w:pStyle w:val="BodyText"/>
      </w:pPr>
      <w:r>
        <w:t xml:space="preserve">Горбачёв пытался спасти Союз, преобразовав его в обновлённую, более рыхлую федерацию. В марте 1991 года он вынес вопрос о сохранении СССР на всесоюзный референдум. Большинство проголосовавших высказались за сохранение обновлённого Союза — но шесть республик, включая прибалтийские и Грузию, референдум бойкотировали, а формулировки в разных республиках отличались.</w:t>
      </w:r>
      <w:r>
        <w:rPr>
          <w:vertAlign w:val="superscript"/>
        </w:rPr>
        <w:t xml:space="preserve">13</w:t>
      </w:r>
      <w:r>
        <w:t xml:space="preserve"> </w:t>
      </w:r>
      <w:r>
        <w:t xml:space="preserve">Тем не менее переговоры о новом союзном договоре продвигались, и на 20 августа 1991 года было назначено его подписание. Договор превращал СССР в конфедерацию, резко ограничивая власть центра. Именно это и спровоцировало последнюю отчаянную попытку старой системы спасти себя.</w:t>
      </w:r>
    </w:p>
    <w:bookmarkEnd w:id="32"/>
    <w:bookmarkStart w:id="33" w:name="август-1991-путч-который-убил-союз"/>
    <w:p>
      <w:pPr>
        <w:pStyle w:val="Heading2"/>
      </w:pPr>
      <w:r>
        <w:t xml:space="preserve">Август 1991: путч, который убил Союз</w:t>
      </w:r>
    </w:p>
    <w:p>
      <w:pPr>
        <w:pStyle w:val="FirstParagraph"/>
      </w:pPr>
      <w:r>
        <w:t xml:space="preserve">Утром 19 августа 1991 года, за день до подписания союзного договора, советские граждане, включив телевизоры, увидели балет «Лебединое озеро» — и сообщение о том, что Горбачёв, находившийся на отдыхе в Крыму, «по состоянию здоровья» не может исполнять обязанности, а власть переходит к Государственному комитету по чрезвычайному положению (ГКЧП). В него вошли вице-президент, премьер-министр, главы КГБ, МВД и министерства обороны — то есть верхушка той самой системы, которую перестройка расшатала. Горбачёв был фактически изолирован на даче в Форосе. В Москву вошли танки.</w:t>
      </w:r>
      <w:r>
        <w:rPr>
          <w:vertAlign w:val="superscript"/>
        </w:rPr>
        <w:t xml:space="preserve">14</w:t>
      </w:r>
    </w:p>
    <w:p>
      <w:pPr>
        <w:pStyle w:val="BodyText"/>
      </w:pPr>
      <w:r>
        <w:t xml:space="preserve">Заговорщики рассчитывали на привычное: страна испугается, подчинится, всё вернётся на круги своя. Но они просчитались. Центром сопротивления стал Белый дом — здание российского парламента, где находился Ельцин. Он отказался признать переворот, назвал его антиконституционным и, забравшись на танк перед зданием, обратился к народу с призывом к сопротивлению. Тысячи москвичей вышли на улицы, встали живым щитом вокруг Белого дома, строили баррикады. Армия и КГБ заколебались: приказ штурмовать здание, где находились тысячи безоружных людей, так и не был исполнен до конца. В ночь на 21 августа при манёврах бронетехники в тоннеле на Садовом кольце погибли трое молодых защитников. К утру стало ясно, что путч провалился. Заговорщики были арестованы, Горбачёв вернулся в Москву.</w:t>
      </w:r>
      <w:r>
        <w:rPr>
          <w:vertAlign w:val="superscript"/>
        </w:rPr>
        <w:t xml:space="preserve">15</w:t>
      </w:r>
    </w:p>
    <w:p>
      <w:pPr>
        <w:pStyle w:val="BodyText"/>
      </w:pPr>
      <w:r>
        <w:t xml:space="preserve">Но вернулся он в другую страну. Реальным победителем и подлинным лидером стал Ельцин, а не Горбачёв. Компартия, чьё руководство поддержало или молчаливо приняло путч, была вскоре запрещена на территории России. КГБ был скомпрометирован. Союзный центр лишился последних рычагов. Провал путча, задуманного ради спасения СССР, стал его смертным приговором.</w:t>
      </w:r>
    </w:p>
    <w:bookmarkEnd w:id="33"/>
    <w:bookmarkStart w:id="34" w:name="беловежье-и-конец-империи"/>
    <w:p>
      <w:pPr>
        <w:pStyle w:val="Heading2"/>
      </w:pPr>
      <w:r>
        <w:t xml:space="preserve">Беловежье и конец империи</w:t>
      </w:r>
    </w:p>
    <w:p>
      <w:pPr>
        <w:pStyle w:val="FirstParagraph"/>
      </w:pPr>
      <w:r>
        <w:t xml:space="preserve">Осенью 1991 года распад пошёл лавинообразно. Одна за другой республики объявляли о независимости. 1 декабря 1991 года на Украине прошёл референдум, на котором более девяноста процентов проголосовавших высказались за независимость.</w:t>
      </w:r>
      <w:r>
        <w:rPr>
          <w:vertAlign w:val="superscript"/>
        </w:rPr>
        <w:t xml:space="preserve">16</w:t>
      </w:r>
      <w:r>
        <w:t xml:space="preserve"> </w:t>
      </w:r>
      <w:r>
        <w:t xml:space="preserve">Без Украины — второй по величине и значению республики — никакой обновлённый Союз был уже немыслим.</w:t>
      </w:r>
    </w:p>
    <w:p>
      <w:pPr>
        <w:pStyle w:val="BodyText"/>
      </w:pPr>
      <w:r>
        <w:t xml:space="preserve">8 декабря 1991 года в Беловежской пуще в Белоруссии руководители трёх республик — Ельцин (Россия), Леонид Кравчук (Украина) и Станислав Шушкевич (Белоруссия) — подписали соглашение, констатировавшее, что «Союз ССР как субъект международного права и геополитическая реальность прекращает своё существование», и провозгласившее создание Содружества Независимых Государств.</w:t>
      </w:r>
      <w:r>
        <w:rPr>
          <w:vertAlign w:val="superscript"/>
        </w:rPr>
        <w:t xml:space="preserve">17</w:t>
      </w:r>
      <w:r>
        <w:t xml:space="preserve"> </w:t>
      </w:r>
      <w:r>
        <w:t xml:space="preserve">21 декабря к соглашению присоединились ещё восемь республик. 25 декабря 1991 года Горбачёв выступил с прощальным обращением и сложил полномочия президента несуществующего более государства. В тот же вечер над Кремлём спустили советский флаг. Советский Союз, просуществовавший шестьдесят девять лет, перестал существовать.</w:t>
      </w:r>
      <w:r>
        <w:rPr>
          <w:vertAlign w:val="superscript"/>
        </w:rPr>
        <w:t xml:space="preserve">18</w:t>
      </w:r>
    </w:p>
    <w:bookmarkEnd w:id="34"/>
    <w:bookmarkStart w:id="36" w:name="наследство-с-которым-предстояло-жить"/>
    <w:p>
      <w:pPr>
        <w:pStyle w:val="Heading2"/>
      </w:pPr>
      <w:r>
        <w:t xml:space="preserve">Наследство, с которым предстояло жить</w:t>
      </w:r>
    </w:p>
    <w:p>
      <w:pPr>
        <w:pStyle w:val="FirstParagraph"/>
      </w:pPr>
      <w:r>
        <w:t xml:space="preserve">Так на карте мира появилась новая Россия. Она унаследовала от СССР многое: границы, во многом произвольно проведённые внутри бывшей империи; ядерный арсенал и место в Совете Безопасности ООН; огромную, но разрушенную и деформированную экономику; и — что окажется важнее всего для нашей истории — государственный аппарат, спецслужбы и элиты, воспитанные в советской системе, для которых язык демократии был иностранным.</w:t>
      </w:r>
    </w:p>
    <w:p>
      <w:pPr>
        <w:pStyle w:val="BodyText"/>
      </w:pPr>
      <w:r>
        <w:t xml:space="preserve">Распад СССР породил два противоположных мифа, спор между которыми определит российскую политику на десятилетия вперёд. Согласно первому, это было освобождение — конец тоталитарной империи, шанс народов на свободу и нормальную жизнь. Согласно второму, это была катастрофа — гибель великой державы, национальное унижение, которое нужно преодолеть и по возможности отменить. Владимир Путин, который в 1991 году был ещё малоизвестным отставным офицером КГБ, впоследствии выразит вторую точку зрения в знаменитой формуле: распад Советского Союза был «крупнейшей геополитической катастрофой века».</w:t>
      </w:r>
      <w:r>
        <w:rPr>
          <w:vertAlign w:val="superscript"/>
        </w:rPr>
        <w:t xml:space="preserve">19</w:t>
      </w:r>
    </w:p>
    <w:p>
      <w:pPr>
        <w:pStyle w:val="BodyText"/>
      </w:pPr>
      <w:r>
        <w:t xml:space="preserve">Но прежде чем малоизвестный подполковник стал президентом, России предстояло пережить самое трудное десятилетие в своей новейшей истории — девяностые годы, когда рождение свободы оказалось неотделимо от боли, хаоса и разочарования. Именно из этого разочарования во многом и вырастет то, что придёт ему на смену.</w:t>
      </w:r>
    </w:p>
    <w:bookmarkStart w:id="35" w:name="источники-1"/>
    <w:p>
      <w:pPr>
        <w:pStyle w:val="Heading3"/>
      </w:pPr>
      <w:r>
        <w:t xml:space="preserve">Источники</w:t>
      </w:r>
    </w:p>
    <w:p>
      <w:pPr>
        <w:numPr>
          <w:ilvl w:val="0"/>
          <w:numId w:val="1002"/>
        </w:numPr>
      </w:pPr>
      <w:r>
        <w:t xml:space="preserve">О роли нефтяного фактора в судьбе СССР см.: Егор Гайдар. Гибель империи: уроки для современной России. — М.: РОССПЭН, 2006. Гайдар показывает, как падение мировых цен на нефть в середине 1980-х подорвало платёжеспособность страны, вынудив её брать займы на Западе.</w:t>
      </w:r>
    </w:p>
    <w:p>
      <w:pPr>
        <w:numPr>
          <w:ilvl w:val="0"/>
          <w:numId w:val="1002"/>
        </w:numPr>
      </w:pPr>
      <w:r>
        <w:t xml:space="preserve">Там же. См. также: Stephen Kotkin. Armageddon Averted: The Soviet Collapse, 1970–2000. Oxford University Press, 2001.</w:t>
      </w:r>
    </w:p>
    <w:p>
      <w:pPr>
        <w:numPr>
          <w:ilvl w:val="0"/>
          <w:numId w:val="1002"/>
        </w:numPr>
      </w:pPr>
      <w:r>
        <w:t xml:space="preserve">О личности и намерениях Горбачёва см. фундаментальную биографию: William Taubman. Gorbachev: His Life and Times. W. W. Norton, 2017; а также: Archie Brown. The Gorbachev Factor. Oxford University Press, 1996.</w:t>
      </w:r>
    </w:p>
    <w:p>
      <w:pPr>
        <w:numPr>
          <w:ilvl w:val="0"/>
          <w:numId w:val="1002"/>
        </w:numPr>
      </w:pPr>
      <w:r>
        <w:t xml:space="preserve">О роли гласности и «толстых журналов» см.: David Remnick. Lenin’s Tomb: The Last Days of the Soviet Empire. Random House, 1993 (Пулитцеровская премия 1994 г.).</w:t>
      </w:r>
    </w:p>
    <w:p>
      <w:pPr>
        <w:numPr>
          <w:ilvl w:val="0"/>
          <w:numId w:val="1002"/>
        </w:numPr>
      </w:pPr>
      <w:r>
        <w:t xml:space="preserve">О Чернобыльской катастрофе и её последствиях: Serhii Plokhy. Chernobyl: The History of a Nuclear Catastrophe. Basic Books, 2018.</w:t>
      </w:r>
    </w:p>
    <w:p>
      <w:pPr>
        <w:numPr>
          <w:ilvl w:val="0"/>
          <w:numId w:val="1002"/>
        </w:numPr>
      </w:pPr>
      <w:r>
        <w:t xml:space="preserve">Оценку Горбачёвым роли Чернобыля см. в его мемуарах: Михаил Горбачёв. Жизнь и реформы. — М.: Новости, 1995; а также Taubman, указ. соч.</w:t>
      </w:r>
    </w:p>
    <w:p>
      <w:pPr>
        <w:numPr>
          <w:ilvl w:val="0"/>
          <w:numId w:val="1002"/>
        </w:numPr>
      </w:pPr>
      <w:r>
        <w:t xml:space="preserve">О «Балтийском пути» 23 августа 1989 г. и национальных движениях в Прибалтике: Serhii Plokhy. The Last Empire: The Final Days of the Soviet Union. Basic Books, 2014.</w:t>
      </w:r>
    </w:p>
    <w:p>
      <w:pPr>
        <w:numPr>
          <w:ilvl w:val="0"/>
          <w:numId w:val="1002"/>
        </w:numPr>
      </w:pPr>
      <w:r>
        <w:t xml:space="preserve">О событиях в Тбилиси (апрель 1989) и Вильнюсе (январь 1991): Taubman, указ. соч.; Plokhy, The Last Empire.</w:t>
      </w:r>
    </w:p>
    <w:p>
      <w:pPr>
        <w:numPr>
          <w:ilvl w:val="0"/>
          <w:numId w:val="1002"/>
        </w:numPr>
      </w:pPr>
      <w:r>
        <w:t xml:space="preserve">О революциях 1989 года в Восточной Европе: Timothy Garton Ash. The Magic Lantern: The Revolution of ’89 Witnessed in Warsaw, Budapest, Berlin, and Prague. Random House, 1990.</w:t>
      </w:r>
    </w:p>
    <w:p>
      <w:pPr>
        <w:numPr>
          <w:ilvl w:val="0"/>
          <w:numId w:val="1002"/>
        </w:numPr>
      </w:pPr>
      <w:r>
        <w:t xml:space="preserve">Об экономическом коллапсе позднего СССР: Гайдар, Гибель империи; Kotkin, Armageddon Averted.</w:t>
      </w:r>
    </w:p>
    <w:p>
      <w:pPr>
        <w:numPr>
          <w:ilvl w:val="0"/>
          <w:numId w:val="1002"/>
        </w:numPr>
      </w:pPr>
      <w:r>
        <w:t xml:space="preserve">О Съезде народных депутатов и роли Сахарова: Remnick, Lenin’s Tomb; Андрей Сахаров. Воспоминания.</w:t>
      </w:r>
    </w:p>
    <w:p>
      <w:pPr>
        <w:numPr>
          <w:ilvl w:val="0"/>
          <w:numId w:val="1002"/>
        </w:numPr>
      </w:pPr>
      <w:r>
        <w:t xml:space="preserve">О политическом восхождении Ельцина: Timothy J. Colton. Yeltsin: A Life. Basic Books, 2008.</w:t>
      </w:r>
    </w:p>
    <w:p>
      <w:pPr>
        <w:numPr>
          <w:ilvl w:val="0"/>
          <w:numId w:val="1002"/>
        </w:numPr>
      </w:pPr>
      <w:r>
        <w:t xml:space="preserve">Референдум о сохранении СССР состоялся 17 марта 1991 г.; за сохранение «обновлённого Союза» высказалось около 77% принявших участие в голосовании, при бойкоте со стороны шести республик. См.: Plokhy, The Last Empire.</w:t>
      </w:r>
    </w:p>
    <w:p>
      <w:pPr>
        <w:numPr>
          <w:ilvl w:val="0"/>
          <w:numId w:val="1002"/>
        </w:numPr>
      </w:pPr>
      <w:r>
        <w:t xml:space="preserve">О путче ГКЧП: Plokhy, The Last Empire; Colton, Yeltsin.</w:t>
      </w:r>
    </w:p>
    <w:p>
      <w:pPr>
        <w:numPr>
          <w:ilvl w:val="0"/>
          <w:numId w:val="1002"/>
        </w:numPr>
      </w:pPr>
      <w:r>
        <w:t xml:space="preserve">Погибшие в ночь на 21 августа 1991 г. — Дмитрий Комарь, Владимир Усов и Илья Кричевский — посмертно удостоены звания Героев Советского Союза.</w:t>
      </w:r>
    </w:p>
    <w:p>
      <w:pPr>
        <w:numPr>
          <w:ilvl w:val="0"/>
          <w:numId w:val="1002"/>
        </w:numPr>
      </w:pPr>
      <w:r>
        <w:t xml:space="preserve">На референдуме 1 декабря 1991 г. за независимость Украины проголосовало около 90% при явке свыше 84%. См.: Plokhy, The Last Empire.</w:t>
      </w:r>
    </w:p>
    <w:p>
      <w:pPr>
        <w:numPr>
          <w:ilvl w:val="0"/>
          <w:numId w:val="1002"/>
        </w:numPr>
      </w:pPr>
      <w:r>
        <w:t xml:space="preserve">Текст Беловежского соглашения от 8 декабря 1991 г. («Соглашение о создании Содружества Независимых Государств»).</w:t>
      </w:r>
    </w:p>
    <w:p>
      <w:pPr>
        <w:numPr>
          <w:ilvl w:val="0"/>
          <w:numId w:val="1002"/>
        </w:numPr>
      </w:pPr>
      <w:r>
        <w:t xml:space="preserve">О последних днях СССР и отставке Горбачёва: Plokhy, The Last Empire.</w:t>
      </w:r>
    </w:p>
    <w:p>
      <w:pPr>
        <w:numPr>
          <w:ilvl w:val="0"/>
          <w:numId w:val="1002"/>
        </w:numPr>
      </w:pPr>
      <w:r>
        <w:t xml:space="preserve">Формула о «крупнейшей геополитической катастрофе века» прозвучала в Послании Владимира Путина Федеральному собранию 25 апреля 2005 г. Подробнее об идеологическом значении этого тезиса см. главу 13.</w:t>
      </w:r>
    </w:p>
    <w:p>
      <w:r>
        <w:br w:type="page"/>
      </w:r>
    </w:p>
    <w:bookmarkEnd w:id="35"/>
    <w:bookmarkEnd w:id="36"/>
    <w:bookmarkEnd w:id="37"/>
    <w:bookmarkStart w:id="46" w:name="Xfd6ac9be97c2c9b387a30ed37cb57ea220c90bf"/>
    <w:p>
      <w:pPr>
        <w:pStyle w:val="Heading1"/>
      </w:pPr>
      <w:r>
        <w:t xml:space="preserve">Глава 2. Девяностые: рождение новой России в хаосе</w:t>
      </w:r>
    </w:p>
    <w:bookmarkStart w:id="38" w:name="наследство-банкрота"/>
    <w:p>
      <w:pPr>
        <w:pStyle w:val="Heading2"/>
      </w:pPr>
      <w:r>
        <w:t xml:space="preserve">Наследство банкрота</w:t>
      </w:r>
    </w:p>
    <w:p>
      <w:pPr>
        <w:pStyle w:val="FirstParagraph"/>
      </w:pPr>
      <w:r>
        <w:t xml:space="preserve">Россия, вышедшая из-под обломков СССР в январе 1992 года, была страной на грани экономической катастрофы. Полки магазинов были пусты в буквальном смысле слова: в некоторых крупных городах запасов продовольствия оставалось на считаные дни. Золотовалютные резервы страны были практически исчерпаны, внешний долг огромен, а бюджет не сводился. Централизованная плановая экономика, семь десятилетий распределявшая ресурсы по команде из Москвы, перестала работать, а рыночной экономики, способной прийти ей на смену, ещё не существовало. Государство оказалось не в состоянии выполнять базовые функции — от снабжения городов хлебом до выплаты зарплат.</w:t>
      </w:r>
      <w:r>
        <w:rPr>
          <w:vertAlign w:val="superscript"/>
        </w:rPr>
        <w:t xml:space="preserve">1</w:t>
      </w:r>
    </w:p>
    <w:p>
      <w:pPr>
        <w:pStyle w:val="BodyText"/>
      </w:pPr>
      <w:r>
        <w:t xml:space="preserve">Команда молодых реформаторов, которую Борис Ельцин привёл во власть осенью 1991 года во главе с экономистом Егором Гайдаром, была убеждена, что времени на постепенные преобразования нет. Промедление, считали они, грозит голодом и полным коллапсом. Их программа получила название «шоковой терапии»: одномоментная либерализация цен, отказ государства от контроля над торговлей, открытие экономики внешнему миру и жёсткая финансовая дисциплина. Замысел состоял в том, чтобы быстро, пусть и болезненно, запустить рыночные механизмы: свободные цены должны были наполнить прилавки товарами, а конкуренция — со временем сбить эти цены.</w:t>
      </w:r>
    </w:p>
    <w:bookmarkEnd w:id="38"/>
    <w:bookmarkStart w:id="39" w:name="шоковая-терапия-и-её-цена"/>
    <w:p>
      <w:pPr>
        <w:pStyle w:val="Heading2"/>
      </w:pPr>
      <w:r>
        <w:t xml:space="preserve">Шоковая терапия и её цена</w:t>
      </w:r>
    </w:p>
    <w:p>
      <w:pPr>
        <w:pStyle w:val="FirstParagraph"/>
      </w:pPr>
      <w:r>
        <w:t xml:space="preserve">2 января 1992 года цены были отпущены. Прилавки действительно начали наполняться — исчезновение искусственно заниженных государственных цен и товарного дефицита стало первым зримым результатом реформы. Но цена оказалась чудовищной. Освобождённые цены не просто выросли — они взлетели. За 1992 год инфляция составила около 2600 процентов.</w:t>
      </w:r>
      <w:r>
        <w:rPr>
          <w:vertAlign w:val="superscript"/>
        </w:rPr>
        <w:t xml:space="preserve">2</w:t>
      </w:r>
      <w:r>
        <w:t xml:space="preserve"> </w:t>
      </w:r>
      <w:r>
        <w:t xml:space="preserve">Сбережения, которые советские люди десятилетиями откладывали «на книжку», сгорели за считаные месяцы. Миллионы граждан, особенно пожилых, в одночасье лишились всего, что копили всю жизнь. Зарплаты и пенсии обесценивались быстрее, чем их успевали выплачивать.</w:t>
      </w:r>
    </w:p>
    <w:p>
      <w:pPr>
        <w:pStyle w:val="BodyText"/>
      </w:pPr>
      <w:r>
        <w:t xml:space="preserve">Реформаторы позже спорили с критиками о том, была ли альтернатива. Их защитники утверждали, что катастрофа была унаследована, а не создана реформой: гиперинфляция была неизбежным следствием денежного навеса, накопленного в советской экономике, и пустой казны.</w:t>
      </w:r>
      <w:r>
        <w:rPr>
          <w:vertAlign w:val="superscript"/>
        </w:rPr>
        <w:t xml:space="preserve">3</w:t>
      </w:r>
      <w:r>
        <w:t xml:space="preserve"> </w:t>
      </w:r>
      <w:r>
        <w:t xml:space="preserve">Критики отвечали, что реформы были проведены слишком резко, без создания институтов, защищающих людей, и без должного внимания к социальным последствиям. Как бы то ни было, в народном сознании закрепилась прочная связь между словами «демократия», «реформы», «рынок» — и обнищанием, унижением, потерей. Эта связь окажется одним из важнейших психологических оснований будущего авторитарного реванша: когда придёт время, многие с готовностью поверят, что свобода принесла им только беду, а «порядок» — благо.</w:t>
      </w:r>
      <w:r>
        <w:rPr>
          <w:vertAlign w:val="superscript"/>
        </w:rPr>
        <w:t xml:space="preserve">4</w:t>
      </w:r>
    </w:p>
    <w:bookmarkEnd w:id="39"/>
    <w:bookmarkStart w:id="40" w:name="столкновение-ветвей-власти"/>
    <w:p>
      <w:pPr>
        <w:pStyle w:val="Heading2"/>
      </w:pPr>
      <w:r>
        <w:t xml:space="preserve">Столкновение ветвей власти</w:t>
      </w:r>
    </w:p>
    <w:p>
      <w:pPr>
        <w:pStyle w:val="FirstParagraph"/>
      </w:pPr>
      <w:r>
        <w:t xml:space="preserve">Одновременно с экономической драмой разворачивалась драма политическая. Новая Россия унаследовала от РСФСР конституцию советского образца и Съезд народных депутатов, избранный ещё в 1990 году. Между президентом Ельциным и парламентом — Верховным Советом во главе с Русланом Хасбулатовым — нарастал конфликт. Формально это был спор о полномочиях и о курсе реформ; по существу — борьба за то, кто в стране главный, в условиях, когда конституция не давала ясного ответа.</w:t>
      </w:r>
    </w:p>
    <w:p>
      <w:pPr>
        <w:pStyle w:val="BodyText"/>
      </w:pPr>
      <w:r>
        <w:t xml:space="preserve">К 1993 году противостояние зашло в тупик. Депутаты блокировали реформы и урезали полномочия президента; Ельцин обвинял парламент в саботаже и коммунистическом реванше. В марте 1993-го Ельцин попытался ввести «особый порядок управления», парламент едва не объявил ему импичмент. В апреле прошёл референдум, на котором большинство поддержало и президента, и — в более мягкой форме — его политику, но кризис это не разрешило.</w:t>
      </w:r>
      <w:r>
        <w:rPr>
          <w:vertAlign w:val="superscript"/>
        </w:rPr>
        <w:t xml:space="preserve">5</w:t>
      </w:r>
    </w:p>
    <w:p>
      <w:pPr>
        <w:pStyle w:val="BodyText"/>
      </w:pPr>
      <w:r>
        <w:t xml:space="preserve">Развязка наступила осенью. 21 сентября 1993 года Ельцин своим указом № 1400 распустил Съезд народных депутатов и Верховный Совет — вопреки действовавшей конституции. Парламент, в свою очередь, объявил указ незаконным, отрешил Ельцина от должности и привёл к присяге в качестве и. о. президента вице-президента Александра Руцкого. Двоевластие переросло в вооружённое противостояние. Сторонники парламента забаррикадировались в Белом доме — том самом здании, которое двумя годами ранее защищали от ГКЧП.</w:t>
      </w:r>
      <w:r>
        <w:rPr>
          <w:vertAlign w:val="superscript"/>
        </w:rPr>
        <w:t xml:space="preserve">6</w:t>
      </w:r>
    </w:p>
    <w:p>
      <w:pPr>
        <w:pStyle w:val="BodyText"/>
      </w:pPr>
      <w:r>
        <w:t xml:space="preserve">3–4 октября конфликт вылился в кровопролитие. Сторонники Верховного Совета попытались захватить мэрию и телецентр «Останкино», начались перестрелки. Ельцин ввёл в Москву войска. Утром 4 октября танки открыли огонь по Белому дому — прямой наводкой, в центре столицы, на глазах у телезрителей всего мира. К вечеру защитники парламента сдались, Руцкой и Хасбулатов были арестованы. По официальным данным, в ходе событий погибло около 150 человек; правозащитники и очевидцы называли большие цифры.</w:t>
      </w:r>
      <w:r>
        <w:rPr>
          <w:vertAlign w:val="superscript"/>
        </w:rPr>
        <w:t xml:space="preserve">7</w:t>
      </w:r>
    </w:p>
    <w:bookmarkEnd w:id="40"/>
    <w:bookmarkStart w:id="41" w:name="суперпрезидентская-конституция"/>
    <w:p>
      <w:pPr>
        <w:pStyle w:val="Heading2"/>
      </w:pPr>
      <w:r>
        <w:t xml:space="preserve">Суперпрезидентская конституция</w:t>
      </w:r>
    </w:p>
    <w:p>
      <w:pPr>
        <w:pStyle w:val="FirstParagraph"/>
      </w:pPr>
      <w:r>
        <w:t xml:space="preserve">Победив в силовом противостоянии, Ельцин продиктовал стране новые правила игры. 12 декабря 1993 года на всенародном голосовании была принята новая Конституция России — та самая, что с изменениями действует по сей день. Она закрепляла широкие права и свободы граждан, но одновременно наделяла президента огромными полномочиями: он назначал правительство, мог распускать Государственную думу, издавал указы, имеющие силу закона, был верховным главнокомандующим и фактически стоял над всеми ветвями власти.</w:t>
      </w:r>
      <w:r>
        <w:rPr>
          <w:vertAlign w:val="superscript"/>
        </w:rPr>
        <w:t xml:space="preserve">8</w:t>
      </w:r>
    </w:p>
    <w:p>
      <w:pPr>
        <w:pStyle w:val="BodyText"/>
      </w:pPr>
      <w:r>
        <w:t xml:space="preserve">Здесь — одна из ключевых развилок нашей истории, которую важно назвать прямо. Конституция 1993 года создавалась «под Ельцина», в конкретной ситуации борьбы с враждебным парламентом, и заложила в основание российской государственности опасный дисбаланс: чрезмерную концентрацию власти в руках одного человека при слабости сдержек и противовесов. Пока во главе стоял политик, в целом привыкший к публичной политике, свободным СМИ и оппозиции, эта конструкция кое-как работала. Но она же оставила будущему преемнику готовый инструмент. Многие исследователи справедливо указывают: авторитарный потенциал был встроен в саму архитектуру российской власти задолго до Путина — Путину осталось лишь наполнить эту форму соответствующим содержанием.</w:t>
      </w:r>
      <w:r>
        <w:rPr>
          <w:vertAlign w:val="superscript"/>
        </w:rPr>
        <w:t xml:space="preserve">9</w:t>
      </w:r>
    </w:p>
    <w:bookmarkEnd w:id="41"/>
    <w:bookmarkStart w:id="42" w:name="первая-чеченская-война-которую-проиграли"/>
    <w:p>
      <w:pPr>
        <w:pStyle w:val="Heading2"/>
      </w:pPr>
      <w:r>
        <w:t xml:space="preserve">Первая чеченская: война, которую проиграли</w:t>
      </w:r>
    </w:p>
    <w:p>
      <w:pPr>
        <w:pStyle w:val="FirstParagraph"/>
      </w:pPr>
      <w:r>
        <w:t xml:space="preserve">Пока в Москве выясняли отношения ветви власти, на юге страны вызревала трагедия, которой предстояло растянуться на полтора десятилетия и напрямую повлиять на приход Путина к власти.</w:t>
      </w:r>
    </w:p>
    <w:p>
      <w:pPr>
        <w:pStyle w:val="BodyText"/>
      </w:pPr>
      <w:r>
        <w:t xml:space="preserve">Чечня — небольшая республика на Северном Кавказе с трагической историей: в 1944 году весь чеченский народ был по приказу Сталина депортирован в Среднюю Азию, что стоило жизни огромной части нации. На волне распада СССР Чечня во главе с бывшим советским генералом Джохаром Дудаевым провозгласила независимость. Несколько лет Москва фактически терпела мятежную республику, но к концу 1994 года Ельцин и его окружение решили восстановить контроль силой, рассчитывая на «маленькую победоносную войну».</w:t>
      </w:r>
      <w:r>
        <w:rPr>
          <w:vertAlign w:val="superscript"/>
        </w:rPr>
        <w:t xml:space="preserve">10</w:t>
      </w:r>
    </w:p>
    <w:p>
      <w:pPr>
        <w:pStyle w:val="BodyText"/>
      </w:pPr>
      <w:r>
        <w:t xml:space="preserve">В декабре 1994 года федеральные войска вошли в Чечню. Расчёт на быстрый успех обернулся катастрофой. Штурм столицы республики Грозного в новогоднюю ночь на 1995 год стал одной из самых кровавых страниц в истории российской армии: плохо подготовленные, необстрелянные части, брошенные в город без должной разведки и связи, гибли сотнями; целые колонны бронетехники сгорали на улицах. Грозный был превращён в руины ковровыми бомбардировками и артиллерией, погибли тысячи мирных жителей — как чеченцев, так и русских, составлявших значительную часть городского населения.</w:t>
      </w:r>
      <w:r>
        <w:rPr>
          <w:vertAlign w:val="superscript"/>
        </w:rPr>
        <w:t xml:space="preserve">11</w:t>
      </w:r>
    </w:p>
    <w:p>
      <w:pPr>
        <w:pStyle w:val="BodyText"/>
      </w:pPr>
      <w:r>
        <w:t xml:space="preserve">Война оказалась затяжной и грязной. Федеральные силы контролировали города, но не могли справиться с партизанским сопротивлением. Обе стороны совершали жестокости; особенно тяжёлым ударом по стране стали террористические рейды: в июне 1995 года отряд Шамиля Басаева захватил больницу в городе Будённовске Ставропольского края, взяв в заложники более полутора тысяч человек. Неудачный штурм и последующие переговоры показали слабость и растерянность власти.</w:t>
      </w:r>
      <w:r>
        <w:rPr>
          <w:vertAlign w:val="superscript"/>
        </w:rPr>
        <w:t xml:space="preserve">12</w:t>
      </w:r>
    </w:p>
    <w:p>
      <w:pPr>
        <w:pStyle w:val="BodyText"/>
      </w:pPr>
      <w:r>
        <w:t xml:space="preserve">Огромную роль в этой войне впервые сыграло независимое телевидение. Журналисты — прежде всего телекомпании НТВ — показывали войну без прикрас: разрушенные города, гробы солдат, страдания мирных жителей. Впервые в российской истории общество видело войну не глазами официальной пропаганды, а глазами репортёров на месте событий. Это формировало массовое неприятие войны — и, как мы увидим, именно поэтому независимое телевидение станет одной из первых мишеней будущей власти.</w:t>
      </w:r>
      <w:r>
        <w:rPr>
          <w:vertAlign w:val="superscript"/>
        </w:rPr>
        <w:t xml:space="preserve">13</w:t>
      </w:r>
    </w:p>
    <w:p>
      <w:pPr>
        <w:pStyle w:val="BodyText"/>
      </w:pPr>
      <w:r>
        <w:t xml:space="preserve">В 1996 году, измотанная и деморализованная, Россия фактически признала поражение. В августе чеченские отряды внезапным ударом вновь захватили Грозный, показав, что военная «победа» была фикцией. 31 августа 1996 года в дагестанском городе Хасавюрте секретарь Совета безопасности генерал Александр Лебедь и начальник штаба чеченских формирований Аслан Масхадов подписали соглашение о прекращении огня и выводе войск. Вопрос о статусе Чечни отложили на пять лет. Де-факто республика получила независимость. Первая чеченская война унесла жизни десятков тысяч человек и стала символом слабости и позора российского государства 1990-х.</w:t>
      </w:r>
      <w:r>
        <w:rPr>
          <w:vertAlign w:val="superscript"/>
        </w:rPr>
        <w:t xml:space="preserve">14</w:t>
      </w:r>
    </w:p>
    <w:bookmarkEnd w:id="42"/>
    <w:bookmarkStart w:id="43" w:name="выборы-1996-года-спасение-любой-ценой"/>
    <w:p>
      <w:pPr>
        <w:pStyle w:val="Heading2"/>
      </w:pPr>
      <w:r>
        <w:t xml:space="preserve">Выборы 1996 года: спасение любой ценой</w:t>
      </w:r>
    </w:p>
    <w:p>
      <w:pPr>
        <w:pStyle w:val="FirstParagraph"/>
      </w:pPr>
      <w:r>
        <w:t xml:space="preserve">К началу 1996 года положение Ельцина казалось безнадёжным. Непопулярные реформы, обнищание, кровавая и проигрываемая война, коррупционные скандалы — всё это обрушило его рейтинг до нескольких процентов. На горизонте маячила реальная перспектива возвращения к власти коммунистов: главным соперником Ельцина на президентских выборах был лидер КПРФ Геннадий Зюганов, уверенно лидировавший в опросах.</w:t>
      </w:r>
      <w:r>
        <w:rPr>
          <w:vertAlign w:val="superscript"/>
        </w:rPr>
        <w:t xml:space="preserve">15</w:t>
      </w:r>
    </w:p>
    <w:p>
      <w:pPr>
        <w:pStyle w:val="BodyText"/>
      </w:pPr>
      <w:r>
        <w:t xml:space="preserve">Перед российской элитой встал выбор, который во многом определил дальнейшую судьбу страны. Испугавшись коммунистического реванша — а вместе с ним и потери своих новоприобретённых богатств, — крупнейшие предприниматели и контролируемые ими телеканалы объединились вокруг Ельцина. Началась беспрецедентная по масштабам и цинизму кампания. Телевидение, газеты, эстрадные звёзды — всё было брошено на то, чтобы не допустить победы Зюганова. Кампания «Голосуй или проиграешь» пугала избирателя возвращением ГУЛАГа и гражданской войной. Административный ресурс, деньги олигархов и почти монопольный контроль над телеэфиром сделали своё дело.</w:t>
      </w:r>
      <w:r>
        <w:rPr>
          <w:vertAlign w:val="superscript"/>
        </w:rPr>
        <w:t xml:space="preserve">16</w:t>
      </w:r>
    </w:p>
    <w:p>
      <w:pPr>
        <w:pStyle w:val="BodyText"/>
      </w:pPr>
      <w:r>
        <w:t xml:space="preserve">Ельцин победил во втором туре в июле 1996 года. Многие на Западе и в России восприняли это как спасение демократии от коммунистического реванша. Но у этой победы была и обратная сторона, значение которой прояснится позже. Во-первых, выборы 1996 года показали, что с помощью денег и контроля над телевидением общественным мнением можно управлять почти как угодно, — урок, который будущая власть усвоит в совершенстве. Во-вторых, за поддержку Ельцина олигархи потребовали и получили плату — как в виде собственности (об этом речь пойдёт в следующей главе), так и в виде прямого влияния на власть. Демократическая процедура была формально соблюдена, но содержание её оказалось выхолощено: выборы всё больше превращались из механизма подлинного выбора в спецоперацию по удержанию власти.</w:t>
      </w:r>
      <w:r>
        <w:rPr>
          <w:vertAlign w:val="superscript"/>
        </w:rPr>
        <w:t xml:space="preserve">17</w:t>
      </w:r>
    </w:p>
    <w:bookmarkEnd w:id="43"/>
    <w:bookmarkStart w:id="45" w:name="больной-президент-и-растерянная-страна"/>
    <w:p>
      <w:pPr>
        <w:pStyle w:val="Heading2"/>
      </w:pPr>
      <w:r>
        <w:t xml:space="preserve">Больной президент и растерянная страна</w:t>
      </w:r>
    </w:p>
    <w:p>
      <w:pPr>
        <w:pStyle w:val="FirstParagraph"/>
      </w:pPr>
      <w:r>
        <w:t xml:space="preserve">Вторая половина 1990-х прошла под знаком нарастающей слабости. Ельцин, перенёсший вскоре после выборов тяжёлую операцию на сердце, всё чаще исчезал из публичного пространства, а страной фактически управляло его окружение. Экономика, пережившая пик спада, начала было стабилизироваться, но оставалась хрупкой и зависимой от заимствований и цен на сырьё.</w:t>
      </w:r>
    </w:p>
    <w:p>
      <w:pPr>
        <w:pStyle w:val="BodyText"/>
      </w:pPr>
      <w:r>
        <w:t xml:space="preserve">Государство было слабым в самом прямом смысле: оно не могло собирать налоги, месяцами не платило зарплаты бюджетникам и денежное довольствие военным, теряло контроль над регионами, губернаторы которых всё чаще вели себя как самостоятельные князья. Расцвела преступность: «лихие девяностые» вошли в память как время заказных убийств, рэкета, бандитских разборок. На этом фоне в обществе крепла усталость от хаоса и ностальгия по утраченной стабильности и величию. Запрос на «сильную руку», на порядок любой ценой становился всё громче — и именно этот запрос предстояло удовлетворить тому, кто придёт после Ельцина.</w:t>
      </w:r>
      <w:r>
        <w:rPr>
          <w:vertAlign w:val="superscript"/>
        </w:rPr>
        <w:t xml:space="preserve">18</w:t>
      </w:r>
    </w:p>
    <w:p>
      <w:pPr>
        <w:pStyle w:val="BodyText"/>
      </w:pPr>
      <w:r>
        <w:t xml:space="preserve">Но прежде чем говорить о преемнике, нужно понять, кто на самом деле владел и управлял Россией в эти годы. Ответ на этот вопрос — в истории приватизации и рождения класса олигархов, к которой мы теперь и обратимся.</w:t>
      </w:r>
    </w:p>
    <w:bookmarkStart w:id="44" w:name="источники-2"/>
    <w:p>
      <w:pPr>
        <w:pStyle w:val="Heading3"/>
      </w:pPr>
      <w:r>
        <w:t xml:space="preserve">Источники</w:t>
      </w:r>
    </w:p>
    <w:p>
      <w:pPr>
        <w:numPr>
          <w:ilvl w:val="0"/>
          <w:numId w:val="1003"/>
        </w:numPr>
      </w:pPr>
      <w:r>
        <w:t xml:space="preserve">О катастрофическом состоянии экономики к началу 1992 г. см.: Егор Гайдар. Дни поражений и побед. — М.: Вагриус, 1996; а также: Timothy J. Colton. Yeltsin: A Life. Basic Books, 2008.</w:t>
      </w:r>
    </w:p>
    <w:p>
      <w:pPr>
        <w:numPr>
          <w:ilvl w:val="0"/>
          <w:numId w:val="1003"/>
        </w:numPr>
      </w:pPr>
      <w:r>
        <w:t xml:space="preserve">Данные об инфляции 1992 г. (около 2500–2600% за год) приводятся в работах по экономической истории постсоветской России; см. также официальную статистику Госкомстата РФ за 1992 г.</w:t>
      </w:r>
    </w:p>
    <w:p>
      <w:pPr>
        <w:numPr>
          <w:ilvl w:val="0"/>
          <w:numId w:val="1003"/>
        </w:numPr>
      </w:pPr>
      <w:r>
        <w:t xml:space="preserve">Аргументацию реформаторов см.: Гайдар, Дни поражений и побед; Anders Åslund. How Russia Became a Market Economy. Brookings Institution, 1995.</w:t>
      </w:r>
    </w:p>
    <w:p>
      <w:pPr>
        <w:numPr>
          <w:ilvl w:val="0"/>
          <w:numId w:val="1003"/>
        </w:numPr>
      </w:pPr>
      <w:r>
        <w:t xml:space="preserve">О психологических последствиях реформ и связи «демократии» с обнищанием в массовом сознании: Arkady Ostrovsky. The Invention of Russia: The Journey from Gorbachev’s Freedom to Putin’s War. Atlantic Books, 2015.</w:t>
      </w:r>
    </w:p>
    <w:p>
      <w:pPr>
        <w:numPr>
          <w:ilvl w:val="0"/>
          <w:numId w:val="1003"/>
        </w:numPr>
      </w:pPr>
      <w:r>
        <w:t xml:space="preserve">О конституционном кризисе 1992–1993 гг.: Colton, Yeltsin; Ostrovsky, The Invention of Russia.</w:t>
      </w:r>
    </w:p>
    <w:p>
      <w:pPr>
        <w:numPr>
          <w:ilvl w:val="0"/>
          <w:numId w:val="1003"/>
        </w:numPr>
      </w:pPr>
      <w:r>
        <w:t xml:space="preserve">О событиях сентября–октября 1993 г. и указе № 1400: Colton, Yeltsin.</w:t>
      </w:r>
    </w:p>
    <w:p>
      <w:pPr>
        <w:numPr>
          <w:ilvl w:val="0"/>
          <w:numId w:val="1003"/>
        </w:numPr>
      </w:pPr>
      <w:r>
        <w:t xml:space="preserve">Официальные данные о числе погибших в октябре 1993 г. (около 150 человек) оспаривались; ряд правозащитных источников называл более высокие цифры. См.: Colton, Yeltsin.</w:t>
      </w:r>
    </w:p>
    <w:p>
      <w:pPr>
        <w:numPr>
          <w:ilvl w:val="0"/>
          <w:numId w:val="1003"/>
        </w:numPr>
      </w:pPr>
      <w:r>
        <w:t xml:space="preserve">Конституция Российской Федерации, принятая всенародным голосованием 12 декабря 1993 г.; о её суперпрезидентском характере см.: M. Steven Fish. Democracy Derailed in Russia: The Failure of Open Politics. Cambridge University Press, 2005.</w:t>
      </w:r>
    </w:p>
    <w:p>
      <w:pPr>
        <w:numPr>
          <w:ilvl w:val="0"/>
          <w:numId w:val="1003"/>
        </w:numPr>
      </w:pPr>
      <w:r>
        <w:t xml:space="preserve">О «встроенном» авторитарном потенциале Конституции 1993 г.: Fish, Democracy Derailed in Russia; Lilia Shevtsova. Yeltsin’s Russia: Myths and Reality. Carnegie Endowment, 1999.</w:t>
      </w:r>
    </w:p>
    <w:p>
      <w:pPr>
        <w:numPr>
          <w:ilvl w:val="0"/>
          <w:numId w:val="1003"/>
        </w:numPr>
      </w:pPr>
      <w:r>
        <w:t xml:space="preserve">О предыстории первой чеченской войны и депортации 1944 г.: Anatol Lieven. Chechnya: Tombstone of Russian Power. Yale University Press, 1998.</w:t>
      </w:r>
    </w:p>
    <w:p>
      <w:pPr>
        <w:numPr>
          <w:ilvl w:val="0"/>
          <w:numId w:val="1003"/>
        </w:numPr>
      </w:pPr>
      <w:r>
        <w:t xml:space="preserve">О штурме Грозного в новогоднюю ночь 1995 г.: Carlotta Gall, Thomas de Waal. Chechnya: Calamity in the Caucasus. New York University Press, 1998.</w:t>
      </w:r>
    </w:p>
    <w:p>
      <w:pPr>
        <w:numPr>
          <w:ilvl w:val="0"/>
          <w:numId w:val="1003"/>
        </w:numPr>
      </w:pPr>
      <w:r>
        <w:t xml:space="preserve">О рейде Басаева на Будённовск (июнь 1995 г.): Gall, de Waal, Chechnya.</w:t>
      </w:r>
    </w:p>
    <w:p>
      <w:pPr>
        <w:numPr>
          <w:ilvl w:val="0"/>
          <w:numId w:val="1003"/>
        </w:numPr>
      </w:pPr>
      <w:r>
        <w:t xml:space="preserve">О роли НТВ и независимых журналистов в освещении первой чеченской войны: Ostrovsky, The Invention of Russia; David E. Hoffman. The Oligarchs: Wealth and Power in the New Russia. PublicAffairs, 2002.</w:t>
      </w:r>
    </w:p>
    <w:p>
      <w:pPr>
        <w:numPr>
          <w:ilvl w:val="0"/>
          <w:numId w:val="1003"/>
        </w:numPr>
      </w:pPr>
      <w:r>
        <w:t xml:space="preserve">О Хасавюртовских соглашениях 31 августа 1996 г. и итогах войны: Lieven, Chechnya; Gall, de Waal, Chechnya.</w:t>
      </w:r>
    </w:p>
    <w:p>
      <w:pPr>
        <w:numPr>
          <w:ilvl w:val="0"/>
          <w:numId w:val="1003"/>
        </w:numPr>
      </w:pPr>
      <w:r>
        <w:t xml:space="preserve">О низком рейтинге Ельцина в начале 1996 г. и угрозе победы Зюганова: Colton, Yeltsin; Chrystia Freeland. Sale of the Century: Russia’s Wild Ride from Communism to Capitalism. Crown Business, 2000.</w:t>
      </w:r>
    </w:p>
    <w:p>
      <w:pPr>
        <w:numPr>
          <w:ilvl w:val="0"/>
          <w:numId w:val="1003"/>
        </w:numPr>
      </w:pPr>
      <w:r>
        <w:t xml:space="preserve">О роли олигархов, телевидения и кампании 1996 г.: Hoffman, The Oligarchs; Freeland, Sale of the Century.</w:t>
      </w:r>
    </w:p>
    <w:p>
      <w:pPr>
        <w:numPr>
          <w:ilvl w:val="0"/>
          <w:numId w:val="1003"/>
        </w:numPr>
      </w:pPr>
      <w:r>
        <w:t xml:space="preserve">Об уроках выборов 1996 г. для будущего управления выборами: Ostrovsky, The Invention of Russia.</w:t>
      </w:r>
    </w:p>
    <w:p>
      <w:pPr>
        <w:numPr>
          <w:ilvl w:val="0"/>
          <w:numId w:val="1003"/>
        </w:numPr>
      </w:pPr>
      <w:r>
        <w:t xml:space="preserve">О слабости государства и общественной усталости во второй половине 1990-х: Lilia Shevtsova. Yeltsin’s Russia; Ostrovsky, The Invention of Russia.</w:t>
      </w:r>
    </w:p>
    <w:p>
      <w:r>
        <w:br w:type="page"/>
      </w:r>
    </w:p>
    <w:bookmarkEnd w:id="44"/>
    <w:bookmarkEnd w:id="45"/>
    <w:bookmarkEnd w:id="46"/>
    <w:bookmarkStart w:id="55" w:name="глава-3.-приватизация-олигархи-и-семья"/>
    <w:p>
      <w:pPr>
        <w:pStyle w:val="Heading1"/>
      </w:pPr>
      <w:r>
        <w:t xml:space="preserve">Глава 3. Приватизация, олигархи и «Семья»</w:t>
      </w:r>
    </w:p>
    <w:bookmarkStart w:id="47" w:name="кому-досталась-страна"/>
    <w:p>
      <w:pPr>
        <w:pStyle w:val="Heading2"/>
      </w:pPr>
      <w:r>
        <w:t xml:space="preserve">Кому досталась страна</w:t>
      </w:r>
    </w:p>
    <w:p>
      <w:pPr>
        <w:pStyle w:val="FirstParagraph"/>
      </w:pPr>
      <w:r>
        <w:t xml:space="preserve">Чтобы понять, что произошло с Россией в 2000-е годы, нужно ответить на вопрос, кто владел ею в 1990-е. Распад советской экономики поставил перед новой властью колоссальную задачу: превратить государственную собственность — заводы, шахты, нефтяные месторождения, всё, что десятилетиями принадлежало «народу» в лице государства, — в частную. Не существовало исторического прецедента такого масштаба: никогда прежде столь огромная экономика не переходила от тотального огосударствления к рынку. От того, как будет проведён этот раздел, зависела не только экономика, но и сам характер будущего общества — станет ли Россия страной широкого среднего класса и честной конкуренции или страной кучки сверхбогачей и бесправного большинства.</w:t>
      </w:r>
    </w:p>
    <w:p>
      <w:pPr>
        <w:pStyle w:val="BodyText"/>
      </w:pPr>
      <w:r>
        <w:t xml:space="preserve">История распорядилась так, что осуществился второй сценарий. Приватизация 1990-х годов передала важнейшие активы страны в руки очень узкой группы людей, породив класс, который вошёл в историю под именем олигархов, — сверхбогатых предпринимателей, чьё богатство было неотделимо от близости к власти.</w:t>
      </w:r>
      <w:r>
        <w:rPr>
          <w:vertAlign w:val="superscript"/>
        </w:rPr>
        <w:t xml:space="preserve">1</w:t>
      </w:r>
    </w:p>
    <w:bookmarkEnd w:id="47"/>
    <w:bookmarkStart w:id="48" w:name="Xf84893f3e23ea4bcbf33c6f4c66a0ec3e1f177f"/>
    <w:p>
      <w:pPr>
        <w:pStyle w:val="Heading2"/>
      </w:pPr>
      <w:r>
        <w:t xml:space="preserve">Ваучеры: приватизация для всех, обернувшаяся приватизацией для немногих</w:t>
      </w:r>
    </w:p>
    <w:p>
      <w:pPr>
        <w:pStyle w:val="FirstParagraph"/>
      </w:pPr>
      <w:r>
        <w:t xml:space="preserve">Первый этап, ваучерная приватизация 1992–1994 годов, проводился под руководством Анатолия Чубайса и задумывался как народный. Каждый гражданин России получал приватизационный чек — ваучер номиналом 10 тысяч рублей, который можно было вложить в акции предприятий или инвестиционных фондов. Идея была в том, чтобы сделать собственниками миллионы людей и создать широкую социальную опору для рынка.</w:t>
      </w:r>
    </w:p>
    <w:p>
      <w:pPr>
        <w:pStyle w:val="BodyText"/>
      </w:pPr>
      <w:r>
        <w:t xml:space="preserve">На практике всё вышло иначе. В условиях гиперинфляции и всеобщей бедности большинство людей, не понимая ценности ваучеров и остро нуждаясь в деньгах, продавали их за бесценок — иногда буквально за бутылку водки. Ваучеры скупались теми, у кого были свободные средства и понимание происходящего: директорами предприятий, кооператорами, нарождающимися финансистами. Значительная часть населения не получила от приватизации почти ничего, зато небольшая группа предприимчивых людей сконцентрировала в своих руках контроль над реальными активами.</w:t>
      </w:r>
      <w:r>
        <w:rPr>
          <w:vertAlign w:val="superscript"/>
        </w:rPr>
        <w:t xml:space="preserve">2</w:t>
      </w:r>
    </w:p>
    <w:bookmarkEnd w:id="48"/>
    <w:bookmarkStart w:id="49" w:name="залоговые-аукционы-сделка-века"/>
    <w:p>
      <w:pPr>
        <w:pStyle w:val="Heading2"/>
      </w:pPr>
      <w:r>
        <w:t xml:space="preserve">Залоговые аукционы: сделка века</w:t>
      </w:r>
    </w:p>
    <w:p>
      <w:pPr>
        <w:pStyle w:val="FirstParagraph"/>
      </w:pPr>
      <w:r>
        <w:t xml:space="preserve">Но подлинно решающим — и самым скандальным — этапом стали залоговые аукционы 1995–1996 годов. К тому моменту государство было банкротом: денег в казне не было, приближались выборы 1996 года, а самые лакомые куски — нефтяные компании, металлургические гиганты, «Норильский никель» — ещё оставались в госсобственности.</w:t>
      </w:r>
    </w:p>
    <w:p>
      <w:pPr>
        <w:pStyle w:val="BodyText"/>
      </w:pPr>
      <w:r>
        <w:t xml:space="preserve">Схема, предложенная группой банкиров и принятая правительством, была такова. Крупнейшие частные банки давали государству кредиты под залог государственных пакетов акций ведущих компаний. Предполагалось, что если государство не вернёт кредиты (а все понимали, что не вернёт), заложенные акции перейдут кредиторам. Аукционы, на которых распределялись эти залоги, были обставлены как конкурентные, но фактически носили закрытый, договорной характер: банки-организаторы нередко сами же и выигрывали, а конкуренты отсекались под разными предлогами. В результате гигантские активы уходили за суммы, во много раз меньшие их реальной стоимости.</w:t>
      </w:r>
      <w:r>
        <w:rPr>
          <w:vertAlign w:val="superscript"/>
        </w:rPr>
        <w:t xml:space="preserve">3</w:t>
      </w:r>
    </w:p>
    <w:p>
      <w:pPr>
        <w:pStyle w:val="BodyText"/>
      </w:pPr>
      <w:r>
        <w:t xml:space="preserve">Так, контрольный пакет одной из крупнейших нефтяных компаний, «ЮКОСа», достался структурам Михаила Ходорковского; «Норильский никель» — Владимиру Потанину; «Сибнефть» — альянсу Бориса Березовского и Романа Абрамовича. Стоимость этих сделок исчислялась сотнями миллионов долларов, тогда как реальная цена активов — многими миллиардами.</w:t>
      </w:r>
      <w:r>
        <w:rPr>
          <w:vertAlign w:val="superscript"/>
        </w:rPr>
        <w:t xml:space="preserve">4</w:t>
      </w:r>
      <w:r>
        <w:t xml:space="preserve"> </w:t>
      </w:r>
      <w:r>
        <w:t xml:space="preserve">По сути, государство расплатилось с узким кругом финансистов национальным достоянием — в обмен на кредиты и, что не менее важно, на политическую поддержку Ельцина на выборах 1996 года. Залоговые аукционы стали негласной сделкой: собственность в обмен на лояльность и помощь в удержании власти.</w:t>
      </w:r>
    </w:p>
    <w:p>
      <w:pPr>
        <w:pStyle w:val="BodyText"/>
      </w:pPr>
      <w:r>
        <w:t xml:space="preserve">Многие экономисты и историки сходятся в том, что именно залоговые аукционы нанесли долгосрочный удар по легитимности частной собственности в России. Раз крупнейшие состояния возникли не в честной конкуренции, а в результате привилегированного доступа к власти, то и защищённость этой собственности оказалась условной: она держалась не на законе, а на договорённости с Кремлём. Это обстоятельство сыграет ключевую роль в 2000-е, когда новая власть предъявит олигархам ультиматум.</w:t>
      </w:r>
      <w:r>
        <w:rPr>
          <w:vertAlign w:val="superscript"/>
        </w:rPr>
        <w:t xml:space="preserve">5</w:t>
      </w:r>
    </w:p>
    <w:bookmarkEnd w:id="49"/>
    <w:bookmarkStart w:id="50" w:name="семибанкирщина-и-власть-денег"/>
    <w:p>
      <w:pPr>
        <w:pStyle w:val="Heading2"/>
      </w:pPr>
      <w:r>
        <w:t xml:space="preserve">«Семибанкирщина» и власть денег</w:t>
      </w:r>
    </w:p>
    <w:p>
      <w:pPr>
        <w:pStyle w:val="FirstParagraph"/>
      </w:pPr>
      <w:r>
        <w:t xml:space="preserve">К середине 1990-х в России сложилась ситуация, которую публицист Борис Березовский с обезоруживающей откровенностью описал так: несколько человек, контролирующих большую часть экономики, определяют и политику страны. По аналогии с «семибоярщиной» Смутного времени возник термин «семибанкирщина» — власть семи банкиров.</w:t>
      </w:r>
      <w:r>
        <w:rPr>
          <w:vertAlign w:val="superscript"/>
        </w:rPr>
        <w:t xml:space="preserve">6</w:t>
      </w:r>
    </w:p>
    <w:p>
      <w:pPr>
        <w:pStyle w:val="BodyText"/>
      </w:pPr>
      <w:r>
        <w:t xml:space="preserve">Среди этих людей выделялись несколько фигур. Борис Березовский — математик, ставший автомобильным дилером, а затем медиамагнатом и политическим интриганом, — превратился в главного «кремлёвского комбинатора», человека, вхожего в семью президента и влиявшего на назначения. Владимир Гусинский построил медиахолдинг «Медиа-Мост», ядром которого был телеканал НТВ — самый профессиональный и независимый в стране. Михаил Ходорковский из комсомольского предпринимателя превратился во владельца нефтяной империи. Владимир Потанин, Александр Смоленский, Михаил Фридман, Пётр Авен — каждый контролировал финансово-промышленные группы огромного масштаба.</w:t>
      </w:r>
    </w:p>
    <w:p>
      <w:pPr>
        <w:pStyle w:val="BodyText"/>
      </w:pPr>
      <w:r>
        <w:t xml:space="preserve">Ключевым было то, что богатство этих людей неотделимо от политики. Они не просто зарабатывали — они влияли на кадровые решения, финансировали кампании, владели телеканалами и газетами, через которые формировали общественное мнение. Березовский и Гусинский, контролировавшие соответственно ОРТ (Первый канал) и НТВ, обладали властью, сопоставимой с властью министров. Государство было слабым, а крупный капитал — сильным, и грань между бизнесом и властью почти стёрлась.</w:t>
      </w:r>
      <w:r>
        <w:rPr>
          <w:vertAlign w:val="superscript"/>
        </w:rPr>
        <w:t xml:space="preserve">7</w:t>
      </w:r>
    </w:p>
    <w:bookmarkEnd w:id="50"/>
    <w:bookmarkStart w:id="51" w:name="семья"/>
    <w:p>
      <w:pPr>
        <w:pStyle w:val="Heading2"/>
      </w:pPr>
      <w:r>
        <w:t xml:space="preserve">«Семья»</w:t>
      </w:r>
    </w:p>
    <w:p>
      <w:pPr>
        <w:pStyle w:val="FirstParagraph"/>
      </w:pPr>
      <w:r>
        <w:t xml:space="preserve">В центре этой системы находился узкий круг, вошедший в историю под названием «Семья» (с большой буквы) — ближайшее окружение стареющего и всё чаще болеющего президента Ельцина. В него входили члены его собственной семьи — прежде всего дочь Татьяна Дьяченко, ставшая советником отца, — и связанные с ними люди: журналист Валентин Юмашев (впоследствии муж Дьяченко), глава президентской администрации Александр Волошин, а из бизнеса — Березовский и молодой, ещё мало кому известный Роман Абрамович.</w:t>
      </w:r>
      <w:r>
        <w:rPr>
          <w:vertAlign w:val="superscript"/>
        </w:rPr>
        <w:t xml:space="preserve">8</w:t>
      </w:r>
    </w:p>
    <w:p>
      <w:pPr>
        <w:pStyle w:val="BodyText"/>
      </w:pPr>
      <w:r>
        <w:t xml:space="preserve">Именно «Семья» к концу 1990-х годов фактически принимала важнейшие государственные решения — от назначения премьер-министров до определения преемника. По мере того как сам Ельцин слабел, роль его окружения возрастала. И когда встанет вопрос о том, кто унаследует власть, решать его будет именно этот узкий круг, руководствуясь прежде всего одним соображением — гарантиями собственной безопасности и сохранности активов после ухода Ельцина. Понимание этой логики — ключ к пониманию того, как и почему был выбран Владимир Путин.</w:t>
      </w:r>
      <w:r>
        <w:rPr>
          <w:vertAlign w:val="superscript"/>
        </w:rPr>
        <w:t xml:space="preserve">9</w:t>
      </w:r>
    </w:p>
    <w:bookmarkEnd w:id="51"/>
    <w:bookmarkStart w:id="52" w:name="дефолт-1998-года-крах-пирамиды"/>
    <w:p>
      <w:pPr>
        <w:pStyle w:val="Heading2"/>
      </w:pPr>
      <w:r>
        <w:t xml:space="preserve">Дефолт 1998 года: крах пирамиды</w:t>
      </w:r>
    </w:p>
    <w:p>
      <w:pPr>
        <w:pStyle w:val="FirstParagraph"/>
      </w:pPr>
      <w:r>
        <w:t xml:space="preserve">Хрупкость всей конструкции обнажилась в августе 1998 года. Чтобы финансировать хронический дефицит бюджета, государство с середины 1990-х выпускало краткосрочные облигации — ГКО, обещая по ним высокую доходность. Это была, по сути, финансовая пирамида: новые займы шли на погашение старых. Пока инвесторы верили в стабильность рубля и платёжеспособность государства, схема держалась. Но азиатский финансовый кризис 1997 года, падение цен на нефть и общее недоверие подорвали эту веру.</w:t>
      </w:r>
      <w:r>
        <w:rPr>
          <w:vertAlign w:val="superscript"/>
        </w:rPr>
        <w:t xml:space="preserve">10</w:t>
      </w:r>
    </w:p>
    <w:p>
      <w:pPr>
        <w:pStyle w:val="BodyText"/>
      </w:pPr>
      <w:r>
        <w:t xml:space="preserve">17 августа 1998 года правительство Сергея Кириенко объявило дефолт по внутренним обязательствам и фактически отпустило рубль, который за считаные недели обесценился в несколько раз. Многие банки рухнули, сбережения граждан вновь сгорели, импортные товары подорожали, страну накрыла новая волна обнищания и паники. Это был тяжелейший удар — и по экономике, и по остаткам доверия к власти и к самому проекту рыночных реформ.</w:t>
      </w:r>
      <w:r>
        <w:rPr>
          <w:vertAlign w:val="superscript"/>
        </w:rPr>
        <w:t xml:space="preserve">11</w:t>
      </w:r>
    </w:p>
    <w:p>
      <w:pPr>
        <w:pStyle w:val="BodyText"/>
      </w:pPr>
      <w:r>
        <w:t xml:space="preserve">Парадоксальным образом дефолт имел и оздоровляющий эффект: резко подешевевший рубль сделал отечественное производство конкурентоспособным, и уже в 1999 году экономика начала расти. Но этот рост придётся на время, когда у власти будет уже другой человек, и в массовом сознании закрепится за ним, а не за реформаторами 1990-х. Ельцинская же эпоха в народной памяти навсегда осталась связана с двумя дефолтами доверия — экономическим крахом 1992 года и финансовым обвалом 1998-го.</w:t>
      </w:r>
      <w:r>
        <w:rPr>
          <w:vertAlign w:val="superscript"/>
        </w:rPr>
        <w:t xml:space="preserve">12</w:t>
      </w:r>
    </w:p>
    <w:bookmarkEnd w:id="52"/>
    <w:bookmarkStart w:id="54" w:name="Xcba1eba679f9ffb847fc0e4c78f550715a7b99d"/>
    <w:p>
      <w:pPr>
        <w:pStyle w:val="Heading2"/>
      </w:pPr>
      <w:r>
        <w:t xml:space="preserve">Итог десятилетия: свобода без благополучия</w:t>
      </w:r>
    </w:p>
    <w:p>
      <w:pPr>
        <w:pStyle w:val="FirstParagraph"/>
      </w:pPr>
      <w:r>
        <w:t xml:space="preserve">Подведём итог. К концу 1990-х годов Россия представляла собой парадоксальную картину. С одной стороны, это была страна беспрецедентной для её истории свободы: свободных, пусть и жёлтых, газет и телеканалов; реальной, пусть и грязной, политической борьбы; открытых границ; частной собственности и предпринимательства. Никогда прежде — ни до, ни, как выяснится, после — русский человек не был так свободен говорить, читать, ездить, выбирать. Это был исторический шанс.</w:t>
      </w:r>
    </w:p>
    <w:p>
      <w:pPr>
        <w:pStyle w:val="BodyText"/>
      </w:pPr>
      <w:r>
        <w:t xml:space="preserve">С другой стороны, эта свобода оказалась для большинства неотделима от бедности, унижения, несправедливости и хаоса. Богатства страны достались немногим, причём достались способом, который справедливо воспринимался как грабёж. Государство было слабым и неспособным защитить простого человека. Величие державы, которым десятилетиями гордились, сменилось ощущением национального поражения. И в этом зазоре — между обретённой свободой и утраченным благополучием — вызревал мощнейший запрос: на сильное государство, на порядок, на восстановление достоинства, пусть даже ценой части этой свободы.</w:t>
      </w:r>
      <w:r>
        <w:rPr>
          <w:vertAlign w:val="superscript"/>
        </w:rPr>
        <w:t xml:space="preserve">13</w:t>
      </w:r>
    </w:p>
    <w:p>
      <w:pPr>
        <w:pStyle w:val="BodyText"/>
      </w:pPr>
      <w:r>
        <w:t xml:space="preserve">Историческая трагедия России 1990-х в том, что дискредитированной оказалась не конкретная и небезупречная политика конкретных людей, а сами идеи свободы, демократии и рынка как таковые. За эти идеи предстояло расплачиваться следующему поколению. Человек, которому суждено было возглавить авторитарный реванш, пришёл к власти не вопреки настроениям общества, а во многом благодаря им — как ответ на подлинную боль и подлинный запрос. Понять это — не значит оправдать то, что последовало. Но не понять этого — значит не понять ничего.</w:t>
      </w:r>
    </w:p>
    <w:p>
      <w:pPr>
        <w:pStyle w:val="BodyText"/>
      </w:pPr>
      <w:r>
        <w:t xml:space="preserve">Кто же был этот человек и как именно узкий круг ельцинского окружения выбрал его в наследники огромной страны? Об этом — следующая глава.</w:t>
      </w:r>
    </w:p>
    <w:bookmarkStart w:id="53" w:name="источники-3"/>
    <w:p>
      <w:pPr>
        <w:pStyle w:val="Heading3"/>
      </w:pPr>
      <w:r>
        <w:t xml:space="preserve">Источники</w:t>
      </w:r>
    </w:p>
    <w:p>
      <w:pPr>
        <w:numPr>
          <w:ilvl w:val="0"/>
          <w:numId w:val="1004"/>
        </w:numPr>
      </w:pPr>
      <w:r>
        <w:t xml:space="preserve">О феномене олигархов и приватизации как ключе к пониманию постсоветской России: David E. Hoffman. The Oligarchs: Wealth and Power in the New Russia. PublicAffairs, 2002.</w:t>
      </w:r>
    </w:p>
    <w:p>
      <w:pPr>
        <w:numPr>
          <w:ilvl w:val="0"/>
          <w:numId w:val="1004"/>
        </w:numPr>
      </w:pPr>
      <w:r>
        <w:t xml:space="preserve">О ваучерной приватизации и её результатах: Chrystia Freeland. Sale of the Century. Crown Business, 2000; Hoffman, The Oligarchs.</w:t>
      </w:r>
    </w:p>
    <w:p>
      <w:pPr>
        <w:numPr>
          <w:ilvl w:val="0"/>
          <w:numId w:val="1004"/>
        </w:numPr>
      </w:pPr>
      <w:r>
        <w:t xml:space="preserve">О механизме залоговых аукционов: Freeland, Sale of the Century; Hoffman, The Oligarchs.</w:t>
      </w:r>
    </w:p>
    <w:p>
      <w:pPr>
        <w:numPr>
          <w:ilvl w:val="0"/>
          <w:numId w:val="1004"/>
        </w:numPr>
      </w:pPr>
      <w:r>
        <w:t xml:space="preserve">О конкретных сделках (ЮКОС — Ходорковский, «Норильский никель» — Потанин, «Сибнефть» — Березовский и Абрамович) и разрыве между ценой сделок и реальной стоимостью активов: Hoffman, The Oligarchs.</w:t>
      </w:r>
    </w:p>
    <w:p>
      <w:pPr>
        <w:numPr>
          <w:ilvl w:val="0"/>
          <w:numId w:val="1004"/>
        </w:numPr>
      </w:pPr>
      <w:r>
        <w:t xml:space="preserve">О подрыве легитимности собственности и его последствиях: Karen Dawisha. Putin’s Kleptocracy: Who Owns Russia? Simon &amp; Schuster, 2014.</w:t>
      </w:r>
    </w:p>
    <w:p>
      <w:pPr>
        <w:numPr>
          <w:ilvl w:val="0"/>
          <w:numId w:val="1004"/>
        </w:numPr>
      </w:pPr>
      <w:r>
        <w:t xml:space="preserve">Термин «семибанкирщина» вошёл в оборот после интервью Бориса Березовского газете Financial Times (1996), где он заявил о контроле группы крупнейших предпринимателей над значительной частью экономики и о влиянии на власть.</w:t>
      </w:r>
    </w:p>
    <w:p>
      <w:pPr>
        <w:numPr>
          <w:ilvl w:val="0"/>
          <w:numId w:val="1004"/>
        </w:numPr>
      </w:pPr>
      <w:r>
        <w:t xml:space="preserve">О сращивании бизнеса, медиа и власти в 1990-е: Hoffman, The Oligarchs; Arkady Ostrovsky. The Invention of Russia. Atlantic Books, 2015.</w:t>
      </w:r>
    </w:p>
    <w:p>
      <w:pPr>
        <w:numPr>
          <w:ilvl w:val="0"/>
          <w:numId w:val="1004"/>
        </w:numPr>
      </w:pPr>
      <w:r>
        <w:t xml:space="preserve">О составе и роли «Семьи»: Catherine Belton. Putin’s People: How the KGB Took Back Russia and Then Took On the West. William Collins, 2020; Mikhail Zygar. All the Kremlin’s Men. PublicAffairs, 2016.</w:t>
      </w:r>
    </w:p>
    <w:p>
      <w:pPr>
        <w:numPr>
          <w:ilvl w:val="0"/>
          <w:numId w:val="1004"/>
        </w:numPr>
      </w:pPr>
      <w:r>
        <w:t xml:space="preserve">О логике выбора преемника «Семьёй» ради гарантий безопасности: Belton, Putin’s People; см. также главу 4 настоящей книги.</w:t>
      </w:r>
    </w:p>
    <w:p>
      <w:pPr>
        <w:numPr>
          <w:ilvl w:val="0"/>
          <w:numId w:val="1004"/>
        </w:numPr>
      </w:pPr>
      <w:r>
        <w:t xml:space="preserve">О природе пирамиды ГКО: Hoffman, The Oligarchs; Åslund, How Russia Became a Market Economy.</w:t>
      </w:r>
    </w:p>
    <w:p>
      <w:pPr>
        <w:numPr>
          <w:ilvl w:val="0"/>
          <w:numId w:val="1004"/>
        </w:numPr>
      </w:pPr>
      <w:r>
        <w:t xml:space="preserve">О дефолте 17 августа 1998 г.: Hoffman, The Oligarchs; современная деловая пресса (в т. ч. отчёты о девальвации рубля и банковском кризисе).</w:t>
      </w:r>
    </w:p>
    <w:p>
      <w:pPr>
        <w:numPr>
          <w:ilvl w:val="0"/>
          <w:numId w:val="1004"/>
        </w:numPr>
      </w:pPr>
      <w:r>
        <w:t xml:space="preserve">Об экономическом эффекте девальвации и начале роста в 1999 г.: экономико-исторические обзоры постсоветской России.</w:t>
      </w:r>
    </w:p>
    <w:p>
      <w:pPr>
        <w:numPr>
          <w:ilvl w:val="0"/>
          <w:numId w:val="1004"/>
        </w:numPr>
      </w:pPr>
      <w:r>
        <w:t xml:space="preserve">О психологическом итоге 1990-х и запросе на «сильную руку»: Ostrovsky, The Invention of Russia; Lev Gudkov (исследования «Левада-центра» об общественных настроениях).</w:t>
      </w:r>
    </w:p>
    <w:p>
      <w:r>
        <w:br w:type="page"/>
      </w:r>
    </w:p>
    <w:bookmarkEnd w:id="53"/>
    <w:bookmarkEnd w:id="54"/>
    <w:bookmarkEnd w:id="55"/>
    <w:bookmarkStart w:id="63" w:name="глава-4.-как-был-выбран-преемник"/>
    <w:p>
      <w:pPr>
        <w:pStyle w:val="Heading1"/>
      </w:pPr>
      <w:r>
        <w:t xml:space="preserve">Глава 4. Как был выбран преемник</w:t>
      </w:r>
    </w:p>
    <w:bookmarkStart w:id="56" w:name="человек-из-ниоткуда"/>
    <w:p>
      <w:pPr>
        <w:pStyle w:val="Heading2"/>
      </w:pPr>
      <w:r>
        <w:t xml:space="preserve">Человек из ниоткуда</w:t>
      </w:r>
    </w:p>
    <w:p>
      <w:pPr>
        <w:pStyle w:val="FirstParagraph"/>
      </w:pPr>
      <w:r>
        <w:t xml:space="preserve">Летом 1999 года, если бы социолог спросил на улице российского города, кто такой Владимир Путин, подавляющее большинство прохожих пожали бы плечами. Этот человек не был публичным политиком, не выигрывал выборов, не выступал с трибун, не имел ни партии, ни собственной программы. Его знали лишь в узких кругах — как чиновника, аппаратчика, выходца из спецслужб. А уже через полгода он станет исполняющим обязанности президента огромной ядерной державы, и вскоре его имя узнает весь мир. Как это стало возможным? Ответ лежит не в биографии Путина, а в логике той системы, которая его выбрала.</w:t>
      </w:r>
    </w:p>
    <w:bookmarkEnd w:id="56"/>
    <w:bookmarkStart w:id="57" w:name="ленинград-кгб-дрезден"/>
    <w:p>
      <w:pPr>
        <w:pStyle w:val="Heading2"/>
      </w:pPr>
      <w:r>
        <w:t xml:space="preserve">Ленинград, КГБ, Дрезден</w:t>
      </w:r>
    </w:p>
    <w:p>
      <w:pPr>
        <w:pStyle w:val="FirstParagraph"/>
      </w:pPr>
      <w:r>
        <w:t xml:space="preserve">Владимир Владимирович Путин родился 7 октября 1952 года в Ленинграде, в небогатой семье, пережившей блокаду. Его собственные рассказы о детстве — о дворовых драках, о занятиях самбо и дзюдо, о мечте служить в органах госбезопасности — известны прежде всего из книги-интервью «От первого лица», выпущенной в 2000 году как предвыборная автобиография и потому требующей осторожного к себе отношения.</w:t>
      </w:r>
      <w:r>
        <w:rPr>
          <w:vertAlign w:val="superscript"/>
        </w:rPr>
        <w:t xml:space="preserve">1</w:t>
      </w:r>
      <w:r>
        <w:t xml:space="preserve"> </w:t>
      </w:r>
      <w:r>
        <w:t xml:space="preserve">Достоверно известно, что он окончил юридический факультет Ленинградского университета и по распределению попал на службу в Комитет государственной безопасности — КГБ.</w:t>
      </w:r>
    </w:p>
    <w:p>
      <w:pPr>
        <w:pStyle w:val="BodyText"/>
      </w:pPr>
      <w:r>
        <w:t xml:space="preserve">О его карьере в разведке известно немного. С середины 1980-х он служил в Дрездене, в тогдашней ГДР, — не в блистательной резидентуре в западных столицах, а на второстепенном направлении, занимаясь рутинной работой. Именно в Дрездене он встретил конец 1980-х — крушение социалистического лагеря, падение Берлинской стены, распад всего, чему служил. По воспоминаниям, в те дни, когда толпы граждан ГДР осаждали здания органов, Путин в Дрездене жёг документы и с горечью наблюдал, как рушится держава, а Москва молчит и не даёт указаний. Этот опыт — опыт бессилия перед лицом распада и «предательства» со стороны слабого руководства — многие биографы считают формирующим для его мировоззрения.</w:t>
      </w:r>
      <w:r>
        <w:rPr>
          <w:vertAlign w:val="superscript"/>
        </w:rPr>
        <w:t xml:space="preserve">2</w:t>
      </w:r>
    </w:p>
    <w:bookmarkEnd w:id="57"/>
    <w:bookmarkStart w:id="58" w:name="петербургский-чиновник"/>
    <w:p>
      <w:pPr>
        <w:pStyle w:val="Heading2"/>
      </w:pPr>
      <w:r>
        <w:t xml:space="preserve">Петербургский чиновник</w:t>
      </w:r>
    </w:p>
    <w:p>
      <w:pPr>
        <w:pStyle w:val="FirstParagraph"/>
      </w:pPr>
      <w:r>
        <w:t xml:space="preserve">Вернувшись в 1990 году в разваливающийся СССР, Путин формально оставался в действующем резерве КГБ, но начал гражданскую карьеру в мэрии родного города — теперь снова Санкт-Петербурга. Он стал одним из ближайших помощников мэра Анатолия Собчака, яркого демократа первой волны, и возглавил комитет по внешним связям. Здесь он приобрёл первый опыт управления и первые связи в бизнесе — и здесь же на его репутацию легло первое серьёзное пятно: депутатская комиссия городского совета обвинила комитет Путина в махинациях с лицензиями на вывоз сырья в обмен на продовольствие, которое в город так и не поступило в нужном объёме. Уголовного преследования не последовало, но эпизод показателен.</w:t>
      </w:r>
      <w:r>
        <w:rPr>
          <w:vertAlign w:val="superscript"/>
        </w:rPr>
        <w:t xml:space="preserve">3</w:t>
      </w:r>
    </w:p>
    <w:p>
      <w:pPr>
        <w:pStyle w:val="BodyText"/>
      </w:pPr>
      <w:r>
        <w:t xml:space="preserve">Когда в 1996 году Собчак проиграл выборы, Путин, отказавшись переходить на службу к победителю, остался без должности — и вскоре перебрался в Москву. Здесь начался его стремительный аппаратный взлёт. Он работал в управлении делами президента, затем в администрации президента, где курировал отношения с регионами и контрольное управление. Его отличали качества, особенно ценимые в аппарате: исполнительность, лояльность, неприметность, умение не иметь собственного публичного лица. В июле 1998 года Ельцин назначил его директором ФСБ — той самой службы, наследницы КГБ, из которой Путин когда-то вышел. Так бывший подполковник возглавил главную спецслужбу страны. Вскоре он стал ещё и секретарём Совета безопасности.</w:t>
      </w:r>
      <w:r>
        <w:rPr>
          <w:vertAlign w:val="superscript"/>
        </w:rPr>
        <w:t xml:space="preserve">4</w:t>
      </w:r>
    </w:p>
    <w:bookmarkEnd w:id="58"/>
    <w:bookmarkStart w:id="59" w:name="проблема-преемника"/>
    <w:p>
      <w:pPr>
        <w:pStyle w:val="Heading2"/>
      </w:pPr>
      <w:r>
        <w:t xml:space="preserve">Проблема преемника</w:t>
      </w:r>
    </w:p>
    <w:p>
      <w:pPr>
        <w:pStyle w:val="FirstParagraph"/>
      </w:pPr>
      <w:r>
        <w:t xml:space="preserve">Чтобы понять, почему выбор пал именно на него, нужно вернуться к положению «Семьи» в 1999 году. Ельцин, тяжело больной и крайне непопулярный, доживал свой второй и последний по конституции президентский срок. Приближались выборы — думские в декабре 1999-го и президентские летом 2000-го. Перед его окружением стояла экзистенциальная задача: обеспечить преемственность власти таким образом, чтобы новый президент гарантировал безопасность самого Ельцина, его семьи и связанных с ними людей — как от уголовного преследования, так и от передела собственности.</w:t>
      </w:r>
      <w:r>
        <w:rPr>
          <w:vertAlign w:val="superscript"/>
        </w:rPr>
        <w:t xml:space="preserve">5</w:t>
      </w:r>
    </w:p>
    <w:p>
      <w:pPr>
        <w:pStyle w:val="BodyText"/>
      </w:pPr>
      <w:r>
        <w:t xml:space="preserve">Опасность была вполне конкретной. На политическую авансцену вышла мощная оппозиционная коалиция — блок «Отечество — Вся Россия», объединивший опытнейшего политического тяжеловеса Евгения Примакова и влиятельного мэра Москвы Юрия Лужкова, за которым стояли крупные региональные лидеры. Примаков, побывавший главой правительства в 1998–1999 годах, был популярен, самостоятелен и — что особенно пугало «Семью» — не скрывал намерения бороться с коррупцией и пересматривать итоги приватизации. Приди он к власти — и гарантий безопасности прежнему окружению никто бы не дал. Именно поэтому Примаков воспринимался Кремлём не как соперник, а как угроза самому существованию системы.</w:t>
      </w:r>
      <w:r>
        <w:rPr>
          <w:vertAlign w:val="superscript"/>
        </w:rPr>
        <w:t xml:space="preserve">6</w:t>
      </w:r>
    </w:p>
    <w:bookmarkEnd w:id="59"/>
    <w:bookmarkStart w:id="60" w:name="кастинг-наследников"/>
    <w:p>
      <w:pPr>
        <w:pStyle w:val="Heading2"/>
      </w:pPr>
      <w:r>
        <w:t xml:space="preserve">Кастинг наследников</w:t>
      </w:r>
    </w:p>
    <w:p>
      <w:pPr>
        <w:pStyle w:val="FirstParagraph"/>
      </w:pPr>
      <w:r>
        <w:t xml:space="preserve">Поиск преемника напоминал кастинг. Ельцин в последние два года своего правления менял премьер-министров с калейдоскопической быстротой, словно примеряя кандидатов на роль наследника. После дефолта пал Сергей Кириенко. Пришедший ему на смену Евгений Примаков оказался слишком самостоятельным и слишком опасным для «Семьи» — и был отправлен в отставку весной 1999 года, несмотря на популярность. Сменивший его Сергей Степашин продержался всего около трёх месяцев: его сочли слишком мягким, недостаточно решительным, неспособным жёстко противостоять коалиции Примакова—Лужкова.</w:t>
      </w:r>
      <w:r>
        <w:rPr>
          <w:vertAlign w:val="superscript"/>
        </w:rPr>
        <w:t xml:space="preserve">7</w:t>
      </w:r>
    </w:p>
    <w:p>
      <w:pPr>
        <w:pStyle w:val="BodyText"/>
      </w:pPr>
      <w:r>
        <w:t xml:space="preserve">9 августа 1999 года Ельцин объявил об отставке Степашина и назначении исполняющим обязанности председателя правительства Владимира Путина — и, что было беспрецедентно, тут же публично назвал его своим желаемым преемником на посту президента. Малоизвестный глава ФСБ, человек без публичной биографии и без всякого политического рейтинга, был официально помазан в наследники огромной страны.</w:t>
      </w:r>
      <w:r>
        <w:rPr>
          <w:vertAlign w:val="superscript"/>
        </w:rPr>
        <w:t xml:space="preserve">8</w:t>
      </w:r>
    </w:p>
    <w:p>
      <w:pPr>
        <w:pStyle w:val="BodyText"/>
      </w:pPr>
      <w:r>
        <w:t xml:space="preserve">Почему именно он? Разные исследователи называют совокупность причин. Путин доказал личную преданность: будучи директором ФСБ, он, по ряду свидетельств, помог нейтрализовать угрозу для «Семьи», связанную с расследованиями генпрокурора Юрия Скуратова, — в частности, публично подтвердил подлинность компрометирующей видеозаписи, стоившей Скуратову должности.</w:t>
      </w:r>
      <w:r>
        <w:rPr>
          <w:vertAlign w:val="superscript"/>
        </w:rPr>
        <w:t xml:space="preserve">9</w:t>
      </w:r>
      <w:r>
        <w:t xml:space="preserve"> </w:t>
      </w:r>
      <w:r>
        <w:t xml:space="preserve">Он был человеком спецслужб — а значит, в глазах окружения, способным обеспечить порядок и защиту. И, что немаловажно, он не имел собственной политической базы, а потому казался управляемым, зависимым от тех, кто его выдвинул. «Семья» рассчитывала получить лояльного технического преемника, который сохранит статус-кво и гарантии. История покажет, насколько этот расчёт оказался наивным: получив власть, Путин очень быстро освободился от своих создателей.</w:t>
      </w:r>
      <w:r>
        <w:rPr>
          <w:vertAlign w:val="superscript"/>
        </w:rPr>
        <w:t xml:space="preserve">10</w:t>
      </w:r>
    </w:p>
    <w:bookmarkEnd w:id="60"/>
    <w:bookmarkStart w:id="62" w:name="ставка-на-сильную-руку"/>
    <w:p>
      <w:pPr>
        <w:pStyle w:val="Heading2"/>
      </w:pPr>
      <w:r>
        <w:t xml:space="preserve">Ставка на сильную руку</w:t>
      </w:r>
    </w:p>
    <w:p>
      <w:pPr>
        <w:pStyle w:val="FirstParagraph"/>
      </w:pPr>
      <w:r>
        <w:t xml:space="preserve">Назначение Путина премьером само по себе ничего не решало: его рейтинг в момент назначения составлял считаные проценты, а до президентских выборов оставалось меньше года. Нужно было за несколько месяцев превратить безвестного чиновника в общенационального лидера. Для этого требовалось событие — драматический сюжет, в котором новый премьер мог бы предстать спасителем нации.</w:t>
      </w:r>
    </w:p>
    <w:p>
      <w:pPr>
        <w:pStyle w:val="BodyText"/>
      </w:pPr>
      <w:r>
        <w:t xml:space="preserve">Такой сюжет не заставил себя ждать. В том же августе 1999 года отряды чеченских полевых командиров Шамиля Басаева и арабского наёмника Хаттаба вторглись из Чечни в соседний Дагестан, провозгласив создание исламского государства. Это дало власти повод и предлог для возобновления войны на Кавказе. А в сентябре страну потрясла серия чудовищных терактов — взрывов жилых домов, унёсших сотни жизней. На волне ужаса, гнева и жажды возмездия начнётся вторая чеченская война, и именно она вознесёт Путина на вершину популярности. Обстоятельства этих взрывов — один из самых тёмных и страшных сюжетов новейшей российской истории, и им посвящена следующая глава.</w:t>
      </w:r>
      <w:r>
        <w:rPr>
          <w:vertAlign w:val="superscript"/>
        </w:rPr>
        <w:t xml:space="preserve">11</w:t>
      </w:r>
    </w:p>
    <w:p>
      <w:pPr>
        <w:pStyle w:val="BodyText"/>
      </w:pPr>
      <w:r>
        <w:t xml:space="preserve">Пока же зафиксируем главное. Владимир Путин пришёл к власти не в результате свободного выбора граждан из числа известных им политиков, а в результате спецоперации узкого круга, решавшего задачу самосохранения. Он был не избран страной, а назначен ей — сначала преемником, а затем, как мы увидим, и президентом при обстоятельствах, весьма далёких от честной конкуренции. В этом первородном факте — что власть была не завоёвана в открытой борьбе, а передана «по наследству» ради интересов уходящей элиты — заложена значительная часть будущей природы режима. Система, рождённая из страха элиты перед подотчётностью, с самого начала несла в себе стремление эту подотчётность исключить.</w:t>
      </w:r>
    </w:p>
    <w:p>
      <w:pPr>
        <w:pStyle w:val="BodyText"/>
      </w:pPr>
      <w:r>
        <w:t xml:space="preserve">Но чтобы удержать и укрепить полученную власть, новому лидеру предстояло сделать то, чего от него ждали, — показать «сильную руку». И он показал её так, что страна содрогнулась.</w:t>
      </w:r>
    </w:p>
    <w:bookmarkStart w:id="61" w:name="источники-4"/>
    <w:p>
      <w:pPr>
        <w:pStyle w:val="Heading3"/>
      </w:pPr>
      <w:r>
        <w:t xml:space="preserve">Источники</w:t>
      </w:r>
    </w:p>
    <w:p>
      <w:pPr>
        <w:numPr>
          <w:ilvl w:val="0"/>
          <w:numId w:val="1005"/>
        </w:numPr>
      </w:pPr>
      <w:r>
        <w:t xml:space="preserve">Владимир Путин, Наталия Геворкян, Наталья Тимакова, Андрей Колесников. От первого лица. Разговоры с Владимиром Путиным. — М.: Вагриус, 2000. Книга носит характер предвыборной автобиографии; к её содержанию исследователи относятся критически. См. также: Masha Gessen. The Man Without a Face: The Unlikely Rise of Vladimir Putin. Riverhead Books, 2012.</w:t>
      </w:r>
    </w:p>
    <w:p>
      <w:pPr>
        <w:numPr>
          <w:ilvl w:val="0"/>
          <w:numId w:val="1005"/>
        </w:numPr>
      </w:pPr>
      <w:r>
        <w:t xml:space="preserve">О дрезденском периоде и его влиянии: Steven Lee Myers. The New Tsar: The Rise and Reign of Vladimir Putin. Alfred A. Knopf, 2015; Fiona Hill, Clifford G. Gaddy. Mr. Putin: Operative in the Kremlin. Brookings Institution Press, 2013; Catherine Belton. Putin’s People. William Collins, 2020.</w:t>
      </w:r>
    </w:p>
    <w:p>
      <w:pPr>
        <w:numPr>
          <w:ilvl w:val="0"/>
          <w:numId w:val="1005"/>
        </w:numPr>
      </w:pPr>
      <w:r>
        <w:t xml:space="preserve">О «продовольственном деле» и работе Путина в мэрии Санкт-Петербурга: Gessen, The Man Without a Face; Belton, Putin’s People. Депутатская комиссия под руководством Марины Салье готовила материалы о нарушениях в комитете по внешним связям.</w:t>
      </w:r>
    </w:p>
    <w:p>
      <w:pPr>
        <w:numPr>
          <w:ilvl w:val="0"/>
          <w:numId w:val="1005"/>
        </w:numPr>
      </w:pPr>
      <w:r>
        <w:t xml:space="preserve">О московском этапе карьеры и назначении директором ФСБ (июль 1998 г.): Myers, The New Tsar; Mikhail Zygar. All the Kremlin’s Men. PublicAffairs, 2016.</w:t>
      </w:r>
    </w:p>
    <w:p>
      <w:pPr>
        <w:numPr>
          <w:ilvl w:val="0"/>
          <w:numId w:val="1005"/>
        </w:numPr>
      </w:pPr>
      <w:r>
        <w:t xml:space="preserve">О задаче гарантий безопасности для «Семьи»: Belton, Putin’s People; Karen Dawisha. Putin’s Kleptocracy. Simon &amp; Schuster, 2014.</w:t>
      </w:r>
    </w:p>
    <w:p>
      <w:pPr>
        <w:numPr>
          <w:ilvl w:val="0"/>
          <w:numId w:val="1005"/>
        </w:numPr>
      </w:pPr>
      <w:r>
        <w:t xml:space="preserve">Об угрозе со стороны блока «Отечество — Вся Россия» и Примакова: Zygar, All the Kremlin’s Men; Myers, The New Tsar.</w:t>
      </w:r>
    </w:p>
    <w:p>
      <w:pPr>
        <w:numPr>
          <w:ilvl w:val="0"/>
          <w:numId w:val="1005"/>
        </w:numPr>
      </w:pPr>
      <w:r>
        <w:t xml:space="preserve">О «чехарде премьеров» 1998–1999 гг. (Кириенко, Примаков, Степашин): Myers, The New Tsar; Zygar, All the Kremlin’s Men.</w:t>
      </w:r>
    </w:p>
    <w:p>
      <w:pPr>
        <w:numPr>
          <w:ilvl w:val="0"/>
          <w:numId w:val="1005"/>
        </w:numPr>
      </w:pPr>
      <w:r>
        <w:t xml:space="preserve">Ельцин объявил о назначении Путина и. о. премьера и о том, что видит в нём преемника, 9 августа 1999 г. См.: Myers, The New Tsar.</w:t>
      </w:r>
    </w:p>
    <w:p>
      <w:pPr>
        <w:numPr>
          <w:ilvl w:val="0"/>
          <w:numId w:val="1005"/>
        </w:numPr>
      </w:pPr>
      <w:r>
        <w:t xml:space="preserve">О роли Путина в деле генпрокурора Юрия Скуратова (1999): Gessen, The Man Without a Face; Belton, Putin’s People.</w:t>
      </w:r>
    </w:p>
    <w:p>
      <w:pPr>
        <w:numPr>
          <w:ilvl w:val="0"/>
          <w:numId w:val="1005"/>
        </w:numPr>
      </w:pPr>
      <w:r>
        <w:t xml:space="preserve">О расчёте «Семьи» на управляемость преемника и его последующем освобождении от опеки: Belton, Putin’s People; Zygar, All the Kremlin’s Men.</w:t>
      </w:r>
    </w:p>
    <w:p>
      <w:pPr>
        <w:numPr>
          <w:ilvl w:val="0"/>
          <w:numId w:val="1005"/>
        </w:numPr>
      </w:pPr>
      <w:r>
        <w:t xml:space="preserve">О вторжении в Дагестан и начале второй чеченской войны как факторе роста популярности Путина см. главу 5.</w:t>
      </w:r>
    </w:p>
    <w:p>
      <w:r>
        <w:br w:type="page"/>
      </w:r>
    </w:p>
    <w:bookmarkEnd w:id="61"/>
    <w:bookmarkEnd w:id="62"/>
    <w:bookmarkEnd w:id="63"/>
    <w:bookmarkStart w:id="73" w:name="глава-5.-взрывы-война-и-приход-к-власти"/>
    <w:p>
      <w:pPr>
        <w:pStyle w:val="Heading1"/>
      </w:pPr>
      <w:r>
        <w:t xml:space="preserve">Глава 5. Взрывы, война и приход к власти</w:t>
      </w:r>
    </w:p>
    <w:bookmarkStart w:id="64" w:name="сентябрь-который-изменил-страну"/>
    <w:p>
      <w:pPr>
        <w:pStyle w:val="Heading2"/>
      </w:pPr>
      <w:r>
        <w:t xml:space="preserve">Сентябрь, который изменил страну</w:t>
      </w:r>
    </w:p>
    <w:p>
      <w:pPr>
        <w:pStyle w:val="FirstParagraph"/>
      </w:pPr>
      <w:r>
        <w:t xml:space="preserve">Осень 1999 года — один из тех редких моментов, когда за несколько недель меняется судьба огромной страны на десятилетия вперёд. В августе Владимир Путин был назначен премьер-министром с рейтингом в считаные проценты и репутацией безликого аппаратчика. К концу зимы он стал исполняющим обязанности президента и безусловным фаворитом на выборах, кумиром десятков миллионов. Между этими двумя точками — вторжение боевиков в Дагестан, серия страшных терактов, унёсших сотни жизней, новая война на Кавказе и события в Рязани, которые по сей день не имеют убедительного официального объяснения. Эта глава — о том, как страх и война стали технологией власти.</w:t>
      </w:r>
    </w:p>
    <w:bookmarkEnd w:id="64"/>
    <w:bookmarkStart w:id="65" w:name="вторжение-в-дагестан"/>
    <w:p>
      <w:pPr>
        <w:pStyle w:val="Heading2"/>
      </w:pPr>
      <w:r>
        <w:t xml:space="preserve">Вторжение в Дагестан</w:t>
      </w:r>
    </w:p>
    <w:p>
      <w:pPr>
        <w:pStyle w:val="FirstParagraph"/>
      </w:pPr>
      <w:r>
        <w:t xml:space="preserve">В начале августа 1999 года, почти одновременно с назначением Путина премьером, отряды под командованием чеченских полевых командиров Шамиля Басаева и наёмника арабского происхождения по прозвищу Хаттаб вторглись из фактически независимой Чечни в соседний Дагестан. Они провозгласили создание независимого исламского государства на Северном Кавказе. Это была авантюра, которая дала российской власти повод и моральное оправдание для возобновления войны, проигранной тремя годами ранее.</w:t>
      </w:r>
      <w:r>
        <w:rPr>
          <w:vertAlign w:val="superscript"/>
        </w:rPr>
        <w:t xml:space="preserve">1</w:t>
      </w:r>
    </w:p>
    <w:p>
      <w:pPr>
        <w:pStyle w:val="BodyText"/>
      </w:pPr>
      <w:r>
        <w:t xml:space="preserve">Федеральные силы отбили вторжение. Но война на этом не закончилась — напротив, только начиналась. Для новой власти дагестанская кампания стала удобным поводом покончить с «чеченской вольницей» раз и навсегда. Оставалось лишь превратить локальный конфликт в общенациональную мобилизацию. И такой поворот произошёл — на фоне волны терактов, потрясших всю страну.</w:t>
      </w:r>
    </w:p>
    <w:bookmarkEnd w:id="65"/>
    <w:bookmarkStart w:id="66" w:name="взрывы-домов"/>
    <w:p>
      <w:pPr>
        <w:pStyle w:val="Heading2"/>
      </w:pPr>
      <w:r>
        <w:t xml:space="preserve">Взрывы домов</w:t>
      </w:r>
    </w:p>
    <w:p>
      <w:pPr>
        <w:pStyle w:val="FirstParagraph"/>
      </w:pPr>
      <w:r>
        <w:t xml:space="preserve">В сентябре 1999 года Россия пережила серию чудовищных террористических актов. В ночь на 4 сентября взрыв прогремел в дагестанском Буйнакске — у дома, где жили семьи военных. 9 сентября в Москве, на улице Гурьянова, взрывом был полностью разрушен девятиэтажный жилой дом; погибли около сотни человек, спавших в своих квартирах. 13 сентября — новый взрыв в Москве, на Каширском шоссе: ещё один жилой дом сложился, погибли более ста человек. 16 сентября взрыв разрушил дом в Волгодонске Ростовской области.</w:t>
      </w:r>
      <w:r>
        <w:rPr>
          <w:vertAlign w:val="superscript"/>
        </w:rPr>
        <w:t xml:space="preserve">2</w:t>
      </w:r>
    </w:p>
    <w:p>
      <w:pPr>
        <w:pStyle w:val="BodyText"/>
      </w:pPr>
      <w:r>
        <w:t xml:space="preserve">В общей сложности в результате этих терактов погибло около трёхсот человек. Страну охватил ужас, какого она не знала. Люди боялись ночевать дома, по всей стране жильцы организовывали дежурства в подъездах, проверяли подвалы. Ощущение, что смерть может прийти к любому во сне, в собственной постели, создало атмосферу всеобщего страха и жажды возмездия — психологический фон, идеально подходивший для «сильной руки».</w:t>
      </w:r>
      <w:r>
        <w:rPr>
          <w:vertAlign w:val="superscript"/>
        </w:rPr>
        <w:t xml:space="preserve">3</w:t>
      </w:r>
    </w:p>
    <w:p>
      <w:pPr>
        <w:pStyle w:val="BodyText"/>
      </w:pPr>
      <w:r>
        <w:t xml:space="preserve">Власть немедленно возложила ответственность на чеченских сепаратистов и использовала теракты как обоснование полномасштабной войны. Именно в эти дни Путин произнёс фразу, ставшую его политической визитной карточкой: террористов, пообещал он, будут преследовать всюду, и если поймают в туалете — «мы их и в сортире замочим». Грубая, «мужицкая» решимость нового премьера, столь контрастировавшая с немощью Ельцина, мгновенно нашла отклик у напуганного и униженного общества. Рейтинг Путина пошёл вверх стремительно, как ракета.</w:t>
      </w:r>
      <w:r>
        <w:rPr>
          <w:vertAlign w:val="superscript"/>
        </w:rPr>
        <w:t xml:space="preserve">4</w:t>
      </w:r>
    </w:p>
    <w:bookmarkEnd w:id="66"/>
    <w:bookmarkStart w:id="67" w:name="рязань-вопрос-без-ответа"/>
    <w:p>
      <w:pPr>
        <w:pStyle w:val="Heading2"/>
      </w:pPr>
      <w:r>
        <w:t xml:space="preserve">Рязань: вопрос без ответа</w:t>
      </w:r>
    </w:p>
    <w:p>
      <w:pPr>
        <w:pStyle w:val="FirstParagraph"/>
      </w:pPr>
      <w:r>
        <w:t xml:space="preserve">А затем произошло событие, которое по сей день остаётся, возможно, самой тёмной загадкой новейшей российской истории.</w:t>
      </w:r>
    </w:p>
    <w:p>
      <w:pPr>
        <w:pStyle w:val="BodyText"/>
      </w:pPr>
      <w:r>
        <w:t xml:space="preserve">Вечером 22 сентября 1999 года житель дома № 14/16 по улице Новосёлов в Рязани заметил подозрительных людей, выгружавших из машины мешки в подвал его дома. Он вызвал милицию. В подвале обнаружили три мешка с веществом, похожим на сахар, и взрывное устройство с таймером. Прибывшие сапёры, по свидетельствам, установили в мешках наличие гексогена — того самого взрывчатого вещества, что фигурировало в московских терактах. Дом эвакуировали, жителей города охватила паника. Казалось, предотвращён очередной теракт.</w:t>
      </w:r>
      <w:r>
        <w:rPr>
          <w:vertAlign w:val="superscript"/>
        </w:rPr>
        <w:t xml:space="preserve">5</w:t>
      </w:r>
    </w:p>
    <w:p>
      <w:pPr>
        <w:pStyle w:val="BodyText"/>
      </w:pPr>
      <w:r>
        <w:t xml:space="preserve">Но затем последовало нечто невероятное. Спустя два дня директор ФСБ Николай Патрушев выступил с заявлением: никакого теракта не было, а произошедшее в Рязани — плановые учения по проверке бдительности населения, и в мешках был обычный сахар. Местных чекистов, задержавших было настоящих подозреваемых (которые оказались сотрудниками ФСБ), заставили их отпустить. Официальная версия гласила: доблестные спецслужбы просто проверяли готовность граждан.</w:t>
      </w:r>
      <w:r>
        <w:rPr>
          <w:vertAlign w:val="superscript"/>
        </w:rPr>
        <w:t xml:space="preserve">6</w:t>
      </w:r>
    </w:p>
    <w:p>
      <w:pPr>
        <w:pStyle w:val="BodyText"/>
      </w:pPr>
      <w:r>
        <w:t xml:space="preserve">Эта версия не выдерживает критики по многим пунктам, на которые указывали независимые исследователи. Зачем при «учениях» использовать реальное взрывное устройство с таймером? Почему местные приборы показали гексоген? Почему исполнителями оказались штатные сотрудники ФСБ? Почему власть так и не предъявила убедительных доказательств «сахарной» версии и заблокировала любое независимое расследование? Ни на один из этих вопросов за прошедшие десятилетия не дано внятного ответа.</w:t>
      </w:r>
      <w:r>
        <w:rPr>
          <w:vertAlign w:val="superscript"/>
        </w:rPr>
        <w:t xml:space="preserve">7</w:t>
      </w:r>
    </w:p>
    <w:p>
      <w:pPr>
        <w:pStyle w:val="BodyText"/>
      </w:pPr>
      <w:r>
        <w:t xml:space="preserve">Необходимо быть предельно точным. Прямых, неопровержимых доказательств того, что теракты сентября 1999 года были организованы российскими спецслужбами ради возведения Путина на трон, в открытом доступе нет. Официальная версия возлагает вину на чеченских боевиков, часть исполнителей была осуждена. Но совокупность обстоятельств — необъяснимый рязанский эпизод; свидетельство о том, что спикер Госдумы Геннадий Селезнёв объявил о взрыве в Волгодонске за несколько дней до того, как он произошёл; отказ власти от независимого расследования; и, наконец, зловещая закономерность, о которой ниже, — заставила очень многих серьёзных исследователей усомниться в официальной версии и заподозрить причастность спецслужб.</w:t>
      </w:r>
      <w:r>
        <w:rPr>
          <w:vertAlign w:val="superscript"/>
        </w:rPr>
        <w:t xml:space="preserve">8</w:t>
      </w:r>
      <w:r>
        <w:t xml:space="preserve"> </w:t>
      </w:r>
      <w:r>
        <w:t xml:space="preserve">Эти подозрения остаются подозрениями, но игнорировать их, рассказывая историю прихода Путина к власти, невозможно.</w:t>
      </w:r>
    </w:p>
    <w:bookmarkEnd w:id="67"/>
    <w:bookmarkStart w:id="68" w:name="судьба-тех-кто-задавал-вопросы"/>
    <w:p>
      <w:pPr>
        <w:pStyle w:val="Heading2"/>
      </w:pPr>
      <w:r>
        <w:t xml:space="preserve">Судьба тех, кто задавал вопросы</w:t>
      </w:r>
    </w:p>
    <w:p>
      <w:pPr>
        <w:pStyle w:val="FirstParagraph"/>
      </w:pPr>
      <w:r>
        <w:t xml:space="preserve">Настораживает и то, что случилось с людьми, пытавшимися разобраться в обстоятельствах взрывов. Бывший офицер ФСБ Александр Литвиненко, публично обвинивший спецслужбу в причастности к терактам и выпустивший вместе с историком Юрием Фельштинским книгу «ФСБ взрывает Россию», в 2006 году был убит в Лондоне радиоактивным полонием (об этом — в главе 9). Депутат Госдумы Сергей Юшенков, входивший в независимую комиссию по расследованию терактов, был застрелен в 2003 году. Другой член комиссии, журналист и депутат Юрий Щекочихин, умер в том же 2003 году при обстоятельствах, указывающих на отравление. Адвокат Михаил Трепашкин, собиравший материалы о рязанском эпизоде, был арестован и отправлен в колонию.</w:t>
      </w:r>
      <w:r>
        <w:rPr>
          <w:vertAlign w:val="superscript"/>
        </w:rPr>
        <w:t xml:space="preserve">9</w:t>
      </w:r>
    </w:p>
    <w:p>
      <w:pPr>
        <w:pStyle w:val="BodyText"/>
      </w:pPr>
      <w:r>
        <w:t xml:space="preserve">Каждую из этих смертей и по отдельности можно было бы, при желании, объяснить иными причинами. Но их совокупность — цепь гибелей и репрессий против тех, кто задавал одни и те же неудобные вопросы, — образует картину, от которой трудно отмахнуться. Независимая комиссия так и не смогла завершить работу. Полноценного, гласного расследования обстоятельств сентября 1999 года не проведено до сих пор.</w:t>
      </w:r>
    </w:p>
    <w:bookmarkEnd w:id="68"/>
    <w:bookmarkStart w:id="69" w:name="Xb6d5caa3cd9d8a87d8bc11e5ad4ce92b7dad264"/>
    <w:p>
      <w:pPr>
        <w:pStyle w:val="Heading2"/>
      </w:pPr>
      <w:r>
        <w:t xml:space="preserve">Вторая чеченская: война как фундамент власти</w:t>
      </w:r>
    </w:p>
    <w:p>
      <w:pPr>
        <w:pStyle w:val="FirstParagraph"/>
      </w:pPr>
      <w:r>
        <w:t xml:space="preserve">Как бы то ни было, теракты сделали своё политическое дело: они создали атмосферу, в которой новая большая война на Кавказе воспринималась не как авантюра, а как справедливое возмездие и защита. Осенью 1999 года федеральные войска вошли в Чечню. Началась вторая чеченская война.</w:t>
      </w:r>
    </w:p>
    <w:p>
      <w:pPr>
        <w:pStyle w:val="BodyText"/>
      </w:pPr>
      <w:r>
        <w:t xml:space="preserve">В отличие от первой, эта война велась под жёстким информационным контролем: доступ независимых журналистов в зону боевых действий был резко ограничен, освещение стало почти полностью официальным. Уроки первой войны, проигранной в том числе в телеэфире, были усвоены — но усвоены так, что вывод был сделан не в пользу свободы прессы, а против неё.</w:t>
      </w:r>
      <w:r>
        <w:rPr>
          <w:vertAlign w:val="superscript"/>
        </w:rPr>
        <w:t xml:space="preserve">10</w:t>
      </w:r>
    </w:p>
    <w:p>
      <w:pPr>
        <w:pStyle w:val="BodyText"/>
      </w:pPr>
      <w:r>
        <w:t xml:space="preserve">Война была страшной. Грозный подвергся новым разрушительным бомбардировкам и штурму; город, и без того лежавший в руинах после первой войны, был практически стёрт с лица земли — ООН впоследствии называла его самым разрушенным городом на планете. Тысячи мирных жителей погибли, сотни тысяч стали беженцами. Российские силы установили контроль над республикой ценой огромных жертв, а затем передали власть лояльному местному клану Кадыровых, установившему в Чечне режим личной власти, о природе которого мы ещё скажем. Партизанская война и террор — включая чудовищные теракты в самой России — растянутся ещё на годы.</w:t>
      </w:r>
      <w:r>
        <w:rPr>
          <w:vertAlign w:val="superscript"/>
        </w:rPr>
        <w:t xml:space="preserve">11</w:t>
      </w:r>
    </w:p>
    <w:p>
      <w:pPr>
        <w:pStyle w:val="BodyText"/>
      </w:pPr>
      <w:r>
        <w:t xml:space="preserve">Но политически расчёт оправдался полностью. «Маленькая победоносная война» — на этот раз действительно победоносная с точки зрения Кремля — сделала из безвестного премьера национального героя, защитника и мстителя. Именно на войне, на крови — и чеченской, и русской — был построен фундамент путинской популярности.</w:t>
      </w:r>
    </w:p>
    <w:bookmarkEnd w:id="69"/>
    <w:bookmarkStart w:id="70" w:name="декабрь-1999-го-неожиданный-уход-ельцина"/>
    <w:p>
      <w:pPr>
        <w:pStyle w:val="Heading2"/>
      </w:pPr>
      <w:r>
        <w:t xml:space="preserve">Декабрь 1999-го: неожиданный уход Ельцина</w:t>
      </w:r>
    </w:p>
    <w:p>
      <w:pPr>
        <w:pStyle w:val="FirstParagraph"/>
      </w:pPr>
      <w:r>
        <w:t xml:space="preserve">Пока шла война, приближались выборы. В декабре 1999 года прошли выборы в Государственную думу. Специально под них Кремль в спешке создал новый провластный блок — «Единство», символом которого стал медведь (отсюда прозвище «Медведь»). Не имея ни программы, ни истории, «Единство» опиралось лишь на одно — на ассоциацию с популярным премьером Путиным и на мощь административного и телевизионного ресурса. Этого оказалось достаточно: блок занял на выборах одно из первых мест, обойдя грозный ещё недавно блок Примакова—Лужкова, чью репутацию к тому же методично разрушала кремлёвская телепропаганда. Угроза со стороны Примакова была нейтрализована.</w:t>
      </w:r>
      <w:r>
        <w:rPr>
          <w:vertAlign w:val="superscript"/>
        </w:rPr>
        <w:t xml:space="preserve">12</w:t>
      </w:r>
    </w:p>
    <w:p>
      <w:pPr>
        <w:pStyle w:val="BodyText"/>
      </w:pPr>
      <w:r>
        <w:t xml:space="preserve">А затем последовал финальный ход, застигший страну врасплох. 31 декабря 1999 года, в новогоднем обращении, Борис Ельцин объявил о досрочной отставке. «Я ухожу», — сказал первый президент России, попросив прощения у народа за то, что многие надежды не сбылись. Исполняющим обязанности президента, согласно конституции, автоматически становился глава правительства — Владимир Путин.</w:t>
      </w:r>
      <w:r>
        <w:rPr>
          <w:vertAlign w:val="superscript"/>
        </w:rPr>
        <w:t xml:space="preserve">13</w:t>
      </w:r>
    </w:p>
    <w:p>
      <w:pPr>
        <w:pStyle w:val="BodyText"/>
      </w:pPr>
      <w:r>
        <w:t xml:space="preserve">Это был мастерский политтехнологический ход. Досрочный уход Ельцина, во-первых, назначал внеочередные президентские выборы уже на март 2000 года, не оставляя оппонентам времени на подготовку; во-вторых, превращал Путина в действующего главу государства ещё до выборов, с колоссальным преимуществом административного ресурса и телеэфира. Одним из первых же указов и. о. президента стал документ, гарантировавший Ельцину и его семье неприкосновенность и иммунитет от преследования. Сделка, ради которой всё и затевалось, была исполнена в первый же день: «Семья» получила гарантии безопасности.</w:t>
      </w:r>
      <w:r>
        <w:rPr>
          <w:vertAlign w:val="superscript"/>
        </w:rPr>
        <w:t xml:space="preserve">14</w:t>
      </w:r>
    </w:p>
    <w:bookmarkEnd w:id="70"/>
    <w:bookmarkStart w:id="72" w:name="март-2000-го-коронация-вместо-выборов"/>
    <w:p>
      <w:pPr>
        <w:pStyle w:val="Heading2"/>
      </w:pPr>
      <w:r>
        <w:t xml:space="preserve">Март 2000-го: коронация вместо выборов</w:t>
      </w:r>
    </w:p>
    <w:p>
      <w:pPr>
        <w:pStyle w:val="FirstParagraph"/>
      </w:pPr>
      <w:r>
        <w:t xml:space="preserve">Президентские выборы 26 марта 2000 года прошли ровно так, как и было задумано. Путин, действующий и. о. президента, победитель войны, находящийся на пике популярности, при полной поддержке главных телеканалов, победил уже в первом туре, набрав около 53 процентов голосов. Формально соблюдались все процедуры: были и другие кандидаты, и агитация, и подсчёт. Но по существу это были не выборы в подлинном смысле — не свободный выбор из реальных альтернатив, — а всенародное утверждение уже принятого решения, оформление свершившегося факта.</w:t>
      </w:r>
      <w:r>
        <w:rPr>
          <w:vertAlign w:val="superscript"/>
        </w:rPr>
        <w:t xml:space="preserve">15</w:t>
      </w:r>
    </w:p>
    <w:p>
      <w:pPr>
        <w:pStyle w:val="BodyText"/>
      </w:pPr>
      <w:r>
        <w:t xml:space="preserve">Так завершилась операция «Преемник». За семь месяцев — с августа 1999-го по март 2000-го — безвестный чиновник спецслужб прошёл путь от назначения премьером до всенародно избранного президента. На этом пути были война, сотни погибших в терактах мирных жителей, неотвеченные вопросы Рязани и виртуозная политтехнологическая режиссура. Страна, уставшая от хаоса, обнищания и унижения, приняла нового лидера с надеждой: наконец-то сильная рука, наконец-то порядок, наконец-то кто-то, кто вернёт стране достоинство.</w:t>
      </w:r>
    </w:p>
    <w:p>
      <w:pPr>
        <w:pStyle w:val="BodyText"/>
      </w:pPr>
      <w:r>
        <w:t xml:space="preserve">Мало кто тогда задумывался, какой ценой этот порядок будет достигнут и что «сильная рука», однажды получив власть, уже не захочет её отпускать. Первым, кто ощутит на себе новую хватку Кремля, станут те, кто ещё вчера считал себя хозяевами страны, — олигархи и, прежде всего, владельцы независимого телевидения. К уничтожению свободной прессы — первому большому делу нового президента — мы и обратимся.</w:t>
      </w:r>
    </w:p>
    <w:bookmarkStart w:id="71" w:name="источники-5"/>
    <w:p>
      <w:pPr>
        <w:pStyle w:val="Heading3"/>
      </w:pPr>
      <w:r>
        <w:t xml:space="preserve">Источники</w:t>
      </w:r>
    </w:p>
    <w:p>
      <w:pPr>
        <w:numPr>
          <w:ilvl w:val="0"/>
          <w:numId w:val="1006"/>
        </w:numPr>
      </w:pPr>
      <w:r>
        <w:t xml:space="preserve">О вторжении в Дагестан в августе 1999 г.: Steven Lee Myers. The New Tsar. Alfred A. Knopf, 2015; Catherine Belton. Putin’s People. William Collins, 2020.</w:t>
      </w:r>
    </w:p>
    <w:p>
      <w:pPr>
        <w:numPr>
          <w:ilvl w:val="0"/>
          <w:numId w:val="1006"/>
        </w:numPr>
      </w:pPr>
      <w:r>
        <w:t xml:space="preserve">Хронология взрывов сентября 1999 г. (Буйнакск, ул. Гурьянова и Каширское шоссе в Москве, Волгодонск) приводится в: John B. Dunlop. The Moscow Bombings of September 1999. Ibidem-Verlag, 2012.</w:t>
      </w:r>
    </w:p>
    <w:p>
      <w:pPr>
        <w:numPr>
          <w:ilvl w:val="0"/>
          <w:numId w:val="1006"/>
        </w:numPr>
      </w:pPr>
      <w:r>
        <w:t xml:space="preserve">Об атмосфере страха осенью 1999 г.: Masha Gessen. The Man Without a Face. Riverhead Books, 2012.</w:t>
      </w:r>
    </w:p>
    <w:p>
      <w:pPr>
        <w:numPr>
          <w:ilvl w:val="0"/>
          <w:numId w:val="1006"/>
        </w:numPr>
      </w:pPr>
      <w:r>
        <w:t xml:space="preserve">Фраза о том, что террористов «замочат в сортире», прозвучала на пресс-конференции в сентябре 1999 г. и стала знаковой. О влиянии риторики на рейтинг: Gessen, The Man Without a Face; Myers, The New Tsar.</w:t>
      </w:r>
    </w:p>
    <w:p>
      <w:pPr>
        <w:numPr>
          <w:ilvl w:val="0"/>
          <w:numId w:val="1006"/>
        </w:numPr>
      </w:pPr>
      <w:r>
        <w:t xml:space="preserve">О рязанском эпизоде 22–24 сентября 1999 г.: Dunlop, The Moscow Bombings of September 1999; David Satter. Darkness at Dawn: The Rise of the Russian Criminal State. Yale University Press, 2003.</w:t>
      </w:r>
    </w:p>
    <w:p>
      <w:pPr>
        <w:numPr>
          <w:ilvl w:val="0"/>
          <w:numId w:val="1006"/>
        </w:numPr>
      </w:pPr>
      <w:r>
        <w:t xml:space="preserve">Заявление директора ФСБ Николая Патрушева об «учениях» и версия о «сахаре»: Dunlop, The Moscow Bombings; Satter, Darkness at Dawn.</w:t>
      </w:r>
    </w:p>
    <w:p>
      <w:pPr>
        <w:numPr>
          <w:ilvl w:val="0"/>
          <w:numId w:val="1006"/>
        </w:numPr>
      </w:pPr>
      <w:r>
        <w:t xml:space="preserve">Критику официальной («сахарной») версии см.: Dunlop, The Moscow Bombings of September 1999; Александр Литвиненко, Юрий Фельштинский. ФСБ взрывает Россию. 2002.</w:t>
      </w:r>
    </w:p>
    <w:p>
      <w:pPr>
        <w:numPr>
          <w:ilvl w:val="0"/>
          <w:numId w:val="1006"/>
        </w:numPr>
      </w:pPr>
      <w:r>
        <w:t xml:space="preserve">О преждевременном упоминании взрыва в Волгодонске спикером Госдумы и о совокупности обстоятельств: Satter, Darkness at Dawn; Dunlop, The Moscow Bombings. Автор подчёркивает: речь идёт об обоснованных подозрениях, а не о доказанном факте; официальная версия возлагает вину на чеченских боевиков.</w:t>
      </w:r>
    </w:p>
    <w:p>
      <w:pPr>
        <w:numPr>
          <w:ilvl w:val="0"/>
          <w:numId w:val="1006"/>
        </w:numPr>
      </w:pPr>
      <w:r>
        <w:t xml:space="preserve">О судьбе Литвиненко, Юшенкова, Щекочихина и Трепашкина: David Satter. The Less You Know, the Better You Sleep: Russia’s Road to Terror and Dictatorship under Yeltsin and Putin. Yale University Press, 2016.</w:t>
      </w:r>
    </w:p>
    <w:p>
      <w:pPr>
        <w:numPr>
          <w:ilvl w:val="0"/>
          <w:numId w:val="1006"/>
        </w:numPr>
      </w:pPr>
      <w:r>
        <w:t xml:space="preserve">Об информационном контроле во второй чеченской войне: Arkady Ostrovsky. The Invention of Russia. Atlantic Books, 2015.</w:t>
      </w:r>
    </w:p>
    <w:p>
      <w:pPr>
        <w:numPr>
          <w:ilvl w:val="0"/>
          <w:numId w:val="1006"/>
        </w:numPr>
      </w:pPr>
      <w:r>
        <w:t xml:space="preserve">О разрушении Грозного и ходе второй чеченской войны: Anna Politkovskaya. A Small Corner of Hell: Dispatches from Chechnya. University of Chicago Press, 2003; о характеристике Грозного ООН — доклады профильных структур ООН начала 2000-х.</w:t>
      </w:r>
    </w:p>
    <w:p>
      <w:pPr>
        <w:numPr>
          <w:ilvl w:val="0"/>
          <w:numId w:val="1006"/>
        </w:numPr>
      </w:pPr>
      <w:r>
        <w:t xml:space="preserve">О создании блока «Единство» и думских выборах 1999 г.: Myers, The New Tsar; Ostrovsky, The Invention of Russia.</w:t>
      </w:r>
    </w:p>
    <w:p>
      <w:pPr>
        <w:numPr>
          <w:ilvl w:val="0"/>
          <w:numId w:val="1006"/>
        </w:numPr>
      </w:pPr>
      <w:r>
        <w:t xml:space="preserve">Новогоднее обращение и отставка Ельцина 31 декабря 1999 г.: Myers, The New Tsar.</w:t>
      </w:r>
    </w:p>
    <w:p>
      <w:pPr>
        <w:numPr>
          <w:ilvl w:val="0"/>
          <w:numId w:val="1006"/>
        </w:numPr>
      </w:pPr>
      <w:r>
        <w:t xml:space="preserve">О политтехнологическом значении досрочной отставки и указе о гарантиях Ельцину: Belton, Putin’s People; Myers, The New Tsar.</w:t>
      </w:r>
    </w:p>
    <w:p>
      <w:pPr>
        <w:numPr>
          <w:ilvl w:val="0"/>
          <w:numId w:val="1006"/>
        </w:numPr>
      </w:pPr>
      <w:r>
        <w:t xml:space="preserve">Итоги президентских выборов 26 марта 2000 г. (победа в первом туре, около 53%): Myers, The New Tsar.</w:t>
      </w:r>
    </w:p>
    <w:p>
      <w:r>
        <w:br w:type="page"/>
      </w:r>
    </w:p>
    <w:bookmarkEnd w:id="71"/>
    <w:bookmarkEnd w:id="72"/>
    <w:bookmarkEnd w:id="73"/>
    <w:bookmarkStart w:id="81" w:name="глава-6.-захват-телевидения"/>
    <w:p>
      <w:pPr>
        <w:pStyle w:val="Heading1"/>
      </w:pPr>
      <w:r>
        <w:t xml:space="preserve">Глава 6. Захват телевидения</w:t>
      </w:r>
    </w:p>
    <w:bookmarkStart w:id="74" w:name="почему-первым-делом-телевизор"/>
    <w:p>
      <w:pPr>
        <w:pStyle w:val="Heading2"/>
      </w:pPr>
      <w:r>
        <w:t xml:space="preserve">Почему первым делом — телевизор</w:t>
      </w:r>
    </w:p>
    <w:p>
      <w:pPr>
        <w:pStyle w:val="FirstParagraph"/>
      </w:pPr>
      <w:r>
        <w:t xml:space="preserve">В стране, где привычка к самостоятельному поиску информации только формировалась, где интернет был ещё роскошью немногих, телевизор был не просто источником новостей — он был главным инструментом формирования картины мира для десятков миллионов людей. Тот, кто контролировал федеральные телеканалы, контролировал то, что страна считала реальностью. Путин, человек спецслужб, понимал это отчётливо. И потому едва ли не первым большим делом его правления стало установление контроля над телевидением. Не над экономикой, не над судами — над экраном. Это был безошибочный инструментальный выбор: тот, кто хочет управлять массовым сознанием, начинает с картинки.</w:t>
      </w:r>
      <w:r>
        <w:rPr>
          <w:vertAlign w:val="superscript"/>
        </w:rPr>
        <w:t xml:space="preserve">1</w:t>
      </w:r>
    </w:p>
    <w:p>
      <w:pPr>
        <w:pStyle w:val="BodyText"/>
      </w:pPr>
      <w:r>
        <w:t xml:space="preserve">К 2000 году в России существовало три главных федеральных телеканала. Первый канал (бывшее ОРТ) контролировался государством и олигархом Борисом Березовским. Второй канал (РТР) принадлежал государству напрямую. А третий, НТВ, входивший в холдинг «Медиа-Мост» Владимира Гусинского, был частным — и был лучшим. Именно с него и началась зачистка.</w:t>
      </w:r>
    </w:p>
    <w:bookmarkEnd w:id="74"/>
    <w:bookmarkStart w:id="75" w:name="нтв-телевидение-которого-больше-не-будет"/>
    <w:p>
      <w:pPr>
        <w:pStyle w:val="Heading2"/>
      </w:pPr>
      <w:r>
        <w:t xml:space="preserve">НТВ: телевидение, которого больше не будет</w:t>
      </w:r>
    </w:p>
    <w:p>
      <w:pPr>
        <w:pStyle w:val="FirstParagraph"/>
      </w:pPr>
      <w:r>
        <w:t xml:space="preserve">НТВ, созданный в середине 1990-х, был явлением уникальным для российского телевидения. Это был канал европейского уровня — с профессиональной журналистикой, сильной аналитикой, качественным кино и, главное, с редакционной независимостью. НТВ показывал первую чеченскую войну без прикрас, критиковал власть, давал слово оппонентам. Его информационная служба во главе с Евгением Киселёвым задавала стандарты профессии. А сатирическая программа «Куклы», в которой резиновые карикатуры на политиков разыгрывали злые политические скетчи, высмеивала сильных мира сего — включая самого Путина, что новый президент, по свидетельствам, воспринял крайне болезненно.</w:t>
      </w:r>
      <w:r>
        <w:rPr>
          <w:vertAlign w:val="superscript"/>
        </w:rPr>
        <w:t xml:space="preserve">2</w:t>
      </w:r>
    </w:p>
    <w:p>
      <w:pPr>
        <w:pStyle w:val="BodyText"/>
      </w:pPr>
      <w:r>
        <w:t xml:space="preserve">Для власти НТВ был вдвойне неудобен: он критиковал вторую чеченскую войну и он был по-настоящему влиятелен. Такой канал в руках частного владельца, не подконтрольного Кремлю, был несовместим с той моделью управления, которую выстраивал Путин.</w:t>
      </w:r>
    </w:p>
    <w:p>
      <w:pPr>
        <w:pStyle w:val="BodyText"/>
      </w:pPr>
      <w:r>
        <w:t xml:space="preserve">Наступление началось стремительно. Уже весной 2000 года, вскоре после инаугурации, вооружённые люди в масках провели обыски в офисах «Медиа-Моста». В июне 2000 года Владимир Гусинский был арестован и помещён в Бутырскую тюрьму по обвинению в экономических преступлениях. Находясь под стражей, он подписал соглашение (получившее известность как «протокол № 6»), по которому в обмен на свободу и снятие обвинений передавал свой медиахолдинг государственному газовому гиганту «Газпром». Под документом, по некоторым сведениям, стояла подпись действующего министра. Выйдя на свободу, Гусинский немедленно покинул страну и заявил, что подпись была вырвана под прямым давлением и потому недействительна.</w:t>
      </w:r>
      <w:r>
        <w:rPr>
          <w:vertAlign w:val="superscript"/>
        </w:rPr>
        <w:t xml:space="preserve">3</w:t>
      </w:r>
    </w:p>
    <w:p>
      <w:pPr>
        <w:pStyle w:val="BodyText"/>
      </w:pPr>
      <w:r>
        <w:t xml:space="preserve">Далее в ход пошли рычаги долгового и судебного давления: «Газпром», которому «Медиа-Мост» был должен крупные суммы, через суды добился перехода контроля над НТВ. Весной 2001 года новое руководство при поддержке силовиков заняло здание телекомпании. Часть журналистов оказала сопротивление, вышла в эфир с призывами защитить свободу слова, устраивала акции протеста под лозунгом «Мы вместе». Тысячи людей выходили на митинги в защиту НТВ. Но исход был предрешён: канал перешёл под контроль государства, старая команда была вытеснена. Многие журналисты ушли — сначала на канал ТВ-6, затем на ТВС.</w:t>
      </w:r>
      <w:r>
        <w:rPr>
          <w:vertAlign w:val="superscript"/>
        </w:rPr>
        <w:t xml:space="preserve">4</w:t>
      </w:r>
    </w:p>
    <w:bookmarkEnd w:id="75"/>
    <w:bookmarkStart w:id="76" w:name="добивание-тв-6-и-твс"/>
    <w:p>
      <w:pPr>
        <w:pStyle w:val="Heading2"/>
      </w:pPr>
      <w:r>
        <w:t xml:space="preserve">Добивание: ТВ-6 и ТВС</w:t>
      </w:r>
    </w:p>
    <w:p>
      <w:pPr>
        <w:pStyle w:val="FirstParagraph"/>
      </w:pPr>
      <w:r>
        <w:t xml:space="preserve">История независимого телевидения не закончилась разгромом НТВ — она ещё пару лет агонизировала. Уволенная команда Киселёва перешла на канал ТВ-6, который финансировал другой олигарх — Борис Березовский, к тому времени уже вступивший в конфликт с Кремлём. Но и ТВ-6 вскоре был закрыт — под предлогом иска миноритарного акционера и решения о ликвидации компании (в начале 2002 года).</w:t>
      </w:r>
      <w:r>
        <w:rPr>
          <w:vertAlign w:val="superscript"/>
        </w:rPr>
        <w:t xml:space="preserve">5</w:t>
      </w:r>
    </w:p>
    <w:p>
      <w:pPr>
        <w:pStyle w:val="BodyText"/>
      </w:pPr>
      <w:r>
        <w:t xml:space="preserve">Затем возник ТВС — последняя попытка сохранить независимое федеральное вещание. Он просуществовал недолго: летом 2003 года его отключили от эфира, формально — из-за хозяйственных споров и долгов. К концу 2003 года на российском федеральном телевидении не осталось ни одного канала, который проводил бы независимую от Кремля редакционную политику. Все главные кнопки оказались под прямым или косвенным государственным контролем. Телевизионное пространство, ещё недавно шумное и разноголосое, стало единообразным.</w:t>
      </w:r>
      <w:r>
        <w:rPr>
          <w:vertAlign w:val="superscript"/>
        </w:rPr>
        <w:t xml:space="preserve">6</w:t>
      </w:r>
    </w:p>
    <w:bookmarkEnd w:id="76"/>
    <w:bookmarkStart w:id="77" w:name="X8d22f974713c4ba8024107501b567b76571db38"/>
    <w:p>
      <w:pPr>
        <w:pStyle w:val="Heading2"/>
      </w:pPr>
      <w:r>
        <w:t xml:space="preserve">«Курск»: катастрофа, которая многое объяснила</w:t>
      </w:r>
    </w:p>
    <w:p>
      <w:pPr>
        <w:pStyle w:val="FirstParagraph"/>
      </w:pPr>
      <w:r>
        <w:t xml:space="preserve">Отдельного рассказа заслуживает эпизод, обнаживший и отношение новой власти к правде, и её неприязнь к свободной прессе, — гибель атомной подводной лодки «Курск» в августе 2000 года.</w:t>
      </w:r>
    </w:p>
    <w:p>
      <w:pPr>
        <w:pStyle w:val="BodyText"/>
      </w:pPr>
      <w:r>
        <w:t xml:space="preserve">12 августа 2000 года в Баренцевом море при взрыве торпед затонула гордость российского флота — атомная субмарина «Курск» с 118 членами экипажа на борту. Часть моряков, как выяснилось позже, некоторое время оставалась в живых в кормовых отсеках. Спасательная операция велась бездарно и с промедлением; власть долго отказывалась от иностранной помощи, теряя драгоценное время; официальные лица давали противоречивую и лживую информацию. Весь экипаж погиб.</w:t>
      </w:r>
      <w:r>
        <w:rPr>
          <w:vertAlign w:val="superscript"/>
        </w:rPr>
        <w:t xml:space="preserve">7</w:t>
      </w:r>
    </w:p>
    <w:p>
      <w:pPr>
        <w:pStyle w:val="BodyText"/>
      </w:pPr>
      <w:r>
        <w:t xml:space="preserve">Поведение самого Путина в те дни стало предметом широкого возмущения. Он не прервал отпуск в Сочи в первые дни трагедии, а когда в интервью американский журналист Ларри Кинг спросил его, что случилось с подлодкой, президент с холодной усмешкой ответил: «Она утонула». Эта фраза стала символом бесчувственности власти к человеческой жизни.</w:t>
      </w:r>
      <w:r>
        <w:rPr>
          <w:vertAlign w:val="superscript"/>
        </w:rPr>
        <w:t xml:space="preserve">8</w:t>
      </w:r>
    </w:p>
    <w:p>
      <w:pPr>
        <w:pStyle w:val="BodyText"/>
      </w:pPr>
      <w:r>
        <w:t xml:space="preserve">Независимые телеканалы — прежде всего ещё существовавший тогда НТВ — показали горе и ярость семей погибших моряков, их обвинения в адрес властей, всю неприглядную правду о провале спасательной операции. Эта критика, по многим свидетельствам, привела Путина в бешенство. «Курск» окончательно убедил его в том, что независимое телевидение — не роскошь и не признак нормальности, а угроза, инструмент врагов, который необходимо взять под контроль. Трагедия подводников ускорила разгром свободной прессы.</w:t>
      </w:r>
      <w:r>
        <w:rPr>
          <w:vertAlign w:val="superscript"/>
        </w:rPr>
        <w:t xml:space="preserve">9</w:t>
      </w:r>
    </w:p>
    <w:bookmarkEnd w:id="77"/>
    <w:bookmarkStart w:id="78" w:name="изгнание-березовского"/>
    <w:p>
      <w:pPr>
        <w:pStyle w:val="Heading2"/>
      </w:pPr>
      <w:r>
        <w:t xml:space="preserve">Изгнание Березовского</w:t>
      </w:r>
    </w:p>
    <w:p>
      <w:pPr>
        <w:pStyle w:val="FirstParagraph"/>
      </w:pPr>
      <w:r>
        <w:t xml:space="preserve">Судьба Бориса Березовского — ещё один сюжет этой эпохи, показательный вдвойне. Именно Березовский был одним из главных архитекторов прихода Путина к власти: он лоббировал его кандидатуру, его телеканал ОРТ работал на нового президента. Березовский искренне полагал, что Путин останется управляемым, что «Семья» и приближённые олигархи сохранят влияние. Он ошибся катастрофически.</w:t>
      </w:r>
    </w:p>
    <w:p>
      <w:pPr>
        <w:pStyle w:val="BodyText"/>
      </w:pPr>
      <w:r>
        <w:t xml:space="preserve">Очень скоро выяснилось, что новый президент не намерен делить власть с теми, кто его выдвинул. Когда Березовский, недовольный курсом на сворачивание свобод и раздражённый в том числе освещением «Курска» на его собственном канале, попытался противостоять Кремлю, ему было ясно дано понять: либо лояльность, либо изгнание. Под давлением Березовский был вынужден расстаться с контролем над ОРТ и в конце 2000 года эмигрировал в Великобританию, откуда до конца жизни вёл яростную, но всё более бессильную войну против режима, который сам же помог создать. В 2013 году он был найден мёртвым в своём доме под Лондоном при обстоятельствах, вызвавших споры.</w:t>
      </w:r>
      <w:r>
        <w:rPr>
          <w:vertAlign w:val="superscript"/>
        </w:rPr>
        <w:t xml:space="preserve">10</w:t>
      </w:r>
    </w:p>
    <w:p>
      <w:pPr>
        <w:pStyle w:val="BodyText"/>
      </w:pPr>
      <w:r>
        <w:t xml:space="preserve">История Березовского — притча о природе новой власти. Она не признавала благодарности и не терпела равных. Олигархи, вообразившие, что купили себе управляемого президента, обнаружили, что купили себе хозяина. Правило было установлено раз и навсегда: бизнес может существовать лишь при условии полной политической лояльности и невмешательства в дела власти. Тех, кто это правило нарушал, ждали тюрьма, разорение или изгнание.</w:t>
      </w:r>
    </w:p>
    <w:bookmarkEnd w:id="78"/>
    <w:bookmarkStart w:id="80" w:name="что-осталось-от-свободы-слова"/>
    <w:p>
      <w:pPr>
        <w:pStyle w:val="Heading2"/>
      </w:pPr>
      <w:r>
        <w:t xml:space="preserve">Что осталось от свободы слова</w:t>
      </w:r>
    </w:p>
    <w:p>
      <w:pPr>
        <w:pStyle w:val="FirstParagraph"/>
      </w:pPr>
      <w:r>
        <w:t xml:space="preserve">Разгром телевидения не означал немедленного установления тотальной цензуры по советскому образцу. Здесь важно быть точным. В 2000-е годы в России сохранялись острова относительно свободной прессы: продолжала выходить «Новая газета», работала радиостанция «Эхо Москвы» (принадлежавшая, впрочем, тому же «Газпром-Медиа»), издавались независимые журналы, а с распространением интернета появлялись всё новые площадки. Эти островки власть до поры терпела — отчасти как отдушину для образованного меньшинства, отчасти как витрину «плюрализма» для внешнего мира, отчасти потому, что их аудитория была несопоставимо мала по сравнению с телевизионной.</w:t>
      </w:r>
      <w:r>
        <w:rPr>
          <w:vertAlign w:val="superscript"/>
        </w:rPr>
        <w:t xml:space="preserve">11</w:t>
      </w:r>
    </w:p>
    <w:p>
      <w:pPr>
        <w:pStyle w:val="BodyText"/>
      </w:pPr>
      <w:r>
        <w:t xml:space="preserve">Но принципиальное было сделано. Главный инструмент влияния на массовое сознание — федеральное телевидение — был полностью подчинён власти. Отныне то, что миллионы людей считали реальностью, определялось в Кремле. Это был фундамент, на котором позже вырастет мощнейшая пропагандистская машина, о которой пойдёт речь в отдельной главе. Пока же зафиксируем: за первые три-четыре года правления Путина Россия лишилась свободного телевидения — и это стало одной из важнейших, хотя и недооценённых современниками, точек невозврата.</w:t>
      </w:r>
    </w:p>
    <w:p>
      <w:pPr>
        <w:pStyle w:val="BodyText"/>
      </w:pPr>
      <w:r>
        <w:t xml:space="preserve">Свобода слова умирает не всегда с грохотом. Иногда она гаснет постепенно, канал за каналом, под аккомпанемент разговоров о «хозяйственных спорах» и «наведении порядка». К моменту, когда общество осознаёт потерю, восстановить утраченное оказывается уже почти невозможно. Следующей крупной мишенью власти станет тот из олигархов, кто осмелится на большее, чем защита своего телеканала, — кто посягнёт на саму монополию Кремля на политику. Его звали Михаил Ходорковский.</w:t>
      </w:r>
    </w:p>
    <w:bookmarkStart w:id="79" w:name="источники-6"/>
    <w:p>
      <w:pPr>
        <w:pStyle w:val="Heading3"/>
      </w:pPr>
      <w:r>
        <w:t xml:space="preserve">Источники</w:t>
      </w:r>
    </w:p>
    <w:p>
      <w:pPr>
        <w:numPr>
          <w:ilvl w:val="0"/>
          <w:numId w:val="1007"/>
        </w:numPr>
      </w:pPr>
      <w:r>
        <w:t xml:space="preserve">О центральной роли телевидения в российской политике: Arkady Ostrovsky. The Invention of Russia. Atlantic Books, 2015; Peter Pomerantsev. Nothing Is True and Everything Is Possible: The Surreal Heart of the New Russia. PublicAffairs, 2014.</w:t>
      </w:r>
    </w:p>
    <w:p>
      <w:pPr>
        <w:numPr>
          <w:ilvl w:val="0"/>
          <w:numId w:val="1007"/>
        </w:numPr>
      </w:pPr>
      <w:r>
        <w:t xml:space="preserve">О феномене НТВ и программе «Куклы»: Ostrovsky, The Invention of Russia; Masha Gessen. The Man Without a Face. Riverhead Books, 2012.</w:t>
      </w:r>
    </w:p>
    <w:p>
      <w:pPr>
        <w:numPr>
          <w:ilvl w:val="0"/>
          <w:numId w:val="1007"/>
        </w:numPr>
      </w:pPr>
      <w:r>
        <w:t xml:space="preserve">Об аресте Гусинского (июнь 2000 г.) и «протоколе № 6»: Steven Lee Myers. The New Tsar. Alfred A. Knopf, 2015; Ostrovsky, The Invention of Russia.</w:t>
      </w:r>
    </w:p>
    <w:p>
      <w:pPr>
        <w:numPr>
          <w:ilvl w:val="0"/>
          <w:numId w:val="1007"/>
        </w:numPr>
      </w:pPr>
      <w:r>
        <w:t xml:space="preserve">О захвате НТВ весной 2001 г. и протестах журналистов: Ostrovsky, The Invention of Russia.</w:t>
      </w:r>
    </w:p>
    <w:p>
      <w:pPr>
        <w:numPr>
          <w:ilvl w:val="0"/>
          <w:numId w:val="1007"/>
        </w:numPr>
      </w:pPr>
      <w:r>
        <w:t xml:space="preserve">О закрытии ТВ-6 (начало 2002 г.): Ostrovsky, The Invention of Russia.</w:t>
      </w:r>
    </w:p>
    <w:p>
      <w:pPr>
        <w:numPr>
          <w:ilvl w:val="0"/>
          <w:numId w:val="1007"/>
        </w:numPr>
      </w:pPr>
      <w:r>
        <w:t xml:space="preserve">О закрытии ТВС (2003 г.) и завершении зачистки федерального ТВ: Ostrovsky, The Invention of Russia.</w:t>
      </w:r>
    </w:p>
    <w:p>
      <w:pPr>
        <w:numPr>
          <w:ilvl w:val="0"/>
          <w:numId w:val="1007"/>
        </w:numPr>
      </w:pPr>
      <w:r>
        <w:t xml:space="preserve">О гибели АПЛ «Курск» 12 августа 2000 г. и провале спасательной операции: Myers, The New Tsar.</w:t>
      </w:r>
    </w:p>
    <w:p>
      <w:pPr>
        <w:numPr>
          <w:ilvl w:val="0"/>
          <w:numId w:val="1007"/>
        </w:numPr>
      </w:pPr>
      <w:r>
        <w:t xml:space="preserve">Фраза «Она утонула» прозвучала в интервью Владимира Путина Ларри Кингу на телеканале CNN (сентябрь 2000 г.).</w:t>
      </w:r>
    </w:p>
    <w:p>
      <w:pPr>
        <w:numPr>
          <w:ilvl w:val="0"/>
          <w:numId w:val="1007"/>
        </w:numPr>
      </w:pPr>
      <w:r>
        <w:t xml:space="preserve">О роли освещения «Курска» в решимости Путина подчинить телевидение: Gessen, The Man Without a Face; Ostrovsky, The Invention of Russia.</w:t>
      </w:r>
    </w:p>
    <w:p>
      <w:pPr>
        <w:numPr>
          <w:ilvl w:val="0"/>
          <w:numId w:val="1007"/>
        </w:numPr>
      </w:pPr>
      <w:r>
        <w:t xml:space="preserve">О конфликте Путина с Березовским и его эмиграции: Catherine Belton. Putin’s People. William Collins, 2020; Myers, The New Tsar. Березовский умер в марте 2013 г. в Великобритании.</w:t>
      </w:r>
    </w:p>
    <w:p>
      <w:pPr>
        <w:numPr>
          <w:ilvl w:val="0"/>
          <w:numId w:val="1007"/>
        </w:numPr>
      </w:pPr>
      <w:r>
        <w:t xml:space="preserve">О сохранении «островков» свободной прессы («Новая газета», «Эхо Москвы») как контролируемой отдушины: Ostrovsky, The Invention of Russia; Andrei Soldatov, Irina Borogan. The Red Web. PublicAffairs, 2015.</w:t>
      </w:r>
    </w:p>
    <w:p>
      <w:r>
        <w:br w:type="page"/>
      </w:r>
    </w:p>
    <w:bookmarkEnd w:id="79"/>
    <w:bookmarkEnd w:id="80"/>
    <w:bookmarkEnd w:id="81"/>
    <w:bookmarkStart w:id="91" w:name="глава-7.-дело-юкоса"/>
    <w:p>
      <w:pPr>
        <w:pStyle w:val="Heading1"/>
      </w:pPr>
      <w:r>
        <w:t xml:space="preserve">Глава 7. Дело ЮКОСа</w:t>
      </w:r>
    </w:p>
    <w:bookmarkStart w:id="82" w:name="черта-которую-нельзя-переступать"/>
    <w:p>
      <w:pPr>
        <w:pStyle w:val="Heading2"/>
      </w:pPr>
      <w:r>
        <w:t xml:space="preserve">Черта, которую нельзя переступать</w:t>
      </w:r>
    </w:p>
    <w:p>
      <w:pPr>
        <w:pStyle w:val="FirstParagraph"/>
      </w:pPr>
      <w:r>
        <w:t xml:space="preserve">Разгром независимого телевидения установил первое правило новой эпохи: не смей владеть тем, что формирует умы миллионов, если ты не служишь Кремлю. Дело ЮКОСа установило второе, ещё более фундаментальное правило: не смей быть богатым и независимым одновременно; не смей превращать деньги в самостоятельную политическую силу. Если разгром НТВ был операцией по захвату информационного пространства, то дело ЮКОСа стало показательной поркой всего крупного бизнеса — уроком, который навсегда определил отношения между властью и собственностью в путинской России. Смысл этого урока прост: собственность в России отныне держится не на законе, а на лояльности, и может быть отнята у любого, кто перестанет быть лояльным.</w:t>
      </w:r>
      <w:r>
        <w:rPr>
          <w:vertAlign w:val="superscript"/>
        </w:rPr>
        <w:t xml:space="preserve">1</w:t>
      </w:r>
    </w:p>
    <w:p>
      <w:pPr>
        <w:pStyle w:val="BodyText"/>
      </w:pPr>
      <w:r>
        <w:t xml:space="preserve">Чтобы понять масштаб произошедшего, нужно понять, кем был человек, ставший его жертвой, и почему именно он.</w:t>
      </w:r>
    </w:p>
    <w:bookmarkEnd w:id="82"/>
    <w:bookmarkStart w:id="83" w:name="самый-богатый-человек-россии"/>
    <w:p>
      <w:pPr>
        <w:pStyle w:val="Heading2"/>
      </w:pPr>
      <w:r>
        <w:t xml:space="preserve">Самый богатый человек России</w:t>
      </w:r>
    </w:p>
    <w:p>
      <w:pPr>
        <w:pStyle w:val="FirstParagraph"/>
      </w:pPr>
      <w:r>
        <w:t xml:space="preserve">Михаил Ходорковский принадлежал к тому поколению комсомольских предпринимателей, что первыми почуяли ветер перемен в конце 1980-х. Начав с молодёжного научно-технического кооператива, он в годы перестройки создал один из первых частных банков — «Менатеп», а в середине 1990-х, на залоговых аукционах, о которых шла речь в третьей главе, за относительно скромную сумму получил контроль над одной из крупнейших нефтяных компаний страны — ЮКОСом.</w:t>
      </w:r>
      <w:r>
        <w:rPr>
          <w:vertAlign w:val="superscript"/>
        </w:rPr>
        <w:t xml:space="preserve">2</w:t>
      </w:r>
    </w:p>
    <w:p>
      <w:pPr>
        <w:pStyle w:val="BodyText"/>
      </w:pPr>
      <w:r>
        <w:t xml:space="preserve">В 1990-е Ходорковский вёл бизнес жёстко, а порой и жестоко: история ЮКОСа тех лет полна конфликтов с миноритарными акционерами, агрессивных схем, обвинений в выводе активов. В этом он не отличался от других олигархов эпохи первоначального накопления. Но на рубеже 2000-х с ним произошла трансформация, которая и сделала его опасным для Кремля. Ходорковский осознал, что дальнейший рост стоимости его компании — а значит, и его богатства — требует не серых схем, а прозрачности, международных стандартов, репутации. Он превратил ЮКОС в самую открытую и современную компанию России: с международным аудитом, независимыми директорами, публичной отчётностью. К 2003 году ЮКОС стал самой дорогой компанией страны, а Ходорковский — самым богатым её человеком, чьё состояние оценивалось в десятки миллиардов долларов.</w:t>
      </w:r>
      <w:r>
        <w:rPr>
          <w:vertAlign w:val="superscript"/>
        </w:rPr>
        <w:t xml:space="preserve">3</w:t>
      </w:r>
    </w:p>
    <w:p>
      <w:pPr>
        <w:pStyle w:val="BodyText"/>
      </w:pPr>
      <w:r>
        <w:t xml:space="preserve">Но дело было не только в деньгах. Ходорковский начал вести себя как самостоятельный игрок, чьи амбиции выходили далеко за пределы бизнеса, — и именно это стало его роковой ошибкой в глазах Кремля.</w:t>
      </w:r>
    </w:p>
    <w:bookmarkEnd w:id="83"/>
    <w:bookmarkStart w:id="84" w:name="что-именно-перешло-границу"/>
    <w:p>
      <w:pPr>
        <w:pStyle w:val="Heading2"/>
      </w:pPr>
      <w:r>
        <w:t xml:space="preserve">Что именно перешло границу</w:t>
      </w:r>
    </w:p>
    <w:p>
      <w:pPr>
        <w:pStyle w:val="FirstParagraph"/>
      </w:pPr>
      <w:r>
        <w:t xml:space="preserve">Претензий к Ходорковскому у власти было несколько, и все они касались не экономики, а власти как таковой.</w:t>
      </w:r>
    </w:p>
    <w:p>
      <w:pPr>
        <w:pStyle w:val="BodyText"/>
      </w:pPr>
      <w:r>
        <w:t xml:space="preserve">Во-первых, он финансировал политику — и не только «правильную». ЮКОС и лично Ходорковский поддерживали деньгами оппозиционные и полуоппозиционные партии — либеральные «Яблоко» и Союз правых сил, а по некоторым сведениям, и коммунистов. Он финансировал независимые общественные проекты через фонд «Открытая Россия», вкладывался в образование, гражданское общество, свободные медиа. В системе, которую строил Путин, где всякая политика должна была быть санкционирована сверху, независимое финансирование политических и общественных сил воспринималось как подрыв монополии Кремля.</w:t>
      </w:r>
      <w:r>
        <w:rPr>
          <w:vertAlign w:val="superscript"/>
        </w:rPr>
        <w:t xml:space="preserve">4</w:t>
      </w:r>
    </w:p>
    <w:p>
      <w:pPr>
        <w:pStyle w:val="BodyText"/>
      </w:pPr>
      <w:r>
        <w:t xml:space="preserve">Во-вторых, Ходорковский посягал на святая святых — на государственный контроль над «трубой». Он вёл переговоры о строительстве частных нефтепроводов (в том числе в Китай), независимых от государственной монополии «Транснефть». Он обсуждал продажу крупной доли ЮКОСа американским нефтяным гигантам — ExxonMobil или ChevronTexaco. Для Кремля это было немыслимо: стратегические энергетические ресурсы, главный источник и богатства, и геополитического влияния России, оказались бы под контролем частного лица, а то и иностранцев. Нефть в понимании путинской власти — не просто товар, а инструмент державной мощи, и он должен принадлежать государству.</w:t>
      </w:r>
      <w:r>
        <w:rPr>
          <w:vertAlign w:val="superscript"/>
        </w:rPr>
        <w:t xml:space="preserve">5</w:t>
      </w:r>
    </w:p>
    <w:p>
      <w:pPr>
        <w:pStyle w:val="BodyText"/>
      </w:pPr>
      <w:r>
        <w:t xml:space="preserve">В-третьих — и это стало последней каплей — Ходорковский осмелился публично говорить о коррупции в лицо власти. В феврале 2003 года на встрече крупного бизнеса с президентом в Кремле, транслировавшейся, он прямо поднял тему коррупции, приведя в пример сомнительную сделку по покупке государственной «Роснефтью» компании «Северная нефть» по завышенной, как он намекал, цене. Путин, по свидетельствам очевидцев, отреагировал с ледяной яростью, парировав намёком на то, как сам ЮКОС получал свои запасы и платил ли налоги. Эта публичная дуэль стала, по общему мнению, точкой невозврата.</w:t>
      </w:r>
      <w:r>
        <w:rPr>
          <w:vertAlign w:val="superscript"/>
        </w:rPr>
        <w:t xml:space="preserve">6</w:t>
      </w:r>
    </w:p>
    <w:bookmarkEnd w:id="84"/>
    <w:bookmarkStart w:id="85" w:name="арест"/>
    <w:p>
      <w:pPr>
        <w:pStyle w:val="Heading2"/>
      </w:pPr>
      <w:r>
        <w:t xml:space="preserve">Арест</w:t>
      </w:r>
    </w:p>
    <w:p>
      <w:pPr>
        <w:pStyle w:val="FirstParagraph"/>
      </w:pPr>
      <w:r>
        <w:t xml:space="preserve">Расправа готовилась методично. Летом 2003 года начались первые удары по окружению Ходорковского: в июле был арестован его ближайший партнёр Платон Лебедев. Прокуратура завела дела, начались обыски и допросы. Ходорковскому недвусмысленно давали понять, куда всё идёт, и советовали уехать из страны, как это сделали Гусинский и Березовский. Но он принял другое решение — остаться, считая, что бегство означало бы признание правил игры, которые он отвергал. Это был осознанный вызов.</w:t>
      </w:r>
      <w:r>
        <w:rPr>
          <w:vertAlign w:val="superscript"/>
        </w:rPr>
        <w:t xml:space="preserve">7</w:t>
      </w:r>
    </w:p>
    <w:p>
      <w:pPr>
        <w:pStyle w:val="BodyText"/>
      </w:pPr>
      <w:r>
        <w:t xml:space="preserve">Развязка наступила на рассвете 25 октября 2003 года. Самолёт Ходорковского совершил посадку для дозаправки в аэропорту Новосибирска. Борт взяли штурмом вооружённые сотрудники ФСБ с криками «Оружие на пол, ФСБ, стрелять буду!». Самого богатого человека России вывели в наручниках и этапировали в Москву. Кадры ареста облетели весь мир. Это было демонстративное, театральное действие, адресованное не только Ходорковскому, но и всей элите: вот что будет с каждым, кто забудет своё место.</w:t>
      </w:r>
      <w:r>
        <w:rPr>
          <w:vertAlign w:val="superscript"/>
        </w:rPr>
        <w:t xml:space="preserve">8</w:t>
      </w:r>
    </w:p>
    <w:bookmarkEnd w:id="85"/>
    <w:bookmarkStart w:id="86" w:name="судилище"/>
    <w:p>
      <w:pPr>
        <w:pStyle w:val="Heading2"/>
      </w:pPr>
      <w:r>
        <w:t xml:space="preserve">Судилище</w:t>
      </w:r>
    </w:p>
    <w:p>
      <w:pPr>
        <w:pStyle w:val="FirstParagraph"/>
      </w:pPr>
      <w:r>
        <w:t xml:space="preserve">Суд над Ходорковским и Лебедевым, шедший в 2004–2005 годах, был обставлен как отправление правосудия, но по существу являлся политической расправой. Обвинения — мошенничество, уклонение от уплаты налогов, присвоение — формально касались хозяйственной деятельности 1990-х. Проблема была не в том, что за ЮКОСом не водилось грехов, — грехи 1990-х водились за всеми крупными компаниями без исключения. Проблема была в избирательности: из десятков олигархов, действовавших одинаково, к ответу был призван один — тот, кто перешёл политическую черту. Правосудие применялось не по закону, а по признаку лояльности. Это и есть определяющий признак «телефонного права» и басманного правосудия — правосудия, где приговор известен заранее и диктуется из Кремля.</w:t>
      </w:r>
      <w:r>
        <w:rPr>
          <w:vertAlign w:val="superscript"/>
        </w:rPr>
        <w:t xml:space="preserve">9</w:t>
      </w:r>
    </w:p>
    <w:p>
      <w:pPr>
        <w:pStyle w:val="BodyText"/>
      </w:pPr>
      <w:r>
        <w:t xml:space="preserve">В мае 2005 года Ходорковский был признан виновным и приговорён к девяти годам заключения (позже срок скорректировали). Но и этого власти показалось мало: в 2010 году над ним провели второй процесс — по абсурдному, с точки зрения независимых юристов, обвинению в хищении всей нефти, добытой ЮКОСом (при том что за ту же нефть его первым процессом судили за неуплату налогов — то есть одновременно утверждалось, что он и украл всю нефть, и должен был заплатить с неё налоги). Срок продлили. В общей сложности Ходорковский провёл за решёткой более десяти лет.</w:t>
      </w:r>
      <w:r>
        <w:rPr>
          <w:vertAlign w:val="superscript"/>
        </w:rPr>
        <w:t xml:space="preserve">10</w:t>
      </w:r>
    </w:p>
    <w:p>
      <w:pPr>
        <w:pStyle w:val="BodyText"/>
      </w:pPr>
      <w:r>
        <w:t xml:space="preserve">Позднее международные инстанции подтвердят политическую подоплёку дела. Европейский суд по правам человека установит нарушения права на справедливый суд. А международный арбитраж в Гааге в 2014 году придёт к выводу, что за делом ЮКОСа стояла не забота о налогах, а стремление государства уничтожить компанию и завладеть её активами, и присудит бывшим акционерам компенсацию в десятки миллиардов долларов (споры вокруг этого решения тянутся по сей день).</w:t>
      </w:r>
      <w:r>
        <w:rPr>
          <w:vertAlign w:val="superscript"/>
        </w:rPr>
        <w:t xml:space="preserve">11</w:t>
      </w:r>
    </w:p>
    <w:bookmarkEnd w:id="86"/>
    <w:bookmarkStart w:id="87" w:name="как-делили-добычу"/>
    <w:p>
      <w:pPr>
        <w:pStyle w:val="Heading2"/>
      </w:pPr>
      <w:r>
        <w:t xml:space="preserve">Как делили добычу</w:t>
      </w:r>
    </w:p>
    <w:p>
      <w:pPr>
        <w:pStyle w:val="FirstParagraph"/>
      </w:pPr>
      <w:r>
        <w:t xml:space="preserve">Судьба самой компании обнажила подлинный смысл дела ещё яснее, чем судьба её владельца. Пока шёл суд, налоговые органы предъявили ЮКОСу астрономические претензии по неуплаченным, как утверждалось, налогам — на суммы, превышавшие всю выручку компании за соответствующие годы, что само по себе указывало на искусственный характер требований. Компания, объявленная банкротом, была лишена возможности расплатиться и распродана по частям.</w:t>
      </w:r>
      <w:r>
        <w:rPr>
          <w:vertAlign w:val="superscript"/>
        </w:rPr>
        <w:t xml:space="preserve">12</w:t>
      </w:r>
    </w:p>
    <w:p>
      <w:pPr>
        <w:pStyle w:val="BodyText"/>
      </w:pPr>
      <w:r>
        <w:t xml:space="preserve">Ключевой актив ЮКОСа — крупнейшее добывающее подразделение «Юганскнефтегаз» — был выставлен на «аукцион» в декабре 2004 года. Его за бесценок относительно реальной стоимости приобрела никому не известная фирма-однодневка «Байкалфинансгруп», зарегистрированная, как выяснилось, по адресу рюмочной в Твери. Через несколько дней эта фирма-прокладка была поглощена государственной нефтяной компанией «Роснефть». Так важнейший актив частной компании через подставную структуру перешёл под контроль государства. «Роснефть», возглавляемая ближайшим соратником Путина, выходцем из спецслужб Игорем Сечиным, из второстепенного игрока превратилась в одного из крупнейших нефтяных гигантов мира — за счёт разгромленного ЮКОСа.</w:t>
      </w:r>
      <w:r>
        <w:rPr>
          <w:vertAlign w:val="superscript"/>
        </w:rPr>
        <w:t xml:space="preserve">13</w:t>
      </w:r>
    </w:p>
    <w:p>
      <w:pPr>
        <w:pStyle w:val="BodyText"/>
      </w:pPr>
      <w:r>
        <w:t xml:space="preserve">Схема была прозрачна: государство сфабриковало налоговый долг, обанкротило компанию, через фирму-однодневку изъяло её главный актив и передало его подконтрольной себе структуре, во главе которой стоял человек из ближнего круга президента. Это была не борьба с уклонением от налогов. Это была национализация путём экспроприации — с обогащением конкретных людей во власти.</w:t>
      </w:r>
    </w:p>
    <w:bookmarkEnd w:id="87"/>
    <w:bookmarkStart w:id="88" w:name="что-изменилось-после-юкоса"/>
    <w:p>
      <w:pPr>
        <w:pStyle w:val="Heading2"/>
      </w:pPr>
      <w:r>
        <w:t xml:space="preserve">Что изменилось после ЮКОСа</w:t>
      </w:r>
    </w:p>
    <w:p>
      <w:pPr>
        <w:pStyle w:val="FirstParagraph"/>
      </w:pPr>
      <w:r>
        <w:t xml:space="preserve">Значение дела ЮКОСа для дальнейшей истории России трудно переоценить. Оно стало водоразделом, после которого установились новые правила, действующие по сей день.</w:t>
      </w:r>
    </w:p>
    <w:p>
      <w:pPr>
        <w:pStyle w:val="BodyText"/>
      </w:pPr>
      <w:r>
        <w:t xml:space="preserve">Первое. Крупный бизнес окончательно капитулировал перед властью. Урок был усвоен мгновенно и всеми: судьба Ходорковского показала, что независимость смертельно опасна, а сохранность капитала гарантируется только абсолютной лояльностью и готовностью в любой момент поделиться с властью или выполнить любое её поручение. Олигархи как самостоятельная политическая сила, ещё недавно диктовавшая условия Кремлю, перестали существовать. Отныне они превратились в держателей активов при условии благоволения власти — по образному выражению, из хозяев страны в её приказчиков.</w:t>
      </w:r>
      <w:r>
        <w:rPr>
          <w:vertAlign w:val="superscript"/>
        </w:rPr>
        <w:t xml:space="preserve">14</w:t>
      </w:r>
    </w:p>
    <w:p>
      <w:pPr>
        <w:pStyle w:val="BodyText"/>
      </w:pPr>
      <w:r>
        <w:t xml:space="preserve">Второе. Государство — а точнее, конкретные люди во власти, прежде всего выходцы из спецслужб, — установило контроль над «командными высотами» экономики, в первую очередь над нефтегазовым сектором. Началось перераспределение собственности в пользу государственных корпораций и лично преданных Путину людей. Именно на обломках ЮКОСа выросла новая, путинская разновидность олигархии — олигархии не независимых предпринимателей, а «друзей» и «кооперативщиков», обязанных своим богатством близости к первому лицу. Об этой системе подробно пойдёт речь в главе о коррупции.</w:t>
      </w:r>
      <w:r>
        <w:rPr>
          <w:vertAlign w:val="superscript"/>
        </w:rPr>
        <w:t xml:space="preserve">15</w:t>
      </w:r>
    </w:p>
    <w:p>
      <w:pPr>
        <w:pStyle w:val="BodyText"/>
      </w:pPr>
      <w:r>
        <w:t xml:space="preserve">Третье, и, возможно, самое глубокое. Дело ЮКОСа окончательно похоронило в России идею верховенства права. Оно наглядно показало, что закон в путинском государстве — не универсальное правило, обязательное для всех, а избирательное оружие в руках власти, которое можно применить против неугодного и не применять против лояльного. Суды, прокуратура, налоговые органы, следствие — весь аппарат «правосудия» открыто стал инструментом политической воли. А там, где нет независимого суда и неприкосновенности собственности, невозможны ни подлинная рыночная экономика, ни защита гражданина от произвола государства. Дело ЮКОСа стало прологом ко всему, что последует, — к политическим репрессиям, к сфабрикованным делам против оппозиционеров, к использованию «правосудия» как дубины.</w:t>
      </w:r>
      <w:r>
        <w:rPr>
          <w:vertAlign w:val="superscript"/>
        </w:rPr>
        <w:t xml:space="preserve">16</w:t>
      </w:r>
    </w:p>
    <w:bookmarkEnd w:id="88"/>
    <w:bookmarkStart w:id="90" w:name="эпилог-помилование-как-жест"/>
    <w:p>
      <w:pPr>
        <w:pStyle w:val="Heading2"/>
      </w:pPr>
      <w:r>
        <w:t xml:space="preserve">Эпилог: помилование как жест</w:t>
      </w:r>
    </w:p>
    <w:p>
      <w:pPr>
        <w:pStyle w:val="FirstParagraph"/>
      </w:pPr>
      <w:r>
        <w:t xml:space="preserve">История Ходорковского получила показательное завершение. В декабре 2013 года, накануне зимней Олимпиады в Сочи, ради улучшения имиджа перед лицом мира, Путин неожиданно помиловал своего давнего врага. Ходорковский был освобождён и немедленно выслан из страны — в Германию. Помилование было обставлено как акт милосердия, но по сути оставалось жестом самодержца: даровать свободу или отнять её — прерогатива одного человека, стоящего над законом.</w:t>
      </w:r>
      <w:r>
        <w:rPr>
          <w:vertAlign w:val="superscript"/>
        </w:rPr>
        <w:t xml:space="preserve">17</w:t>
      </w:r>
    </w:p>
    <w:p>
      <w:pPr>
        <w:pStyle w:val="BodyText"/>
      </w:pPr>
      <w:r>
        <w:t xml:space="preserve">Оказавшись в эмиграции, Ходорковский стал одним из последовательных критиков режима, финансировал оппозиционные и просветительские проекты, поддерживал независимую журналистику. Из символа олигархии 1990-х он превратился в фигуру антипутинского сопротивления. Но Россия, в которую он мог бы вернуться, к тому времени уже необратимо менялась — двигаясь от авторитаризма первого десятилетия к куда более жёсткой диктатуре.</w:t>
      </w:r>
    </w:p>
    <w:p>
      <w:pPr>
        <w:pStyle w:val="BodyText"/>
      </w:pPr>
      <w:r>
        <w:t xml:space="preserve">Прежде чем перейти к этому ужесточению, нужно рассмотреть ещё одну опору, которую власть выстроила в первые годы, — так называемую «вертикаль власти», окончательное оформление которой произошло на фоне двух чудовищных террористических трагедий. К ним мы и обратимся.</w:t>
      </w:r>
    </w:p>
    <w:bookmarkStart w:id="89" w:name="источники-7"/>
    <w:p>
      <w:pPr>
        <w:pStyle w:val="Heading3"/>
      </w:pPr>
      <w:r>
        <w:t xml:space="preserve">Источники</w:t>
      </w:r>
    </w:p>
    <w:p>
      <w:pPr>
        <w:numPr>
          <w:ilvl w:val="0"/>
          <w:numId w:val="1008"/>
        </w:numPr>
      </w:pPr>
      <w:r>
        <w:t xml:space="preserve">О значении дела ЮКОСа как урока для всего бизнеса: Richard Sakwa. Putin and the Oligarch: The Khodorkovsky-Yukos Affair. I.B. Tauris, 2014; Catherine Belton. Putin’s People. William Collins, 2020.</w:t>
      </w:r>
    </w:p>
    <w:p>
      <w:pPr>
        <w:numPr>
          <w:ilvl w:val="0"/>
          <w:numId w:val="1008"/>
        </w:numPr>
      </w:pPr>
      <w:r>
        <w:t xml:space="preserve">О ранней биографии Ходорковского, банке «Менатеп» и приобретении ЮКОСа: David E. Hoffman. The Oligarchs. PublicAffairs, 2002; Sakwa, Putin and the Oligarch.</w:t>
      </w:r>
    </w:p>
    <w:p>
      <w:pPr>
        <w:numPr>
          <w:ilvl w:val="0"/>
          <w:numId w:val="1008"/>
        </w:numPr>
      </w:pPr>
      <w:r>
        <w:t xml:space="preserve">О трансформации ЮКОСа в прозрачную компанию и росте капитализации: Sakwa, Putin and the Oligarch; Martin Sixsmith. Putin’s Oil: The Yukos Affair and the Struggle for Russia. Continuum, 2010.</w:t>
      </w:r>
    </w:p>
    <w:p>
      <w:pPr>
        <w:numPr>
          <w:ilvl w:val="0"/>
          <w:numId w:val="1008"/>
        </w:numPr>
      </w:pPr>
      <w:r>
        <w:t xml:space="preserve">О финансировании Ходорковским политических партий и «Открытой России»: Sakwa, Putin and the Oligarch; Steven Lee Myers. The New Tsar. Alfred A. Knopf, 2015.</w:t>
      </w:r>
    </w:p>
    <w:p>
      <w:pPr>
        <w:numPr>
          <w:ilvl w:val="0"/>
          <w:numId w:val="1008"/>
        </w:numPr>
      </w:pPr>
      <w:r>
        <w:t xml:space="preserve">О планах частных нефтепроводов и переговорах с ExxonMobil/ChevronTexaco как факторе конфликта: Belton, Putin’s People; Sixsmith, Putin’s Oil.</w:t>
      </w:r>
    </w:p>
    <w:p>
      <w:pPr>
        <w:numPr>
          <w:ilvl w:val="0"/>
          <w:numId w:val="1008"/>
        </w:numPr>
      </w:pPr>
      <w:r>
        <w:t xml:space="preserve">О встрече в Кремле в феврале 2003 г. и публичном столкновении по поводу коррупции («Северная нефть»): Myers, The New Tsar; Sakwa, Putin and the Oligarch.</w:t>
      </w:r>
    </w:p>
    <w:p>
      <w:pPr>
        <w:numPr>
          <w:ilvl w:val="0"/>
          <w:numId w:val="1008"/>
        </w:numPr>
      </w:pPr>
      <w:r>
        <w:t xml:space="preserve">Об аресте Платона Лебедева (июль 2003 г.) и решении Ходорковского остаться: Sakwa, Putin and the Oligarch.</w:t>
      </w:r>
    </w:p>
    <w:p>
      <w:pPr>
        <w:numPr>
          <w:ilvl w:val="0"/>
          <w:numId w:val="1008"/>
        </w:numPr>
      </w:pPr>
      <w:r>
        <w:t xml:space="preserve">Об аресте Ходорковского в аэропорту Новосибирска 25 октября 2003 г.: Myers, The New Tsar; Sakwa, Putin and the Oligarch.</w:t>
      </w:r>
    </w:p>
    <w:p>
      <w:pPr>
        <w:numPr>
          <w:ilvl w:val="0"/>
          <w:numId w:val="1008"/>
        </w:numPr>
      </w:pPr>
      <w:r>
        <w:t xml:space="preserve">О политическом характере процесса и избирательности правосудия: Sakwa, Putin and the Oligarch; заключения международных правозащитных организаций (Amnesty International признавала Ходорковского узником совести).</w:t>
      </w:r>
    </w:p>
    <w:p>
      <w:pPr>
        <w:numPr>
          <w:ilvl w:val="0"/>
          <w:numId w:val="1008"/>
        </w:numPr>
      </w:pPr>
      <w:r>
        <w:t xml:space="preserve">О первом (2005) и втором (2010) приговорах и их внутренней противоречивости: Sakwa, Putin and the Oligarch.</w:t>
      </w:r>
    </w:p>
    <w:p>
      <w:pPr>
        <w:numPr>
          <w:ilvl w:val="0"/>
          <w:numId w:val="1008"/>
        </w:numPr>
      </w:pPr>
      <w:r>
        <w:t xml:space="preserve">Постановления ЕСПЧ по жалобам ЮКОСа и Ходорковского; решение Постоянной палаты третейского суда в Гааге (июль 2014 г.) о компенсации бывшим акционерам (около 50 млрд долл.), впоследствии оспаривавшееся в национальных судах.</w:t>
      </w:r>
    </w:p>
    <w:p>
      <w:pPr>
        <w:numPr>
          <w:ilvl w:val="0"/>
          <w:numId w:val="1008"/>
        </w:numPr>
      </w:pPr>
      <w:r>
        <w:t xml:space="preserve">О налоговых претензиях, превышавших выручку, и банкротстве ЮКОСа: Sixsmith, Putin’s Oil; Sakwa, Putin and the Oligarch.</w:t>
      </w:r>
    </w:p>
    <w:p>
      <w:pPr>
        <w:numPr>
          <w:ilvl w:val="0"/>
          <w:numId w:val="1008"/>
        </w:numPr>
      </w:pPr>
      <w:r>
        <w:t xml:space="preserve">О продаже «Юганскнефтегаза» через фирму «Байкалфинансгруп» и переходе актива к «Роснефти» под руководством Игоря Сечина: Belton, Putin’s People; Sixsmith, Putin’s Oil.</w:t>
      </w:r>
    </w:p>
    <w:p>
      <w:pPr>
        <w:numPr>
          <w:ilvl w:val="0"/>
          <w:numId w:val="1008"/>
        </w:numPr>
      </w:pPr>
      <w:r>
        <w:t xml:space="preserve">О капитуляции крупного бизнеса и превращении олигархов в «приказчиков»: Belton, Putin’s People.</w:t>
      </w:r>
    </w:p>
    <w:p>
      <w:pPr>
        <w:numPr>
          <w:ilvl w:val="0"/>
          <w:numId w:val="1008"/>
        </w:numPr>
      </w:pPr>
      <w:r>
        <w:t xml:space="preserve">О рождении новой, «путинской» олигархии на обломках ЮКОСа: Belton, Putin’s People; Karen Dawisha. Putin’s Kleptocracy. Simon &amp; Schuster, 2014. См. также главу 14 настоящей книги.</w:t>
      </w:r>
    </w:p>
    <w:p>
      <w:pPr>
        <w:numPr>
          <w:ilvl w:val="0"/>
          <w:numId w:val="1008"/>
        </w:numPr>
      </w:pPr>
      <w:r>
        <w:t xml:space="preserve">О разрушении идеи верховенства права как главном итоге дела ЮКОСа: Sakwa, Putin and the Oligarch.</w:t>
      </w:r>
    </w:p>
    <w:p>
      <w:pPr>
        <w:numPr>
          <w:ilvl w:val="0"/>
          <w:numId w:val="1008"/>
        </w:numPr>
      </w:pPr>
      <w:r>
        <w:t xml:space="preserve">О помиловании и высылке Ходорковского в декабре 2013 г.: Myers, The New Tsar.</w:t>
      </w:r>
    </w:p>
    <w:p>
      <w:r>
        <w:br w:type="page"/>
      </w:r>
    </w:p>
    <w:bookmarkEnd w:id="89"/>
    <w:bookmarkEnd w:id="90"/>
    <w:bookmarkEnd w:id="91"/>
    <w:bookmarkStart w:id="99" w:name="X55b505622736bbce7d9074a263780cfb17084b5"/>
    <w:p>
      <w:pPr>
        <w:pStyle w:val="Heading1"/>
      </w:pPr>
      <w:r>
        <w:t xml:space="preserve">Глава 8. Террор и «вертикаль власти»: Норд-Ост, Беслан и конец выборов</w:t>
      </w:r>
    </w:p>
    <w:bookmarkStart w:id="92" w:name="власть-растущая-из-страха"/>
    <w:p>
      <w:pPr>
        <w:pStyle w:val="Heading2"/>
      </w:pPr>
      <w:r>
        <w:t xml:space="preserve">Власть, растущая из страха</w:t>
      </w:r>
    </w:p>
    <w:p>
      <w:pPr>
        <w:pStyle w:val="FirstParagraph"/>
      </w:pPr>
      <w:r>
        <w:t xml:space="preserve">Есть закономерность, которая проходит красной нитью через всю историю путинского правления и которую важно назвать прямо, потому что без неё не понять механики режима. Всякий раз, когда страну постигала трагедия — теракт, катастрофа, кризис, — власть использовала её не для того, чтобы усилить подотчётность и исправить собственные ошибки, а для того, чтобы отобрать у общества ещё часть его прав и сосредоточить в своих руках ещё больше полномочий. Горе и страх систематически превращались в строительный материал для укрепления единоличной власти. Ни одна трагедия не приводила к отставкам ответственных чиновников или к общественному контролю над спецслужбами — каждая приводила к «закручиванию гаек». Две страшные террористические катастрофы начала 2000-х — «Норд-Ост» и Беслан — стали в этом смысле поворотными.</w:t>
      </w:r>
      <w:r>
        <w:rPr>
          <w:vertAlign w:val="superscript"/>
        </w:rPr>
        <w:t xml:space="preserve">1</w:t>
      </w:r>
    </w:p>
    <w:bookmarkEnd w:id="92"/>
    <w:bookmarkStart w:id="93" w:name="норд-ост-газ-вместо-спасения"/>
    <w:p>
      <w:pPr>
        <w:pStyle w:val="Heading2"/>
      </w:pPr>
      <w:r>
        <w:t xml:space="preserve">«Норд-Ост»: газ вместо спасения</w:t>
      </w:r>
    </w:p>
    <w:p>
      <w:pPr>
        <w:pStyle w:val="FirstParagraph"/>
      </w:pPr>
      <w:r>
        <w:t xml:space="preserve">Вечером 23 октября 2002 года группа вооружённых чеченских боевиков захватила театральный центр на Дубровке в Москве, где шёл популярный мюзикл «Норд-Ост». В заложниках оказались более девятисот человек — зрители и актёры. Террористы, среди которых были женщины-смертницы, обвязанные взрывчаткой, требовали вывода российских войск из Чечни и угрожали взорвать здание. Страна вновь замерла в ужасе.</w:t>
      </w:r>
      <w:r>
        <w:rPr>
          <w:vertAlign w:val="superscript"/>
        </w:rPr>
        <w:t xml:space="preserve">2</w:t>
      </w:r>
    </w:p>
    <w:p>
      <w:pPr>
        <w:pStyle w:val="BodyText"/>
      </w:pPr>
      <w:r>
        <w:t xml:space="preserve">Через три дня, на рассвете 26 октября, спецназ пошёл на штурм. Перед атакой в вентиляцию здания пустили неизвестный усыпляющий газ на основе производного фентанила. Газ вывел из строя террористов, что предотвратило подрыв, — но он же оказался смертельным для множества заложников. Люди, потерявшие сознание, задыхались, захлёбывались рвотой; их выносили и складывали штабелями, зачастую без своевременной медицинской помощи, потому что врачам не сообщили состав газа и не подготовили достаточно антидота. В результате погибли около ста тридцати заложников — и почти все они погибли не от рук террористов, а от действия газа и от неоказания помощи.</w:t>
      </w:r>
      <w:r>
        <w:rPr>
          <w:vertAlign w:val="superscript"/>
        </w:rPr>
        <w:t xml:space="preserve">3</w:t>
      </w:r>
    </w:p>
    <w:p>
      <w:pPr>
        <w:pStyle w:val="BodyText"/>
      </w:pPr>
      <w:r>
        <w:t xml:space="preserve">Власть отказалась раскрыть состав примененного вещества даже врачам, спасавшим людей, — и продолжала скрывать его после, сославшись на государственную тайну. Ответственных за гибель заложников не нашли и не наказали; напротив, штурм был объявлен успешной операцией, а его организаторы награждены. Так был задан образец реакции власти на трагедию: секретность вместо прозрачности, самовосхваление вместо расследования, отказ признавать вину.</w:t>
      </w:r>
      <w:r>
        <w:rPr>
          <w:vertAlign w:val="superscript"/>
        </w:rPr>
        <w:t xml:space="preserve">4</w:t>
      </w:r>
    </w:p>
    <w:bookmarkEnd w:id="93"/>
    <w:bookmarkStart w:id="94" w:name="X194338a56defd74d4f297a9d84c1c6c98537e03"/>
    <w:p>
      <w:pPr>
        <w:pStyle w:val="Heading2"/>
      </w:pPr>
      <w:r>
        <w:t xml:space="preserve">Беслан: три дня, которые не должны были случиться</w:t>
      </w:r>
    </w:p>
    <w:p>
      <w:pPr>
        <w:pStyle w:val="FirstParagraph"/>
      </w:pPr>
      <w:r>
        <w:t xml:space="preserve">Но подлинным потрясением, обнажившим и жестокость террористов, и несостоятельность государства, стала трагедия в Беслане.</w:t>
      </w:r>
    </w:p>
    <w:p>
      <w:pPr>
        <w:pStyle w:val="BodyText"/>
      </w:pPr>
      <w:r>
        <w:t xml:space="preserve">Утром 1 сентября 2004 года, в День знаний, отряд боевиков захватил школу № 1 в североосетинском городе Беслане. В заложниках оказались более тысячи ста человек — в подавляющем большинстве дети, пришедшие на праздник первого звонка вместе с родителями. Заложников согнали в спортивный зал, заминированный самодельными взрывными устройствами, подвешенными прямо над головами детей. Три дня, в жару, без воды и еды, дети и взрослые провели в аду, о котором страшно читать: обезумевшие от жажды, они пили собственную мочу.</w:t>
      </w:r>
      <w:r>
        <w:rPr>
          <w:vertAlign w:val="superscript"/>
        </w:rPr>
        <w:t xml:space="preserve">5</w:t>
      </w:r>
    </w:p>
    <w:p>
      <w:pPr>
        <w:pStyle w:val="BodyText"/>
      </w:pPr>
      <w:r>
        <w:t xml:space="preserve">3 сентября начался хаотичный и кровавый штурм. Обстоятельства его начала до сих пор оспариваются: по официальной версии, в зале произошли самопроизвольные взрывы, после чего начался штурм; независимые расследователи ставили под сомнение эту версию и указывали на возможное применение при штурме тяжёлого вооружения — танков, огнемётов, гранатомётов — по зданию, где ещё находились живые заложники. В огне и под обломками погибли 334 человека, из них 186 — дети.</w:t>
      </w:r>
      <w:r>
        <w:rPr>
          <w:vertAlign w:val="superscript"/>
        </w:rPr>
        <w:t xml:space="preserve">6</w:t>
      </w:r>
    </w:p>
    <w:p>
      <w:pPr>
        <w:pStyle w:val="BodyText"/>
      </w:pPr>
      <w:r>
        <w:t xml:space="preserve">Беслан стал одной из самых страшных ран в новейшей истории России. И вновь власть повела себя по знакомому образцу: занижала число заложников в первые дни (официально называли 354 человека вместо более чем тысячи), давала противоречивую информацию, а после отказалась от полного и честного расследования. Матери погибших детей, объединившиеся в комитет «Матери Беслана» и «Голос Беслана», годами добивались правды о том, кто отдавал приказы, почему переговоры велись так бездарно, применялось ли тяжёлое оружие, — и наталкивались на стену. Много лет спустя Европейский суд по правам человека установит, что российские власти нарушили право на жизнь: они располагали информацией о готовящемся нападении, но не приняли достаточных мер, а при штурме применили несоразмерную силу, использовав оружие неизбирательного действия.</w:t>
      </w:r>
      <w:r>
        <w:rPr>
          <w:vertAlign w:val="superscript"/>
        </w:rPr>
        <w:t xml:space="preserve">7</w:t>
      </w:r>
    </w:p>
    <w:bookmarkEnd w:id="94"/>
    <w:bookmarkStart w:id="95" w:name="ответ-власти-отмена-выборов"/>
    <w:p>
      <w:pPr>
        <w:pStyle w:val="Heading2"/>
      </w:pPr>
      <w:r>
        <w:t xml:space="preserve">Ответ власти: отмена выборов</w:t>
      </w:r>
    </w:p>
    <w:p>
      <w:pPr>
        <w:pStyle w:val="FirstParagraph"/>
      </w:pPr>
      <w:r>
        <w:t xml:space="preserve">Реакция Путина на Беслан стала, возможно, самым циничным примером превращения горя в инструмент власти. Логика подсказывала бы отставки силовиков, парламентское расследование, общественный контроль над спецслужбами, чья работа привела к катастрофе. Вместо этого 13 сентября 2004 года — не прошло и двух недель после похорон детей — Путин объявил о масштабной политической реформе, не имевшей к борьбе с терроризмом никакого отношения.</w:t>
      </w:r>
      <w:r>
        <w:rPr>
          <w:vertAlign w:val="superscript"/>
        </w:rPr>
        <w:t xml:space="preserve">8</w:t>
      </w:r>
    </w:p>
    <w:p>
      <w:pPr>
        <w:pStyle w:val="BodyText"/>
      </w:pPr>
      <w:r>
        <w:t xml:space="preserve">Под предлогом «мобилизации нации перед лицом террористической угрозы» были отменены прямые выборы губернаторов. Отныне глав регионов не избирали граждане — их фактически назначал президент, а региональные парламенты лишь утверждали внесённую им кандидатуру. Одновременно менялась система выборов в Государственную думу: отменялись одномандатные округа, вводилась чисто пропорциональная система с высоким заградительным барьером, что резко затрудняло прохождение независимых депутатов и небольших партий. Так трагедия детей была использована для демонтажа федерализма и выборности — двух опор демократического устройства.</w:t>
      </w:r>
      <w:r>
        <w:rPr>
          <w:vertAlign w:val="superscript"/>
        </w:rPr>
        <w:t xml:space="preserve">9</w:t>
      </w:r>
    </w:p>
    <w:p>
      <w:pPr>
        <w:pStyle w:val="BodyText"/>
      </w:pPr>
      <w:r>
        <w:t xml:space="preserve">Связь между терактом и отменой выборов губернаторов отсутствовала даже формально: невозможно объяснить, каким образом назначение губернаторов из Москвы защитило бы бесланскую школу. Но связь была не логической, а политической: любой кризис служил поводом для концентрации власти. Беслан завершил построение того, что власть с гордостью называла «вертикалью власти».</w:t>
      </w:r>
    </w:p>
    <w:bookmarkEnd w:id="95"/>
    <w:bookmarkStart w:id="96" w:name="что-такое-вертикаль"/>
    <w:p>
      <w:pPr>
        <w:pStyle w:val="Heading2"/>
      </w:pPr>
      <w:r>
        <w:t xml:space="preserve">Что такое «вертикаль»</w:t>
      </w:r>
    </w:p>
    <w:p>
      <w:pPr>
        <w:pStyle w:val="FirstParagraph"/>
      </w:pPr>
      <w:r>
        <w:t xml:space="preserve">Термин «вертикаль власти» стал одним из ключевых понятий путинской эпохи. За ним стояла последовательная политика подчинения всех уровней и ветвей власти единому центру — Кремлю, а в конечном счёте — одному человеку.</w:t>
      </w:r>
    </w:p>
    <w:p>
      <w:pPr>
        <w:pStyle w:val="BodyText"/>
      </w:pPr>
      <w:r>
        <w:t xml:space="preserve">Строительство вертикали началось с первых месяцев правления. Уже в 2000 году страна была поделена на семь федеральных округов во главе с полномочными представителями президента — «наместниками», значительная часть которых были выходцами из силовых структур и военные. Их задачей было привести региональное законодательство в соответствие с федеральным и подчинить непокорных губернаторов. Был реформирован Совет Федерации — верхняя палата парламента: губернаторы и главы региональных законодательных собраний, прежде заседавшие в нём лично и обладавшие политическим весом, были заменены назначаемыми представителями, а сама палата превратилась в декоративный орган. Региональные элиты, ещё в 1990-е чувствовавшие себя удельными князьями, были поставлены под контроль.</w:t>
      </w:r>
      <w:r>
        <w:rPr>
          <w:vertAlign w:val="superscript"/>
        </w:rPr>
        <w:t xml:space="preserve">10</w:t>
      </w:r>
    </w:p>
    <w:p>
      <w:pPr>
        <w:pStyle w:val="BodyText"/>
      </w:pPr>
      <w:r>
        <w:t xml:space="preserve">Отмена губернаторских выборов в 2004 году стала кульминацией этого процесса. Федерализм, заложенный в Конституции, был выхолощен: Россия, оставаясь федерацией на бумаге, на деле превращалась в жёстко централизованное унитарное государство, управляемое из одной точки. Независимые центры власти — будь то региональные лидеры, парламент, суды или бизнес — один за другим подчинялись или устранялись.</w:t>
      </w:r>
    </w:p>
    <w:bookmarkEnd w:id="96"/>
    <w:bookmarkStart w:id="98" w:name="смысл-первого-десятилетия"/>
    <w:p>
      <w:pPr>
        <w:pStyle w:val="Heading2"/>
      </w:pPr>
      <w:r>
        <w:t xml:space="preserve">Смысл первого десятилетия</w:t>
      </w:r>
    </w:p>
    <w:p>
      <w:pPr>
        <w:pStyle w:val="FirstParagraph"/>
      </w:pPr>
      <w:r>
        <w:t xml:space="preserve">Подведём промежуточный итог. За первые пять лет правления — с 2000 по 2004 год — Путин методично демонтировал те независимые от него центры силы, которые унаследовал от 1990-х. Независимое телевидение было захвачено. Крупный бизнес после дела ЮКОСа капитулировал. Региональные элиты были подчинены через вертикаль и отмену выборов. Верхняя палата парламента превращена в декорацию, нижняя — поставлена под контроль партии власти (о ней речь в следующей главе). Спецслужбы, из которых вышел сам Путин, стали привилегированной кастой, стоящей над законом.</w:t>
      </w:r>
    </w:p>
    <w:p>
      <w:pPr>
        <w:pStyle w:val="BodyText"/>
      </w:pPr>
      <w:r>
        <w:t xml:space="preserve">Важно понимать: всё это делалось не в одночасье и не путём открытого переворота, а постепенно, шаг за шагом, чаще всего под благовидными предлогами — борьбы с терроризмом, наведения порядка, укрепления государства. Каждый отдельный шаг можно было при желании оправдать. Но их совокупность означала последовательный демонтаж демократических институтов и концентрацию всей власти в руках одного человека и стоящей за ним корпорации спецслужб. К середине 2000-х в России сложился зрелый авторитарный режим — пусть ещё мягкий по сравнению с тем, что наступит позже, но уже несомненный.</w:t>
      </w:r>
      <w:r>
        <w:rPr>
          <w:vertAlign w:val="superscript"/>
        </w:rPr>
        <w:t xml:space="preserve">11</w:t>
      </w:r>
    </w:p>
    <w:p>
      <w:pPr>
        <w:pStyle w:val="BodyText"/>
      </w:pPr>
      <w:r>
        <w:t xml:space="preserve">Оставался, однако, важный вопрос: почему общество приняло всё это с такой готовностью, а порой и с одобрением? Почему свёртывание свобод не вызвало массового сопротивления? Ответ — в том негласном общественном договоре, который власть предложила стране на волне нефтяного благополучия. К нему мы и обратимся.</w:t>
      </w:r>
    </w:p>
    <w:bookmarkStart w:id="97" w:name="источники-8"/>
    <w:p>
      <w:pPr>
        <w:pStyle w:val="Heading3"/>
      </w:pPr>
      <w:r>
        <w:t xml:space="preserve">Источники</w:t>
      </w:r>
    </w:p>
    <w:p>
      <w:pPr>
        <w:numPr>
          <w:ilvl w:val="0"/>
          <w:numId w:val="1009"/>
        </w:numPr>
      </w:pPr>
      <w:r>
        <w:t xml:space="preserve">О закономерности использования трагедий для концентрации власти: Masha Gessen. The Man Without a Face. Riverhead Books, 2012; Karen Dawisha. Putin’s Kleptocracy. Simon &amp; Schuster, 2014.</w:t>
      </w:r>
    </w:p>
    <w:p>
      <w:pPr>
        <w:numPr>
          <w:ilvl w:val="0"/>
          <w:numId w:val="1009"/>
        </w:numPr>
      </w:pPr>
      <w:r>
        <w:t xml:space="preserve">О захвате театрального центра на Дубровке 23 октября 2002 г.: Steven Lee Myers. The New Tsar. Alfred A. Knopf, 2015.</w:t>
      </w:r>
    </w:p>
    <w:p>
      <w:pPr>
        <w:numPr>
          <w:ilvl w:val="0"/>
          <w:numId w:val="1009"/>
        </w:numPr>
      </w:pPr>
      <w:r>
        <w:t xml:space="preserve">О штурме 26 октября 2002 г., применении газа и гибели около 130 заложников: Myers, The New Tsar; расследования «Новой газеты». Точный состав газа официально не раскрывался; специалисты идентифицировали производное фентанила.</w:t>
      </w:r>
    </w:p>
    <w:p>
      <w:pPr>
        <w:numPr>
          <w:ilvl w:val="0"/>
          <w:numId w:val="1009"/>
        </w:numPr>
      </w:pPr>
      <w:r>
        <w:t xml:space="preserve">Об отказе раскрыть состав газа и отсутствии ответственности: постановление ЕСПЧ «Финогенов и другие против России» (2011), установившее нарушения в организации спасательной операции.</w:t>
      </w:r>
    </w:p>
    <w:p>
      <w:pPr>
        <w:numPr>
          <w:ilvl w:val="0"/>
          <w:numId w:val="1009"/>
        </w:numPr>
      </w:pPr>
      <w:r>
        <w:t xml:space="preserve">О захвате школы № 1 в Беслане 1 сентября 2004 г.: Myers, The New Tsar; C. J. Chivers. The School (Esquire, 2006) — детальная реконструкция событий.</w:t>
      </w:r>
    </w:p>
    <w:p>
      <w:pPr>
        <w:numPr>
          <w:ilvl w:val="0"/>
          <w:numId w:val="1009"/>
        </w:numPr>
      </w:pPr>
      <w:r>
        <w:t xml:space="preserve">О штурме 3 сентября 2004 г., спорах о его начале и числе погибших (334 человека, в т. ч. 186 детей): доклад парламентской комиссии; альтернативные выводы депутата Юрия Савельева; Chivers, The School.</w:t>
      </w:r>
    </w:p>
    <w:p>
      <w:pPr>
        <w:numPr>
          <w:ilvl w:val="0"/>
          <w:numId w:val="1009"/>
        </w:numPr>
      </w:pPr>
      <w:r>
        <w:t xml:space="preserve">Постановление ЕСПЧ «Тагаева и другие против России» (2017) установило нарушение права на жизнь: власти не предотвратили нападение, о котором имели сведения, и применили при штурме несоразмерную силу и оружие неизбирательного действия.</w:t>
      </w:r>
    </w:p>
    <w:p>
      <w:pPr>
        <w:numPr>
          <w:ilvl w:val="0"/>
          <w:numId w:val="1009"/>
        </w:numPr>
      </w:pPr>
      <w:r>
        <w:t xml:space="preserve">О заявлении Путина 13 сентября 2004 г.: Myers, The New Tsar; Dawisha, Putin’s Kleptocracy.</w:t>
      </w:r>
    </w:p>
    <w:p>
      <w:pPr>
        <w:numPr>
          <w:ilvl w:val="0"/>
          <w:numId w:val="1009"/>
        </w:numPr>
      </w:pPr>
      <w:r>
        <w:t xml:space="preserve">Об отмене прямых выборов губернаторов и изменении избирательной системы под предлогом борьбы с терроризмом: Myers, The New Tsar; M. Steven Fish. Democracy Derailed in Russia. Cambridge University Press, 2005.</w:t>
      </w:r>
    </w:p>
    <w:p>
      <w:pPr>
        <w:numPr>
          <w:ilvl w:val="0"/>
          <w:numId w:val="1009"/>
        </w:numPr>
      </w:pPr>
      <w:r>
        <w:t xml:space="preserve">О создании федеральных округов (2000), реформе Совета Федерации и подчинении регионов: Fish, Democracy Derailed in Russia; Myers, The New Tsar.</w:t>
      </w:r>
    </w:p>
    <w:p>
      <w:pPr>
        <w:numPr>
          <w:ilvl w:val="0"/>
          <w:numId w:val="1009"/>
        </w:numPr>
      </w:pPr>
      <w:r>
        <w:t xml:space="preserve">О формировании зрелого авторитарного режима к середине 2000-х: Fish, Democracy Derailed in Russia; Lilia Shevtsova. Putin’s Russia. Carnegie Endowment, 2003.</w:t>
      </w:r>
    </w:p>
    <w:p>
      <w:r>
        <w:br w:type="page"/>
      </w:r>
    </w:p>
    <w:bookmarkEnd w:id="97"/>
    <w:bookmarkEnd w:id="98"/>
    <w:bookmarkEnd w:id="99"/>
    <w:bookmarkStart w:id="108" w:name="X2220ebf02c3a85d3ed1be4dcc279a3f305947b6"/>
    <w:p>
      <w:pPr>
        <w:pStyle w:val="Heading1"/>
      </w:pPr>
      <w:r>
        <w:t xml:space="preserve">Глава 9. Управляемая демократия и нефтяное благополучие</w:t>
      </w:r>
    </w:p>
    <w:bookmarkStart w:id="100" w:name="договор-молчания"/>
    <w:p>
      <w:pPr>
        <w:pStyle w:val="Heading2"/>
      </w:pPr>
      <w:r>
        <w:t xml:space="preserve">Договор молчания</w:t>
      </w:r>
    </w:p>
    <w:p>
      <w:pPr>
        <w:pStyle w:val="FirstParagraph"/>
      </w:pPr>
      <w:r>
        <w:t xml:space="preserve">Ни один авторитарный режим не держится на одном лишь насилии. Чтобы миллионы людей приняли несвободу, недостаточно страха — нужно ещё и согласие, пусть пассивное, пусть купленное. Гений — если это слово здесь уместно — путинской системы первого десятилетия состоял в том, что она предложила обществу сделку, от которой в тех обстоятельствах трудно было отказаться. Суть сделки была проста: вы не вмешиваетесь в политику, не претендуете на власть, не задаёте лишних вопросов — а власть обеспечивает вам порядок, стабильность и растущее благосостояние. Это и был негласный общественный договор нулевых годов, и на протяжении почти десятилетия он исправно работал.</w:t>
      </w:r>
      <w:r>
        <w:rPr>
          <w:vertAlign w:val="superscript"/>
        </w:rPr>
        <w:t xml:space="preserve">1</w:t>
      </w:r>
    </w:p>
    <w:p>
      <w:pPr>
        <w:pStyle w:val="BodyText"/>
      </w:pPr>
      <w:r>
        <w:t xml:space="preserve">Чтобы понять, почему договор оказался столь прочен, нужно вспомнить контекст. За плечами у людей были травматичные 1990-е — обнищание, хаос, унижение, страх перед завтрашним днём. На этом фоне даже скромная стабильность воспринималась как благо, а быстрый рост доходов — как чудо. И это чудо в нулевые действительно произошло — правда, не благодаря мудрости власти, а благодаря нефти.</w:t>
      </w:r>
    </w:p>
    <w:bookmarkEnd w:id="100"/>
    <w:bookmarkStart w:id="101" w:name="нефтяной-дождь"/>
    <w:p>
      <w:pPr>
        <w:pStyle w:val="Heading2"/>
      </w:pPr>
      <w:r>
        <w:t xml:space="preserve">Нефтяной дождь</w:t>
      </w:r>
    </w:p>
    <w:p>
      <w:pPr>
        <w:pStyle w:val="FirstParagraph"/>
      </w:pPr>
      <w:r>
        <w:t xml:space="preserve">Путину феноменально повезло со временем. Он пришёл к власти на самом старте многолетнего роста мировых цен на нефть. Если в конце 1990-х баррель стоил около 15–20 долларов, то к 2008 году цена взлетела почти до 150 долларов. Для страны, чей бюджет и экспорт критически зависят от углеводородов, это означало колоссальный, невиданный приток денег. Нефтегазовые доходы хлынули в казну.</w:t>
      </w:r>
      <w:r>
        <w:rPr>
          <w:vertAlign w:val="superscript"/>
        </w:rPr>
        <w:t xml:space="preserve">2</w:t>
      </w:r>
    </w:p>
    <w:p>
      <w:pPr>
        <w:pStyle w:val="BodyText"/>
      </w:pPr>
      <w:r>
        <w:t xml:space="preserve">Последствия для жизни людей были ощутимыми и реальными — это важно признать честно, не поддаваясь соблазну всё отрицать. В нулевые годы реальные доходы населения росли на протяжении почти десятилетия. Вовремя и в полном объёме стали выплачиваться зарплаты и пенсии, ещё недавно задерживавшиеся на месяцы. Сократилась бедность, вырос средний класс, особенно в крупных городах. Люди впервые смогли позволить себе то, о чём прежде не мечтали: автомобили, поездки за границу, ипотеку, потребительские кредиты, современную технику. Расцвели торговые центры, ресторанный бизнес, туризм. Возникло ощущение — впервые за долгое время, — что жизнь налаживается, что можно строить планы.</w:t>
      </w:r>
      <w:r>
        <w:rPr>
          <w:vertAlign w:val="superscript"/>
        </w:rPr>
        <w:t xml:space="preserve">3</w:t>
      </w:r>
    </w:p>
    <w:p>
      <w:pPr>
        <w:pStyle w:val="BodyText"/>
      </w:pPr>
      <w:r>
        <w:t xml:space="preserve">Часть сверхдоходов власть, надо отдать ей должное, распорядилась разумно: был создан Стабилизационный фонд (позже разделённый на Резервный фонд и Фонд национального благосостояния), куда откладывались нефтяные сверхприбыли на чёрный день; был досрочно погашен значительный внешний долг, доставшийся от 1990-х. Макроэкономическая стабильность, низкая по тем временам инфляция, крепнущий рубль — всё это создавало образ уверенно поднимающейся с колен страны.</w:t>
      </w:r>
      <w:r>
        <w:rPr>
          <w:vertAlign w:val="superscript"/>
        </w:rPr>
        <w:t xml:space="preserve">4</w:t>
      </w:r>
    </w:p>
    <w:p>
      <w:pPr>
        <w:pStyle w:val="BodyText"/>
      </w:pPr>
      <w:r>
        <w:t xml:space="preserve">Именно на этом экономическом фундаменте, а вовсе не на репрессиях, держалась подлинная, не нарисованная популярность Путина в нулевые годы. Люди связывали улучшение своей жизни лично с ним — и были в известном смысле правы: он был у власти, и при нём стало лучше. То, что «стало лучше» было заслугой мировой конъюнктуры цен на сырьё, а не эффективности управления, оставалось для большинства неочевидным. Проверка на прочность наступит позже, когда нефть подешевеет, — и обнаружится, что за фасадом благополучия не было построено ни современной экономики, ни независимых институтов, ни диверсифицированного производства. Но пока нефтяной дождь лился, договор действовал.</w:t>
      </w:r>
      <w:r>
        <w:rPr>
          <w:vertAlign w:val="superscript"/>
        </w:rPr>
        <w:t xml:space="preserve">5</w:t>
      </w:r>
    </w:p>
    <w:bookmarkEnd w:id="101"/>
    <w:bookmarkStart w:id="102" w:name="оборотная-сторона-депортация-из-политики"/>
    <w:p>
      <w:pPr>
        <w:pStyle w:val="Heading2"/>
      </w:pPr>
      <w:r>
        <w:t xml:space="preserve">Оборотная сторона: депортация из политики</w:t>
      </w:r>
    </w:p>
    <w:p>
      <w:pPr>
        <w:pStyle w:val="FirstParagraph"/>
      </w:pPr>
      <w:r>
        <w:t xml:space="preserve">У этого договора была цена, и платить её приходилось свободой. В обмен на благосостояние общество должно было уйти из политики — и оно ушло. Политика перестала быть сферой реального выбора и превратилась в спектакль, тщательно срежиссированный в Кремле. Строительством этого спектакля занималась особая индустрия — политтехнология, а её главным архитектором стал заместитель главы президентской администрации Владислав Сурков, которого называли «серым кардиналом» и «кукловодом» российской политики.</w:t>
      </w:r>
      <w:r>
        <w:rPr>
          <w:vertAlign w:val="superscript"/>
        </w:rPr>
        <w:t xml:space="preserve">6</w:t>
      </w:r>
    </w:p>
    <w:p>
      <w:pPr>
        <w:pStyle w:val="BodyText"/>
      </w:pPr>
      <w:r>
        <w:t xml:space="preserve">Сурков ввёл в оборот формулу, точно описывавшую суть режима, — «суверенная демократия». За благозвучным термином скрывалась простая мысль: Россия сама решает, что считать демократией, и не обязана соответствовать «внешним» (то есть западным) стандартам; демократические процедуры сохраняются как форма, но наполняются управляемым содержанием. Выборы проводятся — но их результат предрешён. Партии существуют — но все они, включая «оппозиционные», действуют по согласованным с Кремлём правилам. Парламент заседает — но не принимает ни одного решения, неугодного власти. Это и была «управляемая демократия»: имитация народовластия при фактическом единовластии.</w:t>
      </w:r>
      <w:r>
        <w:rPr>
          <w:vertAlign w:val="superscript"/>
        </w:rPr>
        <w:t xml:space="preserve">7</w:t>
      </w:r>
    </w:p>
    <w:bookmarkEnd w:id="102"/>
    <w:bookmarkStart w:id="103" w:name="партия-власти-и-ручная-оппозиция"/>
    <w:p>
      <w:pPr>
        <w:pStyle w:val="Heading2"/>
      </w:pPr>
      <w:r>
        <w:t xml:space="preserve">Партия власти и ручная оппозиция</w:t>
      </w:r>
    </w:p>
    <w:p>
      <w:pPr>
        <w:pStyle w:val="FirstParagraph"/>
      </w:pPr>
      <w:r>
        <w:t xml:space="preserve">Центральным элементом конструкции стала «партия власти». В 2001 году в результате слияния провластных блоков возникла «Единая Россия» — партия, не имевшая ни внятной идеологии, ни собственной программы, кроме одной: поддержки президента и его курса. Её сила была не в идеях, а в том, что она стала обязательным инструментом карьеры для чиновников, бюджетников, руководителей всех уровней. Опираясь на административный ресурс и контроль над телевидением, «Единая Россия» получала на выборах устойчивое большинство, превратив Государственную думу в орган, штампующий решения Кремля. Не случайно за ней закрепится меткое прозвище «партия жуликов и воров», которое годы спустя пустит в оборот оппозиция.</w:t>
      </w:r>
      <w:r>
        <w:rPr>
          <w:vertAlign w:val="superscript"/>
        </w:rPr>
        <w:t xml:space="preserve">8</w:t>
      </w:r>
    </w:p>
    <w:p>
      <w:pPr>
        <w:pStyle w:val="BodyText"/>
      </w:pPr>
      <w:r>
        <w:t xml:space="preserve">Не менее важной была роль «системной оппозиции» — партий, которые изображали борьбу с властью, а на деле были встроены в систему и выполняли отведённые им функции. КПРФ Геннадия Зюганова канализировала протестные и ностальгические настроения, не претендуя всерьёз на власть. Крикливая ЛДПР Владимира Жириновского служила громоотводом для национализма и раздражения, а сам Жириновский — придворным шутом, которому позволялось говорить то, чего не могли позволить себе другие. Позже была сконструирована «Справедливая Россия» — как бы левая, но лояльная. Все они получали места в Думе, зарплаты, эфир и статус — в обмен на негласное признание правил, главное из которых гласило: реальная власть не оспаривается.</w:t>
      </w:r>
      <w:r>
        <w:rPr>
          <w:vertAlign w:val="superscript"/>
        </w:rPr>
        <w:t xml:space="preserve">9</w:t>
      </w:r>
    </w:p>
    <w:p>
      <w:pPr>
        <w:pStyle w:val="BodyText"/>
      </w:pPr>
      <w:r>
        <w:t xml:space="preserve">Для тех, кто не желал играть по этим правилам, — для несистемной оппозиции, независимых кандидатов, неудобных партий — двери были закрыты. Их не регистрировали под надуманными предлогами, снимали с выборов, лишали эфира, объявляли маргиналами. Графа «против всех» в бюллетенях была отменена, порог явки упразднён, заградительный барьер поднят. Политическое поле было тщательно прополото так, чтобы на нём не осталось ничего, что могло бы вырасти в реальную альтернативу.</w:t>
      </w:r>
      <w:r>
        <w:rPr>
          <w:vertAlign w:val="superscript"/>
        </w:rPr>
        <w:t xml:space="preserve">10</w:t>
      </w:r>
    </w:p>
    <w:bookmarkEnd w:id="103"/>
    <w:bookmarkStart w:id="104" w:name="молодёжь-под-контролем"/>
    <w:p>
      <w:pPr>
        <w:pStyle w:val="Heading2"/>
      </w:pPr>
      <w:r>
        <w:t xml:space="preserve">Молодёжь под контролем</w:t>
      </w:r>
    </w:p>
    <w:p>
      <w:pPr>
        <w:pStyle w:val="FirstParagraph"/>
      </w:pPr>
      <w:r>
        <w:t xml:space="preserve">Отдельного упоминания заслуживает работа с молодёжью — ведь именно молодые люди становятся движущей силой перемен, как показали «цветные революции» в соседних странах. Напуганный примером Украины, где «оранжевая революция» 2004 года смела сфальсифицированные выборы, Кремль создал провластные молодёжные движения — прежде всего «Наши», а также ряд других. Их задачей было мобилизовать лояльную молодёжь, заполнить собой уличное пространство, чтобы не оставить его оппозиции, устраивать шумные акции в поддержку власти и травлю её критиков. По сути, это была попытка сконструировать управляемый «народный энтузиазм» и застраховаться от того, чтобы улица однажды не вышла из-под контроля.</w:t>
      </w:r>
      <w:r>
        <w:rPr>
          <w:vertAlign w:val="superscript"/>
        </w:rPr>
        <w:t xml:space="preserve">11</w:t>
      </w:r>
    </w:p>
    <w:bookmarkEnd w:id="104"/>
    <w:bookmarkStart w:id="105" w:name="цветные-революции-как-жупел"/>
    <w:p>
      <w:pPr>
        <w:pStyle w:val="Heading2"/>
      </w:pPr>
      <w:r>
        <w:t xml:space="preserve">Цветные революции как жупел</w:t>
      </w:r>
    </w:p>
    <w:p>
      <w:pPr>
        <w:pStyle w:val="FirstParagraph"/>
      </w:pPr>
      <w:r>
        <w:t xml:space="preserve">«Цветные революции» — грузинская «революция роз» 2003 года, украинская «оранжевая революция» 2004 года — сыграли в мировоззрении Кремля роль, которую трудно переоценить. В этих событиях, когда народы соседних постсоветских стран свергали коррумпированные и авторитарные режимы, требуя честных выборов и европейского будущего, Путин и его окружение увидели не проявление народной воли, а спланированные Западом спецоперации, направленные в конечном счёте против России. Отсюда — глубоко укоренившийся страх: то же самое могут попытаться устроить и в Москве. Вся внутренняя политика второй половины нулевых во многом строилась как профилактика «цветной революции»: подавление независимых НКО, ужесточение законов о митингах, создание провластных движений, нагнетание образа внешнего врага.</w:t>
      </w:r>
      <w:r>
        <w:rPr>
          <w:vertAlign w:val="superscript"/>
        </w:rPr>
        <w:t xml:space="preserve">12</w:t>
      </w:r>
    </w:p>
    <w:p>
      <w:pPr>
        <w:pStyle w:val="BodyText"/>
      </w:pPr>
      <w:r>
        <w:t xml:space="preserve">Этот страх — страх перед собственным народом, перед улицей, перед повторением 1991 или 2004 года — станет одним из постоянных двигателей ужесточения режима. Чем прочнее казалась власть, тем сильнее она боялась. И этот страх толкал её ко всё большему подавлению, к превентивному удушению любых ростков независимой гражданской активности.</w:t>
      </w:r>
    </w:p>
    <w:bookmarkEnd w:id="105"/>
    <w:bookmarkStart w:id="107" w:name="хрупкое-благополучие"/>
    <w:p>
      <w:pPr>
        <w:pStyle w:val="Heading2"/>
      </w:pPr>
      <w:r>
        <w:t xml:space="preserve">Хрупкое благополучие</w:t>
      </w:r>
    </w:p>
    <w:p>
      <w:pPr>
        <w:pStyle w:val="FirstParagraph"/>
      </w:pPr>
      <w:r>
        <w:t xml:space="preserve">К концу первого президентского восьмилетия Путина, в 2007–2008 годах, Россия выглядела исторически успешной. Экономика росла, доходы населения увеличивались, страна вернула себе уверенность и амбиции на международной арене (о внешнеполитическом повороте — в следующих главах). Рейтинг Путина был высок и, что важно, во многом искренен. Казалось, «путинский консенсус» незыблем: авторитаризм в обмен на процветание устраивал большинство.</w:t>
      </w:r>
    </w:p>
    <w:p>
      <w:pPr>
        <w:pStyle w:val="BodyText"/>
      </w:pPr>
      <w:r>
        <w:t xml:space="preserve">Но под благополучным фасадом зрели проблемы, которым предстояло проявиться позже. Экономика оставалась однобокой, зависящей от экспорта сырья; модернизация и диверсификация, о которых много говорили, так и не состоялись. Коррупция не искоренялась, а институционализировалась, становясь принципом устройства власти. Институты — суды, парламент, выборы, пресса — были не укреплены, а выхолощены, превращены в декорации. Всё держалось на одном человеке, на высоких ценах на нефть и на пассивном согласии общества. Это была конструкция, устойчивая лишь до первого серьёзного потрясения.</w:t>
      </w:r>
      <w:r>
        <w:rPr>
          <w:vertAlign w:val="superscript"/>
        </w:rPr>
        <w:t xml:space="preserve">13</w:t>
      </w:r>
    </w:p>
    <w:p>
      <w:pPr>
        <w:pStyle w:val="BodyText"/>
      </w:pPr>
      <w:r>
        <w:t xml:space="preserve">Первое такое потрясение — мировой финансовый кризис — грянет в 2008 году, почти одновременно с формальной сменой власти в Кремле. Ибо в 2008 году Путин столкнулся с проблемой, которую поставила перед ним им же выхолощенная Конституция: она запрещала занимать пост президента более двух сроков подряд. Как он решил эту проблему и что из этого вышло — тема следующей части нашей книги.</w:t>
      </w:r>
    </w:p>
    <w:bookmarkStart w:id="106" w:name="источники-9"/>
    <w:p>
      <w:pPr>
        <w:pStyle w:val="Heading3"/>
      </w:pPr>
      <w:r>
        <w:t xml:space="preserve">Источники</w:t>
      </w:r>
    </w:p>
    <w:p>
      <w:pPr>
        <w:numPr>
          <w:ilvl w:val="0"/>
          <w:numId w:val="1010"/>
        </w:numPr>
      </w:pPr>
      <w:r>
        <w:t xml:space="preserve">О «негласном общественном договоре» нулевых: Daniel Treisman. The Return: Russia’s Journey from Gorbachev to Medvedev. Free Press, 2011; Arkady Ostrovsky. The Invention of Russia. Atlantic Books, 2015.</w:t>
      </w:r>
    </w:p>
    <w:p>
      <w:pPr>
        <w:numPr>
          <w:ilvl w:val="0"/>
          <w:numId w:val="1010"/>
        </w:numPr>
      </w:pPr>
      <w:r>
        <w:t xml:space="preserve">О динамике цен на нефть в 2000-е и их роли для российского бюджета: Thane Gustafson. Wheel of Fortune: The Battle for Oil and Power in Russia. Harvard University Press, 2012.</w:t>
      </w:r>
    </w:p>
    <w:p>
      <w:pPr>
        <w:numPr>
          <w:ilvl w:val="0"/>
          <w:numId w:val="1010"/>
        </w:numPr>
      </w:pPr>
      <w:r>
        <w:t xml:space="preserve">О реальном росте доходов и потребления в нулевые: Treisman, The Return; данные Росстата о динамике реальных доходов населения 2000–2008 гг.</w:t>
      </w:r>
    </w:p>
    <w:p>
      <w:pPr>
        <w:numPr>
          <w:ilvl w:val="0"/>
          <w:numId w:val="1010"/>
        </w:numPr>
      </w:pPr>
      <w:r>
        <w:t xml:space="preserve">О Стабилизационном фонде и досрочном погашении внешнего долга: Gustafson, Wheel of Fortune.</w:t>
      </w:r>
    </w:p>
    <w:p>
      <w:pPr>
        <w:numPr>
          <w:ilvl w:val="0"/>
          <w:numId w:val="1010"/>
        </w:numPr>
      </w:pPr>
      <w:r>
        <w:t xml:space="preserve">О сырьевой природе роста и отсутствии структурных реформ: Clifford G. Gaddy, Barry W. Ickes. Bear Traps on Russia’s Road to Modernization. Routledge, 2013.</w:t>
      </w:r>
    </w:p>
    <w:p>
      <w:pPr>
        <w:numPr>
          <w:ilvl w:val="0"/>
          <w:numId w:val="1010"/>
        </w:numPr>
      </w:pPr>
      <w:r>
        <w:t xml:space="preserve">О роли Владислава Суркова как архитектора «управляемой демократии»: Peter Pomerantsev. Nothing Is True and Everything Is Possible. PublicAffairs, 2014.</w:t>
      </w:r>
    </w:p>
    <w:p>
      <w:pPr>
        <w:numPr>
          <w:ilvl w:val="0"/>
          <w:numId w:val="1010"/>
        </w:numPr>
      </w:pPr>
      <w:r>
        <w:t xml:space="preserve">О концепции «суверенной демократии»: Ostrovsky, The Invention of Russia; выступления и статьи В. Суркова середины 2000-х.</w:t>
      </w:r>
    </w:p>
    <w:p>
      <w:pPr>
        <w:numPr>
          <w:ilvl w:val="0"/>
          <w:numId w:val="1010"/>
        </w:numPr>
      </w:pPr>
      <w:r>
        <w:t xml:space="preserve">О создании и роли «Единой России»: Treisman, The Return. Формулу «партия жуликов и воров» ввёл в оборот Алексей Навальный (2011).</w:t>
      </w:r>
    </w:p>
    <w:p>
      <w:pPr>
        <w:numPr>
          <w:ilvl w:val="0"/>
          <w:numId w:val="1010"/>
        </w:numPr>
      </w:pPr>
      <w:r>
        <w:t xml:space="preserve">О «системной оппозиции» (КПРФ, ЛДПР, «Справедливая Россия») как части управляемой системы: Ostrovsky, The Invention of Russia.</w:t>
      </w:r>
    </w:p>
    <w:p>
      <w:pPr>
        <w:numPr>
          <w:ilvl w:val="0"/>
          <w:numId w:val="1010"/>
        </w:numPr>
      </w:pPr>
      <w:r>
        <w:t xml:space="preserve">Об отмене графы «против всех», порога явки и повышении барьера: обзоры избирательного законодательства РФ середины 2000-х; доклады ассоциации «Голос».</w:t>
      </w:r>
    </w:p>
    <w:p>
      <w:pPr>
        <w:numPr>
          <w:ilvl w:val="0"/>
          <w:numId w:val="1010"/>
        </w:numPr>
      </w:pPr>
      <w:r>
        <w:t xml:space="preserve">О движении «Наши» и провластной молодёжной политике: Pomerantsev, Nothing Is True.</w:t>
      </w:r>
    </w:p>
    <w:p>
      <w:pPr>
        <w:numPr>
          <w:ilvl w:val="0"/>
          <w:numId w:val="1010"/>
        </w:numPr>
      </w:pPr>
      <w:r>
        <w:t xml:space="preserve">О влиянии «цветных революций» на страхи Кремля: Ostrovsky, The Invention of Russia; Fiona Hill, Clifford G. Gaddy. Mr. Putin. Brookings Institution Press, 2013.</w:t>
      </w:r>
    </w:p>
    <w:p>
      <w:pPr>
        <w:numPr>
          <w:ilvl w:val="0"/>
          <w:numId w:val="1010"/>
        </w:numPr>
      </w:pPr>
      <w:r>
        <w:t xml:space="preserve">О хрупкости «нефтяного» благополучия и невыполненной модернизации: Gaddy, Ickes. Bear Traps on Russia’s Road to Modernization.</w:t>
      </w:r>
    </w:p>
    <w:p>
      <w:r>
        <w:br w:type="page"/>
      </w:r>
    </w:p>
    <w:bookmarkEnd w:id="106"/>
    <w:bookmarkEnd w:id="107"/>
    <w:bookmarkEnd w:id="108"/>
    <w:bookmarkStart w:id="116" w:name="X4516bf7c253201590fe187af032a8c26f085011"/>
    <w:p>
      <w:pPr>
        <w:pStyle w:val="Heading1"/>
      </w:pPr>
      <w:r>
        <w:t xml:space="preserve">Глава 10. Поворот к конфронтации: полоний, Мюнхен и энергетическое оружие</w:t>
      </w:r>
    </w:p>
    <w:bookmarkStart w:id="109" w:name="от-партнёрства-к-противостоянию"/>
    <w:p>
      <w:pPr>
        <w:pStyle w:val="Heading2"/>
      </w:pPr>
      <w:r>
        <w:t xml:space="preserve">От партнёрства к противостоянию</w:t>
      </w:r>
    </w:p>
    <w:p>
      <w:pPr>
        <w:pStyle w:val="FirstParagraph"/>
      </w:pPr>
      <w:r>
        <w:t xml:space="preserve">В первые годы своего правления Путин выстраивал с Западом отношения, которые можно было назвать прагматичным партнёрством. После терактов 11 сентября 2001 года он первым из мировых лидеров позвонил американскому президенту с соболезнованиями и предложил сотрудничество в борьбе с терроризмом; Россия не возражала против появления американских баз в Средней Азии. Казалось, страна встраивается в западный мир, пусть и на своих условиях. Но к середине 2000-х этот вектор развернулся. Разбогатевшая на нефти, вернувшая себе уверенность Россия всё громче заявляла о собственных интересах, всё резче реагировала на действия Запада и всё явственнее двигалась от партнёрства к конфронтации. 2006 и 2007 годы стали в этом смысле переломными.</w:t>
      </w:r>
      <w:r>
        <w:rPr>
          <w:vertAlign w:val="superscript"/>
        </w:rPr>
        <w:t xml:space="preserve">1</w:t>
      </w:r>
    </w:p>
    <w:p>
      <w:pPr>
        <w:pStyle w:val="BodyText"/>
      </w:pPr>
      <w:r>
        <w:t xml:space="preserve">Причин поворота было несколько. Внутри страны укреплялся авторитаризм, а всякий авторитарный режим нуждается во внешнем враге, чтобы объяснять трудности и сплачивать общество. На постсоветском пространстве прокатились «цветные революции», которые Кремль воспринял как наступление Запада на зону своих интересов. НАТО расширялось на восток, приближаясь к российским границам. А сама Россия, ощутив финансовую мощь, всё меньше желала считаться с «правилами», написанными, как в Москве считали, в её отсутствие и ей во вред. Копившееся с 1990-х чувство обиды и национального унижения искало выхода — и находило его в риторике возрождения державы, встающей с колен.</w:t>
      </w:r>
      <w:r>
        <w:rPr>
          <w:vertAlign w:val="superscript"/>
        </w:rPr>
        <w:t xml:space="preserve">2</w:t>
      </w:r>
    </w:p>
    <w:bookmarkEnd w:id="109"/>
    <w:bookmarkStart w:id="110" w:name="газ-как-оружие"/>
    <w:p>
      <w:pPr>
        <w:pStyle w:val="Heading2"/>
      </w:pPr>
      <w:r>
        <w:t xml:space="preserve">Газ как оружие</w:t>
      </w:r>
    </w:p>
    <w:p>
      <w:pPr>
        <w:pStyle w:val="FirstParagraph"/>
      </w:pPr>
      <w:r>
        <w:t xml:space="preserve">Первым инструментом нового курса стала энергетика. Россия — крупнейший поставщик газа в Европу, и эту зависимость Кремль начал сознательно превращать из коммерческого преимущества в политический рычаг. В начале 2006 года, в разгар зимы, «Газпром» резко сократил, а затем прекратил поставки газа Украине на фоне ценового спора — вскоре после того, как в Киеве к власти пришли прозападные силы «оранжевой революции». Поскольку через украинскую территорию газ шёл и в Европу, перебои ощутила и она. Аналогичный конфликт повторился в ещё более острой форме в январе 2009 года.</w:t>
      </w:r>
      <w:r>
        <w:rPr>
          <w:vertAlign w:val="superscript"/>
        </w:rPr>
        <w:t xml:space="preserve">3</w:t>
      </w:r>
    </w:p>
    <w:p>
      <w:pPr>
        <w:pStyle w:val="BodyText"/>
      </w:pPr>
      <w:r>
        <w:t xml:space="preserve">Формально речь шла о ценах и долгах. Но политический подтекст был очевиден: энергия становилась средством давления и наказания непокорных соседей, инструментом принуждения к лояльности. Европа впервые всерьёз задумалась о рисках энергетической зависимости от России — хотя, как покажет история, выводов из этого своевременно не сделала, продолжая наращивать закупки российского газа вплоть до 2022 года. Кремль же убедился, что энергетическое оружие работает, и в дальнейшем прибегал к нему неоднократно.</w:t>
      </w:r>
      <w:r>
        <w:rPr>
          <w:vertAlign w:val="superscript"/>
        </w:rPr>
        <w:t xml:space="preserve">4</w:t>
      </w:r>
    </w:p>
    <w:bookmarkEnd w:id="110"/>
    <w:bookmarkStart w:id="111" w:name="полоний-в-лондоне"/>
    <w:p>
      <w:pPr>
        <w:pStyle w:val="Heading2"/>
      </w:pPr>
      <w:r>
        <w:t xml:space="preserve">Полоний в Лондоне</w:t>
      </w:r>
    </w:p>
    <w:p>
      <w:pPr>
        <w:pStyle w:val="FirstParagraph"/>
      </w:pPr>
      <w:r>
        <w:t xml:space="preserve">Осенью 2006 года произошло событие, которое потрясло мир и обозначило готовность Кремля устранять своих врагов даже на территории других государств, — убийство Александра Литвиненко.</w:t>
      </w:r>
    </w:p>
    <w:p>
      <w:pPr>
        <w:pStyle w:val="BodyText"/>
      </w:pPr>
      <w:r>
        <w:t xml:space="preserve">Литвиненко, бывший офицер ФСБ, бежавший в Великобританию и получивший там убежище, был непримиримым врагом режима. Именно он публично обвинял ФСБ в причастности к взрывам домов 1999 года и написал об этом книгу; он сотрудничал с Березовским, разоблачал связи спецслужб с организованной преступностью. 1 ноября 2006 года он выпил чаю в лондонском отеле с двумя приехавшими из России знакомыми — бывшим офицером Андреем Луговым и Дмитрием Ковтуном. Вскоре Литвиненко почувствовал себя плохо и слёг. Три недели он умирал в мучениях; врачи не могли понять причину, пока не обнаружили, что его отравили редчайшим радиоактивным изотопом — полонием-210. 23 ноября 2006 года он скончался.</w:t>
      </w:r>
      <w:r>
        <w:rPr>
          <w:vertAlign w:val="superscript"/>
        </w:rPr>
        <w:t xml:space="preserve">5</w:t>
      </w:r>
    </w:p>
    <w:p>
      <w:pPr>
        <w:pStyle w:val="BodyText"/>
      </w:pPr>
      <w:r>
        <w:t xml:space="preserve">Полоний-210 — вещество, которое невозможно получить кустарно; его производят в ядерных реакторах, и доступ к нему имеют лишь государственные структуры. Радиоактивный след, оставленный убийцами, британские следователи проследили по всему Лондону — в отелях, самолётах, ресторанах. Публичное расследование под руководством судьи сэра Роберта Оуэна, завершившееся в 2016 году, пришло к выводу: Литвиненко был убит агентами российского государства Луговым и Ковтуном, и эта операция, «вероятно, была одобрена» директором ФСБ Николаем Патрушевым и президентом Владимиром Путиным.</w:t>
      </w:r>
      <w:r>
        <w:rPr>
          <w:vertAlign w:val="superscript"/>
        </w:rPr>
        <w:t xml:space="preserve">6</w:t>
      </w:r>
    </w:p>
    <w:p>
      <w:pPr>
        <w:pStyle w:val="BodyText"/>
      </w:pPr>
      <w:r>
        <w:t xml:space="preserve">Россия отказалась выдать подозреваемых. Более того, Андрей Луговой не только не был наказан, но и сделал успешную карьеру — стал депутатом Государственной думы, получив таким образом и трибуну, и неприкосновенность. Это был красноречивый сигнал: убийство врага режима не только не влечёт наказания, но и может быть вознаграждено. Убийство Литвиненко стало первым громким случаем ликвидации оппонента за рубежом с применением оружия, указывавшего на государство, — и, как покажет дело Скрипалей двенадцать лет спустя, далеко не последним.</w:t>
      </w:r>
      <w:r>
        <w:rPr>
          <w:vertAlign w:val="superscript"/>
        </w:rPr>
        <w:t xml:space="preserve">7</w:t>
      </w:r>
    </w:p>
    <w:bookmarkEnd w:id="111"/>
    <w:bookmarkStart w:id="112" w:name="мюнхенская-речь"/>
    <w:p>
      <w:pPr>
        <w:pStyle w:val="Heading2"/>
      </w:pPr>
      <w:r>
        <w:t xml:space="preserve">Мюнхенская речь</w:t>
      </w:r>
    </w:p>
    <w:p>
      <w:pPr>
        <w:pStyle w:val="FirstParagraph"/>
      </w:pPr>
      <w:r>
        <w:t xml:space="preserve">Идеологическое оформление поворота к конфронтации произошло 10 февраля 2007 года, на Мюнхенской конференции по безопасности. Речь Путина, произнесённая перед западными лидерами и экспертами, стала одним из самых цитируемых его выступлений и по праву считается манифестом нового курса.</w:t>
      </w:r>
      <w:r>
        <w:rPr>
          <w:vertAlign w:val="superscript"/>
        </w:rPr>
        <w:t xml:space="preserve">8</w:t>
      </w:r>
    </w:p>
    <w:p>
      <w:pPr>
        <w:pStyle w:val="BodyText"/>
      </w:pPr>
      <w:r>
        <w:t xml:space="preserve">Путин обрушился на Соединённые Штаты и на всю модель миропорядка, сложившуюся после холодной войны. Он обвинил США в стремлении к однополярному господству, в навязывании своей воли другим странам, в «почти ничем не сдерживаемом гипертрофированном применении силы». Он резко осудил расширение НАТО на восток, назвав его нарушением данных, как он утверждал, обещаний и угрозой безопасности России. Он заявил, что Россия не намерена больше мириться с ролью младшего партнёра и будет проводить самостоятельную политику.</w:t>
      </w:r>
      <w:r>
        <w:rPr>
          <w:vertAlign w:val="superscript"/>
        </w:rPr>
        <w:t xml:space="preserve">9</w:t>
      </w:r>
    </w:p>
    <w:p>
      <w:pPr>
        <w:pStyle w:val="BodyText"/>
      </w:pPr>
      <w:r>
        <w:t xml:space="preserve">В речи было немало положений, находивших сочувствие и на самом Западе, — критика односторонних действий США, тревога по поводу эрозии международного права. Но общий тон и подтекст были ясны: Россия переходит в открытую оппозицию к западному миру и заявляет права на собственную сферу влияния, прежде всего на постсоветском пространстве. Многие наблюдатели позже назовут Мюнхенскую речь точкой, с которой началось сползание к новой холодной войне, а в конечном счёте — и к горячей.</w:t>
      </w:r>
      <w:r>
        <w:rPr>
          <w:vertAlign w:val="superscript"/>
        </w:rPr>
        <w:t xml:space="preserve">10</w:t>
      </w:r>
    </w:p>
    <w:bookmarkEnd w:id="112"/>
    <w:bookmarkStart w:id="113" w:name="бухарест-2008-красная-черта"/>
    <w:p>
      <w:pPr>
        <w:pStyle w:val="Heading2"/>
      </w:pPr>
      <w:r>
        <w:t xml:space="preserve">Бухарест-2008: красная черта</w:t>
      </w:r>
    </w:p>
    <w:p>
      <w:pPr>
        <w:pStyle w:val="FirstParagraph"/>
      </w:pPr>
      <w:r>
        <w:t xml:space="preserve">Через год после Мюнхена конфронтация обрела конкретный предмет. В апреле 2008 года на саммите НАТО в Бухаресте обсуждался вопрос о предоставлении Украине и Грузии Плана действий по членству — первого шага к вступлению в альянс. Под давлением России, а также в силу колебаний ряда европейских стран (прежде всего Германии и Франции) плана в тот раз не предоставили. Но в итоговой декларации саммита появилась компромиссная и, как выяснится, роковая формулировка: Украина и Грузия «станут членами НАТО» — когда-нибудь, без указания сроков и без конкретного механизма.</w:t>
      </w:r>
      <w:r>
        <w:rPr>
          <w:vertAlign w:val="superscript"/>
        </w:rPr>
        <w:t xml:space="preserve">11</w:t>
      </w:r>
    </w:p>
    <w:p>
      <w:pPr>
        <w:pStyle w:val="BodyText"/>
      </w:pPr>
      <w:r>
        <w:t xml:space="preserve">Эта формулировка оказалась худшим из возможных решений. Она не дала Украине и Грузии реальных гарантий безопасности (членства и защиты статьи 5), но при этом обозначила намерение, которое Кремль воспринял как прямую угрозу и красную черту. Путин, присутствовавший на саммите, по свидетельствам, был в ярости и, как сообщалось, заявил, что Украина — «даже не государство». Для него перспектива вступления соседних стран в НАТО была абсолютно неприемлема — не столько из-за военной угрозы (никто всерьёз не собирался нападать на Россию), сколько из-за того, что успешные, прозападные, демократические Украина и Грузия подрывали бы саму модель его власти, показывая российскому обществу иной путь.</w:t>
      </w:r>
      <w:r>
        <w:rPr>
          <w:vertAlign w:val="superscript"/>
        </w:rPr>
        <w:t xml:space="preserve">12</w:t>
      </w:r>
    </w:p>
    <w:p>
      <w:pPr>
        <w:pStyle w:val="BodyText"/>
      </w:pPr>
      <w:r>
        <w:t xml:space="preserve">Здесь необходимо сделать важную оговорку, чтобы не впасть в ловушку кремлёвской пропаганды. Тезис о том, что расширение НАТО «вынудило» Россию к агрессии, — это аргумент, которым Кремль оправдывает собственные действия, и он несостоятелен как оправдание. Ни одна страна не имеет права диктовать соседям, в какие союзы им вступать, и уж тем более — нападать на них за подобный выбор. Стремление Украины и Грузии в НАТО было следствием, а не причиной их страха перед Россией — страха, который российская агрессия впоследствии полностью оправдала. Расширение НАТО можно обсуждать как фактор, влиявший на восприятие Кремля, но не как индульгенцию для войн, которые Кремль развязал по собственному выбору и ради собственных целей.</w:t>
      </w:r>
      <w:r>
        <w:rPr>
          <w:vertAlign w:val="superscript"/>
        </w:rPr>
        <w:t xml:space="preserve">13</w:t>
      </w:r>
    </w:p>
    <w:bookmarkEnd w:id="113"/>
    <w:bookmarkStart w:id="115" w:name="порог-войны"/>
    <w:p>
      <w:pPr>
        <w:pStyle w:val="Heading2"/>
      </w:pPr>
      <w:r>
        <w:t xml:space="preserve">Порог войны</w:t>
      </w:r>
    </w:p>
    <w:p>
      <w:pPr>
        <w:pStyle w:val="FirstParagraph"/>
      </w:pPr>
      <w:r>
        <w:t xml:space="preserve">К весне 2008 года все элементы будущей катастрофы были уже на месте. Внутри страны сложился зрелый авторитарный режим, нуждавшийся во внешнем враге. Экономическая мощь давала уверенность и средства. Идеология конфронтации с Западом была публично провозглашена в Мюнхене. Сфера «привилегированных интересов» на постсоветском пространстве была объявлена. Готовность применять насилие за пределами страны продемонстрирована полонием в Лондоне. Оставалось сделать следующий шаг — от риторики и точечных операций к применению военной силы против соседнего государства.</w:t>
      </w:r>
    </w:p>
    <w:p>
      <w:pPr>
        <w:pStyle w:val="BodyText"/>
      </w:pPr>
      <w:r>
        <w:t xml:space="preserve">Этот шаг был сделан летом 2008 года в Грузии — и стал первой после распада СССР войной, которую Россия повела против другой страны за пределами собственных признанных границ. Но произошло это уже при формально новом президенте. Ибо в мае 2008 года в Кремле состоялась смена власти, которую весь мир наблюдал с недоумением, — операция под названием «тандем». О ней — следующая глава.</w:t>
      </w:r>
    </w:p>
    <w:bookmarkStart w:id="114" w:name="источники-10"/>
    <w:p>
      <w:pPr>
        <w:pStyle w:val="Heading3"/>
      </w:pPr>
      <w:r>
        <w:t xml:space="preserve">Источники</w:t>
      </w:r>
    </w:p>
    <w:p>
      <w:pPr>
        <w:numPr>
          <w:ilvl w:val="0"/>
          <w:numId w:val="1011"/>
        </w:numPr>
      </w:pPr>
      <w:r>
        <w:t xml:space="preserve">О развороте от партнёрства к конфронтации: Fiona Hill, Clifford G. Gaddy. Mr. Putin: Operative in the Kremlin. Brookings Institution Press, 2013; Angela Stent. The Limits of Partnership: U.S.-Russian Relations in the Twenty-First Century. Princeton University Press, 2014.</w:t>
      </w:r>
    </w:p>
    <w:p>
      <w:pPr>
        <w:numPr>
          <w:ilvl w:val="0"/>
          <w:numId w:val="1011"/>
        </w:numPr>
      </w:pPr>
      <w:r>
        <w:t xml:space="preserve">О роли чувства унижения и «цветных революций» в мировоззрении Кремля: Hill, Gaddy, Mr. Putin; Arkady Ostrovsky. The Invention of Russia. Atlantic Books, 2015.</w:t>
      </w:r>
    </w:p>
    <w:p>
      <w:pPr>
        <w:numPr>
          <w:ilvl w:val="0"/>
          <w:numId w:val="1011"/>
        </w:numPr>
      </w:pPr>
      <w:r>
        <w:t xml:space="preserve">О газовых конфликтах с Украиной (январь 2006 и январь 2009): Thane Gustafson. Wheel of Fortune. Harvard University Press, 2012.</w:t>
      </w:r>
    </w:p>
    <w:p>
      <w:pPr>
        <w:numPr>
          <w:ilvl w:val="0"/>
          <w:numId w:val="1011"/>
        </w:numPr>
      </w:pPr>
      <w:r>
        <w:t xml:space="preserve">Об энергетической зависимости Европы и использовании газа как рычага: Gustafson, Wheel of Fortune; Stent, The Limits of Partnership.</w:t>
      </w:r>
    </w:p>
    <w:p>
      <w:pPr>
        <w:numPr>
          <w:ilvl w:val="0"/>
          <w:numId w:val="1011"/>
        </w:numPr>
      </w:pPr>
      <w:r>
        <w:t xml:space="preserve">Об отравлении Александра Литвиненко полонием-210 (ноябрь 2006): Luke Harding. A Very Expensive Poison: The Definitive Story of the Murder of Litvinenko and Russia’s War with the West. Guardian Faber, 2016.</w:t>
      </w:r>
    </w:p>
    <w:p>
      <w:pPr>
        <w:numPr>
          <w:ilvl w:val="0"/>
          <w:numId w:val="1011"/>
        </w:numPr>
      </w:pPr>
      <w:r>
        <w:t xml:space="preserve">Доклад публичного расследования под руководством сэра Роберта Оуэна (The Litvinenko Inquiry, январь 2016) заключил, что убийство совершили Луговой и Ковтун и что операция «вероятно, была одобрена» Патрушевым и Путиным.</w:t>
      </w:r>
    </w:p>
    <w:p>
      <w:pPr>
        <w:numPr>
          <w:ilvl w:val="0"/>
          <w:numId w:val="1011"/>
        </w:numPr>
      </w:pPr>
      <w:r>
        <w:t xml:space="preserve">О депутатской карьере Лугового и сигнале безнаказанности: Harding, A Very Expensive Poison.</w:t>
      </w:r>
    </w:p>
    <w:p>
      <w:pPr>
        <w:numPr>
          <w:ilvl w:val="0"/>
          <w:numId w:val="1011"/>
        </w:numPr>
      </w:pPr>
      <w:r>
        <w:t xml:space="preserve">Текст выступления В. Путина на Мюнхенской конференции по безопасности 10 февраля 2007 г.</w:t>
      </w:r>
    </w:p>
    <w:p>
      <w:pPr>
        <w:numPr>
          <w:ilvl w:val="0"/>
          <w:numId w:val="1011"/>
        </w:numPr>
      </w:pPr>
      <w:r>
        <w:t xml:space="preserve">Содержание Мюнхенской речи (критика однополярности, США, расширения НАТО): Stent, The Limits of Partnership; Hill, Gaddy, Mr. Putin.</w:t>
      </w:r>
    </w:p>
    <w:p>
      <w:pPr>
        <w:numPr>
          <w:ilvl w:val="0"/>
          <w:numId w:val="1011"/>
        </w:numPr>
      </w:pPr>
      <w:r>
        <w:t xml:space="preserve">Об оценке Мюнхенской речи как поворотного пункта: Ostrovsky, The Invention of Russia; Stent, The Limits of Partnership.</w:t>
      </w:r>
    </w:p>
    <w:p>
      <w:pPr>
        <w:numPr>
          <w:ilvl w:val="0"/>
          <w:numId w:val="1011"/>
        </w:numPr>
      </w:pPr>
      <w:r>
        <w:t xml:space="preserve">О Бухарестском саммите НАТО (апрель 2008) и формулировке о будущем членстве Украины и Грузии: Stent, The Limits of Partnership.</w:t>
      </w:r>
    </w:p>
    <w:p>
      <w:pPr>
        <w:numPr>
          <w:ilvl w:val="0"/>
          <w:numId w:val="1011"/>
        </w:numPr>
      </w:pPr>
      <w:r>
        <w:t xml:space="preserve">О реакции Путина в Бухаресте и фразе об Украине: Hill, Gaddy, Mr. Putin; Stent, The Limits of Partnership.</w:t>
      </w:r>
    </w:p>
    <w:p>
      <w:pPr>
        <w:numPr>
          <w:ilvl w:val="0"/>
          <w:numId w:val="1011"/>
        </w:numPr>
      </w:pPr>
      <w:r>
        <w:t xml:space="preserve">О несостоятельности тезиса о «вине НАТО» как оправдания агрессии см. также: Timothy Snyder. The Road to Unfreedom: Russia, Europe, America. Tim Duggan Books, 2018; Serhii Plokhy. The Russo-Ukrainian War: The Return of History. W. W. Norton, 2023. Аргументы Кремля подробнее разбираются в главах 20 и 26.</w:t>
      </w:r>
    </w:p>
    <w:p>
      <w:r>
        <w:br w:type="page"/>
      </w:r>
    </w:p>
    <w:bookmarkEnd w:id="114"/>
    <w:bookmarkEnd w:id="115"/>
    <w:bookmarkEnd w:id="116"/>
    <w:bookmarkStart w:id="124" w:name="X7dd6d05e324661a98945c8683be1a9285235a50"/>
    <w:p>
      <w:pPr>
        <w:pStyle w:val="Heading1"/>
      </w:pPr>
      <w:r>
        <w:t xml:space="preserve">Глава 11. «Тандем»: как Путин остался у власти, не будучи президентом</w:t>
      </w:r>
    </w:p>
    <w:bookmarkStart w:id="117" w:name="проблема-двух-сроков"/>
    <w:p>
      <w:pPr>
        <w:pStyle w:val="Heading2"/>
      </w:pPr>
      <w:r>
        <w:t xml:space="preserve">Проблема двух сроков</w:t>
      </w:r>
    </w:p>
    <w:p>
      <w:pPr>
        <w:pStyle w:val="FirstParagraph"/>
      </w:pPr>
      <w:r>
        <w:t xml:space="preserve">К 2008 году Владимир Путин столкнулся с препятствием, которое сам же и должен был бы уважать, — с Конституцией. Основной закон, тот самый, что был принят при Ельцине в 1993 году и наделял президента почти монаршими полномочиями, содержал одно существенное ограничение: одно и то же лицо не может занимать пост президента более двух сроков подряд. Второй срок Путина истекал весной 2008 года. Формально он должен был уйти.</w:t>
      </w:r>
      <w:r>
        <w:rPr>
          <w:vertAlign w:val="superscript"/>
        </w:rPr>
        <w:t xml:space="preserve">1</w:t>
      </w:r>
    </w:p>
    <w:p>
      <w:pPr>
        <w:pStyle w:val="BodyText"/>
      </w:pPr>
      <w:r>
        <w:t xml:space="preserve">Перед ним открывалось несколько путей. Можно было изменить Конституцию, убрав ограничение, и остаться на третий срок, — но в 2008 году власть сочла такой шаг слишком грубым, способным подорвать тщательно поддерживаемую видимость легитимности и конституционности. Можно было уйти по-настоящему, передав власть преемнику, — но этот вариант всерьёз не рассматривался: слишком многое было завязано лично на Путине, слишком велики были риски для него самого и для выстроенной им системы. И был найден третий, компромиссный путь, вошедший в историю под названием «тандем»: формально уступить пост, но сохранить реальную власть, встроив на президентское место управляемую фигуру.</w:t>
      </w:r>
      <w:r>
        <w:rPr>
          <w:vertAlign w:val="superscript"/>
        </w:rPr>
        <w:t xml:space="preserve">2</w:t>
      </w:r>
    </w:p>
    <w:bookmarkEnd w:id="117"/>
    <w:bookmarkStart w:id="118" w:name="выбор-местоблюстителя"/>
    <w:p>
      <w:pPr>
        <w:pStyle w:val="Heading2"/>
      </w:pPr>
      <w:r>
        <w:t xml:space="preserve">Выбор местоблюстителя</w:t>
      </w:r>
    </w:p>
    <w:p>
      <w:pPr>
        <w:pStyle w:val="FirstParagraph"/>
      </w:pPr>
      <w:r>
        <w:t xml:space="preserve">Логика выбора преемника-местоблюстителя была прямо противоположна той, что действовала при выборе самого Путина в 1999 году. Тогда «Семья» искала сильного, способного обеспечить порядок. Теперь Путину нужен был человек заведомо слабый, безусловно лояльный, лишённый собственной властной базы и амбиций, — тот, кто не попытается воспользоваться президентскими полномочиями, чтобы стать самостоятельным, и кто в нужный момент безропотно вернёт кресло.</w:t>
      </w:r>
      <w:r>
        <w:rPr>
          <w:vertAlign w:val="superscript"/>
        </w:rPr>
        <w:t xml:space="preserve">3</w:t>
      </w:r>
    </w:p>
    <w:p>
      <w:pPr>
        <w:pStyle w:val="BodyText"/>
      </w:pPr>
      <w:r>
        <w:t xml:space="preserve">Рассматривались две основные кандидатуры, обе — из ближайшего окружения. Сергей Иванов, выходец из спецслужб, представлял «силовое» крыло. Дмитрий Медведев — юрист из Петербурга, работавший с Путиным ещё в мэрии Собчака, возглавлявший президентскую администрацию, а затем совет директоров «Газпрома» и должность первого вице-премьера, — представлял крыло более «либеральное» и, главное, был человеком сугубо гражданским, без опоры на силовиков, а значит, менее опасным. Выбор пал на Медведева. Мягкий, интеллигентный, лишённый харизмы и самостоятельной силы, он идеально подходил на роль хранителя кресла.</w:t>
      </w:r>
      <w:r>
        <w:rPr>
          <w:vertAlign w:val="superscript"/>
        </w:rPr>
        <w:t xml:space="preserve">4</w:t>
      </w:r>
    </w:p>
    <w:p>
      <w:pPr>
        <w:pStyle w:val="BodyText"/>
      </w:pPr>
      <w:r>
        <w:t xml:space="preserve">В марте 2008 года Медведев был избран президентом, набрав, как и полагалось в управляемой системе, около 70 процентов голосов при отсутствии реальной конкуренции. И первым же своим шагом новый президент предложил кандидатуру председателя правительства — Владимира Путина. Рокировка состоялась: президент стал премьером, премьер — президентом, а реальный центр власти не сдвинулся ни на сантиметр.</w:t>
      </w:r>
      <w:r>
        <w:rPr>
          <w:vertAlign w:val="superscript"/>
        </w:rPr>
        <w:t xml:space="preserve">5</w:t>
      </w:r>
    </w:p>
    <w:bookmarkEnd w:id="118"/>
    <w:bookmarkStart w:id="119" w:name="кто-на-самом-деле-правил"/>
    <w:p>
      <w:pPr>
        <w:pStyle w:val="Heading2"/>
      </w:pPr>
      <w:r>
        <w:t xml:space="preserve">Кто на самом деле правил</w:t>
      </w:r>
    </w:p>
    <w:p>
      <w:pPr>
        <w:pStyle w:val="FirstParagraph"/>
      </w:pPr>
      <w:r>
        <w:t xml:space="preserve">Формально по Конституции президент оставался главой государства с огромными полномочиями, а премьер возглавлял лишь исполнительную власть. Но все — и в России, и за рубежом — понимали, что подлинным правителем страны остаётся Путин, а Медведев исполняет роль младшего партнёра, а точнее — доверенного управляющего. Путина стали называть «национальным лидером» — титул, не предусмотренный никакой конституцией, но точно отражавший реальность. Центр принятия важнейших решений переместился вместе с Путиным в Белый дом (резиденцию правительства), силовые структуры сохраняли верность именно ему, а не номинальному верховному главнокомандующему.</w:t>
      </w:r>
      <w:r>
        <w:rPr>
          <w:vertAlign w:val="superscript"/>
        </w:rPr>
        <w:t xml:space="preserve">6</w:t>
      </w:r>
    </w:p>
    <w:p>
      <w:pPr>
        <w:pStyle w:val="BodyText"/>
      </w:pPr>
      <w:r>
        <w:t xml:space="preserve">«Тандем» был устроен так, чтобы у наблюдателя не возникало сомнений в иерархии. Медведеву позволялось иметь собственный имидж и собственную риторику, но не собственную политику в вопросах, которые Путин считал принципиальными. Показательно, что важнейшее внешнеполитическое событие президентства Медведева — война с Грузией в августе 2008 года, разразившаяся всего через несколько месяцев после инаугурации, — по многим свидетельствам, управлялось отнюдь не только номинальным главнокомандующим (об этой войне — следующая глава). Вопрос о том, кто отдавал ключевые приказы, сам по себе показателен: если о нём всерьёз спорят, значит, реального единовластия у президента не было.</w:t>
      </w:r>
      <w:r>
        <w:rPr>
          <w:vertAlign w:val="superscript"/>
        </w:rPr>
        <w:t xml:space="preserve">7</w:t>
      </w:r>
    </w:p>
    <w:bookmarkEnd w:id="119"/>
    <w:bookmarkStart w:id="120" w:name="удлинение-срока-заготовка-на-будущее"/>
    <w:p>
      <w:pPr>
        <w:pStyle w:val="Heading2"/>
      </w:pPr>
      <w:r>
        <w:t xml:space="preserve">Удлинение срока: заготовка на будущее</w:t>
      </w:r>
    </w:p>
    <w:p>
      <w:pPr>
        <w:pStyle w:val="FirstParagraph"/>
      </w:pPr>
      <w:r>
        <w:t xml:space="preserve">Одним из первых деяний «тандема» стала конституционная поправка, значение которой прояснилось лишь впоследствии. В конце 2008 года, воспользовавшись послушным парламентом, власть внесла изменение в Конституцию, продлив срок полномочий президента с четырёх до шести лет (а Государственной думы — с четырёх до пяти). Преподносилось это как повышение стабильности и эффективности управления.</w:t>
      </w:r>
      <w:r>
        <w:rPr>
          <w:vertAlign w:val="superscript"/>
        </w:rPr>
        <w:t xml:space="preserve">8</w:t>
      </w:r>
    </w:p>
    <w:p>
      <w:pPr>
        <w:pStyle w:val="BodyText"/>
      </w:pPr>
      <w:r>
        <w:t xml:space="preserve">На деле это была заготовка на будущее, сделанная с дальним прицелом. Когда Путин вернётся в президентское кресло в 2012 году, он будет избираться уже на шестилетний срок. Два таких срока — это двенадцать лет, до 2024 года. Удлинение срока в 2008 году было первым камнем в фундамент пожизненного, по существу, правления, которое окончательно оформится обнулением 2020 года. Уже тогда, в самом начале «тандема», система работала на то, чтобы обеспечить несменяемость одного человека на десятилетия вперёд.</w:t>
      </w:r>
      <w:r>
        <w:rPr>
          <w:vertAlign w:val="superscript"/>
        </w:rPr>
        <w:t xml:space="preserve">9</w:t>
      </w:r>
    </w:p>
    <w:bookmarkEnd w:id="120"/>
    <w:bookmarkStart w:id="121" w:name="медведевская-оттепель-и-её-иллюзорность"/>
    <w:p>
      <w:pPr>
        <w:pStyle w:val="Heading2"/>
      </w:pPr>
      <w:r>
        <w:t xml:space="preserve">Медведевская «оттепель» и её иллюзорность</w:t>
      </w:r>
    </w:p>
    <w:p>
      <w:pPr>
        <w:pStyle w:val="FirstParagraph"/>
      </w:pPr>
      <w:r>
        <w:t xml:space="preserve">Президентство Медведева породило в части общества и элиты надежды на либерализацию. И для этих надежд были поводы — тщательно дозированные. Медведев культивировал образ современного, прогрессивного руководителя: он вёл видеоблог, завёл аккаунты в социальных сетях, увлекался новыми технологиями, демонстративно пользовался айфоном, ездил в Кремниевую долину. Он произносил слова, которых не услышать было от Путина: «Свобода лучше, чем несвобода». Он говорил о необходимости модернизации, борьбы с «правовым нигилизмом», независимости судов, диверсификации экономики. Символом его курса стал проект инновационного центра «Сколково» — российской «силиконовой долины».</w:t>
      </w:r>
      <w:r>
        <w:rPr>
          <w:vertAlign w:val="superscript"/>
        </w:rPr>
        <w:t xml:space="preserve">10</w:t>
      </w:r>
    </w:p>
    <w:p>
      <w:pPr>
        <w:pStyle w:val="BodyText"/>
      </w:pPr>
      <w:r>
        <w:t xml:space="preserve">Часть либеральной интеллигенции и прозападно настроенной элиты искренне надеялась, что Медведев — это шанс на постепенное смягчение режима, что при нём Россия сможет свернуть с авторитарного пути, что молодой юрист переиграет старую гвардию силовиков. Некоторые даже мечтали, что Медведев пойдёт на второй срок и станет самостоятельным лидером, оттеснив Путина.</w:t>
      </w:r>
    </w:p>
    <w:p>
      <w:pPr>
        <w:pStyle w:val="BodyText"/>
      </w:pPr>
      <w:r>
        <w:t xml:space="preserve">Эти надежды оказались иллюзией, и важно понять, почему. За четыре года медведевской «оттепели» не произошло ни одного структурного изменения, которое ограничило бы власть или запустило реальную либерализацию. Модернизация осталась набором лозунгов и показательных проектов; «Сколково» не превратило сырьевую экономику в инновационную; независимость судов не была восстановлена — напротив, именно при Медведеве прошёл второй, откровенно политический процесс над Ходорковским. Риторика свободы не подкреплялась делами. «Оттепель» была не сменой курса, а сменой интонации — косметической операцией, призванной обновить фасад режима, дать выпустить пар недовольным и улучшить отношения с Западом (политика «перезагрузки» с администрацией Обамы), не меняя сути.</w:t>
      </w:r>
      <w:r>
        <w:rPr>
          <w:vertAlign w:val="superscript"/>
        </w:rPr>
        <w:t xml:space="preserve">11</w:t>
      </w:r>
    </w:p>
    <w:bookmarkEnd w:id="121"/>
    <w:bookmarkStart w:id="123" w:name="дело-магнитского-цена-оттепели"/>
    <w:p>
      <w:pPr>
        <w:pStyle w:val="Heading2"/>
      </w:pPr>
      <w:r>
        <w:t xml:space="preserve">Дело Магнитского: цена «оттепели»</w:t>
      </w:r>
    </w:p>
    <w:p>
      <w:pPr>
        <w:pStyle w:val="FirstParagraph"/>
      </w:pPr>
      <w:r>
        <w:t xml:space="preserve">Насколько условной была медведевская либерализация, показала одна история, случившаяся в самый разгар «оттепели» и ставшая символом безнаказанности и жестокости системы, — дело Сергея Магнитского.</w:t>
      </w:r>
    </w:p>
    <w:p>
      <w:pPr>
        <w:pStyle w:val="BodyText"/>
      </w:pPr>
      <w:r>
        <w:t xml:space="preserve">Магнитский, юрист и аудитор, работавший на инвестиционный фонд Hermitage Capital, вскрыл масштабную схему хищения из российского бюджета в 230 миллионов долларов, совершённого, по его данным, при участии сотрудников правоохранительных органов и налоговой службы. Разоблачив коррупционеров, он сам оказался обвиняемым: в 2008 году его арестовали по обвинению как раз в тех преступлениях, которые он расследовал. Почти год Магнитского держали в следственном изоляторе в тяжёлых условиях, отказывая в медицинской помощи при развившемся заболевании и, по свидетельствам, добиваясь от него отказа от показаний. В ноябре 2009 года он умер в тюрьме в возрасте 37 лет.</w:t>
      </w:r>
      <w:r>
        <w:rPr>
          <w:vertAlign w:val="superscript"/>
        </w:rPr>
        <w:t xml:space="preserve">12</w:t>
      </w:r>
    </w:p>
    <w:p>
      <w:pPr>
        <w:pStyle w:val="BodyText"/>
      </w:pPr>
      <w:r>
        <w:t xml:space="preserve">Смерть Магнитского вызвала международный резонанс. Никто из причастных к его преследованию и гибели в России наказан не был; напротив, некоторых даже наградили и повысили. Более того, власть устроила беспрецедентный посмертный суд над самим Магнитским — процесс над мёртвым человеком, завершившийся обвинительным приговором. В ответ на это в США в 2012 году был принят «закон Магнитского», вводивший персональные санкции против причастных к его гибели и другим нарушениям прав человека российских чиновников. Этот закон, а затем его международные аналоги стали новым и болезненным для российской элиты инструментом давления — персональной ответственностью конкретных нарушителей. Реакция Кремля на «закон Магнитского» была мстительной и показала подлинную цену «оттепели» — о ней речь пойдёт в главе о репрессивном законодательстве.</w:t>
      </w:r>
      <w:r>
        <w:rPr>
          <w:vertAlign w:val="superscript"/>
        </w:rPr>
        <w:t xml:space="preserve">13</w:t>
      </w:r>
    </w:p>
    <w:p>
      <w:pPr>
        <w:pStyle w:val="BodyText"/>
      </w:pPr>
      <w:r>
        <w:t xml:space="preserve">Дело Магнитского подвело черту под иллюзиями. Оно показало, что и при «либеральном» президенте система остаётся той же: коррумпированной, безнаказанной, жестокой к тем, кто бросает ей вызов, и готовой убивать — пусть не пулей, так тюрьмой и отказом в лекарствах. «Оттепель» была миражом. А вскоре мираж и вовсе рассеялся: осенью 2011 года Путин объявил о своём возвращении — и то, как он это сделал, вызвало у общества такое возмущение, какого режим ещё не знал.</w:t>
      </w:r>
    </w:p>
    <w:bookmarkStart w:id="122" w:name="источники-11"/>
    <w:p>
      <w:pPr>
        <w:pStyle w:val="Heading3"/>
      </w:pPr>
      <w:r>
        <w:t xml:space="preserve">Источники</w:t>
      </w:r>
    </w:p>
    <w:p>
      <w:pPr>
        <w:numPr>
          <w:ilvl w:val="0"/>
          <w:numId w:val="1012"/>
        </w:numPr>
      </w:pPr>
      <w:r>
        <w:t xml:space="preserve">О конституционном ограничении двух сроков подряд и дилемме 2008 года: Steven Lee Myers. The New Tsar. Alfred A. Knopf, 2015.</w:t>
      </w:r>
    </w:p>
    <w:p>
      <w:pPr>
        <w:numPr>
          <w:ilvl w:val="0"/>
          <w:numId w:val="1012"/>
        </w:numPr>
      </w:pPr>
      <w:r>
        <w:t xml:space="preserve">О выборе «тандемной» схемы: Mikhail Zygar. All the Kremlin’s Men. PublicAffairs, 2016; Daniel Treisman. The Return. Free Press, 2011.</w:t>
      </w:r>
    </w:p>
    <w:p>
      <w:pPr>
        <w:numPr>
          <w:ilvl w:val="0"/>
          <w:numId w:val="1012"/>
        </w:numPr>
      </w:pPr>
      <w:r>
        <w:t xml:space="preserve">О логике выбора слабого местоблюстителя: Zygar, All the Kremlin’s Men.</w:t>
      </w:r>
    </w:p>
    <w:p>
      <w:pPr>
        <w:numPr>
          <w:ilvl w:val="0"/>
          <w:numId w:val="1012"/>
        </w:numPr>
      </w:pPr>
      <w:r>
        <w:t xml:space="preserve">О конкуренции Медведева и Иванова и причинах выбора Медведева: Zygar, All the Kremlin’s Men; Myers, The New Tsar.</w:t>
      </w:r>
    </w:p>
    <w:p>
      <w:pPr>
        <w:numPr>
          <w:ilvl w:val="0"/>
          <w:numId w:val="1012"/>
        </w:numPr>
      </w:pPr>
      <w:r>
        <w:t xml:space="preserve">Об избрании Медведева (март 2008) и назначении Путина премьером: Myers, The New Tsar.</w:t>
      </w:r>
    </w:p>
    <w:p>
      <w:pPr>
        <w:numPr>
          <w:ilvl w:val="0"/>
          <w:numId w:val="1012"/>
        </w:numPr>
      </w:pPr>
      <w:r>
        <w:t xml:space="preserve">О статусе Путина как «национального лидера» и реальном центре власти: Zygar, All the Kremlin’s Men; Treisman, The Return.</w:t>
      </w:r>
    </w:p>
    <w:p>
      <w:pPr>
        <w:numPr>
          <w:ilvl w:val="0"/>
          <w:numId w:val="1012"/>
        </w:numPr>
      </w:pPr>
      <w:r>
        <w:t xml:space="preserve">О спорах вокруг того, кто руководил в дни войны с Грузией: Zygar, All the Kremlin’s Men. Подробнее см. главу 12.</w:t>
      </w:r>
    </w:p>
    <w:p>
      <w:pPr>
        <w:numPr>
          <w:ilvl w:val="0"/>
          <w:numId w:val="1012"/>
        </w:numPr>
      </w:pPr>
      <w:r>
        <w:t xml:space="preserve">О поправке 2008 г., продлившей президентский срок до шести лет: Myers, The New Tsar.</w:t>
      </w:r>
    </w:p>
    <w:p>
      <w:pPr>
        <w:numPr>
          <w:ilvl w:val="0"/>
          <w:numId w:val="1012"/>
        </w:numPr>
      </w:pPr>
      <w:r>
        <w:t xml:space="preserve">О значении удлинения срока для будущей несменяемости: Zygar, All the Kremlin’s Men; см. также главу 16 (обнуление).</w:t>
      </w:r>
    </w:p>
    <w:p>
      <w:pPr>
        <w:numPr>
          <w:ilvl w:val="0"/>
          <w:numId w:val="1012"/>
        </w:numPr>
      </w:pPr>
      <w:r>
        <w:t xml:space="preserve">Об имидже Медведева и риторике модернизации: Treisman, The Return; Zygar, All the Kremlin’s Men.</w:t>
      </w:r>
    </w:p>
    <w:p>
      <w:pPr>
        <w:numPr>
          <w:ilvl w:val="0"/>
          <w:numId w:val="1012"/>
        </w:numPr>
      </w:pPr>
      <w:r>
        <w:t xml:space="preserve">Об иллюзорности «оттепели» и отсутствии структурных перемен: Zygar, All the Kremlin’s Men; о «перезагрузке» см.: Angela Stent. The Limits of Partnership. Princeton University Press, 2014.</w:t>
      </w:r>
    </w:p>
    <w:p>
      <w:pPr>
        <w:numPr>
          <w:ilvl w:val="0"/>
          <w:numId w:val="1012"/>
        </w:numPr>
      </w:pPr>
      <w:r>
        <w:t xml:space="preserve">О деле и гибели Сергея Магнитского (ноябрь 2009): Bill Browder. Red Notice: A True Story of High Finance, Murder, and One Man’s Fight for Justice. Simon &amp; Schuster, 2015.</w:t>
      </w:r>
    </w:p>
    <w:p>
      <w:pPr>
        <w:numPr>
          <w:ilvl w:val="0"/>
          <w:numId w:val="1012"/>
        </w:numPr>
      </w:pPr>
      <w:r>
        <w:t xml:space="preserve">О «законе Магнитского» (США, 2012) и посмертном процессе: Browder, Red Notice. О реакции Кремля («закон Димы Яковлева») см. главу 13.</w:t>
      </w:r>
    </w:p>
    <w:p>
      <w:r>
        <w:br w:type="page"/>
      </w:r>
    </w:p>
    <w:bookmarkEnd w:id="122"/>
    <w:bookmarkEnd w:id="123"/>
    <w:bookmarkEnd w:id="124"/>
    <w:bookmarkStart w:id="133" w:name="Xc817390c237fe74aba8f1b4b8f6b700a3620185"/>
    <w:p>
      <w:pPr>
        <w:pStyle w:val="Heading1"/>
      </w:pPr>
      <w:r>
        <w:t xml:space="preserve">Глава 12. Пять дней в августе: война с Грузией</w:t>
      </w:r>
    </w:p>
    <w:bookmarkStart w:id="125" w:name="X3b6b167ae93655145e59be9284352f08972d499"/>
    <w:p>
      <w:pPr>
        <w:pStyle w:val="Heading2"/>
      </w:pPr>
      <w:r>
        <w:t xml:space="preserve">Первая война новой России за её пределами</w:t>
      </w:r>
    </w:p>
    <w:p>
      <w:pPr>
        <w:pStyle w:val="FirstParagraph"/>
      </w:pPr>
      <w:r>
        <w:t xml:space="preserve">В августе 2008 года Россия впервые после распада Советского Союза применила военную силу против другого независимого государства за пределами своих признанных границ. Пятидневная война с Грузией была короткой, но её значение огромно: она стала генеральной репетицией всего того, что развернётся шесть лет спустя на Украине. В ней впервые проявились приёмы, которые позже войдут в кремлёвский арсенал: раздача паспортов жителям чужой территории и последующая «защита соотечественников»; использование сепаратистских анклавов как инструмента давления; молниеносная военная операция под прикрытием миротворческой риторики; и, наконец, проверка Запада на прочность — готов ли он всерьёз противодействовать российской силе. Ответ, полученный Кремлём в 2008 году, оказался обнадёживающим для агрессора и катастрофическим по своим долгосрочным последствиям.</w:t>
      </w:r>
      <w:r>
        <w:rPr>
          <w:vertAlign w:val="superscript"/>
        </w:rPr>
        <w:t xml:space="preserve">1</w:t>
      </w:r>
    </w:p>
    <w:bookmarkEnd w:id="125"/>
    <w:bookmarkStart w:id="126" w:name="грузия-саакашвили-и-мятежные-анклавы"/>
    <w:p>
      <w:pPr>
        <w:pStyle w:val="Heading2"/>
      </w:pPr>
      <w:r>
        <w:t xml:space="preserve">Грузия, Саакашвили и мятежные анклавы</w:t>
      </w:r>
    </w:p>
    <w:p>
      <w:pPr>
        <w:pStyle w:val="FirstParagraph"/>
      </w:pPr>
      <w:r>
        <w:t xml:space="preserve">Чтобы понять войну, нужно понять её предысторию. После «революции роз» 2003 года Грузию возглавил молодой, энергичный и прозападный Михаил Саакашвили, взявший курс на европейскую и евроатлантическую интеграцию, борьбу с коррупцией и восстановление территориальной целостности страны. Последнее было болезненным вопросом: ещё в начале 1990-х, на волне распада СССР, от Грузии фактически отделились две территории — Южная Осетия и Абхазия, где при поддержке Москвы установились непризнанные сепаратистские режимы. Формально там стояли российские «миротворцы», на деле — эти анклавы служили рычагом влияния Кремля на Тбилиси.</w:t>
      </w:r>
      <w:r>
        <w:rPr>
          <w:vertAlign w:val="superscript"/>
        </w:rPr>
        <w:t xml:space="preserve">2</w:t>
      </w:r>
    </w:p>
    <w:p>
      <w:pPr>
        <w:pStyle w:val="BodyText"/>
      </w:pPr>
      <w:r>
        <w:t xml:space="preserve">По мере того как Саакашвили сближался с Западом и добивался приёма в НАТО, Москва усиливала давление. Один из ключевых инструментов — «паспортизация»: жителям Южной Осетии и Абхазии массово раздавали российские паспорта, превращая их в «граждан России», которых затем можно было «защищать». К 2008 году, после Бухарестского саммита НАТО и провозглашения независимости Косова (которое Россия расценила как прецедент, развязывающий руки и ей), напряжённость на границах анклавов нарастала: множились обстрелы, провокации, инциденты. Обе стороны готовились к столкновению.</w:t>
      </w:r>
      <w:r>
        <w:rPr>
          <w:vertAlign w:val="superscript"/>
        </w:rPr>
        <w:t xml:space="preserve">3</w:t>
      </w:r>
    </w:p>
    <w:bookmarkEnd w:id="126"/>
    <w:bookmarkStart w:id="127" w:name="ночь-на-8-августа"/>
    <w:p>
      <w:pPr>
        <w:pStyle w:val="Heading2"/>
      </w:pPr>
      <w:r>
        <w:t xml:space="preserve">Ночь на 8 августа</w:t>
      </w:r>
    </w:p>
    <w:p>
      <w:pPr>
        <w:pStyle w:val="FirstParagraph"/>
      </w:pPr>
      <w:r>
        <w:t xml:space="preserve">В ночь на 8 августа 2008 года, после очередной эскалации обстрелов, Саакашвили отдал приказ о наступлении на столицу Южной Осетии — Цхинвали. Это решение стало его роковой ошибкой, и на нём Кремль впоследствии построит всю пропагандистскую версию событий: мол, «агрессор Грузия напала первой». Международное расследование, проведённое по заказу Евросоюза под руководством дипломата Хайди Тальявини, действительно установило, что непосредственные широкомасштабные боевые действия начала грузинская сторона. Но тот же доклад подчёркивал: это произошло на фоне многомесячных российских провокаций, а последовавший ответ России был несоразмерным и явно заранее подготовленным.</w:t>
      </w:r>
      <w:r>
        <w:rPr>
          <w:vertAlign w:val="superscript"/>
        </w:rPr>
        <w:t xml:space="preserve">4</w:t>
      </w:r>
    </w:p>
    <w:p>
      <w:pPr>
        <w:pStyle w:val="BodyText"/>
      </w:pPr>
      <w:r>
        <w:t xml:space="preserve">Ибо ответ последовал мгновенно — слишком мгновенно, чтобы быть импровизацией. Через Рокский тоннель, соединяющий Россию с Южной Осетией, в Грузию хлынули заранее сосредоточенные российские войска — регулярные части, а не «миротворцы». Масштаб и скорость развёртывания не оставляли сомнений: операция была спланирована заблаговременно, а грузинское наступление стало для Москвы не неожиданностью, а долгожданным поводом. Многие исследователи прямо говорят о заранее подготовленной ловушке, в которую Саакашвили дал себя завлечь.</w:t>
      </w:r>
      <w:r>
        <w:rPr>
          <w:vertAlign w:val="superscript"/>
        </w:rPr>
        <w:t xml:space="preserve">5</w:t>
      </w:r>
    </w:p>
    <w:bookmarkEnd w:id="127"/>
    <w:bookmarkStart w:id="128" w:name="молниеносная-кампания"/>
    <w:p>
      <w:pPr>
        <w:pStyle w:val="Heading2"/>
      </w:pPr>
      <w:r>
        <w:t xml:space="preserve">Молниеносная кампания</w:t>
      </w:r>
    </w:p>
    <w:p>
      <w:pPr>
        <w:pStyle w:val="FirstParagraph"/>
      </w:pPr>
      <w:r>
        <w:t xml:space="preserve">Дальнейшее заняло всего пять дней. Российская армия, обладавшая подавляющим превосходством, не ограничилась вытеснением грузинских сил из Южной Осетии. Войска вошли в собственно грузинскую территорию: авиация бомбила города, включая Гори (родину Сталина) и порт Поти; российские подразделения продвигались вглубь страны, угрожая столице. Абхазский фронт был открыт вторым направлением. Грузинская армия, несопоставимо меньшая, была разгромлена. Над Тбилиси нависла реальная угроза.</w:t>
      </w:r>
      <w:r>
        <w:rPr>
          <w:vertAlign w:val="superscript"/>
        </w:rPr>
        <w:t xml:space="preserve">6</w:t>
      </w:r>
    </w:p>
    <w:p>
      <w:pPr>
        <w:pStyle w:val="BodyText"/>
      </w:pPr>
      <w:r>
        <w:t xml:space="preserve">Хотя формально верховным главнокомандующим был президент Медведев, мировое общественное мнение и большинство наблюдателей не сомневались, кто в действительности руководил войной. Путин, находившийся в те дни на открытии Олимпийских игр в Пекине, демонстративно прервал визит и прибыл в регион конфликта, во Владикавказ, взяв на себя роль реального лидера. Война наглядно показала фиктивность «тандема»: в критический момент страну вёл премьер, а не президент.</w:t>
      </w:r>
      <w:r>
        <w:rPr>
          <w:vertAlign w:val="superscript"/>
        </w:rPr>
        <w:t xml:space="preserve">7</w:t>
      </w:r>
    </w:p>
    <w:bookmarkEnd w:id="128"/>
    <w:bookmarkStart w:id="129" w:name="итоги-и-признание-анклавов"/>
    <w:p>
      <w:pPr>
        <w:pStyle w:val="Heading2"/>
      </w:pPr>
      <w:r>
        <w:t xml:space="preserve">Итоги и признание анклавов</w:t>
      </w:r>
    </w:p>
    <w:p>
      <w:pPr>
        <w:pStyle w:val="FirstParagraph"/>
      </w:pPr>
      <w:r>
        <w:t xml:space="preserve">Активные боевые действия прекратились 12 августа при посредничестве президента Франции Николя Саркози, представлявшего Евросоюз; был согласован план из шести пунктов. Но Россия закрепила и расширила плоды победы. 26 августа 2008 года Медведев подписал указ о признании независимости Южной Осетии и Абхазии — то есть об отторжении части территории соседнего государства. Этот шаг признали лишь несколько стран мира; для международного права это была аннексия де-факто. Российские военные базы разместились в обоих анклавах на постоянной основе.</w:t>
      </w:r>
      <w:r>
        <w:rPr>
          <w:vertAlign w:val="superscript"/>
        </w:rPr>
        <w:t xml:space="preserve">8</w:t>
      </w:r>
    </w:p>
    <w:p>
      <w:pPr>
        <w:pStyle w:val="BodyText"/>
      </w:pPr>
      <w:r>
        <w:t xml:space="preserve">С грузинской территории Россия войска в основном вывела, но контроль над Южной Осетией и Абхазией сохранила полностью. Граница анклавов затем медленно «ползла» вглубь Грузии в ходе так называемой «бордеризации». Мечта Грузии о территориальной целостности и быстром вступлении в НАТО была похоронена — что, вероятно, и было одной из главных целей операции: показать, что путь на Запад для постсоветских стран Москва готова преграждать танками.</w:t>
      </w:r>
      <w:r>
        <w:rPr>
          <w:vertAlign w:val="superscript"/>
        </w:rPr>
        <w:t xml:space="preserve">9</w:t>
      </w:r>
    </w:p>
    <w:bookmarkEnd w:id="129"/>
    <w:bookmarkStart w:id="130" w:name="реакция-запада-урок-безнаказанности"/>
    <w:p>
      <w:pPr>
        <w:pStyle w:val="Heading2"/>
      </w:pPr>
      <w:r>
        <w:t xml:space="preserve">Реакция Запада: урок безнаказанности</w:t>
      </w:r>
    </w:p>
    <w:p>
      <w:pPr>
        <w:pStyle w:val="FirstParagraph"/>
      </w:pPr>
      <w:r>
        <w:t xml:space="preserve">Самым важным итогом войны стала не военная победа, а урок, который Кремль извлёк из реакции — точнее, из почти полного отсутствия реакции — Запада. Да, война вызвала осуждение; да, отношения на время охладели. Но никаких серьёзных, долгосрочных последствий для России не наступило. Не было введено значимых санкций. Не последовало изоляции. Напротив, уже в 2009 году новая американская администрация Барака Обамы объявила политику «перезагрузки» отношений с Россией, стремясь перевернуть страницу. Бизнес продолжался как обычно, европейские страны наращивали закупки российского газа, западные лидеры вскоре вновь пожимали Путину руку.</w:t>
      </w:r>
      <w:r>
        <w:rPr>
          <w:vertAlign w:val="superscript"/>
        </w:rPr>
        <w:t xml:space="preserve">10</w:t>
      </w:r>
    </w:p>
    <w:p>
      <w:pPr>
        <w:pStyle w:val="BodyText"/>
      </w:pPr>
      <w:r>
        <w:t xml:space="preserve">Вывод, который сделал Кремль, был прост и опасен: за применение военной силы против соседей и за отторжение чужих территорий не последует настоящей расплаты. Запад покричит, повозмущается — и вернётся к делам. Эта уверенность в безнаказанности, подкреплённая опытом 2008 года, станет одной из психологических предпосылок гораздо более масштабной агрессии против Украины — сначала в 2014-м, а затем в 2022-м. Слабость реакции на грузинскую войну многие впоследствии назовут одной из трагических ошибок западной политики: не наказав агрессора в 2008-м, мир фактически поощрил его на новые, ещё более разрушительные авантюры.</w:t>
      </w:r>
      <w:r>
        <w:rPr>
          <w:vertAlign w:val="superscript"/>
        </w:rPr>
        <w:t xml:space="preserve">11</w:t>
      </w:r>
    </w:p>
    <w:bookmarkEnd w:id="130"/>
    <w:bookmarkStart w:id="132" w:name="репетиция-большой-войны"/>
    <w:p>
      <w:pPr>
        <w:pStyle w:val="Heading2"/>
      </w:pPr>
      <w:r>
        <w:t xml:space="preserve">Репетиция большой войны</w:t>
      </w:r>
    </w:p>
    <w:p>
      <w:pPr>
        <w:pStyle w:val="FirstParagraph"/>
      </w:pPr>
      <w:r>
        <w:t xml:space="preserve">Грузинская война была во многом несовершенной с военной точки зрения: она выявила серьёзные проблемы российской армии — устаревшую технику, плохую связь, слабую координацию. Эти уроки Кремль учёл, запустив после войны масштабную и дорогостоящую военную реформу и перевооружение, финансировавшиеся за счёт нефтяных сверхдоходов. К 2014 году российская армия будет выглядеть уже совсем иначе.</w:t>
      </w:r>
      <w:r>
        <w:rPr>
          <w:vertAlign w:val="superscript"/>
        </w:rPr>
        <w:t xml:space="preserve">12</w:t>
      </w:r>
    </w:p>
    <w:p>
      <w:pPr>
        <w:pStyle w:val="BodyText"/>
      </w:pPr>
      <w:r>
        <w:t xml:space="preserve">Но политически и психологически война 2008 года стала именно тем, чем впоследствии окажутся все путинские войны, — проекцией силы вовне ради решения задач внутри и утверждения имперского статуса. Она сплотила общество вокруг власти, дала образ побеждающей державы, наказала «отступника» и предупредила других. Модель была опробована и признана работающей.</w:t>
      </w:r>
    </w:p>
    <w:p>
      <w:pPr>
        <w:pStyle w:val="BodyText"/>
      </w:pPr>
      <w:r>
        <w:t xml:space="preserve">Пока российские танки утюжили грузинские дороги, мировая экономика катилась к обвалу: осенью 2008 года грянул глобальный финансовый кризис, ударивший и по России, обрушивший цены на нефть и биржи. Впервые за годы правления Путина «нефтяной договор» дал трещину: доходы населения перестали безоблачно расти, и в воздухе повеяло тревогой. Именно на этом фоне — растущего экономического беспокойства и накопившегося раздражения — Путин в 2011 году объявит о своём возвращении в Кремль, вызвав неожиданный для власти взрыв общественного негодования. К этому переломному моменту мы и переходим.</w:t>
      </w:r>
    </w:p>
    <w:bookmarkStart w:id="131" w:name="источники-12"/>
    <w:p>
      <w:pPr>
        <w:pStyle w:val="Heading3"/>
      </w:pPr>
      <w:r>
        <w:t xml:space="preserve">Источники</w:t>
      </w:r>
    </w:p>
    <w:p>
      <w:pPr>
        <w:numPr>
          <w:ilvl w:val="0"/>
          <w:numId w:val="1013"/>
        </w:numPr>
      </w:pPr>
      <w:r>
        <w:t xml:space="preserve">О значении войны с Грузией как репетиции будущей агрессии: Ronald D. Asmus. A Little War That Shook the World: Georgia, Russia, and the Future of the West. Palgrave Macmillan, 2010.</w:t>
      </w:r>
    </w:p>
    <w:p>
      <w:pPr>
        <w:numPr>
          <w:ilvl w:val="0"/>
          <w:numId w:val="1013"/>
        </w:numPr>
      </w:pPr>
      <w:r>
        <w:t xml:space="preserve">О Грузии Саакашвили, «революции роз» и проблеме анклавов: Asmus, A Little War That Shook the World.</w:t>
      </w:r>
    </w:p>
    <w:p>
      <w:pPr>
        <w:numPr>
          <w:ilvl w:val="0"/>
          <w:numId w:val="1013"/>
        </w:numPr>
      </w:pPr>
      <w:r>
        <w:t xml:space="preserve">О «паспортизации» и нарастании напряжённости в 2008 г.: Asmus, A Little War That Shook the World; Angela Stent. The Limits of Partnership. Princeton University Press, 2014.</w:t>
      </w:r>
    </w:p>
    <w:p>
      <w:pPr>
        <w:numPr>
          <w:ilvl w:val="0"/>
          <w:numId w:val="1013"/>
        </w:numPr>
      </w:pPr>
      <w:r>
        <w:t xml:space="preserve">Доклад Независимой международной миссии по установлению фактов конфликта в Грузии под руководством Х. Тальявини (Tagliavini Report, сентябрь 2009) установил, что широкомасштабные боевые действия начала грузинская сторона, но в контексте российских провокаций, а ответ России был несоразмерным.</w:t>
      </w:r>
    </w:p>
    <w:p>
      <w:pPr>
        <w:numPr>
          <w:ilvl w:val="0"/>
          <w:numId w:val="1013"/>
        </w:numPr>
      </w:pPr>
      <w:r>
        <w:t xml:space="preserve">О заранее подготовленном характере российской операции: Asmus, A Little War That Shook the World.</w:t>
      </w:r>
    </w:p>
    <w:p>
      <w:pPr>
        <w:numPr>
          <w:ilvl w:val="0"/>
          <w:numId w:val="1013"/>
        </w:numPr>
      </w:pPr>
      <w:r>
        <w:t xml:space="preserve">О ходе военной кампании (бомбардировки Гори, Поти, продвижение вглубь Грузии): Asmus, A Little War That Shook the World.</w:t>
      </w:r>
    </w:p>
    <w:p>
      <w:pPr>
        <w:numPr>
          <w:ilvl w:val="0"/>
          <w:numId w:val="1013"/>
        </w:numPr>
      </w:pPr>
      <w:r>
        <w:t xml:space="preserve">О роли Путина, прервавшего визит в Пекин, и фиктивности «тандема»: Mikhail Zygar. All the Kremlin’s Men. PublicAffairs, 2016.</w:t>
      </w:r>
    </w:p>
    <w:p>
      <w:pPr>
        <w:numPr>
          <w:ilvl w:val="0"/>
          <w:numId w:val="1013"/>
        </w:numPr>
      </w:pPr>
      <w:r>
        <w:t xml:space="preserve">О прекращении огня при посредничестве Саркози и признании независимости Южной Осетии и Абхазии 26 августа 2008 г.: Stent, The Limits of Partnership.</w:t>
      </w:r>
    </w:p>
    <w:p>
      <w:pPr>
        <w:numPr>
          <w:ilvl w:val="0"/>
          <w:numId w:val="1013"/>
        </w:numPr>
      </w:pPr>
      <w:r>
        <w:t xml:space="preserve">О «бордеризации» и срыве евроатлантических перспектив Грузии: Asmus, A Little War That Shook the World.</w:t>
      </w:r>
    </w:p>
    <w:p>
      <w:pPr>
        <w:numPr>
          <w:ilvl w:val="0"/>
          <w:numId w:val="1013"/>
        </w:numPr>
      </w:pPr>
      <w:r>
        <w:t xml:space="preserve">О слабости реакции Запада и политике «перезагрузки»: Stent, The Limits of Partnership.</w:t>
      </w:r>
    </w:p>
    <w:p>
      <w:pPr>
        <w:numPr>
          <w:ilvl w:val="0"/>
          <w:numId w:val="1013"/>
        </w:numPr>
      </w:pPr>
      <w:r>
        <w:t xml:space="preserve">Об «уроке безнаказанности» и его связи с последующей агрессией против Украины: Asmus, A Little War That Shook the World; Serhii Plokhy. The Russo-Ukrainian War. W. W. Norton, 2023.</w:t>
      </w:r>
    </w:p>
    <w:p>
      <w:pPr>
        <w:numPr>
          <w:ilvl w:val="0"/>
          <w:numId w:val="1013"/>
        </w:numPr>
      </w:pPr>
      <w:r>
        <w:t xml:space="preserve">О военной реформе и перевооружении после 2008 г.: аналитические обзоры реформы «нового облика» Вооружённых сил РФ.</w:t>
      </w:r>
    </w:p>
    <w:p>
      <w:r>
        <w:br w:type="page"/>
      </w:r>
    </w:p>
    <w:bookmarkEnd w:id="131"/>
    <w:bookmarkEnd w:id="132"/>
    <w:bookmarkEnd w:id="133"/>
    <w:bookmarkStart w:id="140" w:name="X4a69f0dcc94905a34a4143f604d52286d62bb92"/>
    <w:p>
      <w:pPr>
        <w:pStyle w:val="Heading1"/>
      </w:pPr>
      <w:r>
        <w:t xml:space="preserve">Глава 13. Рокировка: как страну обманули у неё на глазах</w:t>
      </w:r>
    </w:p>
    <w:bookmarkStart w:id="134" w:name="съезд-изменивший-настроение"/>
    <w:p>
      <w:pPr>
        <w:pStyle w:val="Heading2"/>
      </w:pPr>
      <w:r>
        <w:t xml:space="preserve">Съезд, изменивший настроение</w:t>
      </w:r>
    </w:p>
    <w:p>
      <w:pPr>
        <w:pStyle w:val="FirstParagraph"/>
      </w:pPr>
      <w:r>
        <w:t xml:space="preserve">24 сентября 2011 года на съезде партии «Единая Россия» произошло событие, которое на первый взгляд лишь подтверждало давно ожидаемое, но по своим последствиям стало поворотным. На сцену вышли двое — президент Дмитрий Медведев и премьер Владимир Путин, — и объявили о своём решении. Медведев предложил выдвинуть кандидатом в президенты на выборах 2012 года Владимира Путина, а Путин, в свою очередь, пообещал сделать Медведева премьер-министром. Рокировка состоялась: местоблюститель освобождал трон, законный владелец возвращался.</w:t>
      </w:r>
      <w:r>
        <w:rPr>
          <w:vertAlign w:val="superscript"/>
        </w:rPr>
        <w:t xml:space="preserve">1</w:t>
      </w:r>
    </w:p>
    <w:p>
      <w:pPr>
        <w:pStyle w:val="BodyText"/>
      </w:pPr>
      <w:r>
        <w:t xml:space="preserve">Само по себе возвращение Путина мало кого удивило — его ждали. Возмутило другое. Медведев прямо сообщил, что это решение было принято ими двоими «давно», несколько лет назад, — то есть ещё тогда, когда страна голосовала за Медведева, когда либеральная часть общества возлагала на него надежды, когда всерьёз обсуждался его второй срок и «оттепель», — всё это время два человека уже держали в кармане договорённость о том, кто и когда займёт высший пост. Выяснилось, что четыре года политической жизни страны, надежды, дискуссии, сам выбор избирателей — всё это был спектакль, разыгранный по заранее написанному сценарию.</w:t>
      </w:r>
      <w:r>
        <w:rPr>
          <w:vertAlign w:val="superscript"/>
        </w:rPr>
        <w:t xml:space="preserve">2</w:t>
      </w:r>
    </w:p>
    <w:bookmarkEnd w:id="134"/>
    <w:bookmarkStart w:id="135" w:name="оскорбление-которое-не-забыли"/>
    <w:p>
      <w:pPr>
        <w:pStyle w:val="Heading2"/>
      </w:pPr>
      <w:r>
        <w:t xml:space="preserve">Оскорбление, которое не забыли</w:t>
      </w:r>
    </w:p>
    <w:p>
      <w:pPr>
        <w:pStyle w:val="FirstParagraph"/>
      </w:pPr>
      <w:r>
        <w:t xml:space="preserve">Именно эта откровенность оскорбила больше всего. Дело было не в персоне Путина, а в демонстративном пренебрежении: власть даже не считала нужным скрывать, что держит граждан за статистов, за декорацию, за массовку в чужой пьесе. «Они всё решили за нас» — вот чувство, которое охватило образованную, активную часть общества, прежде всего в больших городах. Люди, которые в нулевые годы приняли негласный договор — не лезть в политику в обмен на растущее благополучие, — вдруг ощутили себя обманутыми и униженными. Договор, на котором держалась лояльность, дал трещину: оказалось, что цена благополучия — это не просто аполитичность, а согласие быть открыто одураченными.</w:t>
      </w:r>
      <w:r>
        <w:rPr>
          <w:vertAlign w:val="superscript"/>
        </w:rPr>
        <w:t xml:space="preserve">3</w:t>
      </w:r>
    </w:p>
    <w:p>
      <w:pPr>
        <w:pStyle w:val="BodyText"/>
      </w:pPr>
      <w:r>
        <w:t xml:space="preserve">К этому добавлялась усталость. Люди понимали, что означает рокировка арифметически: Путин возвращается на шестилетний срок (напомним, срок был удлинён поправкой 2008 года), а значит, впереди — как минимум ещё двенадцать лет его правления, до 2024 года. Человек, правивший страной с 2000 года, собирался править ею почти четверть века. Ощущение безнадёжности, застоя, отсутствия будущего и перемен — вот что рокировка добавила к чувству унижения. Гремучая смесь была готова. Не хватало лишь искры. Ею стали думские выборы.</w:t>
      </w:r>
      <w:r>
        <w:rPr>
          <w:vertAlign w:val="superscript"/>
        </w:rPr>
        <w:t xml:space="preserve">4</w:t>
      </w:r>
    </w:p>
    <w:bookmarkEnd w:id="135"/>
    <w:bookmarkStart w:id="136" w:name="Xfdee596681b848620a1eb219443eb411ddf8458"/>
    <w:p>
      <w:pPr>
        <w:pStyle w:val="Heading2"/>
      </w:pPr>
      <w:r>
        <w:t xml:space="preserve">Выборы 4 декабря: фальсификация в прямом эфире</w:t>
      </w:r>
    </w:p>
    <w:p>
      <w:pPr>
        <w:pStyle w:val="FirstParagraph"/>
      </w:pPr>
      <w:r>
        <w:t xml:space="preserve">4 декабря 2011 года прошли выборы в Государственную думу. И здесь власть допустила просчёт, обернувшийся кризисом. Рейтинг «Единой России» к тому времени заметно просел — сказывались и последствия кризиса 2008 года, и накопившееся раздражение. Чтобы обеспечить партии власти привычное большинство, был, по многочисленным свидетельствам, задействован весь арсенал фальсификаций: вбросы бюллетеней, «карусели» (когда группы людей голосуют многократно на разных участках), переписывание протоколов, административное принуждение бюджетников.</w:t>
      </w:r>
      <w:r>
        <w:rPr>
          <w:vertAlign w:val="superscript"/>
        </w:rPr>
        <w:t xml:space="preserve">5</w:t>
      </w:r>
    </w:p>
    <w:p>
      <w:pPr>
        <w:pStyle w:val="BodyText"/>
      </w:pPr>
      <w:r>
        <w:t xml:space="preserve">Но в 2011 году произошло то, чего не было прежде: фальсификации оказались задокументированы и мгновенно преданы огласке. Тысячи независимых наблюдателей, вооружённых мобильными телефонами, снимали нарушения на видео; ассоциация «Голос» вела карту нарушений; ролики с вбросами бюллетеней — когда наблюдатели снимали, как члены комиссий засовывают в урны пачки бюллетеней, — расходились по интернету, набирая миллионы просмотров. Впервые монополия телевидения на картину реальности была прорвана: интернет и социальные сети создали параллельное информационное пространство, неподконтрольное Кремлю. Люди видели воровство собственных голосов своими глазами — не в пересказе оппозиции, а в прямой съёмке.</w:t>
      </w:r>
      <w:r>
        <w:rPr>
          <w:vertAlign w:val="superscript"/>
        </w:rPr>
        <w:t xml:space="preserve">6</w:t>
      </w:r>
    </w:p>
    <w:p>
      <w:pPr>
        <w:pStyle w:val="BodyText"/>
      </w:pPr>
      <w:r>
        <w:t xml:space="preserve">Официально «Единая Россия» получила около 49 процентов голосов, потеряв конституционное большинство, — но и эти цифры широкая публика восприняла как завышенные. Независимые исследования и статистический анализ распределения результатов указывали на масштабные приписки. Ощущение, что выборы украдены нагло и в открытую, стало последней каплей.</w:t>
      </w:r>
      <w:r>
        <w:rPr>
          <w:vertAlign w:val="superscript"/>
        </w:rPr>
        <w:t xml:space="preserve">7</w:t>
      </w:r>
    </w:p>
    <w:bookmarkEnd w:id="136"/>
    <w:bookmarkStart w:id="137" w:name="партия-жуликов-и-воров"/>
    <w:p>
      <w:pPr>
        <w:pStyle w:val="Heading2"/>
      </w:pPr>
      <w:r>
        <w:t xml:space="preserve">«Партия жуликов и воров»</w:t>
      </w:r>
    </w:p>
    <w:p>
      <w:pPr>
        <w:pStyle w:val="FirstParagraph"/>
      </w:pPr>
      <w:r>
        <w:t xml:space="preserve">К этому моменту у народного возмущения уже была готовая формула, и подарил её человек, которому предстояло стать главным героем следующего десятилетия российской оппозиции, — Алексей Навальный. Юрист, блогер и борец с коррупцией, Навальный ещё до выборов пустил в оборот меткое определение «Единой России»: «партия жуликов и воров». Формула оказалась гениально точной — она соединяла два главных народных раздражения, коррупцию и обман на выборах, в короткий и запоминающийся ярлык, который мгновенно приклеился к партии власти и стал восприниматься как самоочевидная истина.</w:t>
      </w:r>
      <w:r>
        <w:rPr>
          <w:vertAlign w:val="superscript"/>
        </w:rPr>
        <w:t xml:space="preserve">8</w:t>
      </w:r>
    </w:p>
    <w:p>
      <w:pPr>
        <w:pStyle w:val="BodyText"/>
      </w:pPr>
      <w:r>
        <w:t xml:space="preserve">Навальный олицетворял новый тип оппозиционного политика — не из числа деятелей 1990-х, дискредитированных в глазах многих, а из поколения интернета. Его оружием были не митинговые речи, а расследования коррупции, публикуемые в блоге, — конкретные, документированные, наглядные. Он обращался не к ностальгии и не к абстрактным идеалам, а к простому и понятному чувству: власть ворует, и это можно доказать. Именно Навальный призвал выйти на улицы после украденных выборов — и люди вышли.</w:t>
      </w:r>
    </w:p>
    <w:bookmarkEnd w:id="137"/>
    <w:bookmarkStart w:id="139" w:name="пробуждение-улицы"/>
    <w:p>
      <w:pPr>
        <w:pStyle w:val="Heading2"/>
      </w:pPr>
      <w:r>
        <w:t xml:space="preserve">Пробуждение улицы</w:t>
      </w:r>
    </w:p>
    <w:p>
      <w:pPr>
        <w:pStyle w:val="FirstParagraph"/>
      </w:pPr>
      <w:r>
        <w:t xml:space="preserve">Реакция на думские выборы превзошла все ожидания — и власти, и самой оппозиции. Уже вечером 5 декабря в Москве прошёл митинг, завершившийся задержаниями, в том числе арестом Навального (он получил 15 суток). Но это не остановило, а лишь подстегнуло протест. 10 декабря на Болотной площади в Москве собрались, по разным оценкам, от нескольких десятков тысяч до более чем ста тысяч человек — крупнейшая протестная акция в России со времён начала 1990-х. Через две недели, 24 декабря, на проспекте Сахарова собралось ещё больше.</w:t>
      </w:r>
      <w:r>
        <w:rPr>
          <w:vertAlign w:val="superscript"/>
        </w:rPr>
        <w:t xml:space="preserve">9</w:t>
      </w:r>
    </w:p>
    <w:p>
      <w:pPr>
        <w:pStyle w:val="BodyText"/>
      </w:pPr>
      <w:r>
        <w:t xml:space="preserve">Это было пробуждение, которого страна не видела двадцать лет. На улицы вышли не маргиналы и не профессиональные активисты, а обычные горожане — тот самый средний класс, выросший в сытые нулевые, образованный, благополучный, прежде аполитичный. Символом протеста стала белая лента; лозунгами — «За честные выборы!» и «Мы здесь власть!». Впервые за годы правления Путина возникло ощущение, что монолит режима не так уж и монолитен, что общество способно на самоорганизацию и что перемены возможны.</w:t>
      </w:r>
    </w:p>
    <w:p>
      <w:pPr>
        <w:pStyle w:val="BodyText"/>
      </w:pPr>
      <w:r>
        <w:t xml:space="preserve">Эта зима — зима 2011–2012 годов — стала высшей точкой надежд на мирную демократическую трансформацию и одновременно последним рубежом относительно мягкого авторитаризма. То, как власть ответила на вызов улицы, определит следующее десятилетие. И ответ этот будет однозначным: вместо диалога и уступок — сначала имитация уступок, а затем поворот к неприкрытым репрессиям, ожесточению и поиску врагов. О том, как разворачивалась и была подавлена «болотная» весна и как Кремль перешёл в наступление, — следующая глава.</w:t>
      </w:r>
    </w:p>
    <w:bookmarkStart w:id="138" w:name="источники-13"/>
    <w:p>
      <w:pPr>
        <w:pStyle w:val="Heading3"/>
      </w:pPr>
      <w:r>
        <w:t xml:space="preserve">Источники</w:t>
      </w:r>
    </w:p>
    <w:p>
      <w:pPr>
        <w:numPr>
          <w:ilvl w:val="0"/>
          <w:numId w:val="1014"/>
        </w:numPr>
      </w:pPr>
      <w:r>
        <w:t xml:space="preserve">О съезде «Единой России» 24 сентября 2011 г. и объявлении рокировки: Mikhail Zygar. All the Kremlin’s Men. PublicAffairs, 2016.</w:t>
      </w:r>
    </w:p>
    <w:p>
      <w:pPr>
        <w:numPr>
          <w:ilvl w:val="0"/>
          <w:numId w:val="1014"/>
        </w:numPr>
      </w:pPr>
      <w:r>
        <w:t xml:space="preserve">О признании, что решение принято «давно», и его деморализующем эффекте: Zygar, All the Kremlin’s Men; Arkady Ostrovsky. The Invention of Russia. Atlantic Books, 2015.</w:t>
      </w:r>
    </w:p>
    <w:p>
      <w:pPr>
        <w:numPr>
          <w:ilvl w:val="0"/>
          <w:numId w:val="1014"/>
        </w:numPr>
      </w:pPr>
      <w:r>
        <w:t xml:space="preserve">О чувстве обмана и подрыве «общественного договора»: Ostrovsky, The Invention of Russia.</w:t>
      </w:r>
    </w:p>
    <w:p>
      <w:pPr>
        <w:numPr>
          <w:ilvl w:val="0"/>
          <w:numId w:val="1014"/>
        </w:numPr>
      </w:pPr>
      <w:r>
        <w:t xml:space="preserve">Об арифметике возвращения (шестилетний срок, перспектива правления до 2024 г.): Zygar, All the Kremlin’s Men.</w:t>
      </w:r>
    </w:p>
    <w:p>
      <w:pPr>
        <w:numPr>
          <w:ilvl w:val="0"/>
          <w:numId w:val="1014"/>
        </w:numPr>
      </w:pPr>
      <w:r>
        <w:t xml:space="preserve">О фальсификациях на думских выборах 4 декабря 2011 г.: доклады ассоциации «Голос»; отчёты миссии наблюдателей ОБСЕ/БДИПЧ.</w:t>
      </w:r>
    </w:p>
    <w:p>
      <w:pPr>
        <w:numPr>
          <w:ilvl w:val="0"/>
          <w:numId w:val="1014"/>
        </w:numPr>
      </w:pPr>
      <w:r>
        <w:t xml:space="preserve">О роли интернета, видеосъёмки нарушений и прорыве монополии ТВ: Ostrovsky, The Invention of Russia.</w:t>
      </w:r>
    </w:p>
    <w:p>
      <w:pPr>
        <w:numPr>
          <w:ilvl w:val="0"/>
          <w:numId w:val="1014"/>
        </w:numPr>
      </w:pPr>
      <w:r>
        <w:t xml:space="preserve">О расхождении официальных результатов с оценками наблюдателей и статистическом анализе: работы С. Шпилькина по электоральной статистике; доклады «Голоса».</w:t>
      </w:r>
    </w:p>
    <w:p>
      <w:pPr>
        <w:numPr>
          <w:ilvl w:val="0"/>
          <w:numId w:val="1014"/>
        </w:numPr>
      </w:pPr>
      <w:r>
        <w:t xml:space="preserve">Формулу «партия жуликов и воров» ввёл Алексей Навальный (весна 2011); о его роли и методе: Ostrovsky, The Invention of Russia; Julia Ioffe и др. репортажи о раннем Навальном.</w:t>
      </w:r>
    </w:p>
    <w:p>
      <w:pPr>
        <w:numPr>
          <w:ilvl w:val="0"/>
          <w:numId w:val="1014"/>
        </w:numPr>
      </w:pPr>
      <w:r>
        <w:t xml:space="preserve">О митингах на Болотной площади (10 декабря 2011) и проспекте Сахарова (24 декабря 2011): Ostrovsky, The Invention of Russia; Zygar, All the Kremlin’s Men.</w:t>
      </w:r>
    </w:p>
    <w:p>
      <w:r>
        <w:br w:type="page"/>
      </w:r>
    </w:p>
    <w:bookmarkEnd w:id="138"/>
    <w:bookmarkEnd w:id="139"/>
    <w:bookmarkEnd w:id="140"/>
    <w:bookmarkStart w:id="148" w:name="Xc4c7f92ed482bef1b7ce383a047888760e2fa2d"/>
    <w:p>
      <w:pPr>
        <w:pStyle w:val="Heading1"/>
      </w:pPr>
      <w:r>
        <w:t xml:space="preserve">Глава 14. Болотная и Pussy Riot: конец мягкого авторитаризма</w:t>
      </w:r>
    </w:p>
    <w:bookmarkStart w:id="141" w:name="зима-надежды"/>
    <w:p>
      <w:pPr>
        <w:pStyle w:val="Heading2"/>
      </w:pPr>
      <w:r>
        <w:t xml:space="preserve">Зима надежды</w:t>
      </w:r>
    </w:p>
    <w:p>
      <w:pPr>
        <w:pStyle w:val="FirstParagraph"/>
      </w:pPr>
      <w:r>
        <w:t xml:space="preserve">Зима 2011–2012 годов вошла в историю как «русская зима» или «болотная весна» — время, когда казалось, что страна вот-вот свернёт с авторитарного пути. Протест был массовым, мирным, изобретательным и по-хорошему буржуазным: на площади выходили с остроумными плакатами, с детьми, с термосами; митинги напоминали скорее праздник гражданского пробуждения, чем бунт. В протестном движении объединились самые разные силы: либералы во главе с Борисом Немцовым и Владимиром Рыжковым, левые Сергея Удальцова, националисты, а также новое, внепартийное поколение, для которого символом стал Алексей Навальный. На трибуны выходили писатели, музыканты, актёры — Борис Акунин, Дмитрий Быков, Юрий Шевчук. Светская журналистка и телеведущая Ксения Собчак, дочь того самого Анатолия Собчака, перешла на сторону протеста.</w:t>
      </w:r>
      <w:r>
        <w:rPr>
          <w:vertAlign w:val="superscript"/>
        </w:rPr>
        <w:t xml:space="preserve">1</w:t>
      </w:r>
    </w:p>
    <w:p>
      <w:pPr>
        <w:pStyle w:val="BodyText"/>
      </w:pPr>
      <w:r>
        <w:t xml:space="preserve">Требования были умеренными и конституционными: честные выборы, регистрация оппозиционных партий, освобождение политзаключённых, отмена сфальсифицированных результатов. Никто не призывал к революции или насилию. Это была попытка образованного городского общества добиться от власти соблюдения её же собственных законов и её же собственной Конституции. В этой умеренности была и сила движения, и, как выяснится, его слабость.</w:t>
      </w:r>
      <w:r>
        <w:rPr>
          <w:vertAlign w:val="superscript"/>
        </w:rPr>
        <w:t xml:space="preserve">2</w:t>
      </w:r>
    </w:p>
    <w:bookmarkEnd w:id="141"/>
    <w:bookmarkStart w:id="142" w:name="X26d020821aa3558f0297c3f4e20e9eec2edfa11"/>
    <w:p>
      <w:pPr>
        <w:pStyle w:val="Heading2"/>
      </w:pPr>
      <w:r>
        <w:t xml:space="preserve">Ответ власти: презрение и мобилизация страха</w:t>
      </w:r>
    </w:p>
    <w:p>
      <w:pPr>
        <w:pStyle w:val="FirstParagraph"/>
      </w:pPr>
      <w:r>
        <w:t xml:space="preserve">Путин, вернувшийся к активной публичной роли, ответил на протест не диалогом, а презрением и контрмобилизацией. Белые ленты протестующих он публично сравнил с презервативами, а самих митингующих изобразил как проплаченную Западом «оранжевую» массу, действующую по указке из-за рубежа. Это была намеренная стратегия: свести протест к заговору внешних врагов и «пятой колонны», лишить его легитимности в глазах большинства.</w:t>
      </w:r>
      <w:r>
        <w:rPr>
          <w:vertAlign w:val="superscript"/>
        </w:rPr>
        <w:t xml:space="preserve">3</w:t>
      </w:r>
    </w:p>
    <w:p>
      <w:pPr>
        <w:pStyle w:val="BodyText"/>
      </w:pPr>
      <w:r>
        <w:t xml:space="preserve">Одновременно власть мобилизовала собственную опору. В противовес «рассерженным горожанам» Москвы и Петербурга Кремль сделал ставку на «глубинный народ» — жителей провинции, работников заводов, бюджетников, — противопоставляя «простого труженика» столичной «креативной» публике. Организовывались массовые провластные митинги (крупнейший — на Поклонной горе), куда людей нередко свозили административно. Так закладывался раскол, который власть будет эксплуатировать и впредь: «настоящая Россия» против «прозападных предателей», большинство против меньшинства, стабильность против смуты.</w:t>
      </w:r>
      <w:r>
        <w:rPr>
          <w:vertAlign w:val="superscript"/>
        </w:rPr>
        <w:t xml:space="preserve">4</w:t>
      </w:r>
    </w:p>
    <w:bookmarkEnd w:id="142"/>
    <w:bookmarkStart w:id="143" w:name="выборы-2012-и-слёзы-победителя"/>
    <w:p>
      <w:pPr>
        <w:pStyle w:val="Heading2"/>
      </w:pPr>
      <w:r>
        <w:t xml:space="preserve">Выборы-2012 и слёзы победителя</w:t>
      </w:r>
    </w:p>
    <w:p>
      <w:pPr>
        <w:pStyle w:val="FirstParagraph"/>
      </w:pPr>
      <w:r>
        <w:t xml:space="preserve">4 марта 2012 года состоялись президентские выборы. Их исход был предрешён: несмотря на протесты, реальной альтернативы Путину в бюллетене не было — несистемную оппозицию к выборам не допустили, а системные кандидаты (Зюганов, Жириновский, миллиардер Прохоров, изображавший «либерала») не представляли угрозы. Путин победил в первом туре, набрав, по официальным данным, около 63 процентов. Выступая перед сторонниками в ночь победы на Манежной площади, он прослезился — то ли от эмоций, то ли от порыва ветра, как язвили критики. Так или иначе, он вернулся.</w:t>
      </w:r>
      <w:r>
        <w:rPr>
          <w:vertAlign w:val="superscript"/>
        </w:rPr>
        <w:t xml:space="preserve">5</w:t>
      </w:r>
    </w:p>
    <w:p>
      <w:pPr>
        <w:pStyle w:val="BodyText"/>
      </w:pPr>
      <w:r>
        <w:t xml:space="preserve">Протест после выборов пошёл на спад — отчасти от усталости, отчасти от осознания, что мирными митингами власть не сдвинуть. Но у движения оставалась одна последняя крупная точка — акция 6 мая 2012 года, накануне инаугурации Путина. И именно её власть использовала, чтобы перейти в решительное наступление.</w:t>
      </w:r>
    </w:p>
    <w:bookmarkEnd w:id="143"/>
    <w:bookmarkStart w:id="144" w:name="болотное-дело-репрессии-как-сигнал"/>
    <w:p>
      <w:pPr>
        <w:pStyle w:val="Heading2"/>
      </w:pPr>
      <w:r>
        <w:t xml:space="preserve">«Болотное дело»: репрессии как сигнал</w:t>
      </w:r>
    </w:p>
    <w:p>
      <w:pPr>
        <w:pStyle w:val="FirstParagraph"/>
      </w:pPr>
      <w:r>
        <w:t xml:space="preserve">6 мая 2012 года согласованный «Марш миллионов» на Болотной площади обернулся столкновениями с полицией. Обстоятельства их начала спорны: оппозиция утверждала, что власти намеренно сузили проход и спровоцировали давку и стычки; власть возложила вину на протестующих, объявив о «массовых беспорядках». Как бы то ни было, события 6 мая стали предлогом для показательной расправы.</w:t>
      </w:r>
      <w:r>
        <w:rPr>
          <w:vertAlign w:val="superscript"/>
        </w:rPr>
        <w:t xml:space="preserve">6</w:t>
      </w:r>
    </w:p>
    <w:p>
      <w:pPr>
        <w:pStyle w:val="BodyText"/>
      </w:pPr>
      <w:r>
        <w:t xml:space="preserve">Началось «Болотное дело» — серия уголовных преследований рядовых участников акции. Десятки людей, многие из которых не совершили ничего, кроме участия в митинге, получили реальные тюремные сроки по обвинению в «участии в массовых беспорядках» и «применении насилия к представителям власти» (иногда за брошенный пластиковый стаканчик или сдёрнутый шлем). Это был точно рассчитанный сигнал всему обществу: выход на несогласованный протест отныне грозит тюрьмой; цена гражданской активности резко повышается. Репрессия по принципу устрашения — наказать немногих, чтобы запугать многих, — станет фирменным приёмом режима.</w:t>
      </w:r>
      <w:r>
        <w:rPr>
          <w:vertAlign w:val="superscript"/>
        </w:rPr>
        <w:t xml:space="preserve">7</w:t>
      </w:r>
    </w:p>
    <w:p>
      <w:pPr>
        <w:pStyle w:val="BodyText"/>
      </w:pPr>
      <w:r>
        <w:t xml:space="preserve">«Болотное дело» дало России новую категорию людей, почти исчезнувшую было с советских времён, — политических заключённых. Правозащитный центр «Мемориал» вновь начал вести списки политзеков, и списки эти с годами будут только расти. Мягкий авторитаризм нулевых, при котором за политику сажали лишь избранных «крупных» врагов вроде Ходорковского, сменялся системой, готовой отправлять за решётку рядовых граждан за участие в мирной демонстрации.</w:t>
      </w:r>
      <w:r>
        <w:rPr>
          <w:vertAlign w:val="superscript"/>
        </w:rPr>
        <w:t xml:space="preserve">8</w:t>
      </w:r>
    </w:p>
    <w:bookmarkEnd w:id="144"/>
    <w:bookmarkStart w:id="145" w:name="X6c42d5f24d8132cc539eb4f8aaa3ac912ee40a2"/>
    <w:p>
      <w:pPr>
        <w:pStyle w:val="Heading2"/>
      </w:pPr>
      <w:r>
        <w:t xml:space="preserve">Pussy Riot: панк-молебен и союз трона с амвоном</w:t>
      </w:r>
    </w:p>
    <w:p>
      <w:pPr>
        <w:pStyle w:val="FirstParagraph"/>
      </w:pPr>
      <w:r>
        <w:t xml:space="preserve">Параллельно разворачивался сюжет, ставший всемирно известным символом эпохи, — дело панк-группы Pussy Riot. 21 февраля 2012 года несколько участниц этой феминистской панк-группы в ярких балаклавах вошли в храм Христа Спасителя в Москве и исполнили у алтаря короткий «панк-молебен» с рефреном «Богородица, Путина прогони». Акция была направлена против сращивания Русской православной церкви с государством и против поддержки, которую патриарх Кирилл открыто оказывал Путину, называя его правление «чудом Божьим».</w:t>
      </w:r>
      <w:r>
        <w:rPr>
          <w:vertAlign w:val="superscript"/>
        </w:rPr>
        <w:t xml:space="preserve">9</w:t>
      </w:r>
    </w:p>
    <w:p>
      <w:pPr>
        <w:pStyle w:val="BodyText"/>
      </w:pPr>
      <w:r>
        <w:t xml:space="preserve">Ответ власти был демонстративно жестоким и несоразмерным. Трёх участниц — Надежду Толоконникову, Марию Алёхину и Екатерину Самуцевич — арестовали и судили по обвинению в «хулиганстве по мотивам религиозной ненависти». Двое получили по два года колонии за сорокасекундное выступление в храме. Процесс, транслировавшийся на весь мир, превратил Pussy Riot в глобальный символ борьбы с путинским авторитаризмом; в их защиту выступали мировые знаменитости.</w:t>
      </w:r>
      <w:r>
        <w:rPr>
          <w:vertAlign w:val="superscript"/>
        </w:rPr>
        <w:t xml:space="preserve">10</w:t>
      </w:r>
    </w:p>
    <w:p>
      <w:pPr>
        <w:pStyle w:val="BodyText"/>
      </w:pPr>
      <w:r>
        <w:t xml:space="preserve">Дело Pussy Riot обнажило важнейшую черту нового курса — ставку на союз с Церковью и на «традиционные ценности» как идеологическую опору. Режим, ещё недавно сравнительно светский и прагматичный, начал позиционировать себя как защитника православия, консерватизма, «духовных скреп» — в противовес «растленному» Западу с его либерализмом, феминизмом и правами меньшинств. Церковь получала государственную поддержку и влияние, а взамен освящала власть и её курс. Оскорбление религиозных чувств из морального понятия превращалось в юридическую дубину против инакомыслящих.</w:t>
      </w:r>
      <w:r>
        <w:rPr>
          <w:vertAlign w:val="superscript"/>
        </w:rPr>
        <w:t xml:space="preserve">11</w:t>
      </w:r>
    </w:p>
    <w:bookmarkEnd w:id="145"/>
    <w:bookmarkStart w:id="147" w:name="точка-поворота"/>
    <w:p>
      <w:pPr>
        <w:pStyle w:val="Heading2"/>
      </w:pPr>
      <w:r>
        <w:t xml:space="preserve">Точка поворота</w:t>
      </w:r>
    </w:p>
    <w:p>
      <w:pPr>
        <w:pStyle w:val="FirstParagraph"/>
      </w:pPr>
      <w:r>
        <w:t xml:space="preserve">Двенадцатый год стал водоразделом в истории путинской России. До него режим, при всей своей авторитарности, ещё оставлял пространство для публичной политики, терпел оппозицию как маргинальное, но допустимое явление, предпочитал управлять через манипуляцию, а не через прямое насилие. После него — после испуга, пережитого властью зимой 2011–2012 годов, — начался последовательный поворот к репрессиям, к подавлению, к превращению инакомыслия в преступление.</w:t>
      </w:r>
    </w:p>
    <w:p>
      <w:pPr>
        <w:pStyle w:val="BodyText"/>
      </w:pPr>
      <w:r>
        <w:t xml:space="preserve">Логику этого поворота важно понять. Массовый протест смертельно напугал Путина и его окружение — не столько своей силой (он был сравнительно мал и мирен), сколько самим фактом: оказалось, что лояльность общества не безусловна, что «болото» может забурлить, что призрак «цветной революции» способен явиться и в Москве. Вывод, сделанный властью, был не в пользу либерализации, а против неё: раз общество проявляет непокорность, его нужно не умиротворять уступками, а подавлять и запугивать, выжигая любую самоорганизацию на корню. Именно этим Кремль и займётся с 2012 года — методично, законодательно, беспощадно. Наступала новая эпоха, и первым её инструментом стало репрессивное законотворчество, к которому мы теперь обратимся.</w:t>
      </w:r>
      <w:r>
        <w:rPr>
          <w:vertAlign w:val="superscript"/>
        </w:rPr>
        <w:t xml:space="preserve">12</w:t>
      </w:r>
    </w:p>
    <w:bookmarkStart w:id="146" w:name="источники-14"/>
    <w:p>
      <w:pPr>
        <w:pStyle w:val="Heading3"/>
      </w:pPr>
      <w:r>
        <w:t xml:space="preserve">Источники</w:t>
      </w:r>
    </w:p>
    <w:p>
      <w:pPr>
        <w:numPr>
          <w:ilvl w:val="0"/>
          <w:numId w:val="1015"/>
        </w:numPr>
      </w:pPr>
      <w:r>
        <w:t xml:space="preserve">О составе и характере протестного движения зимы 2011–2012 гг.: Arkady Ostrovsky. The Invention of Russia. Atlantic Books, 2015; Mikhail Zygar. All the Kremlin’s Men. PublicAffairs, 2016.</w:t>
      </w:r>
    </w:p>
    <w:p>
      <w:pPr>
        <w:numPr>
          <w:ilvl w:val="0"/>
          <w:numId w:val="1015"/>
        </w:numPr>
      </w:pPr>
      <w:r>
        <w:t xml:space="preserve">Об умеренном, конституционном характере требований протеста: Ostrovsky, The Invention of Russia.</w:t>
      </w:r>
    </w:p>
    <w:p>
      <w:pPr>
        <w:numPr>
          <w:ilvl w:val="0"/>
          <w:numId w:val="1015"/>
        </w:numPr>
      </w:pPr>
      <w:r>
        <w:t xml:space="preserve">О реакции Путина (сравнение белых лент с презервативами, риторика «оранжевой угрозы»): Zygar, All the Kremlin’s Men.</w:t>
      </w:r>
    </w:p>
    <w:p>
      <w:pPr>
        <w:numPr>
          <w:ilvl w:val="0"/>
          <w:numId w:val="1015"/>
        </w:numPr>
      </w:pPr>
      <w:r>
        <w:t xml:space="preserve">О контрмобилизации, «Поклонной горе» и расколе «народ против креативного класса»: Ostrovsky, The Invention of Russia.</w:t>
      </w:r>
    </w:p>
    <w:p>
      <w:pPr>
        <w:numPr>
          <w:ilvl w:val="0"/>
          <w:numId w:val="1015"/>
        </w:numPr>
      </w:pPr>
      <w:r>
        <w:t xml:space="preserve">О президентских выборах 4 марта 2012 г. и победе Путина в первом туре: Zygar, All the Kremlin’s Men.</w:t>
      </w:r>
    </w:p>
    <w:p>
      <w:pPr>
        <w:numPr>
          <w:ilvl w:val="0"/>
          <w:numId w:val="1015"/>
        </w:numPr>
      </w:pPr>
      <w:r>
        <w:t xml:space="preserve">О событиях 6 мая 2012 г. на Болотной площади: доклады правозащитников; материалы «Мемориала» о «Болотном деле».</w:t>
      </w:r>
    </w:p>
    <w:p>
      <w:pPr>
        <w:numPr>
          <w:ilvl w:val="0"/>
          <w:numId w:val="1015"/>
        </w:numPr>
      </w:pPr>
      <w:r>
        <w:t xml:space="preserve">О «Болотном деле» и его устрашающей функции: доклады правозащитного центра «Мемориал» и «ОВД-Инфо».</w:t>
      </w:r>
    </w:p>
    <w:p>
      <w:pPr>
        <w:numPr>
          <w:ilvl w:val="0"/>
          <w:numId w:val="1015"/>
        </w:numPr>
      </w:pPr>
      <w:r>
        <w:t xml:space="preserve">О возвращении феномена политзаключённых и списках «Мемориала»: материалы правозащитного центра «Мемориал».</w:t>
      </w:r>
    </w:p>
    <w:p>
      <w:pPr>
        <w:numPr>
          <w:ilvl w:val="0"/>
          <w:numId w:val="1015"/>
        </w:numPr>
      </w:pPr>
      <w:r>
        <w:t xml:space="preserve">Об акции Pussy Riot в храме Христа Спасителя 21 февраля 2012 г. и её направленности: Masha Gessen. Words Will Break Cement: The Passion of Pussy Riot. Riverhead Books, 2014.</w:t>
      </w:r>
    </w:p>
    <w:p>
      <w:pPr>
        <w:numPr>
          <w:ilvl w:val="0"/>
          <w:numId w:val="1015"/>
        </w:numPr>
      </w:pPr>
      <w:r>
        <w:t xml:space="preserve">О процессе и приговоре участницам Pussy Riot: Gessen, Words Will Break Cement.</w:t>
      </w:r>
    </w:p>
    <w:p>
      <w:pPr>
        <w:numPr>
          <w:ilvl w:val="0"/>
          <w:numId w:val="1015"/>
        </w:numPr>
      </w:pPr>
      <w:r>
        <w:t xml:space="preserve">О союзе государства и Церкви и повороте к «традиционным ценностям»: Ostrovsky, The Invention of Russia. Патриарх Кирилл назвал правление Путина «чудом Божьим» в феврале 2012 г.</w:t>
      </w:r>
    </w:p>
    <w:p>
      <w:pPr>
        <w:numPr>
          <w:ilvl w:val="0"/>
          <w:numId w:val="1015"/>
        </w:numPr>
      </w:pPr>
      <w:r>
        <w:t xml:space="preserve">О 2012 годе как точке поворота к систематическим репрессиям: Zygar, All the Kremlin’s Men; см. следующую главу.</w:t>
      </w:r>
    </w:p>
    <w:p>
      <w:r>
        <w:br w:type="page"/>
      </w:r>
    </w:p>
    <w:bookmarkEnd w:id="146"/>
    <w:bookmarkEnd w:id="147"/>
    <w:bookmarkEnd w:id="148"/>
    <w:bookmarkStart w:id="158" w:name="X2f8e9e631fc949255b78573d769e690a1452ab7"/>
    <w:p>
      <w:pPr>
        <w:pStyle w:val="Heading1"/>
      </w:pPr>
      <w:r>
        <w:t xml:space="preserve">Глава 15. Законодательное наступление: как несвободу узаконили</w:t>
      </w:r>
    </w:p>
    <w:bookmarkStart w:id="149" w:name="репрессия-в-мантии-закона"/>
    <w:p>
      <w:pPr>
        <w:pStyle w:val="Heading2"/>
      </w:pPr>
      <w:r>
        <w:t xml:space="preserve">Репрессия в мантии закона</w:t>
      </w:r>
    </w:p>
    <w:p>
      <w:pPr>
        <w:pStyle w:val="FirstParagraph"/>
      </w:pPr>
      <w:r>
        <w:t xml:space="preserve">Одна из особенностей путинского авторитаризма, отличающая его от классических диктатур XX века, — его пристрастие к юридической форме. Режим редко действует откровенно беззаконно; он предпочитает сначала принять закон, а затем «на законных основаниях» преследовать, запрещать, штрафовать и сажать. Инакомыслие не просто подавляется — оно объявляется противозаконным, а его подавление обставляется как торжество правопорядка. Эта имитация законности выполняет двойную функцию: внутри страны она приучает общество к мысли, что репрессируемые «сами виноваты», что они «нарушили закон»; вовне — позволяет отвергать обвинения в произволе, ссылаясь на формальные процедуры. После испуга, пережитого зимой 2011–2012 годов, Кремль развернул настоящее законодательное наступление на общество, и Государственная дума, метко прозванная «взбесившимся принтером», штамповала репрессивные законы с невиданной скоростью.</w:t>
      </w:r>
      <w:r>
        <w:rPr>
          <w:vertAlign w:val="superscript"/>
        </w:rPr>
        <w:t xml:space="preserve">1</w:t>
      </w:r>
    </w:p>
    <w:p>
      <w:pPr>
        <w:pStyle w:val="BodyText"/>
      </w:pPr>
      <w:r>
        <w:t xml:space="preserve">Рассмотрим главные из этих законов — не как сухой перечень, а как последовательную стратегию удушения свободы, разворачивавшуюся на глазах у общества.</w:t>
      </w:r>
    </w:p>
    <w:bookmarkEnd w:id="149"/>
    <w:bookmarkStart w:id="150" w:name="X6d0e0f40bafbf039db167734b959efc1be9a48e"/>
    <w:p>
      <w:pPr>
        <w:pStyle w:val="Heading2"/>
      </w:pPr>
      <w:r>
        <w:t xml:space="preserve">«Иностранные агенты»: клеймо для гражданского общества</w:t>
      </w:r>
    </w:p>
    <w:p>
      <w:pPr>
        <w:pStyle w:val="FirstParagraph"/>
      </w:pPr>
      <w:r>
        <w:t xml:space="preserve">Первым и, возможно, самым разрушительным по долгосрочным последствиям стал принятый летом 2012 года закон об «иностранных агентах». Он предписывал некоммерческим организациям, которые получают любое зарубежное финансирование и занимаются неопределённо широко трактуемой «политической деятельностью», регистрироваться в качестве «иностранных агентов».</w:t>
      </w:r>
      <w:r>
        <w:rPr>
          <w:vertAlign w:val="superscript"/>
        </w:rPr>
        <w:t xml:space="preserve">2</w:t>
      </w:r>
    </w:p>
    <w:p>
      <w:pPr>
        <w:pStyle w:val="BodyText"/>
      </w:pPr>
      <w:r>
        <w:t xml:space="preserve">Дьявол крылся не только в бюрократическом бремени — обязательной унизительной маркировке всех материалов, изнурительной отчётности, бесконечных проверках, — но прежде всего в самом ярлыке. В русском языке, отягощённом памятью о сталинских процессах, «иностранный агент» означает попросту «шпион», «предатель», «враг, работающий на заграницу». Наклеить это клеймо на правозащитников, экологов, социологов, просветителей означало не просто затруднить их работу, но опорочить их в глазах общества, поставить вне его. Многие организации предпочли закрыться, не желая называть себя «агентами»; другие были ликвидированы через суд; третьи задушены штрафами.</w:t>
      </w:r>
      <w:r>
        <w:rPr>
          <w:vertAlign w:val="superscript"/>
        </w:rPr>
        <w:t xml:space="preserve">3</w:t>
      </w:r>
    </w:p>
    <w:p>
      <w:pPr>
        <w:pStyle w:val="BodyText"/>
      </w:pPr>
      <w:r>
        <w:t xml:space="preserve">Закон постоянно ужесточался и расширялся. Со временем «иностранными агентами» стали объявлять не только организации, но и средства массовой информации, а затем и отдельных людей — журналистов, активистов, артистов, — причём для этого уже не требовалось прямого иностранного финансирования: достаточно было получить «иностранное влияние» в сколь угодно расплывчатом смысле. В 2015 году добавился закон о «нежелательных организациях», позволявший вовсе запрещать деятельность зарубежных структур и преследовать сотрудничающих с ними. К началу 2020-х годов реестр «иностранных агентов» превратился в постоянно пополняемый список неугодных, а само это клеймо — в универсальный инструмент вытеснения из публичной жизни любого, кто мешал власти. Гражданское общество, с таким трудом выраставшее в постсоветской России, было методично разгромлено.</w:t>
      </w:r>
      <w:r>
        <w:rPr>
          <w:vertAlign w:val="superscript"/>
        </w:rPr>
        <w:t xml:space="preserve">4</w:t>
      </w:r>
    </w:p>
    <w:bookmarkEnd w:id="150"/>
    <w:bookmarkStart w:id="151" w:name="удар-по-улице-закон-о-митингах"/>
    <w:p>
      <w:pPr>
        <w:pStyle w:val="Heading2"/>
      </w:pPr>
      <w:r>
        <w:t xml:space="preserve">Удар по улице: закон о митингах</w:t>
      </w:r>
    </w:p>
    <w:p>
      <w:pPr>
        <w:pStyle w:val="FirstParagraph"/>
      </w:pPr>
      <w:r>
        <w:t xml:space="preserve">Одновременно власть перекрывала возможность протеста. Летом 2012 года были ужесточены правила проведения публичных мероприятий: многократно, до сотен тысяч рублей, выросли штрафы за нарушения на митингах и за участие в несогласованных акциях. Процедура согласования была устроена так, чтобы власти всегда могли отказать под благовидным предлогом, а всякий несанкционированный выход на улицу автоматически становился правонарушением.</w:t>
      </w:r>
      <w:r>
        <w:rPr>
          <w:vertAlign w:val="superscript"/>
        </w:rPr>
        <w:t xml:space="preserve">5</w:t>
      </w:r>
    </w:p>
    <w:p>
      <w:pPr>
        <w:pStyle w:val="BodyText"/>
      </w:pPr>
      <w:r>
        <w:t xml:space="preserve">Позже была введена уголовная ответственность за неоднократное нарушение правил проведения митингов (так называемая «дадинская статья», по имени активиста Ильдара Дадина, первым осуждённого по ней к реальному сроку за одиночные пикеты). Право на мирные собрания, гарантированное Конституцией, было выхолощено до состояния фикции: выйти на улицу с плакатом стало делом, грозящим штрафом, арестом, а при упорстве — и тюрьмой. Так власть лишила общество главного инструмента давления — способности заявлять о себе на площадях.</w:t>
      </w:r>
      <w:r>
        <w:rPr>
          <w:vertAlign w:val="superscript"/>
        </w:rPr>
        <w:t xml:space="preserve">6</w:t>
      </w:r>
    </w:p>
    <w:bookmarkEnd w:id="151"/>
    <w:bookmarkStart w:id="152" w:name="закон-подлецов-дети-как-оружие"/>
    <w:p>
      <w:pPr>
        <w:pStyle w:val="Heading2"/>
      </w:pPr>
      <w:r>
        <w:t xml:space="preserve">«Закон подлецов»: дети как оружие</w:t>
      </w:r>
    </w:p>
    <w:p>
      <w:pPr>
        <w:pStyle w:val="FirstParagraph"/>
      </w:pPr>
      <w:r>
        <w:t xml:space="preserve">Особое место в этом ряду занимает закон, вошедший в народную память под названием «закон подлецов». Формально он назывался «законом Димы Яковлева» — по имени российского мальчика, усыновлённого американской семьёй и погибшего в США. Принятый в декабре 2012 года, он был прямым ответом на американский «закон Магнитского»: раз Запад вводит санкции против российских чиновников-коррупционеров и нарушителей прав человека, Кремль ответит… запретом американцам усыновлять российских сирот.</w:t>
      </w:r>
      <w:r>
        <w:rPr>
          <w:vertAlign w:val="superscript"/>
        </w:rPr>
        <w:t xml:space="preserve">7</w:t>
      </w:r>
    </w:p>
    <w:p>
      <w:pPr>
        <w:pStyle w:val="BodyText"/>
      </w:pPr>
      <w:r>
        <w:t xml:space="preserve">Цинизм этого шага возмутил даже часть лояльного общества. В отместку за персональные санкции против конкретных чиновников власть лишила больных и обездоленных детей-сирот, в том числе тяжелобольных, которым в России не могли обеспечить лечение и семью, шанса обрести родителей и медицинскую помощь за рубежом. Дети были превращены в разменную монету, в инструмент политической мести взрослым. Против закона выступили даже некоторые провластные фигуры, прошёл «Марш против подлецов». Но закон был принят — и стал символом того, как далеко готова зайти власть, готовая жертвовать самыми беззащитными ради геополитической позы.</w:t>
      </w:r>
      <w:r>
        <w:rPr>
          <w:vertAlign w:val="superscript"/>
        </w:rPr>
        <w:t xml:space="preserve">8</w:t>
      </w:r>
    </w:p>
    <w:bookmarkEnd w:id="152"/>
    <w:bookmarkStart w:id="153" w:name="Xdd037f7566a6fdad813f2402fc894082845a338"/>
    <w:p>
      <w:pPr>
        <w:pStyle w:val="Heading2"/>
      </w:pPr>
      <w:r>
        <w:t xml:space="preserve">«Традиционные ценности» против свободы: закон о «гей-пропаганде»</w:t>
      </w:r>
    </w:p>
    <w:p>
      <w:pPr>
        <w:pStyle w:val="FirstParagraph"/>
      </w:pPr>
      <w:r>
        <w:t xml:space="preserve">Параллельно репрессиям политическим разворачивались репрессии, которые можно назвать моральными. Взяв после Pussy Riot курс на союз с Церковью и на консерватизм как идеологию, режим принялся законодательно навязывать «традиционные ценности» и преследовать всё, что объявлялось им чуждым.</w:t>
      </w:r>
    </w:p>
    <w:p>
      <w:pPr>
        <w:pStyle w:val="BodyText"/>
      </w:pPr>
      <w:r>
        <w:t xml:space="preserve">В 2013 году был принят закон о запрете «пропаганды нетрадиционных сексуальных отношений среди несовершеннолетних» — так называемый закон о «гей-пропаганде». Под расплывчатую формулировку можно было подвести практически любое публичное упоминание однополых отношений в нейтральном или положительном ключе. Закон институционализировал государственную гомофобию, легитимировал травлю и насилие в отношении ЛГБТ-людей, вытеснял их в подполье. Он подавался как защита детей и нравственности, но по сути был инструментом разжигания ненависти к меньшинству и одновременно — маркером противостояния «растленному» Западу. Спустя годы, уже в военное время, эта линия дойдёт до полного запрета «международного ЛГБТ-движения» как «экстремистского».</w:t>
      </w:r>
      <w:r>
        <w:rPr>
          <w:vertAlign w:val="superscript"/>
        </w:rPr>
        <w:t xml:space="preserve">9</w:t>
      </w:r>
    </w:p>
    <w:p>
      <w:pPr>
        <w:pStyle w:val="BodyText"/>
      </w:pPr>
      <w:r>
        <w:t xml:space="preserve">В том же ряду — закон об оскорблении чувств верующих, принятый после дела Pussy Riot и превративший «богохульство» в уголовное преступление. Так религия, точнее её казённая, огосударствленная версия, становилась ещё одним основанием для преследования инакомыслящих и ограничения свободы слова и творчества.</w:t>
      </w:r>
      <w:r>
        <w:rPr>
          <w:vertAlign w:val="superscript"/>
        </w:rPr>
        <w:t xml:space="preserve">10</w:t>
      </w:r>
    </w:p>
    <w:bookmarkEnd w:id="153"/>
    <w:bookmarkStart w:id="154" w:name="наступление-на-интернет"/>
    <w:p>
      <w:pPr>
        <w:pStyle w:val="Heading2"/>
      </w:pPr>
      <w:r>
        <w:t xml:space="preserve">Наступление на интернет</w:t>
      </w:r>
    </w:p>
    <w:p>
      <w:pPr>
        <w:pStyle w:val="FirstParagraph"/>
      </w:pPr>
      <w:r>
        <w:t xml:space="preserve">Понимая, что монополия телевидения прорвана, а протест 2011 года был во многом организован через социальные сети, власть начала методичное наступление на последнее пространство относительной свободы — интернет. В 2012 году был создан «единый реестр запрещённых сайтов», позволявший блокировать интернет-ресурсы во внесудебном порядке — формально под предлогом борьбы с детской порнографией, наркотиками и суицидами, но с очевидным потенциалом политической цензуры.</w:t>
      </w:r>
      <w:r>
        <w:rPr>
          <w:vertAlign w:val="superscript"/>
        </w:rPr>
        <w:t xml:space="preserve">11</w:t>
      </w:r>
    </w:p>
    <w:p>
      <w:pPr>
        <w:pStyle w:val="BodyText"/>
      </w:pPr>
      <w:r>
        <w:t xml:space="preserve">Это было лишь начало. В последующие годы законодательные тиски вокруг интернета сжимались: вводились требования хранения данных пользователей, законы о «нежелательной информации», о блокировках, о «суверенном интернете», позволяющем в перспективе изолировать российский сегмент сети. Свобода, которую дал интернет, начала методично сворачиваться — процесс, который достигнет апогея уже во время войны, когда будут заблокированы крупнейшие западные соцсети и десятки независимых изданий.</w:t>
      </w:r>
      <w:r>
        <w:rPr>
          <w:vertAlign w:val="superscript"/>
        </w:rPr>
        <w:t xml:space="preserve">12</w:t>
      </w:r>
    </w:p>
    <w:bookmarkEnd w:id="154"/>
    <w:bookmarkStart w:id="155" w:name="Xb0dfcf9e788ba76684caab6f9e08087c0b6038c"/>
    <w:p>
      <w:pPr>
        <w:pStyle w:val="Heading2"/>
      </w:pPr>
      <w:r>
        <w:t xml:space="preserve">Расширение понятия «государственной измены»</w:t>
      </w:r>
    </w:p>
    <w:p>
      <w:pPr>
        <w:pStyle w:val="FirstParagraph"/>
      </w:pPr>
      <w:r>
        <w:t xml:space="preserve">Наконец, в 2012 году было радикально расширено и размыто понятие государственной измены в Уголовном кодексе. Если прежде измена подразумевала передачу секретов вражескому государству, то теперь под неё можно было подвести оказание неопределённой «помощи» иностранной или международной организации в деятельности, «направленной против безопасности России». Под столь резиновую формулировку при желании подпадало что угодно — от участия в международной конференции до обращения в органы ООН. Это создавало правовую базу для преследования по обвинению в шпионаже практически любого, кто взаимодействовал с внешним миром, — оружие, которое будет всё активнее применяться в последующие годы и особенно во время войны.</w:t>
      </w:r>
      <w:r>
        <w:rPr>
          <w:vertAlign w:val="superscript"/>
        </w:rPr>
        <w:t xml:space="preserve">13</w:t>
      </w:r>
    </w:p>
    <w:bookmarkEnd w:id="155"/>
    <w:bookmarkStart w:id="157" w:name="клетка-выстроенная-по-закону"/>
    <w:p>
      <w:pPr>
        <w:pStyle w:val="Heading2"/>
      </w:pPr>
      <w:r>
        <w:t xml:space="preserve">Клетка, выстроенная по закону</w:t>
      </w:r>
    </w:p>
    <w:p>
      <w:pPr>
        <w:pStyle w:val="FirstParagraph"/>
      </w:pPr>
      <w:r>
        <w:t xml:space="preserve">Если охватить всё это законодательство единым взглядом, становится очевидна его стратегическая цель. За два-три года после протестов 2011–2012 годов власть выстроила вокруг общества плотную правовую клетку. Гражданское общество было заклеймлено «иностранными агентами» и «нежелательными организациями». Улица перекрыта драконовскими штрафами и уголовными статьями за протест. Интернет взят под контроль системой блокировок. Инакомыслие в сфере морали криминализировано под флагом «традиционных ценностей». Взаимодействие с внешним миром поставлено под подозрение в «измене».</w:t>
      </w:r>
    </w:p>
    <w:p>
      <w:pPr>
        <w:pStyle w:val="BodyText"/>
      </w:pPr>
      <w:r>
        <w:t xml:space="preserve">Каждый закон в отдельности можно было представить как защиту чего-то благого — детей, нравственности, суверенитета, безопасности. Но их совокупность означала одно: методичное, «законное» удушение всех форм независимой общественной жизни. Это был качественный переход от манипулятивного авторитаризма нулевых к репрессивному авторитаризму, а в перспективе — к диктатуре. Инструменты подавления были выкованы и опробованы. Оставалось лишь ждать момента, когда они будут применены в полную силу.</w:t>
      </w:r>
    </w:p>
    <w:p>
      <w:pPr>
        <w:pStyle w:val="BodyText"/>
      </w:pPr>
      <w:r>
        <w:t xml:space="preserve">Такой момент приближался — но пришёл он не изнутри, а извне. В конце 2013 года взорвалась соседняя Украина, и события на киевском Майдане запустили цепь, которая изменит и Россию, и мир: аннексию Крыма, войну на Донбассе, а в конечном счёте — большую войну. К украинской революции, ставшей поворотным пунктом всей этой истории, мы и обратимся.</w:t>
      </w:r>
    </w:p>
    <w:bookmarkStart w:id="156" w:name="источники-15"/>
    <w:p>
      <w:pPr>
        <w:pStyle w:val="Heading3"/>
      </w:pPr>
      <w:r>
        <w:t xml:space="preserve">Источники</w:t>
      </w:r>
    </w:p>
    <w:p>
      <w:pPr>
        <w:numPr>
          <w:ilvl w:val="0"/>
          <w:numId w:val="1016"/>
        </w:numPr>
      </w:pPr>
      <w:r>
        <w:t xml:space="preserve">О «взбесившемся принтере» и волне репрессивного законотворчества после 2012 г.: доклады правозащитного центра «Мемориал»; Ben Judah. Fragile Empire: How Russia Fell In and Out of Love with Vladimir Putin. Yale University Press, 2013.</w:t>
      </w:r>
    </w:p>
    <w:p>
      <w:pPr>
        <w:numPr>
          <w:ilvl w:val="0"/>
          <w:numId w:val="1016"/>
        </w:numPr>
      </w:pPr>
      <w:r>
        <w:t xml:space="preserve">Федеральный закон об «иностранных агентах» (июль 2012 г.), вносивший поправки в законодательство об НКО.</w:t>
      </w:r>
    </w:p>
    <w:p>
      <w:pPr>
        <w:numPr>
          <w:ilvl w:val="0"/>
          <w:numId w:val="1016"/>
        </w:numPr>
      </w:pPr>
      <w:r>
        <w:t xml:space="preserve">О стигматизирующем характере ярлыка «иностранный агент» и разгроме НКО: доклады «Мемориала», Amnesty International, Human Rights Watch о состоянии гражданского общества в России.</w:t>
      </w:r>
    </w:p>
    <w:p>
      <w:pPr>
        <w:numPr>
          <w:ilvl w:val="0"/>
          <w:numId w:val="1016"/>
        </w:numPr>
      </w:pPr>
      <w:r>
        <w:t xml:space="preserve">О расширении закона на СМИ и физических лиц и о законе о «нежелательных организациях» (2015): обзоры законодательства; доклады «ОВД-Инфо» и «Мемориала».</w:t>
      </w:r>
    </w:p>
    <w:p>
      <w:pPr>
        <w:numPr>
          <w:ilvl w:val="0"/>
          <w:numId w:val="1016"/>
        </w:numPr>
      </w:pPr>
      <w:r>
        <w:t xml:space="preserve">Об ужесточении закона о митингах (2012) и росте штрафов: доклады «ОВД-Инфо».</w:t>
      </w:r>
    </w:p>
    <w:p>
      <w:pPr>
        <w:numPr>
          <w:ilvl w:val="0"/>
          <w:numId w:val="1016"/>
        </w:numPr>
      </w:pPr>
      <w:r>
        <w:t xml:space="preserve">О «дадинской статье» (ст. 212.1 УК) и деле Ильдара Дадина: материалы правозащитных организаций; постановления по его делу.</w:t>
      </w:r>
    </w:p>
    <w:p>
      <w:pPr>
        <w:numPr>
          <w:ilvl w:val="0"/>
          <w:numId w:val="1016"/>
        </w:numPr>
      </w:pPr>
      <w:r>
        <w:t xml:space="preserve">О «законе Димы Яковлева» (декабрь 2012 г.) как ответе на «закон Магнитского»: Bill Browder. Red Notice. Simon &amp; Schuster, 2015.</w:t>
      </w:r>
    </w:p>
    <w:p>
      <w:pPr>
        <w:numPr>
          <w:ilvl w:val="0"/>
          <w:numId w:val="1016"/>
        </w:numPr>
      </w:pPr>
      <w:r>
        <w:t xml:space="preserve">О цинизме «закона подлецов» и «Марше против подлецов» (январь 2013): репортажи независимых СМИ того времени.</w:t>
      </w:r>
    </w:p>
    <w:p>
      <w:pPr>
        <w:numPr>
          <w:ilvl w:val="0"/>
          <w:numId w:val="1016"/>
        </w:numPr>
      </w:pPr>
      <w:r>
        <w:t xml:space="preserve">О законе о «гей-пропаганде» (2013) и государственной гомофобии: доклады Human Rights Watch о положении ЛГБТ в России. О признании «международного ЛГБТ-движения» «экстремистским» (решение Верховного суда РФ, ноябрь 2023) см. также главу о военных репрессиях.</w:t>
      </w:r>
    </w:p>
    <w:p>
      <w:pPr>
        <w:numPr>
          <w:ilvl w:val="0"/>
          <w:numId w:val="1016"/>
        </w:numPr>
      </w:pPr>
      <w:r>
        <w:t xml:space="preserve">О законе об оскорблении чувств верующих (2013): обзоры законодательства.</w:t>
      </w:r>
    </w:p>
    <w:p>
      <w:pPr>
        <w:numPr>
          <w:ilvl w:val="0"/>
          <w:numId w:val="1016"/>
        </w:numPr>
      </w:pPr>
      <w:r>
        <w:t xml:space="preserve">О создании реестра запрещённых сайтов (2012): Andrei Soldatov, Irina Borogan. The Red Web. PublicAffairs, 2015.</w:t>
      </w:r>
    </w:p>
    <w:p>
      <w:pPr>
        <w:numPr>
          <w:ilvl w:val="0"/>
          <w:numId w:val="1016"/>
        </w:numPr>
      </w:pPr>
      <w:r>
        <w:t xml:space="preserve">О последующем ужесточении интернет-законодательства и «суверенном интернете»: Soldatov, Borogan, The Red Web; обзоры законодательства о блокировках.</w:t>
      </w:r>
    </w:p>
    <w:p>
      <w:pPr>
        <w:numPr>
          <w:ilvl w:val="0"/>
          <w:numId w:val="1016"/>
        </w:numPr>
      </w:pPr>
      <w:r>
        <w:t xml:space="preserve">О расширении понятия государственной измены (поправки в УК 2012 г.): правозащитный анализ статей 275–276 УК РФ.</w:t>
      </w:r>
    </w:p>
    <w:p>
      <w:r>
        <w:br w:type="page"/>
      </w:r>
    </w:p>
    <w:bookmarkEnd w:id="156"/>
    <w:bookmarkEnd w:id="157"/>
    <w:bookmarkEnd w:id="158"/>
    <w:bookmarkStart w:id="166" w:name="X25b5535668a7832b9b3c152ccbda615124555d6"/>
    <w:p>
      <w:pPr>
        <w:pStyle w:val="Heading1"/>
      </w:pPr>
      <w:r>
        <w:t xml:space="preserve">Глава 16. Майдан: революция, которая напугала Кремль</w:t>
      </w:r>
    </w:p>
    <w:bookmarkStart w:id="159" w:name="развилка-украины"/>
    <w:p>
      <w:pPr>
        <w:pStyle w:val="Heading2"/>
      </w:pPr>
      <w:r>
        <w:t xml:space="preserve">Развилка Украины</w:t>
      </w:r>
    </w:p>
    <w:p>
      <w:pPr>
        <w:pStyle w:val="FirstParagraph"/>
      </w:pPr>
      <w:r>
        <w:t xml:space="preserve">Чтобы понять, почему Россия в 2014 году впервые со времён Второй мировой войны отторгла территорию у соседнего европейского государства, нужно понять, что произошло в Украине зимой 2013–2014 годов. Украинская революция — Кремль называет её «переворотом» и «фашистской хунтой» — стала тем событием, которое привело в движение всю последующую цепь: аннексию Крыма, войну на Донбассе и в конечном счёте полномасштабное вторжение 2022 года. Без Майдана не понять ничего из того, что последовало.</w:t>
      </w:r>
      <w:r>
        <w:rPr>
          <w:vertAlign w:val="superscript"/>
        </w:rPr>
        <w:t xml:space="preserve">1</w:t>
      </w:r>
    </w:p>
    <w:p>
      <w:pPr>
        <w:pStyle w:val="BodyText"/>
      </w:pPr>
      <w:r>
        <w:t xml:space="preserve">К 2013 году Украина подошла к историческому выбору. Президент Виктор Янукович — коррумпированный политик, опиравшийся на промышленный русскоязычный восток и пришедший к власти в 2010 году, — вёл страну к подписанию Соглашения об ассоциации с Европейским союзом. Это соглашение символизировало европейский путь: сближение с ЕС, реформы, движение прочь от российской орбиты. Для миллионов украинцев, особенно молодых, оно было надеждой на нормальную, некоррумпированную, европейскую жизнь. Москва же видела в этом недопустимую потерю ключевой страны из своей сферы влияния и оказывала на Киев мощнейшее давление — экономическое (угрозы торговой войны, посулы дешёвого газа и кредитов) и политическое, — принуждая Януковича отказаться от Европы в пользу возглавляемого Россией Таможенного союза.</w:t>
      </w:r>
      <w:r>
        <w:rPr>
          <w:vertAlign w:val="superscript"/>
        </w:rPr>
        <w:t xml:space="preserve">2</w:t>
      </w:r>
    </w:p>
    <w:bookmarkEnd w:id="159"/>
    <w:bookmarkStart w:id="160" w:name="искра-преданная-надежда"/>
    <w:p>
      <w:pPr>
        <w:pStyle w:val="Heading2"/>
      </w:pPr>
      <w:r>
        <w:t xml:space="preserve">Искра: преданная надежда</w:t>
      </w:r>
    </w:p>
    <w:p>
      <w:pPr>
        <w:pStyle w:val="FirstParagraph"/>
      </w:pPr>
      <w:r>
        <w:t xml:space="preserve">Давление подействовало. В ноябре 2013 года, буквально накануне саммита, где соглашение должно было быть подписано, Янукович внезапно объявил о приостановке евроинтеграции, развернув страну к России. Для тех, кто связывал с Европой свои надежды, это стало предательством. В ночь на 21 ноября 2013 года на главную площадь Киева — Майдан Незалежности — вышли первые протестующие, в основном студенты и молодёжь. Так начался «Евромайдан».</w:t>
      </w:r>
      <w:r>
        <w:rPr>
          <w:vertAlign w:val="superscript"/>
        </w:rPr>
        <w:t xml:space="preserve">3</w:t>
      </w:r>
    </w:p>
    <w:p>
      <w:pPr>
        <w:pStyle w:val="BodyText"/>
      </w:pPr>
      <w:r>
        <w:t xml:space="preserve">Поначалу протест был немногочисленным и мирным. Переломным стало не решение властей уступить, а, наоборот, насилие. В ночь на 30 ноября спецподразделение «Беркут» жестоко избило мирных студентов, разгонявших палаточный лагерь. Кадры избиения безоружной молодёжи потрясли страну. На следующий день на улицы Киева вышли уже сотни тысяч человек — и теперь протест был не столько о Европе, сколько о достоинстве: против насилия, произвола, коррупции, против режима, поднявшего руку на собственных детей. Евромайдан перерос в то, что украинцы назовут Революцией достоинства.</w:t>
      </w:r>
      <w:r>
        <w:rPr>
          <w:vertAlign w:val="superscript"/>
        </w:rPr>
        <w:t xml:space="preserve">4</w:t>
      </w:r>
    </w:p>
    <w:bookmarkEnd w:id="160"/>
    <w:bookmarkStart w:id="161" w:name="эскалация"/>
    <w:p>
      <w:pPr>
        <w:pStyle w:val="Heading2"/>
      </w:pPr>
      <w:r>
        <w:t xml:space="preserve">Эскалация</w:t>
      </w:r>
    </w:p>
    <w:p>
      <w:pPr>
        <w:pStyle w:val="FirstParagraph"/>
      </w:pPr>
      <w:r>
        <w:t xml:space="preserve">Противостояние нарастало всю зиму. Протестующие заняли центр Киева, выстроили баррикады, захватили ряд административных зданий; на Майдане возник самоуправляющийся палаточный город. Власть отвечала попытками разгона и запугивания. В январе 2014 года Янукович попытался сломить протест по российскому образцу — парламент спешно принял пакет драконовских «законов о диктатуре», почти буквально скопированных с российских: против «иностранных агентов», против протестов, против свободы слова. Эффект оказался обратным: законы лишь разъярили общество и радикализировали противостояние.</w:t>
      </w:r>
      <w:r>
        <w:rPr>
          <w:vertAlign w:val="superscript"/>
        </w:rPr>
        <w:t xml:space="preserve">5</w:t>
      </w:r>
    </w:p>
    <w:p>
      <w:pPr>
        <w:pStyle w:val="BodyText"/>
      </w:pPr>
      <w:r>
        <w:t xml:space="preserve">Февраль 2014 года стал кровавой развязкой. 18–20 февраля центр Киева превратился в поле боя. Снайперы — вопрос о том, кто именно и по чьему приказу, остаётся предметом расследований и судебных процессов, но большинство свидетельств указывает на силовые структуры режима — расстреливали протестующих на поражение. За несколько дней погибли около сотни человек, которых в Украине почитают как «Небесную сотню». Расстрел безоружных людей в центре европейской столицы окончательно лишил режим Януковича легитимности.</w:t>
      </w:r>
      <w:r>
        <w:rPr>
          <w:vertAlign w:val="superscript"/>
        </w:rPr>
        <w:t xml:space="preserve">6</w:t>
      </w:r>
    </w:p>
    <w:bookmarkEnd w:id="161"/>
    <w:bookmarkStart w:id="162" w:name="бегство-януковича"/>
    <w:p>
      <w:pPr>
        <w:pStyle w:val="Heading2"/>
      </w:pPr>
      <w:r>
        <w:t xml:space="preserve">Бегство Януковича</w:t>
      </w:r>
    </w:p>
    <w:p>
      <w:pPr>
        <w:pStyle w:val="FirstParagraph"/>
      </w:pPr>
      <w:r>
        <w:t xml:space="preserve">21 февраля 2014 года при посредничестве министров иностранных дел Германии, Польши и Франции было подписано соглашение об урегулировании между Януковичем и оппозицией: досрочные выборы, конституционная реформа, отвод сил. Но соглашение не продержалось и суток. В ту же ночь Янукович, ощущая, что теряет контроль и опору даже среди собственных силовиков, тайно бежал из Киева, а затем и из страны — в Россию. Его резиденция «Межигорье» с золотыми унитазами и частным зоопарком, брошенная хозяином, стала для украинцев наглядным памятником коррупции свергнутого режима.</w:t>
      </w:r>
      <w:r>
        <w:rPr>
          <w:vertAlign w:val="superscript"/>
        </w:rPr>
        <w:t xml:space="preserve">7</w:t>
      </w:r>
    </w:p>
    <w:p>
      <w:pPr>
        <w:pStyle w:val="BodyText"/>
      </w:pPr>
      <w:r>
        <w:t xml:space="preserve">Столкнувшись с бегством президента, украинский парламент — Верховная Рада, включая многих депутатов из бывшей партии Януковича, — проголосовал за его отстранение и назначил внеочередные президентские выборы. Формально процедура была небезупречной (импичмент по всем правилам провести не успели), и именно за эту зацепку ухватится российская пропаганда, объявив происшедшее «государственным переворотом». Но по существу это была не узурпация, а бегство утратившего власть автократа и попытка страны заполнить образовавшийся вакуум законным путём.</w:t>
      </w:r>
      <w:r>
        <w:rPr>
          <w:vertAlign w:val="superscript"/>
        </w:rPr>
        <w:t xml:space="preserve">8</w:t>
      </w:r>
    </w:p>
    <w:bookmarkEnd w:id="162"/>
    <w:bookmarkStart w:id="163" w:name="правда-и-ложь-о-майдане"/>
    <w:p>
      <w:pPr>
        <w:pStyle w:val="Heading2"/>
      </w:pPr>
      <w:r>
        <w:t xml:space="preserve">Правда и ложь о Майдане</w:t>
      </w:r>
    </w:p>
    <w:p>
      <w:pPr>
        <w:pStyle w:val="FirstParagraph"/>
      </w:pPr>
      <w:r>
        <w:t xml:space="preserve">Вокруг Майдана Кремль выстроил целую мифологию, которую важно разобрать, потому что она стала идеологическим обоснованием агрессии. Согласно этой версии, в Киеве произошёл организованный Западом «фашистский переворот», к власти пришла «нацистская хунта», а русскоязычное население восточной Украины подверглось смертельной угрозе, от которой Россия была обязана его «защитить».</w:t>
      </w:r>
      <w:r>
        <w:rPr>
          <w:vertAlign w:val="superscript"/>
        </w:rPr>
        <w:t xml:space="preserve">9</w:t>
      </w:r>
    </w:p>
    <w:p>
      <w:pPr>
        <w:pStyle w:val="BodyText"/>
      </w:pPr>
      <w:r>
        <w:t xml:space="preserve">Что в этой картине правда, а что ложь? Правда состоит в том, что в Революции достоинства действительно участвовали, в том числе, ультраправые и националистические группы, игравшие заметную роль в силовом противостоянии, — это факт, который честный историк не должен замалчивать. Но ложью является представление, будто Майдан в целом был националистическим или фашистским движением. В подавляющем большинстве это было широчайшее народное восстание самых разных людей — студентов и пенсионеров, либералов и консерваторов, украино- и русскоязычных, верующих и светских, — объединённых неприятием коррумпированного авторитаризма и стремлением к достоинству и Европе. На последовавших свободных выборах ультраправые кандидаты и партии набрали ничтожные проценты — куда меньше, чем аналогичные силы во многих западных демократиях, — что убедительно опровергает миф о «нацистском захвате власти».</w:t>
      </w:r>
      <w:r>
        <w:rPr>
          <w:vertAlign w:val="superscript"/>
        </w:rPr>
        <w:t xml:space="preserve">10</w:t>
      </w:r>
    </w:p>
    <w:p>
      <w:pPr>
        <w:pStyle w:val="BodyText"/>
      </w:pPr>
      <w:r>
        <w:t xml:space="preserve">Ложью является и утверждение о смертельной угрозе русскоязычным. Никаких массовых репрессий или этнических чисток против русскоговорящих после Майдана не было и в помине; сама эта угроза была сконструирована пропагандой как предлог. Русский язык был родным для миллионов участников самого Майдана, включая его героев и жертв.</w:t>
      </w:r>
      <w:r>
        <w:rPr>
          <w:vertAlign w:val="superscript"/>
        </w:rPr>
        <w:t xml:space="preserve">11</w:t>
      </w:r>
    </w:p>
    <w:bookmarkEnd w:id="163"/>
    <w:bookmarkStart w:id="165" w:name="кошмар-кремля"/>
    <w:p>
      <w:pPr>
        <w:pStyle w:val="Heading2"/>
      </w:pPr>
      <w:r>
        <w:t xml:space="preserve">Кошмар Кремля</w:t>
      </w:r>
    </w:p>
    <w:p>
      <w:pPr>
        <w:pStyle w:val="FirstParagraph"/>
      </w:pPr>
      <w:r>
        <w:t xml:space="preserve">Для Путина Революция достоинства стала личной и политической катастрофой сразу по нескольким причинам, и понять их — значит понять мотивы его дальнейших действий.</w:t>
      </w:r>
    </w:p>
    <w:p>
      <w:pPr>
        <w:pStyle w:val="BodyText"/>
      </w:pPr>
      <w:r>
        <w:t xml:space="preserve">Во-первых, был потерян контроль над Украиной — важнейшей для имперского сознания страной, которую в Кремле вообще отказывались считать полноценным самостоятельным государством. Братская, славянская, ключевая для проекта «русского мира» страна вырывалась из орбиты Москвы и разворачивалась к Западу. Это било по самому сердцу имперского проекта.</w:t>
      </w:r>
      <w:r>
        <w:rPr>
          <w:vertAlign w:val="superscript"/>
        </w:rPr>
        <w:t xml:space="preserve">12</w:t>
      </w:r>
    </w:p>
    <w:p>
      <w:pPr>
        <w:pStyle w:val="BodyText"/>
      </w:pPr>
      <w:r>
        <w:t xml:space="preserve">Во-вторых — и это, возможно, главное, — Майдан был для Путина живым, заразительным примером. Народ соседней, близкой, понятной страны поднялся и сверг коррумпированного авторитарного правителя, тесно связанного с Москвой. Для режима, панически боявшегося «цветных революций» и повторения болотных протестов, зрелище успешного народного восстания у самых границ было экзистенциальным ужасом. Если это возможно в Киеве — почему невозможно в Москве? Майдан следовало не просто остановить — его следовало дискредитировать, объявить хаосом, переворотом, катастрофой, чтобы российское общество ни в коем случае не увидело в нём образец для подражания.</w:t>
      </w:r>
      <w:r>
        <w:rPr>
          <w:vertAlign w:val="superscript"/>
        </w:rPr>
        <w:t xml:space="preserve">13</w:t>
      </w:r>
    </w:p>
    <w:p>
      <w:pPr>
        <w:pStyle w:val="BodyText"/>
      </w:pPr>
      <w:r>
        <w:t xml:space="preserve">Ответом Кремля на этот двойной вызов стала агрессия. Пока Украина, обезглавленная бегством президента, находилась в состоянии турбулентности и слабости, Россия нанесла удар — быстрый, тщательно подготовленный и поначалу почти бескровный. За считаные недели после бегства Януковича «вежливые люди» без опознавательных знаков возьмут под контроль Крым. Начиналась новая эпоха — эпоха открытой российской агрессии против соседей, которая через восемь лет обернётся крупнейшей войной в Европе со времён 1945 года. К захвату Крыма мы и переходим.</w:t>
      </w:r>
    </w:p>
    <w:bookmarkStart w:id="164" w:name="источники-16"/>
    <w:p>
      <w:pPr>
        <w:pStyle w:val="Heading3"/>
      </w:pPr>
      <w:r>
        <w:t xml:space="preserve">Источники</w:t>
      </w:r>
    </w:p>
    <w:p>
      <w:pPr>
        <w:numPr>
          <w:ilvl w:val="0"/>
          <w:numId w:val="1017"/>
        </w:numPr>
      </w:pPr>
      <w:r>
        <w:t xml:space="preserve">О значении украинской революции как отправной точки последующей агрессии: Serhii Plokhy. The Russo-Ukrainian War: The Return of History. W. W. Norton, 2023; Timothy Snyder. The Road to Unfreedom. Tim Duggan Books, 2018.</w:t>
      </w:r>
    </w:p>
    <w:p>
      <w:pPr>
        <w:numPr>
          <w:ilvl w:val="0"/>
          <w:numId w:val="1017"/>
        </w:numPr>
      </w:pPr>
      <w:r>
        <w:t xml:space="preserve">О выборе между ассоциацией с ЕС и Таможенным союзом и давлении Москвы: Plokhy, The Russo-Ukrainian War.</w:t>
      </w:r>
    </w:p>
    <w:p>
      <w:pPr>
        <w:numPr>
          <w:ilvl w:val="0"/>
          <w:numId w:val="1017"/>
        </w:numPr>
      </w:pPr>
      <w:r>
        <w:t xml:space="preserve">О приостановке евроинтеграции (ноябрь 2013) и начале Евромайдана: Plokhy, The Russo-Ukrainian War.</w:t>
      </w:r>
    </w:p>
    <w:p>
      <w:pPr>
        <w:numPr>
          <w:ilvl w:val="0"/>
          <w:numId w:val="1017"/>
        </w:numPr>
      </w:pPr>
      <w:r>
        <w:t xml:space="preserve">Об избиении студентов 30 ноября 2013 г. и превращении протеста в Революцию достоинства: Plokhy, The Russo-Ukrainian War.</w:t>
      </w:r>
    </w:p>
    <w:p>
      <w:pPr>
        <w:numPr>
          <w:ilvl w:val="0"/>
          <w:numId w:val="1017"/>
        </w:numPr>
      </w:pPr>
      <w:r>
        <w:t xml:space="preserve">О «законах о диктатуре» (январь 2014) и эскалации: Plokhy, The Russo-Ukrainian War.</w:t>
      </w:r>
    </w:p>
    <w:p>
      <w:pPr>
        <w:numPr>
          <w:ilvl w:val="0"/>
          <w:numId w:val="1017"/>
        </w:numPr>
      </w:pPr>
      <w:r>
        <w:t xml:space="preserve">О расстрелах 18–20 февраля 2014 г. и «Небесной сотне»: Plokhy, The Russo-Ukrainian War; материалы украинского следствия по делу о расстрелах на Майдане.</w:t>
      </w:r>
    </w:p>
    <w:p>
      <w:pPr>
        <w:numPr>
          <w:ilvl w:val="0"/>
          <w:numId w:val="1017"/>
        </w:numPr>
      </w:pPr>
      <w:r>
        <w:t xml:space="preserve">О соглашении 21 февраля 2014 г. и бегстве Януковича: Plokhy, The Russo-Ukrainian War.</w:t>
      </w:r>
    </w:p>
    <w:p>
      <w:pPr>
        <w:numPr>
          <w:ilvl w:val="0"/>
          <w:numId w:val="1017"/>
        </w:numPr>
      </w:pPr>
      <w:r>
        <w:t xml:space="preserve">О голосовании Рады об отстранении Януковича и споре о его правовой квалификации: Plokhy, The Russo-Ukrainian War.</w:t>
      </w:r>
    </w:p>
    <w:p>
      <w:pPr>
        <w:numPr>
          <w:ilvl w:val="0"/>
          <w:numId w:val="1017"/>
        </w:numPr>
      </w:pPr>
      <w:r>
        <w:t xml:space="preserve">О кремлёвском мифе о «фашистском перевороте»: Snyder, The Road to Unfreedom.</w:t>
      </w:r>
    </w:p>
    <w:p>
      <w:pPr>
        <w:numPr>
          <w:ilvl w:val="0"/>
          <w:numId w:val="1017"/>
        </w:numPr>
      </w:pPr>
      <w:r>
        <w:t xml:space="preserve">Об участии ультраправых и одновременно о ничтожных результатах националистов на выборах 2014 г.: Plokhy, The Russo-Ukrainian War; Snyder, The Road to Unfreedom.</w:t>
      </w:r>
    </w:p>
    <w:p>
      <w:pPr>
        <w:numPr>
          <w:ilvl w:val="0"/>
          <w:numId w:val="1017"/>
        </w:numPr>
      </w:pPr>
      <w:r>
        <w:t xml:space="preserve">О сконструированности «угрозы русскоязычным»: Snyder, The Road to Unfreedom.</w:t>
      </w:r>
    </w:p>
    <w:p>
      <w:pPr>
        <w:numPr>
          <w:ilvl w:val="0"/>
          <w:numId w:val="1017"/>
        </w:numPr>
      </w:pPr>
      <w:r>
        <w:t xml:space="preserve">Об имперском восприятии Украины и проекте «русского мира»: Plokhy, The Russo-Ukrainian War; см. также главу об идеологии путинизма.</w:t>
      </w:r>
    </w:p>
    <w:p>
      <w:pPr>
        <w:numPr>
          <w:ilvl w:val="0"/>
          <w:numId w:val="1017"/>
        </w:numPr>
      </w:pPr>
      <w:r>
        <w:t xml:space="preserve">О страхе Кремля перед «заразительным примером» Майдана: Snyder, The Road to Unfreedom; Mikhail Zygar. All the Kremlin’s Men. PublicAffairs, 2016.</w:t>
      </w:r>
    </w:p>
    <w:p>
      <w:r>
        <w:br w:type="page"/>
      </w:r>
    </w:p>
    <w:bookmarkEnd w:id="164"/>
    <w:bookmarkEnd w:id="165"/>
    <w:bookmarkEnd w:id="166"/>
    <w:bookmarkStart w:id="173" w:name="глава-17.-аннексия-крыма"/>
    <w:p>
      <w:pPr>
        <w:pStyle w:val="Heading1"/>
      </w:pPr>
      <w:r>
        <w:t xml:space="preserve">Глава 17. Аннексия Крыма</w:t>
      </w:r>
    </w:p>
    <w:bookmarkStart w:id="167" w:name="вежливые-люди"/>
    <w:p>
      <w:pPr>
        <w:pStyle w:val="Heading2"/>
      </w:pPr>
      <w:r>
        <w:t xml:space="preserve">«Вежливые люди»</w:t>
      </w:r>
    </w:p>
    <w:p>
      <w:pPr>
        <w:pStyle w:val="FirstParagraph"/>
      </w:pPr>
      <w:r>
        <w:t xml:space="preserve">В конце февраля 2014 года, когда Украина, обезглавленная бегством Януковича, переживала дни хаоса и слабости, на Крымском полуострове появились вооружённые люди в военной форме без опознавательных знаков. Они спокойно, без единого выстрела, занимали ключевые объекты: аэропорты, здания органов власти, узлы связи, блокировали украинские воинские части. Российская пропаганда окрестила их «вежливыми людьми», а поначалу и вовсе отрицала их принадлежность к российской армии, называя «местными силами самообороны», а оружие и технику — «купленными в военторге». Путин публично утверждал, что никаких российских военных в Крыму нет.</w:t>
      </w:r>
      <w:r>
        <w:rPr>
          <w:vertAlign w:val="superscript"/>
        </w:rPr>
        <w:t xml:space="preserve">1</w:t>
      </w:r>
    </w:p>
    <w:p>
      <w:pPr>
        <w:pStyle w:val="BodyText"/>
      </w:pPr>
      <w:r>
        <w:t xml:space="preserve">Это была ложь, и через год Путин сам это признает, рассказав в документальном фильме, как лично руководил операцией по «возвращению» Крыма и как отдавал приказы, в том числе приводил в повышенную готовность ядерные силы. «Вежливые люди» были российским спецназом и военными, а вся операция — тщательно спланированной военной акцией по захвату части территории соседнего государства.</w:t>
      </w:r>
      <w:r>
        <w:rPr>
          <w:vertAlign w:val="superscript"/>
        </w:rPr>
        <w:t xml:space="preserve">2</w:t>
      </w:r>
    </w:p>
    <w:bookmarkEnd w:id="167"/>
    <w:bookmarkStart w:id="168" w:name="референдум-под-дулами-автоматов"/>
    <w:p>
      <w:pPr>
        <w:pStyle w:val="Heading2"/>
      </w:pPr>
      <w:r>
        <w:t xml:space="preserve">Референдум под дулами автоматов</w:t>
      </w:r>
    </w:p>
    <w:p>
      <w:pPr>
        <w:pStyle w:val="FirstParagraph"/>
      </w:pPr>
      <w:r>
        <w:t xml:space="preserve">Захватив полуостров физически, Москва принялась оформлять аннексию «юридически» — через инсценировку народного волеизъявления. Под контролем российских войск был поставлен новый, пророссийский «премьер» Крыма Сергей Аксёнов, а на 16 марта 2014 года наспех назначен «референдум» о присоединении к России. Проводился он в условиях военной оккупации, без международных наблюдателей, без свободной агитации, без какой-либо возможности для сторонников сохранения Украины высказаться или организоваться, в атмосфере страха и эйфории, накачанной пропагандой. В бюллетене не было даже варианта сохранения статус-кво.</w:t>
      </w:r>
      <w:r>
        <w:rPr>
          <w:vertAlign w:val="superscript"/>
        </w:rPr>
        <w:t xml:space="preserve">3</w:t>
      </w:r>
    </w:p>
    <w:p>
      <w:pPr>
        <w:pStyle w:val="BodyText"/>
      </w:pPr>
      <w:r>
        <w:t xml:space="preserve">Объявленные результаты — около 97 процентов за присоединение при явке более 80 процентов — не выдерживают критики и не признаны почти никем в мире. Даже по позднейшим косвенным данным, приводившимся из российских источников, реальная явка и поддержка были заметно ниже официальных цифр. Но для Кремля результат был предрешён: 18 марта 2014 года был подписан «договор» о принятии Крыма в состав России. Впервые после Второй мировой войны европейское государство силой отторгло и присвоило территорию другого суверенного государства.</w:t>
      </w:r>
      <w:r>
        <w:rPr>
          <w:vertAlign w:val="superscript"/>
        </w:rPr>
        <w:t xml:space="preserve">4</w:t>
      </w:r>
    </w:p>
    <w:bookmarkEnd w:id="168"/>
    <w:bookmarkStart w:id="169" w:name="нарушенные-обязательства"/>
    <w:p>
      <w:pPr>
        <w:pStyle w:val="Heading2"/>
      </w:pPr>
      <w:r>
        <w:t xml:space="preserve">Нарушенные обязательства</w:t>
      </w:r>
    </w:p>
    <w:p>
      <w:pPr>
        <w:pStyle w:val="FirstParagraph"/>
      </w:pPr>
      <w:r>
        <w:t xml:space="preserve">Аннексия Крыма была не просто актом агрессии — она была грубейшим нарушением целого ряда международных обязательств, которые Россия сама на себя приняла. В 1994 году, подписав Будапештский меморандум, Россия (вместе с США и Великобританией) гарантировала Украине территориальную целостность и нерушимость границ — в обмен на отказ Украины от ядерного оружия, доставшегося ей от СССР (третьего по величине арсенала в мире). Украина честно выполнила свою часть, отдав ядерное оружие. Россия свою часть растоптала.</w:t>
      </w:r>
      <w:r>
        <w:rPr>
          <w:vertAlign w:val="superscript"/>
        </w:rPr>
        <w:t xml:space="preserve">5</w:t>
      </w:r>
    </w:p>
    <w:p>
      <w:pPr>
        <w:pStyle w:val="BodyText"/>
      </w:pPr>
      <w:r>
        <w:t xml:space="preserve">Помимо Будапештского меморандума, аннексия нарушала Устав ООН, Хельсинкский заключительный акт 1975 года о нерушимости послевоенных границ в Европе и двусторонний Договор о дружбе между Россией и Украиной 1997 года, в котором Москва признавала украинские границы, включая Крым. Все эти обязательства были принесены в жертву. Урок, который извлёк остальной мир, был зловещим: отказ от ядерного оружия не гарантирует безопасности, а подпись России под международным договором ничего не стоит.</w:t>
      </w:r>
      <w:r>
        <w:rPr>
          <w:vertAlign w:val="superscript"/>
        </w:rPr>
        <w:t xml:space="preserve">6</w:t>
      </w:r>
    </w:p>
    <w:bookmarkEnd w:id="169"/>
    <w:bookmarkStart w:id="170" w:name="X905db727e434ae13021cfdde76a683de9e3f226"/>
    <w:p>
      <w:pPr>
        <w:pStyle w:val="Heading2"/>
      </w:pPr>
      <w:r>
        <w:t xml:space="preserve">Почему это сработало — и почему было опасно</w:t>
      </w:r>
    </w:p>
    <w:p>
      <w:pPr>
        <w:pStyle w:val="FirstParagraph"/>
      </w:pPr>
      <w:r>
        <w:t xml:space="preserve">Аннексия Крыма стала для Путина оглушительным внутриполитическим успехом — и в этом её главная опасность как прецедента. Полуостров, действительно имеющий особую эмоциональную ценность в русском историческом сознании (Севастополь, база Черноморского флота, память о войнах), был захвачен быстро, почти бескровно и подан обществу как акт исторической справедливости, «возвращение своего». Рейтинг Путина, просевший было после протестов и на фоне экономических трудностей, взлетел до заоблачных высот — за 80 процентов. Возникло явление, которое назовут «крымским консенсусом»: сплочение общества вокруг власти на волне имперской гордости.</w:t>
      </w:r>
      <w:r>
        <w:rPr>
          <w:vertAlign w:val="superscript"/>
        </w:rPr>
        <w:t xml:space="preserve">7</w:t>
      </w:r>
    </w:p>
    <w:p>
      <w:pPr>
        <w:pStyle w:val="BodyText"/>
      </w:pPr>
      <w:r>
        <w:t xml:space="preserve">Именно этот успех оказался ловушкой — и для страны, и, в конечном счёте, для самого режима. Он создал у Кремля иллюзию, что агрессия работает: что можно захватывать чужие территории быстро, дёшево и с восторгом собственного населения, а Запад лишь пошумит и смирится. Эта иллюзия, подкреплённая слабостью международной реакции (санкции 2014 года были ограниченными), подтолкнула Кремль сначала к войне на Донбассе, а восемь лет спустя — к катастрофическому решению о полномасштабном вторжении, в котором «крымский сценарий» попытаются повторить в масштабах всей Украины. Но там, где Крым удалось взять за недели, вся Украина обернётся многолетней кровопролитной войной. Лёгкость 2014 года дорого обойдётся в 2022-м.</w:t>
      </w:r>
      <w:r>
        <w:rPr>
          <w:vertAlign w:val="superscript"/>
        </w:rPr>
        <w:t xml:space="preserve">8</w:t>
      </w:r>
    </w:p>
    <w:bookmarkEnd w:id="170"/>
    <w:bookmarkStart w:id="172" w:name="крым-после-аннексии"/>
    <w:p>
      <w:pPr>
        <w:pStyle w:val="Heading2"/>
      </w:pPr>
      <w:r>
        <w:t xml:space="preserve">Крым после аннексии</w:t>
      </w:r>
    </w:p>
    <w:p>
      <w:pPr>
        <w:pStyle w:val="FirstParagraph"/>
      </w:pPr>
      <w:r>
        <w:t xml:space="preserve">О том, что «референдум» не отражал свободной воли, красноречиво говорит то, как устроена жизнь на полуострове после аннексии. Крым был превращён в милитаризованную, жёстко контролируемую территорию. Особенно тяжёлым положение оказалось для крымских татар — коренного народа полуострова, уже пережившего сталинскую депортацию 1944 года и в большинстве своём не принявшего аннексию. Их представительный орган, Меджлис, был запрещён как «экстремистский», лидеры высланы или отправлены за решётку, активисты подверглись обыскам, арестам, исчезновениям и преследованиям по сфабрикованным «террористическим» делам. Свободная пресса на полуострове была ликвидирована, инакомыслие подавлено.</w:t>
      </w:r>
      <w:r>
        <w:rPr>
          <w:vertAlign w:val="superscript"/>
        </w:rPr>
        <w:t xml:space="preserve">9</w:t>
      </w:r>
    </w:p>
    <w:p>
      <w:pPr>
        <w:pStyle w:val="BodyText"/>
      </w:pPr>
      <w:r>
        <w:t xml:space="preserve">Всё это плохо вяжется с образом ликующего населения, «вернувшегося домой». Территорию, где народ действительно свободно выбрал свою судьбу, не нужно превращать в полицейское государство и подавлять целые народы. Репрессии в Крыму — лучшее свидетельство того, что «референдум» 2014 года был фикцией, прикрывшей военный захват.</w:t>
      </w:r>
    </w:p>
    <w:p>
      <w:pPr>
        <w:pStyle w:val="BodyText"/>
      </w:pPr>
      <w:r>
        <w:t xml:space="preserve">Но захватом Крыма Кремль не ограничился. Воодушевлённый успехом и стремясь дестабилизировать всю Украину, он перенёс огонь на восток страны — в Донбасс. Там, однако, «крымский сценарий» дал сбой и обернулся настоящей войной, которая унесёт тысячи жизней задолго до 2022 года и станет прологом большой катастрофы. К войне на Донбассе мы и переходим.</w:t>
      </w:r>
    </w:p>
    <w:bookmarkStart w:id="171" w:name="источники-17"/>
    <w:p>
      <w:pPr>
        <w:pStyle w:val="Heading3"/>
      </w:pPr>
      <w:r>
        <w:t xml:space="preserve">Источники</w:t>
      </w:r>
    </w:p>
    <w:p>
      <w:pPr>
        <w:numPr>
          <w:ilvl w:val="0"/>
          <w:numId w:val="1018"/>
        </w:numPr>
      </w:pPr>
      <w:r>
        <w:t xml:space="preserve">О появлении «вежливых людей» в Крыму (конец февраля 2014) и первоначальном отрицании Путиным их принадлежности к российской армии: Serhii Plokhy. The Russo-Ukrainian War. W. W. Norton, 2023.</w:t>
      </w:r>
    </w:p>
    <w:p>
      <w:pPr>
        <w:numPr>
          <w:ilvl w:val="0"/>
          <w:numId w:val="1018"/>
        </w:numPr>
      </w:pPr>
      <w:r>
        <w:t xml:space="preserve">Путин признал руководство операцией в Крыму и приведение в готовность ядерных сил в документальном фильме «Крым. Путь на Родину» (март 2015).</w:t>
      </w:r>
    </w:p>
    <w:p>
      <w:pPr>
        <w:numPr>
          <w:ilvl w:val="0"/>
          <w:numId w:val="1018"/>
        </w:numPr>
      </w:pPr>
      <w:r>
        <w:t xml:space="preserve">Об установлении С. Аксёнова и организации «референдума» 16 марта 2014 г. в условиях оккупации: Plokhy, The Russo-Ukrainian War.</w:t>
      </w:r>
    </w:p>
    <w:p>
      <w:pPr>
        <w:numPr>
          <w:ilvl w:val="0"/>
          <w:numId w:val="1018"/>
        </w:numPr>
      </w:pPr>
      <w:r>
        <w:t xml:space="preserve">О непризнании результатов «референдума» и подписании «договора» о принятии Крыма 18 марта 2014 г.: Plokhy, The Russo-Ukrainian War; резолюция Генеральной Ассамблеи ООН 68/262 (март 2014) о территориальной целостности Украины.</w:t>
      </w:r>
    </w:p>
    <w:p>
      <w:pPr>
        <w:numPr>
          <w:ilvl w:val="0"/>
          <w:numId w:val="1018"/>
        </w:numPr>
      </w:pPr>
      <w:r>
        <w:t xml:space="preserve">О Будапештском меморандуме 1994 г. и отказе Украины от ядерного оружия: Plokhy, The Russo-Ukrainian War.</w:t>
      </w:r>
    </w:p>
    <w:p>
      <w:pPr>
        <w:numPr>
          <w:ilvl w:val="0"/>
          <w:numId w:val="1018"/>
        </w:numPr>
      </w:pPr>
      <w:r>
        <w:t xml:space="preserve">О нарушении Устава ООН, Хельсинкского акта и Договора о дружбе 1997 г.: Plokhy, The Russo-Ukrainian War.</w:t>
      </w:r>
    </w:p>
    <w:p>
      <w:pPr>
        <w:numPr>
          <w:ilvl w:val="0"/>
          <w:numId w:val="1018"/>
        </w:numPr>
      </w:pPr>
      <w:r>
        <w:t xml:space="preserve">О «крымском консенсусе» и росте рейтинга Путина: данные «Левада-центра» за 2014 г.; Mikhail Zygar. All the Kremlin’s Men. PublicAffairs, 2016.</w:t>
      </w:r>
    </w:p>
    <w:p>
      <w:pPr>
        <w:numPr>
          <w:ilvl w:val="0"/>
          <w:numId w:val="1018"/>
        </w:numPr>
      </w:pPr>
      <w:r>
        <w:t xml:space="preserve">О том, как успех в Крыму породил иллюзию, приведшую к вторжению 2022 г.: Plokhy, The Russo-Ukrainian War.</w:t>
      </w:r>
    </w:p>
    <w:p>
      <w:pPr>
        <w:numPr>
          <w:ilvl w:val="0"/>
          <w:numId w:val="1018"/>
        </w:numPr>
      </w:pPr>
      <w:r>
        <w:t xml:space="preserve">О репрессиях против крымских татар, запрете Меджлиса и подавлении инакомыслия в Крыму: доклады Human Rights Watch, Amnesty International и Управления Верховного комиссара ООН по правам человека о ситуации в Крыму.</w:t>
      </w:r>
    </w:p>
    <w:p>
      <w:r>
        <w:br w:type="page"/>
      </w:r>
    </w:p>
    <w:bookmarkEnd w:id="171"/>
    <w:bookmarkEnd w:id="172"/>
    <w:bookmarkEnd w:id="173"/>
    <w:bookmarkStart w:id="180" w:name="Xc1e0033ad1c8ddc31e0c26f279d38a51c134036"/>
    <w:p>
      <w:pPr>
        <w:pStyle w:val="Heading1"/>
      </w:pPr>
      <w:r>
        <w:t xml:space="preserve">Глава 18. Война на Донбассе и мираж «Новороссии»</w:t>
      </w:r>
    </w:p>
    <w:bookmarkStart w:id="174" w:name="экспорт-крымского-сценария"/>
    <w:p>
      <w:pPr>
        <w:pStyle w:val="Heading2"/>
      </w:pPr>
      <w:r>
        <w:t xml:space="preserve">Экспорт «крымского сценария»</w:t>
      </w:r>
    </w:p>
    <w:p>
      <w:pPr>
        <w:pStyle w:val="FirstParagraph"/>
      </w:pPr>
      <w:r>
        <w:t xml:space="preserve">Окрылённый бескровным успехом в Крыму, Кремль весной 2014 года попытался повторить тот же приём на юго-востоке Украины — в промышленных, преимущественно русскоязычных областях Донбасса (Донецкой и Луганской), а в идеале — на всём пространстве от Харькова до Одессы, которое кремлёвские идеологи принялись называть старинным имперским словом «Новороссия». Замысел состоял в том, чтобы, опираясь на пророссийские настроения части населения, российских агентов и присланных боевиков, поднять антикиевские выступления, захватить административные здания и, инсценировав «народное восстание» и «референдумы», либо отторгнуть эти регионы, либо принудить всю Украину к федерализации и отказу от прозападного курса.</w:t>
      </w:r>
      <w:r>
        <w:rPr>
          <w:vertAlign w:val="superscript"/>
        </w:rPr>
        <w:t xml:space="preserve">1</w:t>
      </w:r>
    </w:p>
    <w:p>
      <w:pPr>
        <w:pStyle w:val="BodyText"/>
      </w:pPr>
      <w:r>
        <w:t xml:space="preserve">Но здесь сценарий забуксовал. В отличие от Крыма с его особым статусом, российскими базами и сконцентрированным пророссийским большинством, юго-восток Украины повёл себя иначе. В большинстве городов — Харькове, Одессе, Днепре, Мариуполе — попытки поднять «русскую весну» провалились: местное население в массе своей не поддержало сепаратизм, а украинское государство, оправившись от шока, начало восстанавливать контроль. «Новороссия» как проект оказалась миражом: единой пророссийской «второй Украины» не существовало, это была пропагандистская фантазия.</w:t>
      </w:r>
      <w:r>
        <w:rPr>
          <w:vertAlign w:val="superscript"/>
        </w:rPr>
        <w:t xml:space="preserve">2</w:t>
      </w:r>
    </w:p>
    <w:bookmarkEnd w:id="174"/>
    <w:bookmarkStart w:id="175" w:name="игорь-гиркин-и-роль-россии"/>
    <w:p>
      <w:pPr>
        <w:pStyle w:val="Heading2"/>
      </w:pPr>
      <w:r>
        <w:t xml:space="preserve">Игорь Гиркин и роль России</w:t>
      </w:r>
    </w:p>
    <w:p>
      <w:pPr>
        <w:pStyle w:val="FirstParagraph"/>
      </w:pPr>
      <w:r>
        <w:t xml:space="preserve">Закрепиться удалось лишь в части Донбасса — и то далеко не только силами местных. Ключевую, признанную впоследствии роль сыграли граждане России. Символической фигурой стал Игорь Гиркин (Стрелков) — российский отставной офицер, связанный с спецслужбами, который во главе вооружённого отряда пришёл из Крыма и в апреле 2014 года захватил город Славянск, дав старт вооружённому конфликту. Позднее сам Гиркин признавал, что именно его группа «спустила курок» войны и что без притока российских добровольцев, оружия и, в конечном счёте, регулярных войск сепаратистский мятеж заглох бы сам собой. Так называемые «Донецкая» и «Луганская народные республики» (ДНР и ЛНР) с самого начала были не самостоятельными образованиями, а проектами, управляемыми, вооружаемыми и финансируемыми из России.</w:t>
      </w:r>
      <w:r>
        <w:rPr>
          <w:vertAlign w:val="superscript"/>
        </w:rPr>
        <w:t xml:space="preserve">3</w:t>
      </w:r>
    </w:p>
    <w:p>
      <w:pPr>
        <w:pStyle w:val="BodyText"/>
      </w:pPr>
      <w:r>
        <w:t xml:space="preserve">Киев ответил «антитеррористической операцией» — попыткой военными средствами восстановить контроль над захваченными районами. Летом 2014 года украинские силы начали теснить сепаратистов, и к августу мятеж был близок к разгрому. И тогда, чтобы не допустить поражения своих ставленников, Россия ввела в дело регулярные войска напрямую.</w:t>
      </w:r>
      <w:r>
        <w:rPr>
          <w:vertAlign w:val="superscript"/>
        </w:rPr>
        <w:t xml:space="preserve">4</w:t>
      </w:r>
    </w:p>
    <w:bookmarkEnd w:id="175"/>
    <w:bookmarkStart w:id="176" w:name="прямое-вторжение-иловайск-и-дебальцево"/>
    <w:p>
      <w:pPr>
        <w:pStyle w:val="Heading2"/>
      </w:pPr>
      <w:r>
        <w:t xml:space="preserve">Прямое вторжение: Иловайск и Дебальцево</w:t>
      </w:r>
    </w:p>
    <w:p>
      <w:pPr>
        <w:pStyle w:val="FirstParagraph"/>
      </w:pPr>
      <w:r>
        <w:t xml:space="preserve">Хотя Кремль до последнего отрицал присутствие своей армии на Донбассе, факты неопровержимы. В августе 2014 года под Иловайском российские регулярные части нанесли удар по украинским подразделениям, окружив и уничтожив их; сотни украинских военных погибли, в том числе, по свидетельствам, при расстреле выходивших по согласованному «зелёному коридору». Иловайск стал первым крупным прямым столкновением с регулярной российской армией и переломил ход кампании в пользу сепаратистов. Зимой 2015 года история повторилась под Дебальцево.</w:t>
      </w:r>
      <w:r>
        <w:rPr>
          <w:vertAlign w:val="superscript"/>
        </w:rPr>
        <w:t xml:space="preserve">5</w:t>
      </w:r>
    </w:p>
    <w:p>
      <w:pPr>
        <w:pStyle w:val="BodyText"/>
      </w:pPr>
      <w:r>
        <w:t xml:space="preserve">О российском участии свидетельствовали и «груз 200» — тела погибших российских солдат, тайно возвращаемые в Россию, — и пленные российские десантники, и техника, которой не было у «ополченцев». Гибель военнослужащих на «несуществующей» войне власть скрывала, засекречивая потери и хороня погибших тайно; журналистов и активистов, пытавшихся расследовать эти смерти, преследовали. Общество приучали к войне, которую официально отрицали, — к «гибридной» войне, где ложь была таким же оружием, как танки.</w:t>
      </w:r>
      <w:r>
        <w:rPr>
          <w:vertAlign w:val="superscript"/>
        </w:rPr>
        <w:t xml:space="preserve">6</w:t>
      </w:r>
    </w:p>
    <w:bookmarkEnd w:id="176"/>
    <w:bookmarkStart w:id="177" w:name="Xcb373d5865813e1ee994525df9877fa5fa5419a"/>
    <w:p>
      <w:pPr>
        <w:pStyle w:val="Heading2"/>
      </w:pPr>
      <w:r>
        <w:t xml:space="preserve">Минские соглашения и замороженный конфликт</w:t>
      </w:r>
    </w:p>
    <w:p>
      <w:pPr>
        <w:pStyle w:val="FirstParagraph"/>
      </w:pPr>
      <w:r>
        <w:t xml:space="preserve">Военные поражения вынудили Украину пойти на переговоры. В сентябре 2014 года и феврале 2015 года при посредничестве Германии и Франции были подписаны Минские соглашения — о прекращении огня и политическом урегулировании. Полностью они так и не заработали. Линия фронта на Донбассе застыла, превратившись в зону вялотекущей позиционной войны, которая тлела восемь лет, ежегодно унося жизни, ставшая привычным фоном.</w:t>
      </w:r>
      <w:r>
        <w:rPr>
          <w:vertAlign w:val="superscript"/>
        </w:rPr>
        <w:t xml:space="preserve">7</w:t>
      </w:r>
    </w:p>
    <w:p>
      <w:pPr>
        <w:pStyle w:val="BodyText"/>
      </w:pPr>
      <w:r>
        <w:t xml:space="preserve">Минские соглашения были устроены так, что каждая сторона трактовала их в свою пользу, а Россия использовала их как инструмент давления, добиваясь фактической легализации своего контроля над частью Донбасса и права вето на украинскую внешнюю политику через навязанную «федерализацию». Для Киева выполнение российской трактовки означало бы встроить в собственное государство неподконтрольный пророссийский анклав — троянского коня. Тупик был запрограммирован. К 2022 году Минский процесс окончательно зашёл в тупик, что Кремль использует как один из предлогов для полномасштабного вторжения.</w:t>
      </w:r>
      <w:r>
        <w:rPr>
          <w:vertAlign w:val="superscript"/>
        </w:rPr>
        <w:t xml:space="preserve">8</w:t>
      </w:r>
    </w:p>
    <w:bookmarkEnd w:id="177"/>
    <w:bookmarkStart w:id="179" w:name="цена-гибридной-войны"/>
    <w:p>
      <w:pPr>
        <w:pStyle w:val="Heading2"/>
      </w:pPr>
      <w:r>
        <w:t xml:space="preserve">Цена «гибридной» войны</w:t>
      </w:r>
    </w:p>
    <w:p>
      <w:pPr>
        <w:pStyle w:val="FirstParagraph"/>
      </w:pPr>
      <w:r>
        <w:t xml:space="preserve">Война на Донбассе 2014–2021 годов, которую нередко ошибочно считают лишь прологом, сама по себе была тяжёлой трагедией. К началу полномасштабного вторжения 2022 года она унесла, по оценкам ООН, около 14 тысяч жизней, включая мирных жителей и с той и с другой стороны. Миллионы людей стали переселенцами, покинув дома. Целые города оказались разрушены, экономика Донбасса подорвана, а по обе стороны линии фронта выросло поколение, для которого война стала нормой.</w:t>
      </w:r>
      <w:r>
        <w:rPr>
          <w:vertAlign w:val="superscript"/>
        </w:rPr>
        <w:t xml:space="preserve">9</w:t>
      </w:r>
    </w:p>
    <w:p>
      <w:pPr>
        <w:pStyle w:val="BodyText"/>
      </w:pPr>
      <w:r>
        <w:t xml:space="preserve">Важно назвать вещи своими именами, вопреки кремлёвской версии о «гражданской войне» и «внутриукраинском конфликте», в котором Россия будто бы лишь «сочувствующий сосед». Война на Донбассе была развязана и поддерживалась Россией: без российского вмешательства — боевиков, оружия, денег, а в критические моменты и регулярной армии — никакого вооружённого конфликта не возникло бы. Это признавали и международные структуры, и, в откровенные минуты, сами организаторы вроде Гиркина. Донбасс был не спонтанным восстанием, а инструментом гибридной войны против Украины — способом держать соседнюю страну в состоянии кровоточащей раны, не давая ей ни воевать в полную силу, ни жить в мире, ни двигаться на Запад.</w:t>
      </w:r>
      <w:r>
        <w:rPr>
          <w:vertAlign w:val="superscript"/>
        </w:rPr>
        <w:t xml:space="preserve">10</w:t>
      </w:r>
    </w:p>
    <w:p>
      <w:pPr>
        <w:pStyle w:val="BodyText"/>
      </w:pPr>
      <w:r>
        <w:t xml:space="preserve">Одним из самых страшных эпизодов этой войны — и самым громким её международным преступлением — стало уничтожение в небе над Донбассом пассажирского авиалайнера с почти тремя сотнями людей на борту. Этой катастрофе, ставшей символом безответственности и лжи, посвящена следующая глава.</w:t>
      </w:r>
    </w:p>
    <w:bookmarkStart w:id="178" w:name="источники-18"/>
    <w:p>
      <w:pPr>
        <w:pStyle w:val="Heading3"/>
      </w:pPr>
      <w:r>
        <w:t xml:space="preserve">Источники</w:t>
      </w:r>
    </w:p>
    <w:p>
      <w:pPr>
        <w:numPr>
          <w:ilvl w:val="0"/>
          <w:numId w:val="1019"/>
        </w:numPr>
      </w:pPr>
      <w:r>
        <w:t xml:space="preserve">О проекте «Новороссия» и попытке распространить «крымский сценарий» на юго-восток Украины: Serhii Plokhy. The Russo-Ukrainian War. W. W. Norton, 2023.</w:t>
      </w:r>
    </w:p>
    <w:p>
      <w:pPr>
        <w:numPr>
          <w:ilvl w:val="0"/>
          <w:numId w:val="1019"/>
        </w:numPr>
      </w:pPr>
      <w:r>
        <w:t xml:space="preserve">О провале «русской весны» в большинстве городов юго-востока: Plokhy, The Russo-Ukrainian War.</w:t>
      </w:r>
    </w:p>
    <w:p>
      <w:pPr>
        <w:numPr>
          <w:ilvl w:val="0"/>
          <w:numId w:val="1019"/>
        </w:numPr>
      </w:pPr>
      <w:r>
        <w:t xml:space="preserve">О роли Игоря Гиркина, захвате Славянска (апрель 2014) и управляемом из России характере «ДНР» и «ЛНР»: Plokhy, The Russo-Ukrainian War. Гиркин публично признавал, что его отряд «спустил курок» войны.</w:t>
      </w:r>
    </w:p>
    <w:p>
      <w:pPr>
        <w:numPr>
          <w:ilvl w:val="0"/>
          <w:numId w:val="1019"/>
        </w:numPr>
      </w:pPr>
      <w:r>
        <w:t xml:space="preserve">Об «антитеррористической операции» и успехах ВСУ летом 2014 г.: Plokhy, The Russo-Ukrainian War.</w:t>
      </w:r>
    </w:p>
    <w:p>
      <w:pPr>
        <w:numPr>
          <w:ilvl w:val="0"/>
          <w:numId w:val="1019"/>
        </w:numPr>
      </w:pPr>
      <w:r>
        <w:t xml:space="preserve">О разгроме украинских сил под Иловайском (август 2014) регулярными российскими частями: Plokhy, The Russo-Ukrainian War; расследования боёв под Иловайском и Дебальцево.</w:t>
      </w:r>
    </w:p>
    <w:p>
      <w:pPr>
        <w:numPr>
          <w:ilvl w:val="0"/>
          <w:numId w:val="1019"/>
        </w:numPr>
      </w:pPr>
      <w:r>
        <w:t xml:space="preserve">О сокрытии российских потерь, «грузе 200» и преследовании расследователей: репортажи «Новой газеты» и независимых журналистов; расследования гибели псковских десантников.</w:t>
      </w:r>
    </w:p>
    <w:p>
      <w:pPr>
        <w:numPr>
          <w:ilvl w:val="0"/>
          <w:numId w:val="1019"/>
        </w:numPr>
      </w:pPr>
      <w:r>
        <w:t xml:space="preserve">О Минских соглашениях (сентябрь 2014, февраль 2015) и заморозке конфликта: Plokhy, The Russo-Ukrainian War.</w:t>
      </w:r>
    </w:p>
    <w:p>
      <w:pPr>
        <w:numPr>
          <w:ilvl w:val="0"/>
          <w:numId w:val="1019"/>
        </w:numPr>
      </w:pPr>
      <w:r>
        <w:t xml:space="preserve">О противоречиях и тупике Минского процесса: Plokhy, The Russo-Ukrainian War.</w:t>
      </w:r>
    </w:p>
    <w:p>
      <w:pPr>
        <w:numPr>
          <w:ilvl w:val="0"/>
          <w:numId w:val="1019"/>
        </w:numPr>
      </w:pPr>
      <w:r>
        <w:t xml:space="preserve">Оценка около 14 тыс. погибших к началу 2022 г. — по данным Управления Верховного комиссара ООН по правам человека.</w:t>
      </w:r>
    </w:p>
    <w:p>
      <w:pPr>
        <w:numPr>
          <w:ilvl w:val="0"/>
          <w:numId w:val="1019"/>
        </w:numPr>
      </w:pPr>
      <w:r>
        <w:t xml:space="preserve">О российском характере войны вопреки версии о «гражданском конфликте»: Plokhy, The Russo-Ukrainian War; см. также главу 20.</w:t>
      </w:r>
    </w:p>
    <w:p>
      <w:r>
        <w:br w:type="page"/>
      </w:r>
    </w:p>
    <w:bookmarkEnd w:id="178"/>
    <w:bookmarkEnd w:id="179"/>
    <w:bookmarkEnd w:id="180"/>
    <w:bookmarkStart w:id="186" w:name="X7a2349d82590cc05860ea5ff51b4b4422ffc5dd"/>
    <w:p>
      <w:pPr>
        <w:pStyle w:val="Heading1"/>
      </w:pPr>
      <w:r>
        <w:t xml:space="preserve">Глава 19. Небо над Донбассом: катастрофа рейса MH17</w:t>
      </w:r>
    </w:p>
    <w:bookmarkStart w:id="181" w:name="жизней"/>
    <w:p>
      <w:pPr>
        <w:pStyle w:val="Heading2"/>
      </w:pPr>
      <w:r>
        <w:t xml:space="preserve">298 жизней</w:t>
      </w:r>
    </w:p>
    <w:p>
      <w:pPr>
        <w:pStyle w:val="FirstParagraph"/>
      </w:pPr>
      <w:r>
        <w:t xml:space="preserve">17 июля 2014 года, в разгар войны на Донбассе, над территорией, контролируемой пророссийскими сепаратистами, был сбит пассажирский самолёт «Боинг-777» Малайзийских авиалиний, выполнявший рейс MH17 из Амстердама в Куала-Лумпур. Погибли все находившиеся на борту — 298 человек, граждане десяти стран, среди них — почти двести граждан Нидерландов и 80 детей. Люди, летевшие в отпуск, домой, на научную конференцию, рухнули с высоты десяти километров на землю чужой войны, к которой не имели никакого отношения. Обломки и тела упали на поля Донбасса.</w:t>
      </w:r>
      <w:r>
        <w:rPr>
          <w:vertAlign w:val="superscript"/>
        </w:rPr>
        <w:t xml:space="preserve">1</w:t>
      </w:r>
    </w:p>
    <w:p>
      <w:pPr>
        <w:pStyle w:val="BodyText"/>
      </w:pPr>
      <w:r>
        <w:t xml:space="preserve">Эта катастрофа стала не только страшной человеческой трагедией, но и моментом, когда война, которую Россия вела чужими руками и упорно отрицала, вырвалась за пределы Донбасса и коснулась всего мира. И одновременно — образцовым примером того, как работает российская государственная ложь.</w:t>
      </w:r>
    </w:p>
    <w:bookmarkEnd w:id="181"/>
    <w:bookmarkStart w:id="182" w:name="что-установило-расследование"/>
    <w:p>
      <w:pPr>
        <w:pStyle w:val="Heading2"/>
      </w:pPr>
      <w:r>
        <w:t xml:space="preserve">Что установило расследование</w:t>
      </w:r>
    </w:p>
    <w:p>
      <w:pPr>
        <w:pStyle w:val="FirstParagraph"/>
      </w:pPr>
      <w:r>
        <w:t xml:space="preserve">Обстоятельства гибели MH17 стали предметом одного из самых тщательных международных расследований в истории. Их вели нидерландский Совет безопасности (техническая причина) и Совместная следственная группа (ССГ) с участием Нидерландов, Австралии, Бельгии, Малайзии и Украины (уголовное расследование). Независимо от них работали журналисты-расследователи, прежде всего группа Bellingcat, применившая новаторские методы анализа открытых данных — фотографий, видео, спутниковых снимков, публикаций в соцсетях.</w:t>
      </w:r>
      <w:r>
        <w:rPr>
          <w:vertAlign w:val="superscript"/>
        </w:rPr>
        <w:t xml:space="preserve">2</w:t>
      </w:r>
    </w:p>
    <w:p>
      <w:pPr>
        <w:pStyle w:val="BodyText"/>
      </w:pPr>
      <w:r>
        <w:t xml:space="preserve">Выводы этих расследований однозначны и подкреплены огромным массивом доказательств. Самолёт был сбит зенитной ракетой комплекса «Бук». Пусковая установка «Бук», из которой был произведён роковой выстрел, принадлежала 53-й зенитной ракетной бригаде Вооружённых сил России, дислоцированной в Курске. Она была переброшена на территорию Украины, контролируемую сепаратистами, за день до катастрофы, а после — спешно вывезена обратно в Россию (уже с одной недостающей ракетой). Маршрут её передвижения был по минутам восстановлен по десяткам фотографий и видео очевидцев.</w:t>
      </w:r>
      <w:r>
        <w:rPr>
          <w:vertAlign w:val="superscript"/>
        </w:rPr>
        <w:t xml:space="preserve">3</w:t>
      </w:r>
    </w:p>
    <w:p>
      <w:pPr>
        <w:pStyle w:val="BodyText"/>
      </w:pPr>
      <w:r>
        <w:t xml:space="preserve">В 2022 году нидерландский суд, рассмотрев дело, заочно приговорил к пожизненному заключению троих организаторов — двух граждан России (включая бывшего офицера ФСБ Игоря Гиркина) и одного гражданина Украины — за причастность к доставке комплекса, из которого был сбит самолёт. Суд признал доказанным, что MH17 сбит российским «Буком», и что к моменту катастрофы Россия осуществляла общий контроль над «ДНР».</w:t>
      </w:r>
      <w:r>
        <w:rPr>
          <w:vertAlign w:val="superscript"/>
        </w:rPr>
        <w:t xml:space="preserve">4</w:t>
      </w:r>
    </w:p>
    <w:bookmarkEnd w:id="182"/>
    <w:bookmarkStart w:id="183" w:name="машина-отрицания"/>
    <w:p>
      <w:pPr>
        <w:pStyle w:val="Heading2"/>
      </w:pPr>
      <w:r>
        <w:t xml:space="preserve">Машина отрицания</w:t>
      </w:r>
    </w:p>
    <w:p>
      <w:pPr>
        <w:pStyle w:val="FirstParagraph"/>
      </w:pPr>
      <w:r>
        <w:t xml:space="preserve">Реакция России на катастрофу стала хрестоматийным примером стратегии, которую исследователи пропаганды называют «пожарным шлангом лжи» (firehose of falsehood): в ответ на обвинение власть выбрасывает не одну контрверсию, а множество взаимоисключающих версий сразу, не заботясь об их согласованности. Цель — не убедить в конкретной альтернативе, а посеять сомнение, размыть само понятие истины, внушить обывателю, что «правды не узнать» и «все врут».</w:t>
      </w:r>
      <w:r>
        <w:rPr>
          <w:vertAlign w:val="superscript"/>
        </w:rPr>
        <w:t xml:space="preserve">5</w:t>
      </w:r>
    </w:p>
    <w:p>
      <w:pPr>
        <w:pStyle w:val="BodyText"/>
      </w:pPr>
      <w:r>
        <w:t xml:space="preserve">И действительно, российские официальные лица и государственные СМИ выдвинули за годы целую обойму несовместимых объяснений. Самолёт сбил украинский военный самолёт. Нет, украинская ракета «Бук», целившаяся в самолёт Путина. Нет, это была провокация, а на борту летели уже мёртвые тела. Нет, «Бук» был, но украинский. Каждая версия при проверке рассыпалась, но их и не требовалось доказывать — их задачей было создать информационный шум, в котором тонет установленная истина. Российские представители блокировали создание международного трибунала в Совете Безопасности ООН, отвергали выводы следствия как «предвзятые», отказывались сотрудничать и выдавать обвиняемых.</w:t>
      </w:r>
      <w:r>
        <w:rPr>
          <w:vertAlign w:val="superscript"/>
        </w:rPr>
        <w:t xml:space="preserve">6</w:t>
      </w:r>
    </w:p>
    <w:bookmarkEnd w:id="183"/>
    <w:bookmarkStart w:id="185" w:name="урок-mh17"/>
    <w:p>
      <w:pPr>
        <w:pStyle w:val="Heading2"/>
      </w:pPr>
      <w:r>
        <w:t xml:space="preserve">Урок MH17</w:t>
      </w:r>
    </w:p>
    <w:p>
      <w:pPr>
        <w:pStyle w:val="FirstParagraph"/>
      </w:pPr>
      <w:r>
        <w:t xml:space="preserve">Гибель рейса MH17 важна для нашей истории по нескольким причинам, выходящим за рамки самой трагедии.</w:t>
      </w:r>
    </w:p>
    <w:p>
      <w:pPr>
        <w:pStyle w:val="BodyText"/>
      </w:pPr>
      <w:r>
        <w:t xml:space="preserve">Во-первых, она с абсолютной наглядностью доказала прямое военное присутствие России на Донбассе. «Бук» — не автомат, который можно «купить в военторге»; это сложнейший армейский комплекс, обслуживаемый обученным расчётом. Его наличие на территории сепаратистов означало прямое участие российской армии в конфликте, который Москва отрицала. Ложь о «народном ополчении» и «гражданской войне» была разоблачена ценой жизни трёхсот случайных людей.</w:t>
      </w:r>
      <w:r>
        <w:rPr>
          <w:vertAlign w:val="superscript"/>
        </w:rPr>
        <w:t xml:space="preserve">7</w:t>
      </w:r>
    </w:p>
    <w:p>
      <w:pPr>
        <w:pStyle w:val="BodyText"/>
      </w:pPr>
      <w:r>
        <w:t xml:space="preserve">Во-вторых, реакция на катастрофу продемонстрировала мировому сообществу подлинную природу российской пропаганды и дипломатии — готовность лгать нагло, изощрённо и бесконечно, отрицать очевидное, глумиться над горем родственников погибших. Для многих на Западе MH17 стал моментом прозрения относительно того, с каким режимом они имеют дело. Иллюзии о «партнёрстве», ещё жившие после Крыма, таяли.</w:t>
      </w:r>
      <w:r>
        <w:rPr>
          <w:vertAlign w:val="superscript"/>
        </w:rPr>
        <w:t xml:space="preserve">8</w:t>
      </w:r>
    </w:p>
    <w:p>
      <w:pPr>
        <w:pStyle w:val="BodyText"/>
      </w:pPr>
      <w:r>
        <w:t xml:space="preserve">В-третьих, безнаказанность и здесь сыграла роковую роль. Несмотря на приговор суда, никто из осуждённых не понёс реального наказания — Россия отказалась их выдавать, а Гиркин ещё несколько лет оставался на свободе (и был арестован уже позже, по другому поводу — за критику самой власти). Мир осудил, но не смог принудить к ответственности. И этот урок — что даже уничтожение авиалайнера с сотнями мирных людей не влечёт настоящей расплаты — вписался в ту же логику безнаказанности, что вела Кремль от Грузии к Крыму, от Крыма к Донбассу и, в конечном счёте, к большой войне 2022 года.</w:t>
      </w:r>
      <w:r>
        <w:rPr>
          <w:vertAlign w:val="superscript"/>
        </w:rPr>
        <w:t xml:space="preserve">9</w:t>
      </w:r>
    </w:p>
    <w:p>
      <w:pPr>
        <w:pStyle w:val="BodyText"/>
      </w:pPr>
      <w:r>
        <w:t xml:space="preserve">Катастрофа MH17 стала символом всей донбасской войны — войны лжи, отрицания и безнаказанной жестокости. Но чтобы миллионы россиян приняли эту ложь, поверили в «украинских фашистов», «распятых мальчиков» и «сбитый украинцами самолёт», нужна была мощнейшая машина оболванивания. К устройству российской пропагандистской машины — важнейшей опоры режима — мы теперь и обратимся.</w:t>
      </w:r>
    </w:p>
    <w:bookmarkStart w:id="184" w:name="источники-19"/>
    <w:p>
      <w:pPr>
        <w:pStyle w:val="Heading3"/>
      </w:pPr>
      <w:r>
        <w:t xml:space="preserve">Источники</w:t>
      </w:r>
    </w:p>
    <w:p>
      <w:pPr>
        <w:numPr>
          <w:ilvl w:val="0"/>
          <w:numId w:val="1020"/>
        </w:numPr>
      </w:pPr>
      <w:r>
        <w:t xml:space="preserve">О катастрофе рейса MH17 17 июля 2014 г. и жертвах: доклад Совета безопасности Нидерландов (Dutch Safety Board, октябрь 2015).</w:t>
      </w:r>
    </w:p>
    <w:p>
      <w:pPr>
        <w:numPr>
          <w:ilvl w:val="0"/>
          <w:numId w:val="1020"/>
        </w:numPr>
      </w:pPr>
      <w:r>
        <w:t xml:space="preserve">О международных расследованиях (Dutch Safety Board, Совместная следственная группа) и роли Bellingcat: Eliot Higgins. We Are Bellingcat: An Intelligence Agency for the People. Bloomsbury, 2021.</w:t>
      </w:r>
    </w:p>
    <w:p>
      <w:pPr>
        <w:numPr>
          <w:ilvl w:val="0"/>
          <w:numId w:val="1020"/>
        </w:numPr>
      </w:pPr>
      <w:r>
        <w:t xml:space="preserve">О выводах ССГ: самолёт сбит ракетой «Бук» 53-й зенитной ракетной бригады ВС РФ (Курск), переброшенной на территорию Украины и вывезенной обратно: материалы Совместной следственной группы (JIT), 2016–2019; Higgins, We Are Bellingcat.</w:t>
      </w:r>
    </w:p>
    <w:p>
      <w:pPr>
        <w:numPr>
          <w:ilvl w:val="0"/>
          <w:numId w:val="1020"/>
        </w:numPr>
      </w:pPr>
      <w:r>
        <w:t xml:space="preserve">Приговор окружного суда Гааги (ноябрь 2022): заочное пожизненное заключение для И. Гиркина, С. Дубинского и Л. Харченко; признание российского «Бука» и общего контроля России над «ДНР».</w:t>
      </w:r>
    </w:p>
    <w:p>
      <w:pPr>
        <w:numPr>
          <w:ilvl w:val="0"/>
          <w:numId w:val="1020"/>
        </w:numPr>
      </w:pPr>
      <w:r>
        <w:t xml:space="preserve">О стратегии «firehose of falsehood»: Christopher Paul, Miriam Matthews. The Russian</w:t>
      </w:r>
      <w:r>
        <w:t xml:space="preserve"> </w:t>
      </w:r>
      <w:r>
        <w:t xml:space="preserve">“</w:t>
      </w:r>
      <w:r>
        <w:t xml:space="preserve">Firehose of Falsehood</w:t>
      </w:r>
      <w:r>
        <w:t xml:space="preserve">”</w:t>
      </w:r>
      <w:r>
        <w:t xml:space="preserve"> </w:t>
      </w:r>
      <w:r>
        <w:t xml:space="preserve">Propaganda Model. RAND Corporation, 2016.</w:t>
      </w:r>
    </w:p>
    <w:p>
      <w:pPr>
        <w:numPr>
          <w:ilvl w:val="0"/>
          <w:numId w:val="1020"/>
        </w:numPr>
      </w:pPr>
      <w:r>
        <w:t xml:space="preserve">О множественных взаимоисключающих версиях российской стороны и блокировании трибунала ООН: Higgins, We Are Bellingcat; материалы JIT.</w:t>
      </w:r>
    </w:p>
    <w:p>
      <w:pPr>
        <w:numPr>
          <w:ilvl w:val="0"/>
          <w:numId w:val="1020"/>
        </w:numPr>
      </w:pPr>
      <w:r>
        <w:t xml:space="preserve">О доказательстве прямого военного присутствия России: материалы JIT; Serhii Plokhy. The Russo-Ukrainian War. W. W. Norton, 2023.</w:t>
      </w:r>
    </w:p>
    <w:p>
      <w:pPr>
        <w:numPr>
          <w:ilvl w:val="0"/>
          <w:numId w:val="1020"/>
        </w:numPr>
      </w:pPr>
      <w:r>
        <w:t xml:space="preserve">О влиянии MH17 на восприятие России Западом: Plokhy, The Russo-Ukrainian War.</w:t>
      </w:r>
    </w:p>
    <w:p>
      <w:pPr>
        <w:numPr>
          <w:ilvl w:val="0"/>
          <w:numId w:val="1020"/>
        </w:numPr>
      </w:pPr>
      <w:r>
        <w:t xml:space="preserve">О безнаказанности и её роли в логике эскалации: Plokhy, The Russo-Ukrainian War.</w:t>
      </w:r>
    </w:p>
    <w:p>
      <w:r>
        <w:br w:type="page"/>
      </w:r>
    </w:p>
    <w:bookmarkEnd w:id="184"/>
    <w:bookmarkEnd w:id="185"/>
    <w:bookmarkEnd w:id="186"/>
    <w:bookmarkStart w:id="194" w:name="X481a02ca1480c992d7b70f4a080206193fb242b"/>
    <w:p>
      <w:pPr>
        <w:pStyle w:val="Heading1"/>
      </w:pPr>
      <w:r>
        <w:t xml:space="preserve">Глава 20. Пропагандистская машина: телевизор против холодильника</w:t>
      </w:r>
    </w:p>
    <w:bookmarkStart w:id="187" w:name="главное-оружие-режима"/>
    <w:p>
      <w:pPr>
        <w:pStyle w:val="Heading2"/>
      </w:pPr>
      <w:r>
        <w:t xml:space="preserve">Главное оружие режима</w:t>
      </w:r>
    </w:p>
    <w:p>
      <w:pPr>
        <w:pStyle w:val="FirstParagraph"/>
      </w:pPr>
      <w:r>
        <w:t xml:space="preserve">Если у путинского режима есть оружие важнее армии и спецслужб, то это телевидение. Именно пропаганда — а не только страх и репрессии — объясняет, почему миллионы людей годами поддерживали власть, оправдывали войны, верили в «распятых мальчиков» и «украинских фашистов». Захватив в начале 2000-х все федеральные телеканалы (об этом шла речь в шестой главе), Кремль превратил их в единую машину по производству реальности. Российское государственное телевидение — это не совокупность СМИ в западном понимании, а централизованный инструмент управления сознанием, сопоставимый по функции с советским агитпропом, но неизмеримо более изощрённый.</w:t>
      </w:r>
      <w:r>
        <w:rPr>
          <w:vertAlign w:val="superscript"/>
        </w:rPr>
        <w:t xml:space="preserve">1</w:t>
      </w:r>
    </w:p>
    <w:p>
      <w:pPr>
        <w:pStyle w:val="BodyText"/>
      </w:pPr>
      <w:r>
        <w:t xml:space="preserve">Управление осуществлялось из единого центра. По многочисленным свидетельствам инсайдеров, руководители главных телеканалов еженедельно получали в администрации президента указания — что и как освещать, кого показывать, кого замалчивать, какие темы поднимать, а какие обходить. Эти негласные методички определяли повестку страны. Новости, ток-шоу, «документальные» фильмы, даже развлекательные программы работали на единую задачу — формирование картины мира, выгодной власти.</w:t>
      </w:r>
      <w:r>
        <w:rPr>
          <w:vertAlign w:val="superscript"/>
        </w:rPr>
        <w:t xml:space="preserve">2</w:t>
      </w:r>
    </w:p>
    <w:bookmarkEnd w:id="187"/>
    <w:bookmarkStart w:id="188" w:name="технология-оболванивания"/>
    <w:p>
      <w:pPr>
        <w:pStyle w:val="Heading2"/>
      </w:pPr>
      <w:r>
        <w:t xml:space="preserve">Технология оболванивания</w:t>
      </w:r>
    </w:p>
    <w:p>
      <w:pPr>
        <w:pStyle w:val="FirstParagraph"/>
      </w:pPr>
      <w:r>
        <w:t xml:space="preserve">Арсенал приёмов российской пропаганды хорошо изучен, и его стоит перечислить, потому что понимание механики — лучшая защита от неё.</w:t>
      </w:r>
    </w:p>
    <w:p>
      <w:pPr>
        <w:pStyle w:val="BodyText"/>
      </w:pPr>
      <w:r>
        <w:t xml:space="preserve">Первый и главный приём — образ врага. Всё держится на противопоставлении «нас» и «их». Враг вездесущ: это коллективный Запад во главе с США, стремящийся уничтожить, расчленить, поработить Россию; это «загнивающая», «бездуховная» Европа («Гейропа») с её однополыми браками и «растлением детей»; это «фашистская», «нацистская» Украина, управляемая «хунтой»; это «пятая колонна» внутри страны — либералы, оппозиционеры, «иностранные агенты», предатели. Образ осаждённой крепости, окружённой врагами, снимает все вопросы: любые трудности объясняются кознями недругов, а сплочение вокруг вождя подаётся как условие выживания.</w:t>
      </w:r>
      <w:r>
        <w:rPr>
          <w:vertAlign w:val="superscript"/>
        </w:rPr>
        <w:t xml:space="preserve">3</w:t>
      </w:r>
    </w:p>
    <w:p>
      <w:pPr>
        <w:pStyle w:val="BodyText"/>
      </w:pPr>
      <w:r>
        <w:t xml:space="preserve">Второй приём — «а у вас негров линчуют» (по-английски whataboutism, «а как насчёт…»). В ответ на любое обвинение — в коррупции, репрессиях, агрессии — пропаганда не оправдывается, а немедленно указывает на реальные или мнимые грехи обвинителя: а что, на Западе нет коррупции? а США не вторгались в Ирак? а в Европе не разгоняют протесты? Цель — не опровергнуть, а уравнять, внушить, что «все одинаковы», «везде так», а значит, и спрашивать не с кого.</w:t>
      </w:r>
      <w:r>
        <w:rPr>
          <w:vertAlign w:val="superscript"/>
        </w:rPr>
        <w:t xml:space="preserve">4</w:t>
      </w:r>
    </w:p>
    <w:p>
      <w:pPr>
        <w:pStyle w:val="BodyText"/>
      </w:pPr>
      <w:r>
        <w:t xml:space="preserve">Третий приём — прямая фабрикация. Российская пропаганда не гнушается откровенной ложью, рассчитанной на эмоциональный шок. Хрестоматийным стал сюжет Первого канала в 2014 году о якобы «распятом мальчике» в Славянске — душераздирающая история о ребёнке, будто бы прибитом украинскими военными к доске объявлений на глазах у матери. История была полностью выдуманной, «свидетельница» — подставной, само событие никогда не происходило. Но сюжет сделал своё дело: он вызвал волну ненависти к «украинским карателям» ещё до того, как ложь была разоблачена. Разоблачение же почти никого из телезрителей не достигло — опровержения не показывают в прайм-тайм.</w:t>
      </w:r>
      <w:r>
        <w:rPr>
          <w:vertAlign w:val="superscript"/>
        </w:rPr>
        <w:t xml:space="preserve">5</w:t>
      </w:r>
    </w:p>
    <w:p>
      <w:pPr>
        <w:pStyle w:val="BodyText"/>
      </w:pPr>
      <w:r>
        <w:t xml:space="preserve">Четвёртый приём — превращение новостей в непрерывное эмоциональное шоу. Российский телеэфир заполнен агрессивными политическими ток-шоу, идущими часами каждый день, — «Вечер с Владимиром Соловьёвым», «60 минут» и подобными. В них под крик и скандал разыгрывается ритуальное действо: приглашённые «эксперты» и подставные «оппоненты» (нередко профессиональные спорщики, играющие роль «украинца» или «либерала», которого все дружно клеймят) нагнетают истерию, ненависть, страх. Задача — не информировать, а держать зрителя в состоянии постоянного эмоционального возбуждения и мобилизации против врага.</w:t>
      </w:r>
      <w:r>
        <w:rPr>
          <w:vertAlign w:val="superscript"/>
        </w:rPr>
        <w:t xml:space="preserve">6</w:t>
      </w:r>
    </w:p>
    <w:bookmarkEnd w:id="188"/>
    <w:bookmarkStart w:id="189" w:name="жрецы-эфира"/>
    <w:p>
      <w:pPr>
        <w:pStyle w:val="Heading2"/>
      </w:pPr>
      <w:r>
        <w:t xml:space="preserve">Жрецы эфира</w:t>
      </w:r>
    </w:p>
    <w:p>
      <w:pPr>
        <w:pStyle w:val="FirstParagraph"/>
      </w:pPr>
      <w:r>
        <w:t xml:space="preserve">У этой машины есть свои звёзды — пропагандисты, ставшие лицами режима. Дмитрий Киселёв, руководитель государственного медиахолдинга и ведущий воскресных «Вестей недели», прославился фразами о том, что Россия способна превратить США «в радиоактивный пепел», и фирменным «совпадение? не думаю». Владимир Соловьёв, самый плодовитый телепропагандист, годами ведёт ежедневные шоу, где клеймит врагов России (при этом, как выяснили расследователи, владея недвижимостью в той самой «ненавистной» Европе, в Италии). Ольга Скабеева и Евгений Попов, Маргарита Симоньян — эти люди превратили ненависть и ложь в профессию и в источник немалого личного благосостояния.</w:t>
      </w:r>
      <w:r>
        <w:rPr>
          <w:vertAlign w:val="superscript"/>
        </w:rPr>
        <w:t xml:space="preserve">7</w:t>
      </w:r>
    </w:p>
    <w:p>
      <w:pPr>
        <w:pStyle w:val="BodyText"/>
      </w:pPr>
      <w:r>
        <w:t xml:space="preserve">Особая роль отведена международному вещанию. Телеканал RT (Russia Today) и агентство Sputnik, щедро финансируемые из бюджета, ведут вещание на десятках языков по всему миру. Их задача — не столько прямо восхвалять Россию, сколько сеять сомнение и раскол в западных обществах под лозунгом «Question more» («Задавай больше вопросов»): подрывать доверие к традиционным СМИ, продвигать конспирологию, усиливать любые внутренние конфликты Запада, создавать впечатление, что «правды не существует, все врут, а значит, и российская версия не хуже прочих».</w:t>
      </w:r>
      <w:r>
        <w:rPr>
          <w:vertAlign w:val="superscript"/>
        </w:rPr>
        <w:t xml:space="preserve">8</w:t>
      </w:r>
    </w:p>
    <w:bookmarkEnd w:id="189"/>
    <w:bookmarkStart w:id="190" w:name="постмодернистская-диктатура"/>
    <w:p>
      <w:pPr>
        <w:pStyle w:val="Heading2"/>
      </w:pPr>
      <w:r>
        <w:t xml:space="preserve">Постмодернистская диктатура</w:t>
      </w:r>
    </w:p>
    <w:p>
      <w:pPr>
        <w:pStyle w:val="FirstParagraph"/>
      </w:pPr>
      <w:r>
        <w:t xml:space="preserve">Исследователь российской пропаганды Питер Померанцев назвал путинский режим «постмодернистской диктатурой»: в отличие от тоталитарных режимов прошлого, навязывавших одну жёсткую идеологию и одну «правду», путинская пропаганда работает тоньше — она разрушает само понятие истины. Её цель не столько заставить поверить в конкретную ложь, сколько внушить, что достоверного знания вообще не бывает, что всё — манипуляция, всё относительно, а раз так — то незачем и сопротивляться, лучше довериться сильной власти. Цинизм и апатия, посеянные такой пропагандой, выгодны режиму не меньше, чем прямая вера.</w:t>
      </w:r>
      <w:r>
        <w:rPr>
          <w:vertAlign w:val="superscript"/>
        </w:rPr>
        <w:t xml:space="preserve">9</w:t>
      </w:r>
    </w:p>
    <w:bookmarkEnd w:id="190"/>
    <w:bookmarkStart w:id="191" w:name="телевизор-и-холодильник"/>
    <w:p>
      <w:pPr>
        <w:pStyle w:val="Heading2"/>
      </w:pPr>
      <w:r>
        <w:t xml:space="preserve">Телевизор и холодильник</w:t>
      </w:r>
    </w:p>
    <w:p>
      <w:pPr>
        <w:pStyle w:val="FirstParagraph"/>
      </w:pPr>
      <w:r>
        <w:t xml:space="preserve">И всё же у пропаганды есть предел, и он обозначается ироничной формулой «телевизор против холодильника». Пока «холодильник полон» — пока уровень жизни приемлем, — «телевизор» без труда убеждает зрителя в чём угодно. Но когда холодильник пустеет, когда война входит в дома похоронками, когда экономические трудности становятся невыносимыми, магия телевизора слабеет: реальность собственной жизни начинает противоречить картинке на экране. Именно поэтому режим так боится экономических потрясений и так тщательно скрывает истинную цену своих войн — включая потери. Пропаганда всесильна лишь до тех пор, пока не сталкивается лоб в лоб с личным опытом миллионов людей.</w:t>
      </w:r>
      <w:r>
        <w:rPr>
          <w:vertAlign w:val="superscript"/>
        </w:rPr>
        <w:t xml:space="preserve">10</w:t>
      </w:r>
    </w:p>
    <w:bookmarkEnd w:id="191"/>
    <w:bookmarkStart w:id="193" w:name="пропаганда-войны"/>
    <w:p>
      <w:pPr>
        <w:pStyle w:val="Heading2"/>
      </w:pPr>
      <w:r>
        <w:t xml:space="preserve">Пропаганда войны</w:t>
      </w:r>
    </w:p>
    <w:p>
      <w:pPr>
        <w:pStyle w:val="FirstParagraph"/>
      </w:pPr>
      <w:r>
        <w:t xml:space="preserve">Высшего — и самого зловещего — напряжения пропагандистская машина достигла с началом полномасштабной войны в 2022 году. Здесь все описанные приёмы были пущены в ход с удвоенной силой и подчинены единой цели — оправданию агрессии и мобилизации общества на её поддержку. Война была объявлена не войной, а «специальной военной операцией»; агрессия — вынужденной обороной; нападение на соседа — «защитой» и «освобождением»; демократически избранное правительство Украины — «нацистами» и «хунтой». Реальность боёв, разрушений и потерь была наглухо закрыта пропагандистской ширмой, а само слово «война» — запрещено под угрозой уголовного преследования.</w:t>
      </w:r>
      <w:r>
        <w:rPr>
          <w:vertAlign w:val="superscript"/>
        </w:rPr>
        <w:t xml:space="preserve">11</w:t>
      </w:r>
    </w:p>
    <w:p>
      <w:pPr>
        <w:pStyle w:val="BodyText"/>
      </w:pPr>
      <w:r>
        <w:t xml:space="preserve">Пропаганда военного времени работала на дегуманизацию противника — важнейшее условие всякой войны и всякого военного преступления. Украинцев, отрицаемых как отдельная нация, изображали то «заблудшими братьями», то «нелюдями», «нацистами», «сатанистами», управляемыми Западом; их сопротивление объявляли доказательством их «зомбированности». Одновременно нагнеталась картина экзистенциальной угрозы самой России со стороны «коллективного Запада», якобы стремящегося её уничтожить, — так агрессия подавалась как защита самого существования страны. Символом этой тотальной мобилизации стала латинская буква «Z», которой метили технику, здания, одежду, — навязанный знак поддержки войны, превращённый в квазирелигиозный символ.</w:t>
      </w:r>
      <w:r>
        <w:rPr>
          <w:vertAlign w:val="superscript"/>
        </w:rPr>
        <w:t xml:space="preserve">12</w:t>
      </w:r>
    </w:p>
    <w:p>
      <w:pPr>
        <w:pStyle w:val="BodyText"/>
      </w:pPr>
      <w:r>
        <w:t xml:space="preserve">Но именно военная пропаганда обнажила и пределы всесилия «телевизора». Ибо война, в отличие от далёких сюжетов прошлых лет, вошла в дома — похоронками, мобилизацией, экономическими трудностями, страхом за близких. Столкновение пропагандистской картины с личным опытом миллионов семей создало то напряжение, которого пропаганда так боится. Поддержать войну на словах, отвечая социологу, — одно; проводить сына на фронт и получить оттуда гроб — совсем другое. Именно поэтому режим так отчаянно скрывал подлинную цену войны, засекречивая потери и запрещая правду о ней: он понимал, что реальность, если дать ей прорваться сквозь пропаганду, способна разрушить всё возведённое здание лжи.</w:t>
      </w:r>
      <w:r>
        <w:rPr>
          <w:vertAlign w:val="superscript"/>
        </w:rPr>
        <w:t xml:space="preserve">13</w:t>
      </w:r>
    </w:p>
    <w:p>
      <w:pPr>
        <w:pStyle w:val="BodyText"/>
      </w:pPr>
      <w:r>
        <w:t xml:space="preserve">Однако телевидение — оружие вчерашнего дня, теряющее аудиторию, особенно молодую, уходящую в интернет. Осознав это, Кремль создал и вторую, сетевую армию — «фабрику троллей», перенёсшую методы пропаганды в социальные сети и обратившую их не только против собственного населения, но и против всего западного мира. О тайной информационной войне России — следующая глава.</w:t>
      </w:r>
    </w:p>
    <w:bookmarkStart w:id="192" w:name="источники-20"/>
    <w:p>
      <w:pPr>
        <w:pStyle w:val="Heading3"/>
      </w:pPr>
      <w:r>
        <w:t xml:space="preserve">Источники</w:t>
      </w:r>
    </w:p>
    <w:p>
      <w:pPr>
        <w:numPr>
          <w:ilvl w:val="0"/>
          <w:numId w:val="1021"/>
        </w:numPr>
      </w:pPr>
      <w:r>
        <w:t xml:space="preserve">О роли государственного телевидения как централизованного инструмента управления сознанием: Peter Pomerantsev. Nothing Is True and Everything Is Possible. PublicAffairs, 2014; Arkady Ostrovsky. The Invention of Russia. Atlantic Books, 2015.</w:t>
      </w:r>
    </w:p>
    <w:p>
      <w:pPr>
        <w:numPr>
          <w:ilvl w:val="0"/>
          <w:numId w:val="1021"/>
        </w:numPr>
      </w:pPr>
      <w:r>
        <w:t xml:space="preserve">О еженедельных указаниях телеканалам из администрации президента: свидетельства бывших сотрудников российского ТВ, приводимые у Pomerantsev, Nothing Is True; Ostrovsky, The Invention of Russia.</w:t>
      </w:r>
    </w:p>
    <w:p>
      <w:pPr>
        <w:numPr>
          <w:ilvl w:val="0"/>
          <w:numId w:val="1021"/>
        </w:numPr>
      </w:pPr>
      <w:r>
        <w:t xml:space="preserve">Об образе врага и «осаждённой крепости» как основе пропаганды: Ostrovsky, The Invention of Russia.</w:t>
      </w:r>
    </w:p>
    <w:p>
      <w:pPr>
        <w:numPr>
          <w:ilvl w:val="0"/>
          <w:numId w:val="1021"/>
        </w:numPr>
      </w:pPr>
      <w:r>
        <w:t xml:space="preserve">О приёме whataboutism: аналитические работы о советской и российской пропаганде.</w:t>
      </w:r>
    </w:p>
    <w:p>
      <w:pPr>
        <w:numPr>
          <w:ilvl w:val="0"/>
          <w:numId w:val="1021"/>
        </w:numPr>
      </w:pPr>
      <w:r>
        <w:t xml:space="preserve">О фейке про «распятого мальчика» (сюжет Первого канала, июль 2014) и его разоблачении: расследования «Новой газеты» и других независимых СМИ.</w:t>
      </w:r>
    </w:p>
    <w:p>
      <w:pPr>
        <w:numPr>
          <w:ilvl w:val="0"/>
          <w:numId w:val="1021"/>
        </w:numPr>
      </w:pPr>
      <w:r>
        <w:t xml:space="preserve">О политических ток-шоу как инструменте эмоциональной мобилизации: Pomerantsev, Nothing Is True.</w:t>
      </w:r>
    </w:p>
    <w:p>
      <w:pPr>
        <w:numPr>
          <w:ilvl w:val="0"/>
          <w:numId w:val="1021"/>
        </w:numPr>
      </w:pPr>
      <w:r>
        <w:t xml:space="preserve">О ведущих пропагандистах (Киселёв, Соловьёв, Скабеева, Симоньян): расследования о их доходах и имуществе, публиковавшиеся ФБК и независимыми изданиями. Фраза о «радиоактивном пепле» — Д. Киселёв, март 2014.</w:t>
      </w:r>
    </w:p>
    <w:p>
      <w:pPr>
        <w:numPr>
          <w:ilvl w:val="0"/>
          <w:numId w:val="1021"/>
        </w:numPr>
      </w:pPr>
      <w:r>
        <w:t xml:space="preserve">О RT и Sputnik и стратегии «Question more»: Christopher Paul, Miriam Matthews. The Russian</w:t>
      </w:r>
      <w:r>
        <w:t xml:space="preserve"> </w:t>
      </w:r>
      <w:r>
        <w:t xml:space="preserve">“</w:t>
      </w:r>
      <w:r>
        <w:t xml:space="preserve">Firehose of Falsehood</w:t>
      </w:r>
      <w:r>
        <w:t xml:space="preserve">”</w:t>
      </w:r>
      <w:r>
        <w:t xml:space="preserve">. RAND, 2016.</w:t>
      </w:r>
    </w:p>
    <w:p>
      <w:pPr>
        <w:numPr>
          <w:ilvl w:val="0"/>
          <w:numId w:val="1021"/>
        </w:numPr>
      </w:pPr>
      <w:r>
        <w:t xml:space="preserve">О «постмодернистской диктатуре» и разрушении понятия истины: Pomerantsev, Nothing Is True and Everything Is Possible.</w:t>
      </w:r>
    </w:p>
    <w:p>
      <w:pPr>
        <w:numPr>
          <w:ilvl w:val="0"/>
          <w:numId w:val="1021"/>
        </w:numPr>
      </w:pPr>
      <w:r>
        <w:t xml:space="preserve">О формуле «телевизор против холодильника» и пределах пропаганды: социологические исследования «Левада-центра» о связи настроений с уровнем жизни.</w:t>
      </w:r>
    </w:p>
    <w:p>
      <w:pPr>
        <w:numPr>
          <w:ilvl w:val="0"/>
          <w:numId w:val="1021"/>
        </w:numPr>
      </w:pPr>
      <w:r>
        <w:t xml:space="preserve">О пропаганде военного времени, запрете слова «война» и подмене понятий: см. также главы 34, 39; доклады «ОВД-Инфо».</w:t>
      </w:r>
    </w:p>
    <w:p>
      <w:pPr>
        <w:numPr>
          <w:ilvl w:val="0"/>
          <w:numId w:val="1021"/>
        </w:numPr>
      </w:pPr>
      <w:r>
        <w:t xml:space="preserve">О дегуманизации противника, риторике экзистенциальной угрозы и символе «Z»: см. также главы 36, 39; аналитические разборы военной пропаганды.</w:t>
      </w:r>
    </w:p>
    <w:p>
      <w:pPr>
        <w:numPr>
          <w:ilvl w:val="0"/>
          <w:numId w:val="1021"/>
        </w:numPr>
      </w:pPr>
      <w:r>
        <w:t xml:space="preserve">О пределах пропаганды перед лицом реальности войны и сокрытии потерь: см. также главы 38, 45; расследования Mediazona о потерях.</w:t>
      </w:r>
    </w:p>
    <w:p>
      <w:r>
        <w:br w:type="page"/>
      </w:r>
    </w:p>
    <w:bookmarkEnd w:id="192"/>
    <w:bookmarkEnd w:id="193"/>
    <w:bookmarkEnd w:id="194"/>
    <w:bookmarkStart w:id="202" w:name="X286ccdbc68032d395fc9465931b0f055a0ce91a"/>
    <w:p>
      <w:pPr>
        <w:pStyle w:val="Heading1"/>
      </w:pPr>
      <w:r>
        <w:t xml:space="preserve">Глава 21. Фабрика троллей и тайная война против Запада</w:t>
      </w:r>
    </w:p>
    <w:bookmarkStart w:id="195" w:name="пропаганда-уходит-в-сеть"/>
    <w:p>
      <w:pPr>
        <w:pStyle w:val="Heading2"/>
      </w:pPr>
      <w:r>
        <w:t xml:space="preserve">Пропаганда уходит в сеть</w:t>
      </w:r>
    </w:p>
    <w:p>
      <w:pPr>
        <w:pStyle w:val="FirstParagraph"/>
      </w:pPr>
      <w:r>
        <w:t xml:space="preserve">К началу 2010-х годов Кремль осознал стратегическую проблему: телевидение стремительно теряло молодую аудиторию, уходившую в интернет, где государственная монополия на информацию не действовала. Ответом стало перенесение методов пропаганды в социальные сети — но методов не открытых, а скрытых, основанных на обмане и имитации. Так родилась «фабрика троллей».</w:t>
      </w:r>
      <w:r>
        <w:rPr>
          <w:vertAlign w:val="superscript"/>
        </w:rPr>
        <w:t xml:space="preserve">1</w:t>
      </w:r>
    </w:p>
    <w:p>
      <w:pPr>
        <w:pStyle w:val="BodyText"/>
      </w:pPr>
      <w:r>
        <w:t xml:space="preserve">Наиболее известное её воплощение — «Агентство интернет-исследований», располагавшееся в Санкт-Петербурге (на улице Савушкина; отсюда и прозвище «ольгинские тролли»). Финансировал агентство приближённый к Путину предприниматель Евгений Пригожин — тот самый, что позже создаст частную армию «Вагнер» и поднимет мятеж. Сотни нанятых сотрудников, работавших посменно за зарплату, вели тысячи фальшивых аккаунтов, выдавая себя за «обычных людей». Они заполняли комментарии, форумы и соцсети проправительственными постами, атаковали критиков власти, создавали видимость «народной поддержки» и «народного гнева», травили неугодных, вбрасывали дезинформацию.</w:t>
      </w:r>
      <w:r>
        <w:rPr>
          <w:vertAlign w:val="superscript"/>
        </w:rPr>
        <w:t xml:space="preserve">2</w:t>
      </w:r>
    </w:p>
    <w:p>
      <w:pPr>
        <w:pStyle w:val="BodyText"/>
      </w:pPr>
      <w:r>
        <w:t xml:space="preserve">Смысл этой технологии — в имитации. Один платный тролль, ведущий десятки аккаунтов, создаёт иллюзию множества независимых голосов. Пространство свободной дискуссии загрязняется и обесценивается: там, где раньше был разговор граждан, теперь — организованный шум, в котором тонут подлинные мнения. Это тоньше прямой цензуры: не запретить высказывание, а утопить его в потоке фальшивых.</w:t>
      </w:r>
    </w:p>
    <w:bookmarkEnd w:id="195"/>
    <w:bookmarkStart w:id="196" w:name="вмешательство-в-американские-выборы"/>
    <w:p>
      <w:pPr>
        <w:pStyle w:val="Heading2"/>
      </w:pPr>
      <w:r>
        <w:t xml:space="preserve">Вмешательство в американские выборы</w:t>
      </w:r>
    </w:p>
    <w:p>
      <w:pPr>
        <w:pStyle w:val="FirstParagraph"/>
      </w:pPr>
      <w:r>
        <w:t xml:space="preserve">Из инструмента внутренней политики «фабрика троллей» быстро превратилась в оружие внешней агрессии. Самой громкой операцией стало вмешательство в президентские выборы в США в 2016 году.</w:t>
      </w:r>
    </w:p>
    <w:p>
      <w:pPr>
        <w:pStyle w:val="BodyText"/>
      </w:pPr>
      <w:r>
        <w:t xml:space="preserve">Российская кампания велась по двум направлениям. Во-первых, «Агентство интернет-исследований» развернуло масштабную операцию влияния в американских соцсетях: создавались фальшивые аккаунты и группы, выдававшие себя за американских активистов самых разных взглядов, публиковалась провокационная реклама, разжигались расовые, религиозные и политические противоречия. Цель — усилить раскол в американском обществе, подорвать доверие к демократии и, по выводам американских спецслужб, помочь одному из кандидатов. Во-вторых, военная разведка ГРУ осуществила взлом серверов Демократической партии и почты её штаба, после чего похищенные письма были опубликованы через WikiLeaks в наиболее болезненный для кампании момент.</w:t>
      </w:r>
      <w:r>
        <w:rPr>
          <w:vertAlign w:val="superscript"/>
        </w:rPr>
        <w:t xml:space="preserve">3</w:t>
      </w:r>
    </w:p>
    <w:p>
      <w:pPr>
        <w:pStyle w:val="BodyText"/>
      </w:pPr>
      <w:r>
        <w:t xml:space="preserve">Расследование спецпрокурора Роберта Мюллера и доклады американских разведслужб установили факт масштабного и системного российского вмешательства. По итогам «фабрика троллей» и офицеры ГРУ были заочно обвинены американским правосудием. Аналогичные операции влияния — распространение дезинформации, поддержка радикальных и раскольнических сил — Россия вела и в Европе: вокруг Брексита, выборов во Франции, каталонского кризиса, миграционного кризиса. Везде почерк был схожим: не столько продвигать что-то своё, сколько расшатывать, раскалывать, подрывать доверие граждан западных стран к их собственным институтам.</w:t>
      </w:r>
      <w:r>
        <w:rPr>
          <w:vertAlign w:val="superscript"/>
        </w:rPr>
        <w:t xml:space="preserve">4</w:t>
      </w:r>
    </w:p>
    <w:bookmarkEnd w:id="196"/>
    <w:bookmarkStart w:id="197" w:name="наследие-активных-мероприятий"/>
    <w:p>
      <w:pPr>
        <w:pStyle w:val="Heading2"/>
      </w:pPr>
      <w:r>
        <w:t xml:space="preserve">Наследие «активных мероприятий»</w:t>
      </w:r>
    </w:p>
    <w:p>
      <w:pPr>
        <w:pStyle w:val="FirstParagraph"/>
      </w:pPr>
      <w:r>
        <w:t xml:space="preserve">Всё это не было изобретением с нуля. Тайная информационная война уходит корнями в советскую традицию «активных мероприятий» (дезинформации, подделок, операций влияния), которую вёл КГБ и в которой был воспитан сам Путин. Новыми были лишь технологии — социальные сети, боты, кибератаки, — многократно усилившие охват и эффективность старых приёмов. Спецслужбы, вышедшие на первые роли в путинской России, перенесли методы холодной войны в цифровую эпоху.</w:t>
      </w:r>
      <w:r>
        <w:rPr>
          <w:vertAlign w:val="superscript"/>
        </w:rPr>
        <w:t xml:space="preserve">5</w:t>
      </w:r>
    </w:p>
    <w:bookmarkEnd w:id="197"/>
    <w:bookmarkStart w:id="198" w:name="убийства-за-рубежом-как-инструмент"/>
    <w:p>
      <w:pPr>
        <w:pStyle w:val="Heading2"/>
      </w:pPr>
      <w:r>
        <w:t xml:space="preserve">Убийства за рубежом как инструмент</w:t>
      </w:r>
    </w:p>
    <w:p>
      <w:pPr>
        <w:pStyle w:val="FirstParagraph"/>
      </w:pPr>
      <w:r>
        <w:t xml:space="preserve">Гибридная война включала и самый крайний инструмент — физическое устранение врагов режима на территории других государств. Об убийстве Литвиненко полонием в 2006 году уже говорилось. Но по-настоящему демонстративным стало отравление в 2018 году в британском Солсбери бывшего офицера ГРУ Сергея Скрипаля, работавшего на британскую разведку, и его дочери Юлии.</w:t>
      </w:r>
      <w:r>
        <w:rPr>
          <w:vertAlign w:val="superscript"/>
        </w:rPr>
        <w:t xml:space="preserve">6</w:t>
      </w:r>
    </w:p>
    <w:p>
      <w:pPr>
        <w:pStyle w:val="BodyText"/>
      </w:pPr>
      <w:r>
        <w:t xml:space="preserve">Скрипалей отравили боевым нервно-паралитическим веществом «Новичок» — химическим оружием, разработанным ещё в СССР. Они выжили чудом, но случайно пострадали и посторонние люди: одна британка, Дон Стёрджесс, погибла, отравившись выброшенным флаконом с ядом, принятым за флакон духов. Британское расследование и журналисты Bellingcat установили и обнародовали личности исполнителей — офицеров ГРУ из засекреченного подразделения, специализирующегося на диверсиях и убийствах за рубежом (в/ч 29155). Расследователи вскрыли и другие операции этого подразделения по всей Европе. В 2019 году в берлинском парке Тиргартен средь бела дня был застрелен противник Кремля чеченского происхождения; немецкий суд признал это убийством, совершённым по заказу российского государства.</w:t>
      </w:r>
      <w:r>
        <w:rPr>
          <w:vertAlign w:val="superscript"/>
        </w:rPr>
        <w:t xml:space="preserve">7</w:t>
      </w:r>
    </w:p>
    <w:p>
      <w:pPr>
        <w:pStyle w:val="BodyText"/>
      </w:pPr>
      <w:r>
        <w:t xml:space="preserve">Применение боевого химического оружия и заказных убийц на территории западных стран было вопиющим нарушением всех норм и знаком крайней степени безнаказанности, которую ощущал Кремль. Врагов режима отныне не спасали ни эмиграция, ни чужое гражданство, ни расстояние. Сигнал был адресован всем противникам власти: достанем везде.</w:t>
      </w:r>
      <w:r>
        <w:rPr>
          <w:vertAlign w:val="superscript"/>
        </w:rPr>
        <w:t xml:space="preserve">8</w:t>
      </w:r>
    </w:p>
    <w:bookmarkEnd w:id="198"/>
    <w:bookmarkStart w:id="199" w:name="дешёвое-оружие-с-дорогими-последствиями"/>
    <w:p>
      <w:pPr>
        <w:pStyle w:val="Heading2"/>
      </w:pPr>
      <w:r>
        <w:t xml:space="preserve">Дешёвое оружие с дорогими последствиями</w:t>
      </w:r>
    </w:p>
    <w:p>
      <w:pPr>
        <w:pStyle w:val="FirstParagraph"/>
      </w:pPr>
      <w:r>
        <w:t xml:space="preserve">Гибридная война оказалась для Кремля удобным инструментом: относительно дешёвым, отрицаемым («это не мы», «нет доказательств»), позволяющим наносить урон противникам, значительно превосходящим Россию по силе, не вступая в прямое военное столкновение. На какое-то время она приносила тактические успехи и создавала у Кремля ощущение, что он способен на равных играть с Западом и даже переигрывать его.</w:t>
      </w:r>
    </w:p>
    <w:p>
      <w:pPr>
        <w:pStyle w:val="BodyText"/>
      </w:pPr>
      <w:r>
        <w:t xml:space="preserve">Но у этой стратегии была и обратная сторона, проявившаяся не сразу. Раз за разом нарушая нормы — вмешиваясь в выборы, применяя химическое оружие, убивая людей за границей, — Россия методично разрушала собственную репутацию и толкала западные страны к сплочению против себя. Череда скандалов и разоблачений постепенно рассеивала на Западе последние иллюзии о возможности «партнёрства» и готовила почву для той беспрецедентной консолидации, которую Запад продемонстрирует после 2022 года. Кремль, упоённый тактическими победами гибридной войны и собственной безнаказанностью, недооценил, что копит против себя стратегическую враждебность. Эта переоценка собственных сил и недооценка противника сыграют роковую роль при принятии решения о большой войне.</w:t>
      </w:r>
      <w:r>
        <w:rPr>
          <w:vertAlign w:val="superscript"/>
        </w:rPr>
        <w:t xml:space="preserve">9</w:t>
      </w:r>
    </w:p>
    <w:bookmarkEnd w:id="199"/>
    <w:bookmarkStart w:id="201" w:name="отравление-собственного-общества"/>
    <w:p>
      <w:pPr>
        <w:pStyle w:val="Heading2"/>
      </w:pPr>
      <w:r>
        <w:t xml:space="preserve">Отравление собственного общества</w:t>
      </w:r>
    </w:p>
    <w:p>
      <w:pPr>
        <w:pStyle w:val="FirstParagraph"/>
      </w:pPr>
      <w:r>
        <w:t xml:space="preserve">Было бы ошибкой думать, что информационная война велась только вовне. Прежде чем стать оружием против Запада, «фабрика троллей» и родственные ей структуры отравляли собственное, российское информационное пространство — и эта внутренняя работа была не менее важна. Задача состояла в том, чтобы не оставить в интернете — последнем прибежище относительно свободной дискуссии — живого места, где могло бы формироваться независимое мнение и вызревать несогласие.</w:t>
      </w:r>
      <w:r>
        <w:rPr>
          <w:vertAlign w:val="superscript"/>
        </w:rPr>
        <w:t xml:space="preserve">10</w:t>
      </w:r>
    </w:p>
    <w:p>
      <w:pPr>
        <w:pStyle w:val="BodyText"/>
      </w:pPr>
      <w:r>
        <w:t xml:space="preserve">Методы были те же: массовое создание фальшивых аккаунтов, имитирующих «простых граждан»; заполнение комментариев и социальных сетей проправительственными сообщениями; травля и запугивание критиков власти скоординированными атаками; вбросы дезинформации; создание видимости «народной поддержки» власти и «народного гнева» против её врагов. Там, где раньше был разговор граждан, насаждался организованный шум, в котором тонули подлинные голоса. Цель — не столько убедить в чём-то конкретном, сколько загрязнить, обесценить, отравить саму среду общения, посеять недоверие и растерянность, внушить, что «везде проплаченные боты», а значит, и правды не найти, и объединяться бессмысленно.</w:t>
      </w:r>
      <w:r>
        <w:rPr>
          <w:vertAlign w:val="superscript"/>
        </w:rPr>
        <w:t xml:space="preserve">11</w:t>
      </w:r>
    </w:p>
    <w:p>
      <w:pPr>
        <w:pStyle w:val="BodyText"/>
      </w:pPr>
      <w:r>
        <w:t xml:space="preserve">В этом внутренняя информационная война смыкалась с общей стратегией атомизации общества, о которой ещё пойдёт речь. Разрушая доверие и загрязняя пространство общения, режим лишал людей возможности находить друг друга, вырабатывать общее понимание, самоорганизовываться. Отравленное недоверием и шумом, общество становилось податливее и покорнее. Так методы, обкатанные на собственных гражданах, затем экспортировались против внешнего мира, — а мир, в свою очередь, получал наглядный урок того, что происходит со страной, где ложь и манипуляция возведены в ранг государственной политики.</w:t>
      </w:r>
      <w:r>
        <w:rPr>
          <w:vertAlign w:val="superscript"/>
        </w:rPr>
        <w:t xml:space="preserve">12</w:t>
      </w:r>
    </w:p>
    <w:p>
      <w:pPr>
        <w:pStyle w:val="BodyText"/>
      </w:pPr>
      <w:r>
        <w:t xml:space="preserve">Но прежде чем перейти к дороге, приведшей к 24 февраля 2022 года, нужно рассмотреть ещё две фундаментальные опоры режима, без понимания которых картина будет неполной, — тотальную коррупцию, ставшую самим принципом устройства власти, и систему политических убийств внутри страны. К коррупции — «кооперативу друзей», превратившему государство в кормушку, — мы обратимся в следующей главе.</w:t>
      </w:r>
    </w:p>
    <w:bookmarkStart w:id="200" w:name="источники-21"/>
    <w:p>
      <w:pPr>
        <w:pStyle w:val="Heading3"/>
      </w:pPr>
      <w:r>
        <w:t xml:space="preserve">Источники</w:t>
      </w:r>
    </w:p>
    <w:p>
      <w:pPr>
        <w:numPr>
          <w:ilvl w:val="0"/>
          <w:numId w:val="1022"/>
        </w:numPr>
      </w:pPr>
      <w:r>
        <w:t xml:space="preserve">О переносе пропаганды в интернет и создании «фабрики троллей»: Andrei Soldatov, Irina Borogan. The Red Web. PublicAffairs, 2015.</w:t>
      </w:r>
    </w:p>
    <w:p>
      <w:pPr>
        <w:numPr>
          <w:ilvl w:val="0"/>
          <w:numId w:val="1022"/>
        </w:numPr>
      </w:pPr>
      <w:r>
        <w:t xml:space="preserve">Об «Агентстве интернет-исследований», его финансировании Пригожиным и методах работы: расследования РБК, «Новой газеты»; Adrian Chen. The Agency (The New York Times Magazine, 2015).</w:t>
      </w:r>
    </w:p>
    <w:p>
      <w:pPr>
        <w:numPr>
          <w:ilvl w:val="0"/>
          <w:numId w:val="1022"/>
        </w:numPr>
      </w:pPr>
      <w:r>
        <w:t xml:space="preserve">О вмешательстве в выборы США 2016 г. (операция ИРА и взлом ГРУ): доклад спецпрокурора Роберта Мюллера (Mueller Report, 2019); совместная оценка разведсообщества США (ICA, январь 2017).</w:t>
      </w:r>
    </w:p>
    <w:p>
      <w:pPr>
        <w:numPr>
          <w:ilvl w:val="0"/>
          <w:numId w:val="1022"/>
        </w:numPr>
      </w:pPr>
      <w:r>
        <w:t xml:space="preserve">О заочных обвинениях США и операциях влияния в Европе: Mueller Report; аналитические доклады о российском вмешательстве в европейские кампании.</w:t>
      </w:r>
    </w:p>
    <w:p>
      <w:pPr>
        <w:numPr>
          <w:ilvl w:val="0"/>
          <w:numId w:val="1022"/>
        </w:numPr>
      </w:pPr>
      <w:r>
        <w:t xml:space="preserve">О преемственности с советскими «активными мероприятиями»: Thomas Rid. Active Measures: The Secret History of Disinformation and Political Warfare. Farrar, Straus and Giroux, 2020.</w:t>
      </w:r>
    </w:p>
    <w:p>
      <w:pPr>
        <w:numPr>
          <w:ilvl w:val="0"/>
          <w:numId w:val="1022"/>
        </w:numPr>
      </w:pPr>
      <w:r>
        <w:t xml:space="preserve">Об отравлении Сергея и Юлии Скрипаль в Солсбери (март 2018) веществом «Новичок»: расследования Bellingcat; заявления правительства Великобритании.</w:t>
      </w:r>
    </w:p>
    <w:p>
      <w:pPr>
        <w:numPr>
          <w:ilvl w:val="0"/>
          <w:numId w:val="1022"/>
        </w:numPr>
      </w:pPr>
      <w:r>
        <w:t xml:space="preserve">О разоблачении офицеров ГРУ (в/ч 29155), гибели Дон Стёрджесс и убийстве в берлинском Тиргартене (2019): Eliot Higgins. We Are Bellingcat. Bloomsbury, 2021; приговор берлинского суда (2021).</w:t>
      </w:r>
    </w:p>
    <w:p>
      <w:pPr>
        <w:numPr>
          <w:ilvl w:val="0"/>
          <w:numId w:val="1022"/>
        </w:numPr>
      </w:pPr>
      <w:r>
        <w:t xml:space="preserve">О сигнале безнаказанности, посылаемом убийствами за рубежом: Higgins, We Are Bellingcat.</w:t>
      </w:r>
    </w:p>
    <w:p>
      <w:pPr>
        <w:numPr>
          <w:ilvl w:val="0"/>
          <w:numId w:val="1022"/>
        </w:numPr>
      </w:pPr>
      <w:r>
        <w:t xml:space="preserve">О переоценке Кремлём собственных сил и стратегических издержках гибридной войны: Serhii Plokhy. The Russo-Ukrainian War. W. W. Norton, 2023.</w:t>
      </w:r>
    </w:p>
    <w:p>
      <w:pPr>
        <w:numPr>
          <w:ilvl w:val="0"/>
          <w:numId w:val="1022"/>
        </w:numPr>
      </w:pPr>
      <w:r>
        <w:t xml:space="preserve">О внутренней роли «фабрики троллей» и отравлении российского информационного пространства: расследования РБК, «Новой газеты»; Adrian Chen. The Agency (The New York Times Magazine, 2015).</w:t>
      </w:r>
    </w:p>
    <w:p>
      <w:pPr>
        <w:numPr>
          <w:ilvl w:val="0"/>
          <w:numId w:val="1022"/>
        </w:numPr>
      </w:pPr>
      <w:r>
        <w:t xml:space="preserve">О методах загрязнения среды общения и посева недоверия: аналитические работы о дезинформации; см. также главу 20.</w:t>
      </w:r>
    </w:p>
    <w:p>
      <w:pPr>
        <w:numPr>
          <w:ilvl w:val="0"/>
          <w:numId w:val="1022"/>
        </w:numPr>
      </w:pPr>
      <w:r>
        <w:t xml:space="preserve">О смыкании внутренней информационной войны со стратегией атомизации: см. также главу 56.</w:t>
      </w:r>
    </w:p>
    <w:p>
      <w:r>
        <w:br w:type="page"/>
      </w:r>
    </w:p>
    <w:bookmarkEnd w:id="200"/>
    <w:bookmarkEnd w:id="201"/>
    <w:bookmarkEnd w:id="202"/>
    <w:bookmarkStart w:id="210" w:name="X3bdbbca94ba4f2c02caf64ffe2a2c9618fcdbbb"/>
    <w:p>
      <w:pPr>
        <w:pStyle w:val="Heading1"/>
      </w:pPr>
      <w:r>
        <w:t xml:space="preserve">Глава 22. Коррупция как система: кооператив друзей</w:t>
      </w:r>
    </w:p>
    <w:bookmarkStart w:id="203" w:name="не-порок-а-принцип"/>
    <w:p>
      <w:pPr>
        <w:pStyle w:val="Heading2"/>
      </w:pPr>
      <w:r>
        <w:t xml:space="preserve">Не порок, а принцип</w:t>
      </w:r>
    </w:p>
    <w:p>
      <w:pPr>
        <w:pStyle w:val="FirstParagraph"/>
      </w:pPr>
      <w:r>
        <w:t xml:space="preserve">О коррупции в России говорят часто, но обычно понимают её неверно — как порок, изъян, болезнь, которая «мешает» правильному в остальном государству. В путинской России коррупция — не изъян системы, а сама система; не отклонение от правил, а главное правило. Это не отдельные взяточники, наживающиеся вопреки государству, а способ устройства самой власти, при котором государство и его ресурсы приватизированы узкой группой людей, связанных с первым лицом личной преданностью. Исследователи называют такое устройство клептократией — властью воров, — и это не публицистическое ругательство, а точный термин.</w:t>
      </w:r>
      <w:r>
        <w:rPr>
          <w:vertAlign w:val="superscript"/>
        </w:rPr>
        <w:t xml:space="preserve">1</w:t>
      </w:r>
    </w:p>
    <w:p>
      <w:pPr>
        <w:pStyle w:val="BodyText"/>
      </w:pPr>
      <w:r>
        <w:t xml:space="preserve">Чтобы понять эту систему, нужно проследить, как ближайший круг Путина за два десятилетия превратился из скромных чиновников и предпринимателей средней руки в долларовых миллиардеров, а также понять логику, по которой распределяются богатства в его России.</w:t>
      </w:r>
    </w:p>
    <w:bookmarkEnd w:id="203"/>
    <w:bookmarkStart w:id="204" w:name="кооператив-озеро"/>
    <w:p>
      <w:pPr>
        <w:pStyle w:val="Heading2"/>
      </w:pPr>
      <w:r>
        <w:t xml:space="preserve">Кооператив «Озеро»</w:t>
      </w:r>
    </w:p>
    <w:p>
      <w:pPr>
        <w:pStyle w:val="FirstParagraph"/>
      </w:pPr>
      <w:r>
        <w:t xml:space="preserve">Символическую точку отсчёта многие исследователи ведут от дачного потребительского кооператива «Озеро», учреждённого в 1996 году под Санкт-Петербургом группой знакомых Путина, построивших по соседству дачи на берегу Комсомольского озера. Список учредителей «Озера» впоследствии будут изучать как поимённый перечень будущих хозяев России. Среди них — Юрий Ковальчук, впоследствии главный акционер банка «Россия» и владелец медиаимперии, которого называют «личным банкиром Путина»; Владимир Якунин, будущий глава «Российских железных дорог»; братья Фурсенко, ставшие министром и главой пенсионного фонда; Николай Шамалов, чей сын, по данным расследователей, породнится с самим Путиным.</w:t>
      </w:r>
      <w:r>
        <w:rPr>
          <w:vertAlign w:val="superscript"/>
        </w:rPr>
        <w:t xml:space="preserve">2</w:t>
      </w:r>
    </w:p>
    <w:p>
      <w:pPr>
        <w:pStyle w:val="BodyText"/>
      </w:pPr>
      <w:r>
        <w:t xml:space="preserve">Закономерность проста и наглядна: люди, оказавшиеся рядом с Путиным на заре его карьеры, по мере его восхождения к вершине власти становились обладателями колоссальных состояний и контроля над стратегическими активами. Их богатство росло не из предпринимательского таланта или конкуренции, а из близости к телу — из доступа к государственным подрядам, банкам, монополиям, распределяемым по признаку личной верности.</w:t>
      </w:r>
      <w:r>
        <w:rPr>
          <w:vertAlign w:val="superscript"/>
        </w:rPr>
        <w:t xml:space="preserve">3</w:t>
      </w:r>
    </w:p>
    <w:bookmarkEnd w:id="204"/>
    <w:bookmarkStart w:id="205" w:name="друзья-миллиардеры"/>
    <w:p>
      <w:pPr>
        <w:pStyle w:val="Heading2"/>
      </w:pPr>
      <w:r>
        <w:t xml:space="preserve">Друзья-миллиардеры</w:t>
      </w:r>
    </w:p>
    <w:p>
      <w:pPr>
        <w:pStyle w:val="FirstParagraph"/>
      </w:pPr>
      <w:r>
        <w:t xml:space="preserve">Помимо соседей по «Озеру», в ближний круг бенефициаров входит несколько ключевых фигур, чьи биографии иллюстрируют механику системы.</w:t>
      </w:r>
    </w:p>
    <w:p>
      <w:pPr>
        <w:pStyle w:val="BodyText"/>
      </w:pPr>
      <w:r>
        <w:t xml:space="preserve">Геннадий Тимченко, знакомый Путина ещё по Петербургу, стал одним из богатейших людей России, сколотив состояние на торговле российской нефтью через трейдинговую компанию Gunvor. Аркадий и Борис Ротенберги — друзья детства Путина по секции дзюдо, спарринг-партнёры будущего президента — превратились в миллиардеров-подрядчиков: их структуры получали гигантские государственные контракты на строительство трубопроводов, спортивных объектов, дорог. Именно компания Ротенбергов построила Крымский мост — символ аннексии — по контракту без конкурса. Юрий Ковальчук через банк «Россия» и связанные структуры установил контроль над значительной частью медиарынка.</w:t>
      </w:r>
      <w:r>
        <w:rPr>
          <w:vertAlign w:val="superscript"/>
        </w:rPr>
        <w:t xml:space="preserve">4</w:t>
      </w:r>
    </w:p>
    <w:p>
      <w:pPr>
        <w:pStyle w:val="BodyText"/>
      </w:pPr>
      <w:r>
        <w:t xml:space="preserve">Общий принцип: государственные деньги и активы перетекают к «друзьям», а «друзья», в свою очередь, обслуживают интересы власти — финансируют нужные проекты, владеют лояльными СМИ, хранят и приумножают, как считают многие исследователи, в том числе и скрытое богатство самого первого лица. Граница между личным состоянием Путина и состоянием его окружения размыта: по сути, это единый «общак», распорядителем которого выступает вождь.</w:t>
      </w:r>
      <w:r>
        <w:rPr>
          <w:vertAlign w:val="superscript"/>
        </w:rPr>
        <w:t xml:space="preserve">5</w:t>
      </w:r>
    </w:p>
    <w:bookmarkEnd w:id="205"/>
    <w:bookmarkStart w:id="206" w:name="олимпийская-стройка-века"/>
    <w:p>
      <w:pPr>
        <w:pStyle w:val="Heading2"/>
      </w:pPr>
      <w:r>
        <w:t xml:space="preserve">Олимпийская стройка века</w:t>
      </w:r>
    </w:p>
    <w:p>
      <w:pPr>
        <w:pStyle w:val="FirstParagraph"/>
      </w:pPr>
      <w:r>
        <w:t xml:space="preserve">Наглядной витриной коррупционной системы стала зимняя Олимпиада в Сочи 2014 года. Она стала самой дорогой Олимпиадой в истории — её стоимость оценивают примерно в 50 миллиардов долларов, что многократно превысило первоначальные сметы и затраты любых предыдущих Игр, зимних или летних. Значительная часть этих денег, по оценкам независимых экспертов и расследователей, осела в карманах подрядчиков из ближнего круга через завышение смет и откаты. Олимпиада, задуманная как триумф возрождённой державы, стала памятником тому, как национальный праздник превращается в грандиозную схему обогащения приближённых.</w:t>
      </w:r>
      <w:r>
        <w:rPr>
          <w:vertAlign w:val="superscript"/>
        </w:rPr>
        <w:t xml:space="preserve">6</w:t>
      </w:r>
    </w:p>
    <w:bookmarkEnd w:id="206"/>
    <w:bookmarkStart w:id="207" w:name="панамские-документы-и-кошелёк-путина"/>
    <w:p>
      <w:pPr>
        <w:pStyle w:val="Heading2"/>
      </w:pPr>
      <w:r>
        <w:t xml:space="preserve">Панамские документы и «кошелёк» Путина</w:t>
      </w:r>
    </w:p>
    <w:p>
      <w:pPr>
        <w:pStyle w:val="FirstParagraph"/>
      </w:pPr>
      <w:r>
        <w:t xml:space="preserve">Личное богатство Путина — тщательно охраняемая тайна. Официально он декларирует скромные доходы и почти не имеет собственности. Но исследователи — от Карен Давиши до Кэтрин Белтон — приводят убедительные аргументы в пользу того, что за подставными фигурами и сложными схемами скрываются активы, делающие его, возможно, одним из богатейших людей мира.</w:t>
      </w:r>
      <w:r>
        <w:rPr>
          <w:vertAlign w:val="superscript"/>
        </w:rPr>
        <w:t xml:space="preserve">7</w:t>
      </w:r>
    </w:p>
    <w:p>
      <w:pPr>
        <w:pStyle w:val="BodyText"/>
      </w:pPr>
      <w:r>
        <w:t xml:space="preserve">Одно из окон в этот скрытый мир приоткрыли «Панамские документы» — гигантская утечка данных офшорной юридической фирмы, обнародованная в 2016 году международным консорциумом журналистов-расследователей. Из них следовало, что через цепочку офшоров прошло около двух миллиардов долларов, связанных с ближайшим окружением Путина. В центре одной из схем оказалась неожиданная фигура — виолончелист Сергей Ролдугин, давний друг президента и крёстный отец его дочери. Музыкант, по документам, оказался держателем офшорных активов на сотни миллионов долларов. Мало кто сомневался, что скромный виолончелист был лишь номинальным держателем — «кошельком», за которым стоял истинный бенефициар.</w:t>
      </w:r>
      <w:r>
        <w:rPr>
          <w:vertAlign w:val="superscript"/>
        </w:rPr>
        <w:t xml:space="preserve">8</w:t>
      </w:r>
    </w:p>
    <w:bookmarkEnd w:id="207"/>
    <w:bookmarkStart w:id="209" w:name="почему-клептократия-это-надолго"/>
    <w:p>
      <w:pPr>
        <w:pStyle w:val="Heading2"/>
      </w:pPr>
      <w:r>
        <w:t xml:space="preserve">Почему клептократия — это надолго</w:t>
      </w:r>
    </w:p>
    <w:p>
      <w:pPr>
        <w:pStyle w:val="FirstParagraph"/>
      </w:pPr>
      <w:r>
        <w:t xml:space="preserve">Коррупционная природа режима — не просто моральный изъян; она имеет далеко идущие политические последствия, которые важно понять.</w:t>
      </w:r>
    </w:p>
    <w:p>
      <w:pPr>
        <w:pStyle w:val="BodyText"/>
      </w:pPr>
      <w:r>
        <w:t xml:space="preserve">Во-первых, коррупция объясняет, почему власть нельзя отдать. Для Путина и его окружения потеря власти означала бы не просто отставку, а катастрофу — утрату награбленных богатств и, вполне вероятно, уголовное преследование. Награбленное можно удержать, лишь удерживая власть. Отсюда — экзистенциальная невозможность честной передачи власти, невозможность допустить к ней тех, кто мог бы спросить за содеянное. Клептократия обречена цепляться за власть намертво.</w:t>
      </w:r>
      <w:r>
        <w:rPr>
          <w:vertAlign w:val="superscript"/>
        </w:rPr>
        <w:t xml:space="preserve">9</w:t>
      </w:r>
    </w:p>
    <w:p>
      <w:pPr>
        <w:pStyle w:val="BodyText"/>
      </w:pPr>
      <w:r>
        <w:t xml:space="preserve">Во-вторых, коррупция — это и способ управления элитой. Кремль обладает компроматом практически на всех, кого допускает к кормушке: все повязаны участием в схемах, все уязвимы. Лояльность обеспечивается не только преданностью, но и страхом: любого «друга» можно в одночасье лишить всего и посадить, стоит ему проявить нелояльность, — как это произошло с олигархами 1990-х. Коррупция становится инструментом контроля: она и вознаграждает верных, и держит их на крючке.</w:t>
      </w:r>
      <w:r>
        <w:rPr>
          <w:vertAlign w:val="superscript"/>
        </w:rPr>
        <w:t xml:space="preserve">10</w:t>
      </w:r>
    </w:p>
    <w:p>
      <w:pPr>
        <w:pStyle w:val="BodyText"/>
      </w:pPr>
      <w:r>
        <w:t xml:space="preserve">В-третьих, именно коррупция стала мишенью, вокруг которой оппозиция сумела мобилизовать общество. Разоблачение конкретного, наглядного воровства конкретных чиновников оказалось куда более действенным, чем абстрактные разговоры о свободе и демократии. Человеком, превратившим борьбу с коррупцией в политическую силу, стал Алексей Навальный, а его расследования — от «дворцов» чиновников до «дворца» самого Путина — нанесли режиму удары, которых тот всерьёз испугался. О самом громком из этих расследований и о тайных резиденциях власти — следующая глава.</w:t>
      </w:r>
    </w:p>
    <w:bookmarkStart w:id="208" w:name="источники-22"/>
    <w:p>
      <w:pPr>
        <w:pStyle w:val="Heading3"/>
      </w:pPr>
      <w:r>
        <w:t xml:space="preserve">Источники</w:t>
      </w:r>
    </w:p>
    <w:p>
      <w:pPr>
        <w:numPr>
          <w:ilvl w:val="0"/>
          <w:numId w:val="1023"/>
        </w:numPr>
      </w:pPr>
      <w:r>
        <w:t xml:space="preserve">О коррупции как системообразующем принципе («клептократии»): Karen Dawisha. Putin’s Kleptocracy: Who Owns Russia? Simon &amp; Schuster, 2014.</w:t>
      </w:r>
    </w:p>
    <w:p>
      <w:pPr>
        <w:numPr>
          <w:ilvl w:val="0"/>
          <w:numId w:val="1023"/>
        </w:numPr>
      </w:pPr>
      <w:r>
        <w:t xml:space="preserve">О кооперативе «Озеро» (1996) и судьбе его учредителей: Dawisha, Putin’s Kleptocracy; Catherine Belton. Putin’s People. William Collins, 2020.</w:t>
      </w:r>
    </w:p>
    <w:p>
      <w:pPr>
        <w:numPr>
          <w:ilvl w:val="0"/>
          <w:numId w:val="1023"/>
        </w:numPr>
      </w:pPr>
      <w:r>
        <w:t xml:space="preserve">О закономерности обогащения ближнего круга: Dawisha, Putin’s Kleptocracy.</w:t>
      </w:r>
    </w:p>
    <w:p>
      <w:pPr>
        <w:numPr>
          <w:ilvl w:val="0"/>
          <w:numId w:val="1023"/>
        </w:numPr>
      </w:pPr>
      <w:r>
        <w:t xml:space="preserve">О Тимченко (Gunvor), братьях Ротенбергах (подряды, Крымский мост) и Ковальчуке (банк «Россия», медиа): Belton, Putin’s People; Dawisha, Putin’s Kleptocracy; расследования ФБК и OCCRP.</w:t>
      </w:r>
    </w:p>
    <w:p>
      <w:pPr>
        <w:numPr>
          <w:ilvl w:val="0"/>
          <w:numId w:val="1023"/>
        </w:numPr>
      </w:pPr>
      <w:r>
        <w:t xml:space="preserve">О размытой границе между личным состоянием Путина и богатством окружения: Belton, Putin’s People.</w:t>
      </w:r>
    </w:p>
    <w:p>
      <w:pPr>
        <w:numPr>
          <w:ilvl w:val="0"/>
          <w:numId w:val="1023"/>
        </w:numPr>
      </w:pPr>
      <w:r>
        <w:t xml:space="preserve">О стоимости и коррупции сочинской Олимпиады 2014 г. (около 50 млрд долл.): доклад Бориса Немцова и Леонида Мартынюка «Зимняя олимпиада в субтропиках» (2013).</w:t>
      </w:r>
    </w:p>
    <w:p>
      <w:pPr>
        <w:numPr>
          <w:ilvl w:val="0"/>
          <w:numId w:val="1023"/>
        </w:numPr>
      </w:pPr>
      <w:r>
        <w:t xml:space="preserve">Об оценках скрытого богатства Путина: Dawisha, Putin’s Kleptocracy; Belton, Putin’s People.</w:t>
      </w:r>
    </w:p>
    <w:p>
      <w:pPr>
        <w:numPr>
          <w:ilvl w:val="0"/>
          <w:numId w:val="1023"/>
        </w:numPr>
      </w:pPr>
      <w:r>
        <w:t xml:space="preserve">О «Панамских документах» (2016) и схеме с виолончелистом Сергеем Ролдугиным: расследования Международного консорциума журналистов-расследователей (ICIJ) и OCCRP.</w:t>
      </w:r>
    </w:p>
    <w:p>
      <w:pPr>
        <w:numPr>
          <w:ilvl w:val="0"/>
          <w:numId w:val="1023"/>
        </w:numPr>
      </w:pPr>
      <w:r>
        <w:t xml:space="preserve">О связи коррупции с невозможностью передачи власти: Dawisha, Putin’s Kleptocracy.</w:t>
      </w:r>
    </w:p>
    <w:p>
      <w:pPr>
        <w:numPr>
          <w:ilvl w:val="0"/>
          <w:numId w:val="1023"/>
        </w:numPr>
      </w:pPr>
      <w:r>
        <w:t xml:space="preserve">О компромате и коррупции как инструментах контроля над элитой: Belton, Putin’s People.</w:t>
      </w:r>
    </w:p>
    <w:p>
      <w:r>
        <w:br w:type="page"/>
      </w:r>
    </w:p>
    <w:bookmarkEnd w:id="208"/>
    <w:bookmarkEnd w:id="209"/>
    <w:bookmarkEnd w:id="210"/>
    <w:bookmarkStart w:id="217" w:name="глава-23.-дворцы-тайное-богатство-власти"/>
    <w:p>
      <w:pPr>
        <w:pStyle w:val="Heading1"/>
      </w:pPr>
      <w:r>
        <w:t xml:space="preserve">Глава 23. Дворцы: тайное богатство власти</w:t>
      </w:r>
    </w:p>
    <w:bookmarkStart w:id="211" w:name="расследование-как-политическое-оружие"/>
    <w:p>
      <w:pPr>
        <w:pStyle w:val="Heading2"/>
      </w:pPr>
      <w:r>
        <w:t xml:space="preserve">Расследование как политическое оружие</w:t>
      </w:r>
    </w:p>
    <w:p>
      <w:pPr>
        <w:pStyle w:val="FirstParagraph"/>
      </w:pPr>
      <w:r>
        <w:t xml:space="preserve">К середине 2010-х годов российская оппозиция, вытесненная из парламента, с телевидения и с улиц, нашла оружие, против которого у власти долго не было защиты, — журналистское расследование коррупции, распространяемое через интернет. Пионером и мастером этого жанра стал Алексей Навальный и созданный им Фонд борьбы с коррупцией (ФБК). Логика была точным попаданием: абстрактные призывы к свободе и демократии оставляли обывателя равнодушным, но конкретный, наглядный, снятый с дронов рассказ о том, как чиновник, живущий на скромную зарплату, владеет дворцами, яхтами и виноградниками, вызывал ярость и запоминался. Коррупция — то, что понятно каждому и касается каждого, ведь ворованное — это недостроенные больницы, разбитые дороги, нищие пенсии.</w:t>
      </w:r>
      <w:r>
        <w:rPr>
          <w:vertAlign w:val="superscript"/>
        </w:rPr>
        <w:t xml:space="preserve">1</w:t>
      </w:r>
    </w:p>
    <w:p>
      <w:pPr>
        <w:pStyle w:val="BodyText"/>
      </w:pPr>
      <w:r>
        <w:t xml:space="preserve">Фильмы-расследования ФБК, выходившие на YouTube, набирали десятки миллионов просмотров — аудиторию, сопоставимую с телевизионной, которую власть считала своей вотчиной. Монополия на информацию давала трещину именно там, где режиму было больнее всего.</w:t>
      </w:r>
    </w:p>
    <w:bookmarkEnd w:id="211"/>
    <w:bookmarkStart w:id="212" w:name="он-вам-не-димон"/>
    <w:p>
      <w:pPr>
        <w:pStyle w:val="Heading2"/>
      </w:pPr>
      <w:r>
        <w:t xml:space="preserve">«Он вам не Димон»</w:t>
      </w:r>
    </w:p>
    <w:p>
      <w:pPr>
        <w:pStyle w:val="FirstParagraph"/>
      </w:pPr>
      <w:r>
        <w:t xml:space="preserve">Одним из самых громких стало расследование 2017 года о тайной империи тогдашнего премьер-министра Дмитрия Медведева — фильм «Он вам не Димон». Расследователи показали сеть благотворительных фондов, через которые, по их данным, на подконтрольного Медведеву человека были оформлены роскошные резиденции, яхты, виноградники в России и за рубежом, целые агрокомплексы. Особую известность приобрела деталь — «домик для уточки» в одном из поместий, ставший ироничным символом абсурдной роскоши власти; жёлтая резиновая уточка превратилась в эмблему протеста.</w:t>
      </w:r>
      <w:r>
        <w:rPr>
          <w:vertAlign w:val="superscript"/>
        </w:rPr>
        <w:t xml:space="preserve">2</w:t>
      </w:r>
    </w:p>
    <w:p>
      <w:pPr>
        <w:pStyle w:val="BodyText"/>
      </w:pPr>
      <w:r>
        <w:t xml:space="preserve">Фильм посмотрели десятки миллионов человек, и он вывел людей на улицы: весной 2017 года по всей стране прошли массовые антикоррупционные протесты, в которых заметную роль впервые сыграла совсем молодая аудитория — школьники и студенты, выросшие уже при Путине и черпающие информацию не из телевизора, а из сети. Власть ответила задержаниями, но джинн был выпущен: коррупция верхушки стала предметом общенационального разговора.</w:t>
      </w:r>
      <w:r>
        <w:rPr>
          <w:vertAlign w:val="superscript"/>
        </w:rPr>
        <w:t xml:space="preserve">3</w:t>
      </w:r>
    </w:p>
    <w:bookmarkEnd w:id="212"/>
    <w:bookmarkStart w:id="213" w:name="дворец-для-путина"/>
    <w:p>
      <w:pPr>
        <w:pStyle w:val="Heading2"/>
      </w:pPr>
      <w:r>
        <w:t xml:space="preserve">«Дворец для Путина»</w:t>
      </w:r>
    </w:p>
    <w:p>
      <w:pPr>
        <w:pStyle w:val="FirstParagraph"/>
      </w:pPr>
      <w:r>
        <w:t xml:space="preserve">Кульминацией жанра стало расследование, ударившее в самое сердце системы, — фильм «Дворец для Путина. История самой большой взятки», выпущенный в январе 2021 года, через считаные дни после возвращения Навального в Россию и его ареста (об этих событиях — в следующих главах).</w:t>
      </w:r>
    </w:p>
    <w:p>
      <w:pPr>
        <w:pStyle w:val="BodyText"/>
      </w:pPr>
      <w:r>
        <w:t xml:space="preserve">Фильм рассказывал о грандиозном дворцовом комплексе на черноморском побережье под Геленджиком, построенном, по данным расследователей, для личного пользования Путина на деньги, собранные с приближённых олигархов, — своего рода «общак» ближнего круга. Масштаб поражал воображение: территория, многократно превышающая размеры иных княжеств, с собственным портом, виноградниками, вертолётными площадками, храмом, подземным хоккейным кортом; здание стоимостью, по оценке авторов, свыше миллиарда долларов, обставленное итальянской мебелью по баснословным ценам. Расследователи обнародовали даже сметы и планировки с такими деталями, как «аквадискотека» и дорогостоящие ёршики для унитазов, ставшие мемом. Над территорией была установлена бесполётная зона — прямое указание на особый статус объекта.</w:t>
      </w:r>
      <w:r>
        <w:rPr>
          <w:vertAlign w:val="superscript"/>
        </w:rPr>
        <w:t xml:space="preserve">4</w:t>
      </w:r>
    </w:p>
    <w:p>
      <w:pPr>
        <w:pStyle w:val="BodyText"/>
      </w:pPr>
      <w:r>
        <w:t xml:space="preserve">Фильм посмотрели более ста миллионов человек — беспрецедентная цифра. Он нанёс по образу Путина как скромного «слуги народа» удар такой силы, что власть была вынуждена реагировать. Сам Путин публично отрицал, что дворец принадлежит ему, а вскоре один из его давних друзей-миллиардеров, Аркадий Ротенберг, выступил с малоубедительным заявлением, что дворец якобы принадлежит ему, — версия, в которую мало кто поверил и которая лишь подтвердила связь объекта с ближайшим окружением президента.</w:t>
      </w:r>
      <w:r>
        <w:rPr>
          <w:vertAlign w:val="superscript"/>
        </w:rPr>
        <w:t xml:space="preserve">5</w:t>
      </w:r>
    </w:p>
    <w:bookmarkEnd w:id="213"/>
    <w:bookmarkStart w:id="214" w:name="скромность-на-публику-роскошь-втайне"/>
    <w:p>
      <w:pPr>
        <w:pStyle w:val="Heading2"/>
      </w:pPr>
      <w:r>
        <w:t xml:space="preserve">Скромность на публику, роскошь втайне</w:t>
      </w:r>
    </w:p>
    <w:p>
      <w:pPr>
        <w:pStyle w:val="FirstParagraph"/>
      </w:pPr>
      <w:r>
        <w:t xml:space="preserve">Дворец под Геленджиком — лишь верхушка айсберга. К услугам Путина, по данным расследователей, десятки государственных резиденций по всей стране — от Ново-Огарёва под Москвой до резиденции на Валдае и «Бочарова Ручья» в Сочи, — а также яхты, самолёты, коллекция дорогих часов, стоимость которой превышает его официальный многолетний доход. Контраст между декларируемой скромностью и реальным размахом жизни первого лица разителен.</w:t>
      </w:r>
      <w:r>
        <w:rPr>
          <w:vertAlign w:val="superscript"/>
        </w:rPr>
        <w:t xml:space="preserve">6</w:t>
      </w:r>
    </w:p>
    <w:p>
      <w:pPr>
        <w:pStyle w:val="BodyText"/>
      </w:pPr>
      <w:r>
        <w:t xml:space="preserve">Этот контраст — не просто вопрос личной непорядочности. Он обнажает фундаментальную ложь, лежащую в основе режима, который десятилетиями изображал своего лидера бессребреником, радеющим лишь о благе Отечества, в противовес «жуликам» 1990-х. Расследования показали, что во главе «клептократии» стоит человек, чьё скрытое богатство, по обоснованным оценкам, ставит его в один ряд с богатейшими людьми планеты, — и что вся риторика о служении народу есть прикрытие для беспримерного личного обогащения за счёт этого самого народа.</w:t>
      </w:r>
      <w:r>
        <w:rPr>
          <w:vertAlign w:val="superscript"/>
        </w:rPr>
        <w:t xml:space="preserve">7</w:t>
      </w:r>
    </w:p>
    <w:bookmarkEnd w:id="214"/>
    <w:bookmarkStart w:id="216" w:name="почему-власть-так-испугалась"/>
    <w:p>
      <w:pPr>
        <w:pStyle w:val="Heading2"/>
      </w:pPr>
      <w:r>
        <w:t xml:space="preserve">Почему власть так испугалась</w:t>
      </w:r>
    </w:p>
    <w:p>
      <w:pPr>
        <w:pStyle w:val="FirstParagraph"/>
      </w:pPr>
      <w:r>
        <w:t xml:space="preserve">Реакция режима на расследования лучше всего свидетельствует об их эффективности. Против ФБК и лично Навального была развёрнута кампания уголовного преследования; фонд в итоге объявили «экстремистской организацией» и разгромили; сотрудники были вынуждены эмигрировать или оказались за решёткой. Само упоминание имени Навального на государственном телевидении оказалось под негласным запретом — его старались не называть вовсе, что само по себе было признанием его опасности.</w:t>
      </w:r>
      <w:r>
        <w:rPr>
          <w:vertAlign w:val="superscript"/>
        </w:rPr>
        <w:t xml:space="preserve">8</w:t>
      </w:r>
    </w:p>
    <w:p>
      <w:pPr>
        <w:pStyle w:val="BodyText"/>
      </w:pPr>
      <w:r>
        <w:t xml:space="preserve">Причина страха понятна. Разоблачение коррупции било по единственному, что оставалось у режима вместо идеологии и достижений, — по мифу о честном и эффективном вожде. Оно переводило недовольство из абстрактной плоскости («нет свободы») в конкретную и мобилизующую («они воруют наши деньги и живут во дворцах, пока мы нищаем»). И оно объединяло: против воровства были готовы протестовать и либералы, и националисты, и аполитичные граждане. Именно поэтому человек, вооружённый камерой, сметами и YouTube-каналом, оказался для Кремля опаснее целых политических партий, — и именно поэтому с ним расправятся с особой жестокостью.</w:t>
      </w:r>
      <w:r>
        <w:rPr>
          <w:vertAlign w:val="superscript"/>
        </w:rPr>
        <w:t xml:space="preserve">9</w:t>
      </w:r>
    </w:p>
    <w:p>
      <w:pPr>
        <w:pStyle w:val="BodyText"/>
      </w:pPr>
      <w:r>
        <w:t xml:space="preserve">Но коррупция и ложь — не самые тяжкие из обвинений, которые можно предъявить режиму. Куда страшнее — кровь. Параллельно с обогащением верхушки в России выстроилась система физического устранения тех, кто становился слишком опасен или неудобен. Самым громким из этих преступлений стало убийство в двухстах метрах от Кремля Бориса Немцова. К политическим убийствам путинской эпохи мы и обращаемся.</w:t>
      </w:r>
    </w:p>
    <w:bookmarkStart w:id="215" w:name="источники-23"/>
    <w:p>
      <w:pPr>
        <w:pStyle w:val="Heading3"/>
      </w:pPr>
      <w:r>
        <w:t xml:space="preserve">Источники</w:t>
      </w:r>
    </w:p>
    <w:p>
      <w:pPr>
        <w:numPr>
          <w:ilvl w:val="0"/>
          <w:numId w:val="1024"/>
        </w:numPr>
      </w:pPr>
      <w:r>
        <w:t xml:space="preserve">О жанре антикоррупционного расследования и стратегии Навального: Ostrovsky, The Invention of Russia. Atlantic Books, 2015; материалы Фонда борьбы с коррупцией (ФБК).</w:t>
      </w:r>
    </w:p>
    <w:p>
      <w:pPr>
        <w:numPr>
          <w:ilvl w:val="0"/>
          <w:numId w:val="1024"/>
        </w:numPr>
      </w:pPr>
      <w:r>
        <w:t xml:space="preserve">О расследовании «Он вам не Димон» (март 2017): фильм ФБК; репортажи независимых СМИ.</w:t>
      </w:r>
    </w:p>
    <w:p>
      <w:pPr>
        <w:numPr>
          <w:ilvl w:val="0"/>
          <w:numId w:val="1024"/>
        </w:numPr>
      </w:pPr>
      <w:r>
        <w:t xml:space="preserve">Об антикоррупционных протестах весны 2017 г. и участии молодёжи: данные «ОВД-Инфо» о задержаниях; репортажи независимых изданий.</w:t>
      </w:r>
    </w:p>
    <w:p>
      <w:pPr>
        <w:numPr>
          <w:ilvl w:val="0"/>
          <w:numId w:val="1024"/>
        </w:numPr>
      </w:pPr>
      <w:r>
        <w:t xml:space="preserve">О расследовании «Дворец для Путина» (январь 2021): фильм ФБК, набравший свыше 100 млн просмотров.</w:t>
      </w:r>
    </w:p>
    <w:p>
      <w:pPr>
        <w:numPr>
          <w:ilvl w:val="0"/>
          <w:numId w:val="1024"/>
        </w:numPr>
      </w:pPr>
      <w:r>
        <w:t xml:space="preserve">Об отрицании Путиным принадлежности дворца и заявлении Аркадия Ротенберга: заявления, сделанные в январе–феврале 2021 г.</w:t>
      </w:r>
    </w:p>
    <w:p>
      <w:pPr>
        <w:numPr>
          <w:ilvl w:val="0"/>
          <w:numId w:val="1024"/>
        </w:numPr>
      </w:pPr>
      <w:r>
        <w:t xml:space="preserve">О государственных резиденциях, яхтах и часах: расследования ФБК, «Проекта», «Дождя» и других независимых изданий.</w:t>
      </w:r>
    </w:p>
    <w:p>
      <w:pPr>
        <w:numPr>
          <w:ilvl w:val="0"/>
          <w:numId w:val="1024"/>
        </w:numPr>
      </w:pPr>
      <w:r>
        <w:t xml:space="preserve">Об оценках скрытого богатства Путина: Karen Dawisha. Putin’s Kleptocracy. Simon &amp; Schuster, 2014; Catherine Belton. Putin’s People. William Collins, 2020.</w:t>
      </w:r>
    </w:p>
    <w:p>
      <w:pPr>
        <w:numPr>
          <w:ilvl w:val="0"/>
          <w:numId w:val="1024"/>
        </w:numPr>
      </w:pPr>
      <w:r>
        <w:t xml:space="preserve">О преследовании ФБК, признании его «экстремистской организацией» (2021) и негласном запрете имени Навального на ТВ: доклады «Мемориала», «ОВД-Инфо».</w:t>
      </w:r>
    </w:p>
    <w:p>
      <w:pPr>
        <w:numPr>
          <w:ilvl w:val="0"/>
          <w:numId w:val="1024"/>
        </w:numPr>
      </w:pPr>
      <w:r>
        <w:t xml:space="preserve">О причинах, по которым разоблачение коррупции особенно опасно для режима: Ostrovsky, The Invention of Russia.</w:t>
      </w:r>
    </w:p>
    <w:p>
      <w:r>
        <w:br w:type="page"/>
      </w:r>
    </w:p>
    <w:bookmarkEnd w:id="215"/>
    <w:bookmarkEnd w:id="216"/>
    <w:bookmarkEnd w:id="217"/>
    <w:bookmarkStart w:id="225" w:name="X04f07d6a2f8ead9438980374bc37fb961755457"/>
    <w:p>
      <w:pPr>
        <w:pStyle w:val="Heading1"/>
      </w:pPr>
      <w:r>
        <w:t xml:space="preserve">Глава 24. Выстрелы у Кремля: убийство Бориса Немцова</w:t>
      </w:r>
    </w:p>
    <w:bookmarkStart w:id="218" w:name="Xecae80370037fbbe2b8d04cfde41435fe560e36"/>
    <w:p>
      <w:pPr>
        <w:pStyle w:val="Heading2"/>
      </w:pPr>
      <w:r>
        <w:t xml:space="preserve">Человек, который мог стать другим президентом</w:t>
      </w:r>
    </w:p>
    <w:p>
      <w:pPr>
        <w:pStyle w:val="FirstParagraph"/>
      </w:pPr>
      <w:r>
        <w:t xml:space="preserve">Борис Немцов был, пожалуй, самой яркой фигурой российской оппозиции 2000–2010-х годов — и человеком, чья судьба сложилась как трагический контрапункт судьбе Путина. В 1990-е Немцов, молодой физик, стал успешным губернатором Нижегородской области, слыл реформатором и любимцем Ельцина, дослужился до вице-премьера и одно время рассматривался как возможный преемник первого президента. История могла свернуть иначе, и тогда преемником стал бы он, а не выходец из спецслужб. Но вышло так, как вышло, и Немцов, не вписавшийся в новую систему, из потенциального наследника престола превратился в одного из главных её критиков.</w:t>
      </w:r>
      <w:r>
        <w:rPr>
          <w:vertAlign w:val="superscript"/>
        </w:rPr>
        <w:t xml:space="preserve">1</w:t>
      </w:r>
    </w:p>
    <w:p>
      <w:pPr>
        <w:pStyle w:val="BodyText"/>
      </w:pPr>
      <w:r>
        <w:t xml:space="preserve">В 2000-е и 2010-е Немцов был неутомим: он соучреждал оппозиционные партии и движения, выходил на все протесты, был одним из лидеров «болотной» волны. Но особую опасность для власти представляли его доклады-расследования — «Путин. Итоги», доклад о коррупции на сочинской Олимпиаде, доклад «Путин. Война» о российском вмешательстве на Донбассе. Немцов методично, с цифрами и фактами, разоблачал и коррупцию режима, и его ложь о войне. Он был не диванным критиком, а деятельным политиком с именем, харизмой и биографией государственного человека, — и потому раздражал власть особенно сильно.</w:t>
      </w:r>
      <w:r>
        <w:rPr>
          <w:vertAlign w:val="superscript"/>
        </w:rPr>
        <w:t xml:space="preserve">2</w:t>
      </w:r>
    </w:p>
    <w:bookmarkEnd w:id="218"/>
    <w:bookmarkStart w:id="219" w:name="атмосфера-ненависти"/>
    <w:p>
      <w:pPr>
        <w:pStyle w:val="Heading2"/>
      </w:pPr>
      <w:r>
        <w:t xml:space="preserve">Атмосфера ненависти</w:t>
      </w:r>
    </w:p>
    <w:p>
      <w:pPr>
        <w:pStyle w:val="FirstParagraph"/>
      </w:pPr>
      <w:r>
        <w:t xml:space="preserve">К началу 2015 года атмосфера в стране была накалена до предела. После аннексии Крыма и начала войны на Донбассе государственная пропаганда достигла невиданного градуса ненависти. Тех, кто не поддерживал войну и власть, официально клеймили «национал-предателями» и «пятой колонной» — Путин лично употребил эти выражения в своей крымской речи в марте 2014 года, фактически санкционировав травлю несогласных как внутренних врагов. Телевидение изо дня в день внушало, что оппозиционеры — агенты Запада, предатели Родины, пособники «киевской хунты». В такой атмосфере насилие против инакомыслящих становилось почти неизбежным: если человек объявлен врагом народа и предателем, то расправа над ним подаётся уже не как преступление, а как возмездие.</w:t>
      </w:r>
      <w:r>
        <w:rPr>
          <w:vertAlign w:val="superscript"/>
        </w:rPr>
        <w:t xml:space="preserve">3</w:t>
      </w:r>
    </w:p>
    <w:p>
      <w:pPr>
        <w:pStyle w:val="BodyText"/>
      </w:pPr>
      <w:r>
        <w:t xml:space="preserve">Сам Немцов незадолго до гибели говорил близким, что опасается за свою жизнь, — и не напрасно.</w:t>
      </w:r>
    </w:p>
    <w:bookmarkEnd w:id="219"/>
    <w:bookmarkStart w:id="220" w:name="двести-метров-от-кремля"/>
    <w:p>
      <w:pPr>
        <w:pStyle w:val="Heading2"/>
      </w:pPr>
      <w:r>
        <w:t xml:space="preserve">Двести метров от Кремля</w:t>
      </w:r>
    </w:p>
    <w:p>
      <w:pPr>
        <w:pStyle w:val="FirstParagraph"/>
      </w:pPr>
      <w:r>
        <w:t xml:space="preserve">Вечером 27 февраля 2015 года Борис Немцов шёл со своей спутницей по Большому Москворецкому мосту — в самом центре Москвы, прямо под стенами Кремля, в двухстах метрах от его башен. Это место — одно из самых охраняемых и просматриваемых во всей России: рядом резиденция главы государства, всё пространство находится под плотным контролем спецслужб и напичкано камерами наблюдения. И именно здесь, в этой «зоне абсолютной безопасности», к Немцову подошёл убийца и несколькими выстрелами в спину оборвал его жизнь. Ведущий оппозиционный политик страны был застрелен у стен Кремля.</w:t>
      </w:r>
      <w:r>
        <w:rPr>
          <w:vertAlign w:val="superscript"/>
        </w:rPr>
        <w:t xml:space="preserve">4</w:t>
      </w:r>
    </w:p>
    <w:p>
      <w:pPr>
        <w:pStyle w:val="BodyText"/>
      </w:pPr>
      <w:r>
        <w:t xml:space="preserve">Символизм места был чудовищным и очевидным для всех: оппозицию убивают буквально в тени власти, и власть либо не может, либо не хочет это предотвратить. Незадолго до гибели Немцов работал над очередным докладом — о присутствии российских войск на Донбассе; доклад после его смерти был дописан соратниками и опубликован.</w:t>
      </w:r>
      <w:r>
        <w:rPr>
          <w:vertAlign w:val="superscript"/>
        </w:rPr>
        <w:t xml:space="preserve">5</w:t>
      </w:r>
    </w:p>
    <w:bookmarkEnd w:id="220"/>
    <w:bookmarkStart w:id="221" w:name="исполнители-без-заказчиков"/>
    <w:p>
      <w:pPr>
        <w:pStyle w:val="Heading2"/>
      </w:pPr>
      <w:r>
        <w:t xml:space="preserve">Исполнители без заказчиков</w:t>
      </w:r>
    </w:p>
    <w:p>
      <w:pPr>
        <w:pStyle w:val="FirstParagraph"/>
      </w:pPr>
      <w:r>
        <w:t xml:space="preserve">Расследование убийства пошло по знакомому сценарию, обнажившему природу российского «правосудия» в подобных делах. Непосредственных исполнителей нашли и осудили — это были выходцы из Чечни, связанные с окружением главы республики Рамзана Кадырова; организатором был признан офицер чеченского силового подразделения. Стрелявший, Заур Дадаев, служил в структурах, подчинённых Кадырову.</w:t>
      </w:r>
      <w:r>
        <w:rPr>
          <w:vertAlign w:val="superscript"/>
        </w:rPr>
        <w:t xml:space="preserve">6</w:t>
      </w:r>
    </w:p>
    <w:p>
      <w:pPr>
        <w:pStyle w:val="BodyText"/>
      </w:pPr>
      <w:r>
        <w:t xml:space="preserve">Но следствие, осудив рядовых исполнителей, наотрез отказалось двигаться дальше — к заказчикам. Кто отдал приказ, кто оплатил убийство, кому оно было выгодно — эти вопросы остались без ответа. Все нити вели в сторону чеченского руководства и, возможно, выше, но там расследование было наглухо заблокировано. Ключевые фигуры, на которых указывали улики, не были даже допрошены как следует. Заказчик убийства самого известного оппозиционера страны, совершённого под стенами Кремля, официально «не установлен» по сей день. Семья Немцова и его соратники справедливо называют расследование сознательно неполным, призванным увести от подлинных организаторов.</w:t>
      </w:r>
      <w:r>
        <w:rPr>
          <w:vertAlign w:val="superscript"/>
        </w:rPr>
        <w:t xml:space="preserve">7</w:t>
      </w:r>
    </w:p>
    <w:bookmarkEnd w:id="221"/>
    <w:bookmarkStart w:id="222" w:name="мост-немцова"/>
    <w:p>
      <w:pPr>
        <w:pStyle w:val="Heading2"/>
      </w:pPr>
      <w:r>
        <w:t xml:space="preserve">Мост Немцова</w:t>
      </w:r>
    </w:p>
    <w:p>
      <w:pPr>
        <w:pStyle w:val="FirstParagraph"/>
      </w:pPr>
      <w:r>
        <w:t xml:space="preserve">После убийства на месте гибели Немцова возник стихийный народный мемориал — цветы, фотографии, свечи. И началось противостояние, которое длится по сей день: власти и провластные активисты раз за разом уничтожают мемориал, вывозят цветы и портреты, а волонтёры-дежурные раз за разом восстанавливают его. Место так и не получило официального статуса; попытки установить памятную табличку или назвать мост именем Немцова в России отвергаются (хотя площади перед российскими посольствами в ряде западных столиц имя Немцова присвоено). Этот многолетний тихий конфликт у Кремля — цветы против их уничтожения — стал ёмким образом всей борьбы памяти и правды против режима.</w:t>
      </w:r>
      <w:r>
        <w:rPr>
          <w:vertAlign w:val="superscript"/>
        </w:rPr>
        <w:t xml:space="preserve">8</w:t>
      </w:r>
    </w:p>
    <w:bookmarkEnd w:id="222"/>
    <w:bookmarkStart w:id="224" w:name="что-означало-это-убийство"/>
    <w:p>
      <w:pPr>
        <w:pStyle w:val="Heading2"/>
      </w:pPr>
      <w:r>
        <w:t xml:space="preserve">Что означало это убийство</w:t>
      </w:r>
    </w:p>
    <w:p>
      <w:pPr>
        <w:pStyle w:val="FirstParagraph"/>
      </w:pPr>
      <w:r>
        <w:t xml:space="preserve">Убийство Немцова стало рубежным событием, и его значение выходит далеко за рамки гибели одного человека.</w:t>
      </w:r>
    </w:p>
    <w:p>
      <w:pPr>
        <w:pStyle w:val="BodyText"/>
      </w:pPr>
      <w:r>
        <w:t xml:space="preserve">Оно показало, что физическая безопасность больше не гарантирована никому из противников власти, сколь бы известен и статусен он ни был. Если убивают Немцова — бывшего вице-премьера, фигуру всероссийского и мирового масштаба — в самом центре Москвы, то что говорить об остальных. Это был сигнал устрашения всей оппозиции.</w:t>
      </w:r>
      <w:r>
        <w:rPr>
          <w:vertAlign w:val="superscript"/>
        </w:rPr>
        <w:t xml:space="preserve">9</w:t>
      </w:r>
    </w:p>
    <w:p>
      <w:pPr>
        <w:pStyle w:val="BodyText"/>
      </w:pPr>
      <w:r>
        <w:t xml:space="preserve">Оно продемонстрировало и то, как работает система безнаказанности: исполнителей из числа «расходного материала» могут и наказать, но заказчики из числа приближённых к власти неприкосновенны. «Правосудие» доходит ровно до той черты, за которой начинается защита системы, и там останавливается.</w:t>
      </w:r>
      <w:r>
        <w:rPr>
          <w:vertAlign w:val="superscript"/>
        </w:rPr>
        <w:t xml:space="preserve">10</w:t>
      </w:r>
    </w:p>
    <w:p>
      <w:pPr>
        <w:pStyle w:val="BodyText"/>
      </w:pPr>
      <w:r>
        <w:t xml:space="preserve">И оно обозначило прямую связь между словом и делом, между пропагандой ненависти и кровью. Годами внушая обществу, что несогласные — это предатели и враги, режим создавал ту атмосферу, в которой убийство оппозиционера становилось если не прямым приказом, то логичным следствием, «исполнением заказа», витавшего в воздухе. Разжигание ненависти имеет цену, и цена эта — человеческие жизни.</w:t>
      </w:r>
    </w:p>
    <w:p>
      <w:pPr>
        <w:pStyle w:val="BodyText"/>
      </w:pPr>
      <w:r>
        <w:t xml:space="preserve">Немцов был не первой и не последней жертвой. Ему предшествовала целая череда убитых журналистов и правозащитников, а за ним последуют новые преступления. О системе физического устранения неугодных — тех, кто говорил правду, — следующая глава.</w:t>
      </w:r>
    </w:p>
    <w:bookmarkStart w:id="223" w:name="источники-24"/>
    <w:p>
      <w:pPr>
        <w:pStyle w:val="Heading3"/>
      </w:pPr>
      <w:r>
        <w:t xml:space="preserve">Источники</w:t>
      </w:r>
    </w:p>
    <w:p>
      <w:pPr>
        <w:numPr>
          <w:ilvl w:val="0"/>
          <w:numId w:val="1025"/>
        </w:numPr>
      </w:pPr>
      <w:r>
        <w:t xml:space="preserve">О биографии Бориса Немцова и его роли в 1990-е: Timothy J. Colton. Yeltsin: A Life. Basic Books, 2008; воспоминания соратников.</w:t>
      </w:r>
    </w:p>
    <w:p>
      <w:pPr>
        <w:numPr>
          <w:ilvl w:val="0"/>
          <w:numId w:val="1025"/>
        </w:numPr>
      </w:pPr>
      <w:r>
        <w:t xml:space="preserve">О докладах-расследованиях Немцова («Путин. Итоги», сочинский доклад, «Путин. Война»): тексты докладов, опубликованные в 2008–2015 гг.</w:t>
      </w:r>
    </w:p>
    <w:p>
      <w:pPr>
        <w:numPr>
          <w:ilvl w:val="0"/>
          <w:numId w:val="1025"/>
        </w:numPr>
      </w:pPr>
      <w:r>
        <w:t xml:space="preserve">О риторике «национал-предателей» и «пятой колонны» (крымская речь Путина, март 2014) и атмосфере ненависти: Serhii Plokhy. The Russo-Ukrainian War. W. W. Norton, 2023; доклады «Мемориала».</w:t>
      </w:r>
    </w:p>
    <w:p>
      <w:pPr>
        <w:numPr>
          <w:ilvl w:val="0"/>
          <w:numId w:val="1025"/>
        </w:numPr>
      </w:pPr>
      <w:r>
        <w:t xml:space="preserve">Об убийстве Немцова на Большом Москворецком мосту 27 февраля 2015 г.: материалы следствия и репортажи независимых СМИ.</w:t>
      </w:r>
    </w:p>
    <w:p>
      <w:pPr>
        <w:numPr>
          <w:ilvl w:val="0"/>
          <w:numId w:val="1025"/>
        </w:numPr>
      </w:pPr>
      <w:r>
        <w:t xml:space="preserve">О докладе «Путин. Война», дописанном и опубликованном соратниками после гибели Немцова (2015).</w:t>
      </w:r>
    </w:p>
    <w:p>
      <w:pPr>
        <w:numPr>
          <w:ilvl w:val="0"/>
          <w:numId w:val="1025"/>
        </w:numPr>
      </w:pPr>
      <w:r>
        <w:t xml:space="preserve">О суде над исполнителями (Заур Дадаев и другие) и их связи с чеченскими силовыми структурами: материалы судебного процесса (2017).</w:t>
      </w:r>
    </w:p>
    <w:p>
      <w:pPr>
        <w:numPr>
          <w:ilvl w:val="0"/>
          <w:numId w:val="1025"/>
        </w:numPr>
      </w:pPr>
      <w:r>
        <w:t xml:space="preserve">Об отказе следствия установить заказчиков и оценке расследования семьёй и соратниками: заявления семьи Немцова; доклады правозащитников.</w:t>
      </w:r>
    </w:p>
    <w:p>
      <w:pPr>
        <w:numPr>
          <w:ilvl w:val="0"/>
          <w:numId w:val="1025"/>
        </w:numPr>
      </w:pPr>
      <w:r>
        <w:t xml:space="preserve">О народном мемориале («мост Немцова») и его многолетнем уничтожении и восстановлении: репортажи независимых СМИ; о присвоении имени Немцова площадям у российских посольств (например, в Вашингтоне).</w:t>
      </w:r>
    </w:p>
    <w:p>
      <w:pPr>
        <w:numPr>
          <w:ilvl w:val="0"/>
          <w:numId w:val="1025"/>
        </w:numPr>
      </w:pPr>
      <w:r>
        <w:t xml:space="preserve">О сигнале устрашения оппозиции: доклады «Мемориала».</w:t>
      </w:r>
    </w:p>
    <w:p>
      <w:pPr>
        <w:numPr>
          <w:ilvl w:val="0"/>
          <w:numId w:val="1025"/>
        </w:numPr>
      </w:pPr>
      <w:r>
        <w:t xml:space="preserve">О системе безнаказанности заказчиков: анализ дела в независимых расследованиях.</w:t>
      </w:r>
    </w:p>
    <w:p>
      <w:r>
        <w:br w:type="page"/>
      </w:r>
    </w:p>
    <w:bookmarkEnd w:id="223"/>
    <w:bookmarkEnd w:id="224"/>
    <w:bookmarkEnd w:id="225"/>
    <w:bookmarkStart w:id="233" w:name="Xcfe0a33ff28e12572d43e8261ab71f2270bc73c"/>
    <w:p>
      <w:pPr>
        <w:pStyle w:val="Heading1"/>
      </w:pPr>
      <w:r>
        <w:t xml:space="preserve">Глава 25. Убитые за правду: журналисты и правозащитники</w:t>
      </w:r>
    </w:p>
    <w:bookmarkStart w:id="226" w:name="смертельная-профессия"/>
    <w:p>
      <w:pPr>
        <w:pStyle w:val="Heading2"/>
      </w:pPr>
      <w:r>
        <w:t xml:space="preserve">Смертельная профессия</w:t>
      </w:r>
    </w:p>
    <w:p>
      <w:pPr>
        <w:pStyle w:val="FirstParagraph"/>
      </w:pPr>
      <w:r>
        <w:t xml:space="preserve">Убийство Немцова не было аномалией — оно стало лишь самым громким звеном в длинной цепи. На протяжении всего правления Путина Россия остаётся одной из самых опасных стран мира для журналистов и правозащитников. Международные организации, ведущие скорбный счёт, называют десятки имён репортёров, убитых с 2000 года, — и подавляющее большинство этих убийств остались нераскрытыми, а заказчики — ненаказанными. Эта безнаказанность и есть главная улика: там, где государство раз за разом не желает или не может найти убийц тех, кто разоблачал власть, оно фактически становится соучастником.</w:t>
      </w:r>
      <w:r>
        <w:rPr>
          <w:vertAlign w:val="superscript"/>
        </w:rPr>
        <w:t xml:space="preserve">1</w:t>
      </w:r>
    </w:p>
    <w:p>
      <w:pPr>
        <w:pStyle w:val="BodyText"/>
      </w:pPr>
      <w:r>
        <w:t xml:space="preserve">Рассмотрим несколько судеб, за которыми стоят сотни других, менее известных.</w:t>
      </w:r>
    </w:p>
    <w:bookmarkEnd w:id="226"/>
    <w:bookmarkStart w:id="227" w:name="анна-политковская"/>
    <w:p>
      <w:pPr>
        <w:pStyle w:val="Heading2"/>
      </w:pPr>
      <w:r>
        <w:t xml:space="preserve">Анна Политковская</w:t>
      </w:r>
    </w:p>
    <w:p>
      <w:pPr>
        <w:pStyle w:val="FirstParagraph"/>
      </w:pPr>
      <w:r>
        <w:t xml:space="preserve">Анна Политковская, обозреватель «Новой газеты», была совестью российской журналистики и главным голосом правды о второй чеченской войне. Она ездила в Чечню, когда это было смертельно опасно, документировала пытки, похищения, внесудебные казни, творимые как федеральными силами, так и режимом Кадырова. Она писала о том, о чём молчали все, — о цене «наведения порядка» на Кавказе, о страданиях мирных людей. Её книги, включая «Вторую чеченскую» и «Путинскую Россию», выходили по всему миру и были беспощадны к власти.</w:t>
      </w:r>
      <w:r>
        <w:rPr>
          <w:vertAlign w:val="superscript"/>
        </w:rPr>
        <w:t xml:space="preserve">2</w:t>
      </w:r>
    </w:p>
    <w:p>
      <w:pPr>
        <w:pStyle w:val="BodyText"/>
      </w:pPr>
      <w:r>
        <w:t xml:space="preserve">7 октября 2006 года — в день рождения Владимира Путина, что многие сочли зловещим «подарком», — Политковскую застрелили в подъезде её дома в Москве. Как и в деле Немцова, исполнителей (выходцев из Чечни) со временем осудили, но заказчик убийства так и не был назван. Реакция самого Путина была показательно циничной: он заявил, что влияние Политковской на политическую жизнь было «крайне незначительным», а её гибель нанесла власти больший ущерб, чем её публикации, — то есть посмертно принизил ту, кого убили за её работу.</w:t>
      </w:r>
      <w:r>
        <w:rPr>
          <w:vertAlign w:val="superscript"/>
        </w:rPr>
        <w:t xml:space="preserve">3</w:t>
      </w:r>
    </w:p>
    <w:bookmarkEnd w:id="227"/>
    <w:bookmarkStart w:id="228" w:name="наталья-эстемирова"/>
    <w:p>
      <w:pPr>
        <w:pStyle w:val="Heading2"/>
      </w:pPr>
      <w:r>
        <w:t xml:space="preserve">Наталья Эстемирова</w:t>
      </w:r>
    </w:p>
    <w:p>
      <w:pPr>
        <w:pStyle w:val="FirstParagraph"/>
      </w:pPr>
      <w:r>
        <w:t xml:space="preserve">Дело Политковской продолжила её коллега и соратница по правозащитной работе в Чечне Наталья Эстемирова, сотрудница правозащитного центра «Мемориал». Она расследовала похищения, пытки и внесудебные казни в Чечне при Кадырове, вступая в прямой конфликт с всесильным главой республики. В июле 2009 года Эстемирову похитили у её дома в Грозном и в тот же день убили — её тело нашли в соседней Ингушетии. Убийство осталось нераскрытым; правозащитники прямо связывали его с её разоблачениями чеченского режима.</w:t>
      </w:r>
      <w:r>
        <w:rPr>
          <w:vertAlign w:val="superscript"/>
        </w:rPr>
        <w:t xml:space="preserve">4</w:t>
      </w:r>
    </w:p>
    <w:p>
      <w:pPr>
        <w:pStyle w:val="BodyText"/>
      </w:pPr>
      <w:r>
        <w:t xml:space="preserve">Гибель Эстемировой была частью целой волны расправ над теми, кто говорил правду о Чечне. В том же ряду — убийство в январе 2009 года в центре Москвы адвоката Станислава Маркелова, защищавшего жертв военных преступлений в Чечне, и молодой журналистки «Новой газеты» Анастасии Бабуровой, попытавшейся его защитить. Их застрелил боевик из ультраправой группировки — этот случай показал, что помимо «чеченского следа» власть терпела, а порой и использовала и русских националистов как инструмент насилия против неугодных.</w:t>
      </w:r>
      <w:r>
        <w:rPr>
          <w:vertAlign w:val="superscript"/>
        </w:rPr>
        <w:t xml:space="preserve">5</w:t>
      </w:r>
    </w:p>
    <w:bookmarkEnd w:id="228"/>
    <w:bookmarkStart w:id="229" w:name="новая-газета-платит-кровью"/>
    <w:p>
      <w:pPr>
        <w:pStyle w:val="Heading2"/>
      </w:pPr>
      <w:r>
        <w:t xml:space="preserve">«Новая газета» платит кровью</w:t>
      </w:r>
    </w:p>
    <w:p>
      <w:pPr>
        <w:pStyle w:val="FirstParagraph"/>
      </w:pPr>
      <w:r>
        <w:t xml:space="preserve">Отдельно стоит сказать о «Новой газете» — издании, которое на протяжении двух десятилетий оставалось одним из последних оплотов независимой журналистики в России и заплатило за это самую страшную цену. Помимо Политковской и Бабуровой, были убиты и другие сотрудники газеты — журналист и депутат Юрий Щекочихин, расследовавший коррупцию в спецслужбах и обстоятельства взрывов 1999 года, скончавшийся в 2003 году от загадочной скоротечной болезни со всеми признаками отравления; корреспондент Игорь Домников, забитый до смерти в 2000 году. Несколько сотрудников одной редакции, погибших за свою работу, — это уже не совпадение, а свидетельство о стране, где честная журналистика стала смертельно опасным ремеслом.</w:t>
      </w:r>
      <w:r>
        <w:rPr>
          <w:vertAlign w:val="superscript"/>
        </w:rPr>
        <w:t xml:space="preserve">6</w:t>
      </w:r>
    </w:p>
    <w:p>
      <w:pPr>
        <w:pStyle w:val="BodyText"/>
      </w:pPr>
      <w:r>
        <w:t xml:space="preserve">Главный редактор «Новой газеты» Дмитрий Муратов в 2021 году был удостоен Нобелевской премии мира — «за усилия по защите свободы слова». Принимая награду, он посвятил её погибшим коллегам. Символично, что высшая мировая награда за свободу слова досталась редактору издания, потерявшего убитыми шестерых сотрудников, — в стране, называющей себя нормальным государством.</w:t>
      </w:r>
      <w:r>
        <w:rPr>
          <w:vertAlign w:val="superscript"/>
        </w:rPr>
        <w:t xml:space="preserve">7</w:t>
      </w:r>
    </w:p>
    <w:bookmarkEnd w:id="229"/>
    <w:bookmarkStart w:id="230" w:name="пол-хлебников-и-другие"/>
    <w:p>
      <w:pPr>
        <w:pStyle w:val="Heading2"/>
      </w:pPr>
      <w:r>
        <w:t xml:space="preserve">Пол Хлебников и другие</w:t>
      </w:r>
    </w:p>
    <w:p>
      <w:pPr>
        <w:pStyle w:val="FirstParagraph"/>
      </w:pPr>
      <w:r>
        <w:t xml:space="preserve">Список можно продолжать. В 2004 году в Москве был застрелен Пол Хлебников, главный редактор русского издания журнала Forbes, американец русского происхождения, занимавшийся расследованиями о коррупции, олигархах и чеченских деньгах, составлявший рейтинги российских богачей. Его убийство также осталось фактически нераскрытым. За два с лишним десятилетия жертвами стали десятки журналистов в разных регионах страны — тех, кто расследовал коррупцию местных властей, связи чиновников с криминалом, злоупотребления силовиков.</w:t>
      </w:r>
      <w:r>
        <w:rPr>
          <w:vertAlign w:val="superscript"/>
        </w:rPr>
        <w:t xml:space="preserve">8</w:t>
      </w:r>
    </w:p>
    <w:bookmarkEnd w:id="230"/>
    <w:bookmarkStart w:id="232" w:name="анатомия-безнаказанности"/>
    <w:p>
      <w:pPr>
        <w:pStyle w:val="Heading2"/>
      </w:pPr>
      <w:r>
        <w:t xml:space="preserve">Анатомия безнаказанности</w:t>
      </w:r>
    </w:p>
    <w:p>
      <w:pPr>
        <w:pStyle w:val="FirstParagraph"/>
      </w:pPr>
      <w:r>
        <w:t xml:space="preserve">Если охватить эту скорбную статистику единым взглядом, проступает система. Её механика такова: журналиста или правозащитника, ставшего слишком опасным, устраняют — иногда, вероятно, по прямому заказу, иногда руками «инициативных» исполнителей, уловивших сигнал сверху, из атмосферы ненависти к «врагам». Затем следствие — если оно вообще ведётся всерьёз — доходит до непосредственных киллеров, но неизменно останавливается перед заказчиками, особенно если те связаны с властью или с Кадыровым. Дело «закрывается» на удобном уровне, подлинные организаторы остаются в тени и на свободе.</w:t>
      </w:r>
      <w:r>
        <w:rPr>
          <w:vertAlign w:val="superscript"/>
        </w:rPr>
        <w:t xml:space="preserve">9</w:t>
      </w:r>
    </w:p>
    <w:p>
      <w:pPr>
        <w:pStyle w:val="BodyText"/>
      </w:pPr>
      <w:r>
        <w:t xml:space="preserve">Эта систематическая безнаказанность выполняет двойную функцию. Она защищает конкретных заказчиков — но, что важнее, она посылает сигнал всем остальным. Каждое нераскрытое убийство журналиста — это предупреждение сотням других: копнёшь слишком глубоко, скажешь слишком громко — и с тобой может случиться то же, а виновных не найдут. Так насаждается самоцензура, так выжигается профессия. Не нужно убивать всех — достаточно убить нескольких безнаказанно, чтобы запугать многих. В этом холодном расчёте — суть системы политического насилия, выстроенной в путинской России.</w:t>
      </w:r>
      <w:r>
        <w:rPr>
          <w:vertAlign w:val="superscript"/>
        </w:rPr>
        <w:t xml:space="preserve">10</w:t>
      </w:r>
    </w:p>
    <w:p>
      <w:pPr>
        <w:pStyle w:val="BodyText"/>
      </w:pPr>
      <w:r>
        <w:t xml:space="preserve">Особую роль в этой системе играет Чечня и её правитель — Рамзан Кадыров, чьё имя всплывало в связи с целым рядом убийств. Феномен Кадырова — государства в государстве, где насилие возведено в открытый принцип, — заслуживает отдельного разговора, к которому мы и переходим.</w:t>
      </w:r>
    </w:p>
    <w:bookmarkStart w:id="231" w:name="источники-25"/>
    <w:p>
      <w:pPr>
        <w:pStyle w:val="Heading3"/>
      </w:pPr>
      <w:r>
        <w:t xml:space="preserve">Источники</w:t>
      </w:r>
    </w:p>
    <w:p>
      <w:pPr>
        <w:numPr>
          <w:ilvl w:val="0"/>
          <w:numId w:val="1026"/>
        </w:numPr>
      </w:pPr>
      <w:r>
        <w:t xml:space="preserve">О России как одной из самых опасных стран для журналистов и о статистике убийств: доклады Комитета защиты журналистов (CPJ) и «Репортёров без границ».</w:t>
      </w:r>
    </w:p>
    <w:p>
      <w:pPr>
        <w:numPr>
          <w:ilvl w:val="0"/>
          <w:numId w:val="1026"/>
        </w:numPr>
      </w:pPr>
      <w:r>
        <w:t xml:space="preserve">О работе Анны Политковской: Анна Политковская. Вторая чеченская; Putin’s Russia. Metropolitan Books, 2004.</w:t>
      </w:r>
    </w:p>
    <w:p>
      <w:pPr>
        <w:numPr>
          <w:ilvl w:val="0"/>
          <w:numId w:val="1026"/>
        </w:numPr>
      </w:pPr>
      <w:r>
        <w:t xml:space="preserve">Об убийстве Политковской 7 октября 2006 г., осуждении исполнителей и реакции Путина: репортажи и материалы «Новой газеты»; заявление Путина о «незначительном влиянии» Политковской (октябрь 2006).</w:t>
      </w:r>
    </w:p>
    <w:p>
      <w:pPr>
        <w:numPr>
          <w:ilvl w:val="0"/>
          <w:numId w:val="1026"/>
        </w:numPr>
      </w:pPr>
      <w:r>
        <w:t xml:space="preserve">О похищении и убийстве Натальи Эстемировой (июль 2009): доклады правозащитного центра «Мемориал».</w:t>
      </w:r>
    </w:p>
    <w:p>
      <w:pPr>
        <w:numPr>
          <w:ilvl w:val="0"/>
          <w:numId w:val="1026"/>
        </w:numPr>
      </w:pPr>
      <w:r>
        <w:t xml:space="preserve">Об убийстве Станислава Маркелова и Анастасии Бабуровой (январь 2009) и «ультраправом следе»: материалы следствия и репортажи «Новой газеты».</w:t>
      </w:r>
    </w:p>
    <w:p>
      <w:pPr>
        <w:numPr>
          <w:ilvl w:val="0"/>
          <w:numId w:val="1026"/>
        </w:numPr>
      </w:pPr>
      <w:r>
        <w:t xml:space="preserve">О погибших сотрудниках «Новой газеты» (Щекочихин, Домников и др.): материалы издания; David Satter. The Less You Know, the Better You Sleep. Yale University Press, 2016.</w:t>
      </w:r>
    </w:p>
    <w:p>
      <w:pPr>
        <w:numPr>
          <w:ilvl w:val="0"/>
          <w:numId w:val="1026"/>
        </w:numPr>
      </w:pPr>
      <w:r>
        <w:t xml:space="preserve">О Нобелевской премии мира Дмитрию Муратову (2021): формулировка Нобелевского комитета; речь Муратова.</w:t>
      </w:r>
    </w:p>
    <w:p>
      <w:pPr>
        <w:numPr>
          <w:ilvl w:val="0"/>
          <w:numId w:val="1026"/>
        </w:numPr>
      </w:pPr>
      <w:r>
        <w:t xml:space="preserve">Об убийстве Пола Хлебникова (июль 2004) и других журналистов: доклады CPJ.</w:t>
      </w:r>
    </w:p>
    <w:p>
      <w:pPr>
        <w:numPr>
          <w:ilvl w:val="0"/>
          <w:numId w:val="1026"/>
        </w:numPr>
      </w:pPr>
      <w:r>
        <w:t xml:space="preserve">Об «анатомии безнаказанности» — осуждении исполнителей при неприкосновенности заказчиков: доклады «Мемориала», CPJ.</w:t>
      </w:r>
    </w:p>
    <w:p>
      <w:pPr>
        <w:numPr>
          <w:ilvl w:val="0"/>
          <w:numId w:val="1026"/>
        </w:numPr>
      </w:pPr>
      <w:r>
        <w:t xml:space="preserve">О функции устрашения и самоцензуры: доклады «Репортёров без границ».</w:t>
      </w:r>
    </w:p>
    <w:p>
      <w:r>
        <w:br w:type="page"/>
      </w:r>
    </w:p>
    <w:bookmarkEnd w:id="231"/>
    <w:bookmarkEnd w:id="232"/>
    <w:bookmarkEnd w:id="233"/>
    <w:bookmarkStart w:id="240" w:name="Xd312127bbadec8c360068232a41eb0fdb0f1121"/>
    <w:p>
      <w:pPr>
        <w:pStyle w:val="Heading1"/>
      </w:pPr>
      <w:r>
        <w:t xml:space="preserve">Глава 26. Кадыров: государство в государстве</w:t>
      </w:r>
    </w:p>
    <w:bookmarkStart w:id="234" w:name="цена-умиротворения-чечни"/>
    <w:p>
      <w:pPr>
        <w:pStyle w:val="Heading2"/>
      </w:pPr>
      <w:r>
        <w:t xml:space="preserve">Цена «умиротворения» Чечни</w:t>
      </w:r>
    </w:p>
    <w:p>
      <w:pPr>
        <w:pStyle w:val="FirstParagraph"/>
      </w:pPr>
      <w:r>
        <w:t xml:space="preserve">Чтобы завершить рассказ о системе насилия, нужно понять феномен, стоящий особняком даже в путинской России, — режим Рамзана Кадырова в Чечне. Победа во второй чеченской войне, вознёсшая Путина к власти, была одержана не только оружием, но и политической сделкой: Москва передала фактическую власть над республикой лояльному местному клану, готовому воевать против вчерашних соратников-сепаратистов на стороне Кремля. Первым выбором стал муфтий Ахмат Кадыров, перешедший на сторону федералов; после его гибели в результате теракта в мае 2004 года ставку сделали на его сына — молодого, жёсткого и абсолютно преданного Путину Рамзана.</w:t>
      </w:r>
      <w:r>
        <w:rPr>
          <w:vertAlign w:val="superscript"/>
        </w:rPr>
        <w:t xml:space="preserve">1</w:t>
      </w:r>
    </w:p>
    <w:p>
      <w:pPr>
        <w:pStyle w:val="BodyText"/>
      </w:pPr>
      <w:r>
        <w:t xml:space="preserve">Суть сделки, определившей устройство Чечни на десятилетия, проста и цинична. Кадыров обеспечивает Кремлю видимость мира и стабильности на Кавказе, гарантирует лояльность и подавляет любое сопротивление — а взамен получает почти неограниченную власть над республикой, щедрое финансирование из федерального бюджета и, что важнее всего, право на безнаказанность. Чечня превратилась в территорию, где российские законы действуют лишь номинально, а реально правит воля одного человека и его вооружённых формирований — «кадыровцев».</w:t>
      </w:r>
      <w:r>
        <w:rPr>
          <w:vertAlign w:val="superscript"/>
        </w:rPr>
        <w:t xml:space="preserve">2</w:t>
      </w:r>
    </w:p>
    <w:bookmarkEnd w:id="234"/>
    <w:bookmarkStart w:id="235" w:name="личная-диктатура-и-культ"/>
    <w:p>
      <w:pPr>
        <w:pStyle w:val="Heading2"/>
      </w:pPr>
      <w:r>
        <w:t xml:space="preserve">Личная диктатура и культ</w:t>
      </w:r>
    </w:p>
    <w:p>
      <w:pPr>
        <w:pStyle w:val="FirstParagraph"/>
      </w:pPr>
      <w:r>
        <w:t xml:space="preserve">Режим, выстроенный Кадыровым, — это диктатура внутри диктатуры, доведённая до почти карикатурной степени. В республике насаждён откровенный культ личности самого Кадырова и его покойного отца: их портреты повсюду, их именами названы улицы и учреждения, любое проявление нелояльности карается беспощадно. Кадыров содержит частную армию, присягающую лично ему, демонстрирует роскошь — дворцы, скаковых лошадей, спортивные бои, коллекции автомобилей и хищных зверей, — и ведёт себя как феодальный властитель, а не как губернатор в составе федерации. При этом он публично и демонстративно называет себя «пехотинцем Путина», готовым выполнить любой приказ, и клянётся в личной верности вождю, а не абстрактному государству или закону.</w:t>
      </w:r>
      <w:r>
        <w:rPr>
          <w:vertAlign w:val="superscript"/>
        </w:rPr>
        <w:t xml:space="preserve">3</w:t>
      </w:r>
    </w:p>
    <w:p>
      <w:pPr>
        <w:pStyle w:val="BodyText"/>
      </w:pPr>
      <w:r>
        <w:t xml:space="preserve">Эта личная уния — «я служу лично тебе, ты позволяешь мне всё» — обнажает архаичную, домодерную природу власти, скрытую и в путинской системе в целом, но в Чечне вышедшую наружу без прикрас.</w:t>
      </w:r>
    </w:p>
    <w:bookmarkEnd w:id="235"/>
    <w:bookmarkStart w:id="236" w:name="террор-как-метод-управления"/>
    <w:p>
      <w:pPr>
        <w:pStyle w:val="Heading2"/>
      </w:pPr>
      <w:r>
        <w:t xml:space="preserve">Террор как метод управления</w:t>
      </w:r>
    </w:p>
    <w:p>
      <w:pPr>
        <w:pStyle w:val="FirstParagraph"/>
      </w:pPr>
      <w:r>
        <w:t xml:space="preserve">Способ, которым Кадыров поддерживает «порядок», — это неприкрытый государственный террор. Правозащитники годами документируют в Чечне систематические похищения людей, пытки, внесудебные казни, коллективные наказания родственников подозреваемых (сжигание домов семей тех, кого объявили боевиками или их пособниками), публичные унижения. Инакомыслие, критика власти, даже неосторожное слово в социальных сетях могут стоить свободы, здоровья или жизни.</w:t>
      </w:r>
      <w:r>
        <w:rPr>
          <w:vertAlign w:val="superscript"/>
        </w:rPr>
        <w:t xml:space="preserve">4</w:t>
      </w:r>
    </w:p>
    <w:p>
      <w:pPr>
        <w:pStyle w:val="BodyText"/>
      </w:pPr>
      <w:r>
        <w:t xml:space="preserve">Особенно чудовищной стала кампания преследования гомосексуалов, о которой в 2017 году рассказала «Новая газета»: в Чечне развернулись настоящие «чистки» — мужчин, заподозренных в гомосексуальности, похищали, пытали, содержали в тайных тюрьмах, некоторых убивали; семьям порой предлагали совершить «убийства чести». Это преследование по признаку сексуальной ориентации, беспрецедентное для Европы XXI века, власти республики цинично отрицали — вплоть до заявлений, что в Чечне «таких людей нет».</w:t>
      </w:r>
      <w:r>
        <w:rPr>
          <w:vertAlign w:val="superscript"/>
        </w:rPr>
        <w:t xml:space="preserve">5</w:t>
      </w:r>
    </w:p>
    <w:p>
      <w:pPr>
        <w:pStyle w:val="BodyText"/>
      </w:pPr>
      <w:r>
        <w:t xml:space="preserve">Те, кто пытался расследовать преступления кадыровского режима, платили страшную цену. Об убийстве Натальи Эстемировой уже говорилось. Журналистов и правозащитников, работавших по Чечне, запугивали, избивали, убивали. Республика стала «чёрной дырой» для прав человека — территорией, куда почти невозможно проникнуть с независимым расследованием и откуда трудно выбраться правде.</w:t>
      </w:r>
      <w:r>
        <w:rPr>
          <w:vertAlign w:val="superscript"/>
        </w:rPr>
        <w:t xml:space="preserve">6</w:t>
      </w:r>
    </w:p>
    <w:bookmarkEnd w:id="236"/>
    <w:bookmarkStart w:id="237" w:name="почему-кремль-это-терпит"/>
    <w:p>
      <w:pPr>
        <w:pStyle w:val="Heading2"/>
      </w:pPr>
      <w:r>
        <w:t xml:space="preserve">Почему Кремль это терпит</w:t>
      </w:r>
    </w:p>
    <w:p>
      <w:pPr>
        <w:pStyle w:val="FirstParagraph"/>
      </w:pPr>
      <w:r>
        <w:t xml:space="preserve">Возникает вопрос: почему федеральная власть терпит на своей территории такого правителя — по сути, самостоятельного диктатора, чьи люди подозреваются в убийствах в самой Москве (включая убийство Немцова), чьи методы позорят страну, чьи амбиции и аппетиты растут? Ответ раскрывает логику всей системы.</w:t>
      </w:r>
    </w:p>
    <w:p>
      <w:pPr>
        <w:pStyle w:val="BodyText"/>
      </w:pPr>
      <w:r>
        <w:t xml:space="preserve">Во-первых, Кадыров выполняет главную функцию — обеспечивает стабильность на Кавказе, избавляя Кремль от кошмара новой чеченской войны. Ценой этой стабильности стала выплата дани (огромные дотации) и делегирование суверенитета — но для Путина это приемлемая цена за то, чтобы кавказская проблема не взорвалась вновь.</w:t>
      </w:r>
      <w:r>
        <w:rPr>
          <w:vertAlign w:val="superscript"/>
        </w:rPr>
        <w:t xml:space="preserve">7</w:t>
      </w:r>
    </w:p>
    <w:p>
      <w:pPr>
        <w:pStyle w:val="BodyText"/>
      </w:pPr>
      <w:r>
        <w:t xml:space="preserve">Во-вторых, Кадыров и его боевики — полезный инструмент. Это ударная сила, которую можно использовать там, где не хотят «пачкать руки» официальные структуры, — для устрашения, а возможно, и устранения врагов режима, для войны (кадыровские подразделения активно задействованы в войне против Украины). Ручной, но свирепый вассал бывает нужнее послушного чиновника.</w:t>
      </w:r>
      <w:r>
        <w:rPr>
          <w:vertAlign w:val="superscript"/>
        </w:rPr>
        <w:t xml:space="preserve">8</w:t>
      </w:r>
    </w:p>
    <w:p>
      <w:pPr>
        <w:pStyle w:val="BodyText"/>
      </w:pPr>
      <w:r>
        <w:t xml:space="preserve">В-третьих — и это, возможно, самое важное для понимания природы путинизма — Кадыров есть доведённое до логического предела воплощение самого принципа персоналистской власти. Кремль не может осудить Кадырова за то, что тот выстроил личную диктатуру на основе преданности вождю и презрения к закону, — ибо это ровно тот же принцип, на котором стоит и сама путинская власть, лишь в Чечне он обнажён и не прикрыт даже видимостью институтов. Кадыров — это зеркало, в котором режим видит собственное неприкрашенное отражение. И потому он его терпит.</w:t>
      </w:r>
      <w:r>
        <w:rPr>
          <w:vertAlign w:val="superscript"/>
        </w:rPr>
        <w:t xml:space="preserve">9</w:t>
      </w:r>
    </w:p>
    <w:bookmarkEnd w:id="237"/>
    <w:bookmarkStart w:id="239" w:name="чеченизация-россии"/>
    <w:p>
      <w:pPr>
        <w:pStyle w:val="Heading2"/>
      </w:pPr>
      <w:r>
        <w:t xml:space="preserve">«Чеченизация» России</w:t>
      </w:r>
    </w:p>
    <w:p>
      <w:pPr>
        <w:pStyle w:val="FirstParagraph"/>
      </w:pPr>
      <w:r>
        <w:t xml:space="preserve">У феномена Кадырова есть измерение, выходящее далеко за пределы одной республики и тревожно проступившее в военные годы, — то, что можно назвать «чеченизацией» самой России. Речь о постепенном распространении на всю страну тех принципов, которые прежде казались чудовищной кавказской экзотикой: принципа личной преданности вождю превыше закона; безнаказанности силовиков; демонстративной жестокости как нормы; культа силы и презрения к правам человека. То, что вызревало в Чечне как «государство в государстве», всё больше становится моделью для всего российского государства.</w:t>
      </w:r>
      <w:r>
        <w:rPr>
          <w:vertAlign w:val="superscript"/>
        </w:rPr>
        <w:t xml:space="preserve">10</w:t>
      </w:r>
    </w:p>
    <w:p>
      <w:pPr>
        <w:pStyle w:val="BodyText"/>
      </w:pPr>
      <w:r>
        <w:t xml:space="preserve">Война сделала эту тенденцию зримой. Чеченские формирования, подчинённые лично Кадырову, стали заметной частью российской военной машины — их использовали и на фронте, и как карательную силу, и как инструмент устрашения. Кадыров превратился в одну из публичных фигур войны, соревнуясь в воинственной риторике с самыми ярыми «ястребами» и демонстрируя амбиции, выходящие за пределы республики. Методы, отработанные в Чечне, — публичные унижения, показательная жестокость, культ вождя, расправа с несогласными, — всё больше проступали и в общероссийской практике военного времени.</w:t>
      </w:r>
      <w:r>
        <w:rPr>
          <w:vertAlign w:val="superscript"/>
        </w:rPr>
        <w:t xml:space="preserve">11</w:t>
      </w:r>
    </w:p>
    <w:p>
      <w:pPr>
        <w:pStyle w:val="BodyText"/>
      </w:pPr>
      <w:r>
        <w:t xml:space="preserve">В этом — зловещая логика. Кадыровская Чечня была не аномалией на фоне «нормальной» России, а, как уже говорилось, обнажённым, доведённым до предела воплощением тех же принципов, на которых стоит и путинская власть в целом. Разница была в степени и в откровенности, а не в сути. И по мере того как режим ужесточался и погружался в войну, эта разница стиралась: вся Россия дрейфовала в сторону той модели власти — персоналистской, насильственной, беззаконной, — которую Кадыров воплощал в чистом виде. «Чеченизация» — это движение всей страны к тому, чем давно стала Чечня: к территории личной власти, безнаказанного насилия и попранного закона.</w:t>
      </w:r>
      <w:r>
        <w:rPr>
          <w:vertAlign w:val="superscript"/>
        </w:rPr>
        <w:t xml:space="preserve">12</w:t>
      </w:r>
    </w:p>
    <w:p>
      <w:pPr>
        <w:pStyle w:val="BodyText"/>
      </w:pPr>
      <w:r>
        <w:t xml:space="preserve">Феномен Кадырова завершает наш разговор о том, как за первые полтора десятилетия путинского правления в России сложилась система несменяемой персоналистской власти, опирающаяся на подчинённые суды, ручной парламент, захваченные СМИ, тотальную коррупцию и готовность к насилию. Но подлинное испытание этой системы было впереди. Начиная с середины 2010-х годов режим вступает в новую фазу — фазу открытой конфронтации с миром, внутреннего ожесточения и, наконец, большой войны, которая обнажит его природу до конца. Открывает эту фазу выход России на ближневосточную арену — военная операция в Сирии, к которой мы переходим.</w:t>
      </w:r>
    </w:p>
    <w:bookmarkStart w:id="238" w:name="источники-26"/>
    <w:p>
      <w:pPr>
        <w:pStyle w:val="Heading3"/>
      </w:pPr>
      <w:r>
        <w:t xml:space="preserve">Источники</w:t>
      </w:r>
    </w:p>
    <w:p>
      <w:pPr>
        <w:numPr>
          <w:ilvl w:val="0"/>
          <w:numId w:val="1027"/>
        </w:numPr>
      </w:pPr>
      <w:r>
        <w:t xml:space="preserve">О передаче власти клану Кадыровых, гибели Ахмата Кадырова (май 2004) и возвышении Рамзана: сборники и доклады правозащитного центра «Мемориал»; репортажи Анны Политковской.</w:t>
      </w:r>
    </w:p>
    <w:p>
      <w:pPr>
        <w:numPr>
          <w:ilvl w:val="0"/>
          <w:numId w:val="1027"/>
        </w:numPr>
      </w:pPr>
      <w:r>
        <w:t xml:space="preserve">О сути сделки «стабильность в обмен на безнаказанность и дотации»: доклады «Мемориала»; аналитические работы о Северном Кавказе.</w:t>
      </w:r>
    </w:p>
    <w:p>
      <w:pPr>
        <w:numPr>
          <w:ilvl w:val="0"/>
          <w:numId w:val="1027"/>
        </w:numPr>
      </w:pPr>
      <w:r>
        <w:t xml:space="preserve">О культе личности, частной армии и самоопределении Кадырова как «пехотинца Путина»: репортажи независимых СМИ; публичные высказывания Кадырова.</w:t>
      </w:r>
    </w:p>
    <w:p>
      <w:pPr>
        <w:numPr>
          <w:ilvl w:val="0"/>
          <w:numId w:val="1027"/>
        </w:numPr>
      </w:pPr>
      <w:r>
        <w:t xml:space="preserve">О систематических похищениях, пытках, внесудебных казнях и коллективных наказаниях в Чечне: доклады Human Rights Watch, Amnesty International, «Мемориала».</w:t>
      </w:r>
    </w:p>
    <w:p>
      <w:pPr>
        <w:numPr>
          <w:ilvl w:val="0"/>
          <w:numId w:val="1027"/>
        </w:numPr>
      </w:pPr>
      <w:r>
        <w:t xml:space="preserve">О преследовании гомосексуалов в Чечне (2017): расследования «Новой газеты» (Елена Милашина и др.); доклады международных правозащитных организаций.</w:t>
      </w:r>
    </w:p>
    <w:p>
      <w:pPr>
        <w:numPr>
          <w:ilvl w:val="0"/>
          <w:numId w:val="1027"/>
        </w:numPr>
      </w:pPr>
      <w:r>
        <w:t xml:space="preserve">О преследовании журналистов и правозащитников, работающих по Чечне: доклады CPJ, «Репортёров без границ», «Мемориала».</w:t>
      </w:r>
    </w:p>
    <w:p>
      <w:pPr>
        <w:numPr>
          <w:ilvl w:val="0"/>
          <w:numId w:val="1027"/>
        </w:numPr>
      </w:pPr>
      <w:r>
        <w:t xml:space="preserve">О роли дотаций и «стабильности» в отношениях Кремля и Кадырова: аналитические обзоры федерального финансирования Чечни.</w:t>
      </w:r>
    </w:p>
    <w:p>
      <w:pPr>
        <w:numPr>
          <w:ilvl w:val="0"/>
          <w:numId w:val="1027"/>
        </w:numPr>
      </w:pPr>
      <w:r>
        <w:t xml:space="preserve">Об использовании чеченских формирований как инструмента, в том числе в войне против Украины: репортажи независимых СМИ 2022–2024 гг.</w:t>
      </w:r>
    </w:p>
    <w:p>
      <w:pPr>
        <w:numPr>
          <w:ilvl w:val="0"/>
          <w:numId w:val="1027"/>
        </w:numPr>
      </w:pPr>
      <w:r>
        <w:t xml:space="preserve">О Кадырове как обнажённом воплощении принципа персоналистской власти: аналитические эссе о природе путинского режима.</w:t>
      </w:r>
    </w:p>
    <w:p>
      <w:pPr>
        <w:numPr>
          <w:ilvl w:val="0"/>
          <w:numId w:val="1027"/>
        </w:numPr>
      </w:pPr>
      <w:r>
        <w:t xml:space="preserve">О «чеченизации» России как распространении кадыровских принципов: аналитические эссе.</w:t>
      </w:r>
    </w:p>
    <w:p>
      <w:pPr>
        <w:numPr>
          <w:ilvl w:val="0"/>
          <w:numId w:val="1027"/>
        </w:numPr>
      </w:pPr>
      <w:r>
        <w:t xml:space="preserve">О роли чеченских формирований в войне и амбициях Кадырова: репортажи независимых СМИ 2022–2024 гг.</w:t>
      </w:r>
    </w:p>
    <w:p>
      <w:pPr>
        <w:numPr>
          <w:ilvl w:val="0"/>
          <w:numId w:val="1027"/>
        </w:numPr>
      </w:pPr>
      <w:r>
        <w:t xml:space="preserve">О дрейфе всей страны к «чеченской» модели власти: аналитические эссе; см. также главы 51, 58.</w:t>
      </w:r>
    </w:p>
    <w:p>
      <w:r>
        <w:br w:type="page"/>
      </w:r>
    </w:p>
    <w:bookmarkEnd w:id="238"/>
    <w:bookmarkEnd w:id="239"/>
    <w:bookmarkEnd w:id="240"/>
    <w:bookmarkStart w:id="246" w:name="Xbc79b17894333d0f6311d427c34133f68994f77"/>
    <w:p>
      <w:pPr>
        <w:pStyle w:val="Heading1"/>
      </w:pPr>
      <w:r>
        <w:t xml:space="preserve">Глава 27. Сирия: возвращение на мировую арену</w:t>
      </w:r>
    </w:p>
    <w:bookmarkStart w:id="241" w:name="X705e0860c21d11874b0d0313fc783826d9effb3"/>
    <w:p>
      <w:pPr>
        <w:pStyle w:val="Heading2"/>
      </w:pPr>
      <w:r>
        <w:t xml:space="preserve">Зачем России понадобилась война на Ближнем Востоке</w:t>
      </w:r>
    </w:p>
    <w:p>
      <w:pPr>
        <w:pStyle w:val="FirstParagraph"/>
      </w:pPr>
      <w:r>
        <w:t xml:space="preserve">В сентябре 2015 года Россия неожиданно для многих вступила в гражданскую войну в Сирии, начав военную операцию в поддержку режима Башара Асада. Это было первое с советских времён крупное применение российской военной силы за пределами постсоветского пространства — далеко от собственных границ, на другом континенте. Зачем Кремлю понадобилась эта война? Причины, как всегда у Путина, были одновременно внешне- и внутриполитическими.</w:t>
      </w:r>
      <w:r>
        <w:rPr>
          <w:vertAlign w:val="superscript"/>
        </w:rPr>
        <w:t xml:space="preserve">1</w:t>
      </w:r>
    </w:p>
    <w:p>
      <w:pPr>
        <w:pStyle w:val="BodyText"/>
      </w:pPr>
      <w:r>
        <w:t xml:space="preserve">Во-первых, Сирия давала России возможность вернуться в статус великой державы, без которой не решается ни один крупный мировой вопрос. После изоляции, последовавшей за Крымом и Донбассом, вмешательство в Сирию позволяло Кремлю прорвать эту изоляцию, заставить Запад считаться с собой и вести переговоры уже как с незаменимым игроком. Во-вторых, это была демонстрация: Россия показывала, что, в отличие от «ненадёжного» Запада, она не бросает своих союзников (Асада) и способна проецировать силу глобально. В-третьих, война служила испытательным полигоном для новой армии и нового оружия, а также отвлекала внимание общества от буксующего Донбасса и экономических трудностей.</w:t>
      </w:r>
      <w:r>
        <w:rPr>
          <w:vertAlign w:val="superscript"/>
        </w:rPr>
        <w:t xml:space="preserve">2</w:t>
      </w:r>
    </w:p>
    <w:bookmarkEnd w:id="241"/>
    <w:bookmarkStart w:id="242" w:name="спасение-асада-ценой-городов"/>
    <w:p>
      <w:pPr>
        <w:pStyle w:val="Heading2"/>
      </w:pPr>
      <w:r>
        <w:t xml:space="preserve">Спасение Асада ценой городов</w:t>
      </w:r>
    </w:p>
    <w:p>
      <w:pPr>
        <w:pStyle w:val="FirstParagraph"/>
      </w:pPr>
      <w:r>
        <w:t xml:space="preserve">К моменту российского вмешательства режим Асада, утопивший в крови мирное восстание 2011 года и развязавший чудовищную гражданскую войну (включавшую, по данным международных расследований, применение химического оружия против собственного населения), стоял на грани поражения. Российские военно-космические силы переломили ход войны в его пользу. Но способ, которым это было сделано, лёг несмываемым пятном.</w:t>
      </w:r>
      <w:r>
        <w:rPr>
          <w:vertAlign w:val="superscript"/>
        </w:rPr>
        <w:t xml:space="preserve">3</w:t>
      </w:r>
    </w:p>
    <w:p>
      <w:pPr>
        <w:pStyle w:val="BodyText"/>
      </w:pPr>
      <w:r>
        <w:t xml:space="preserve">Российская авиация вела массированные бомбардировки, в том числе районов, удерживаемых противниками Асада, где оставались десятки и сотни тысяч мирных жителей. Особенно разрушительными были удары по восточному Алеппо в 2016 году: город подвергся беспощадным бомбардировкам, гибли мирные люди, разрушались больницы. Международные организации и правозащитники обвиняли российские и сирийские силы в ударах по гражданской инфраструктуре — больницам, школам, рынкам, спасательным службам, — что является военным преступлением. Тактика «выжженной земли», примененная в Сирии, станет позже узнаваемой и на Украине: разрушение городов как метод войны.</w:t>
      </w:r>
      <w:r>
        <w:rPr>
          <w:vertAlign w:val="superscript"/>
        </w:rPr>
        <w:t xml:space="preserve">4</w:t>
      </w:r>
    </w:p>
    <w:bookmarkEnd w:id="242"/>
    <w:bookmarkStart w:id="243" w:name="уроки-извлечённые-и-не-извлечённые"/>
    <w:p>
      <w:pPr>
        <w:pStyle w:val="Heading2"/>
      </w:pPr>
      <w:r>
        <w:t xml:space="preserve">Уроки, извлечённые и не извлечённые</w:t>
      </w:r>
    </w:p>
    <w:p>
      <w:pPr>
        <w:pStyle w:val="FirstParagraph"/>
      </w:pPr>
      <w:r>
        <w:t xml:space="preserve">Сирийская операция была подана внутри страны как триумф. Она действительно достигла ряда целей Кремля: спасла союзника, вернула Россию в большую ближневосточную игру, обеспечила военные базы в Средиземноморье, продемонстрировала военную силу. Путин неоднократно объявлял о «выводе войск» и «победе», хотя присутствие сохранялось.</w:t>
      </w:r>
      <w:r>
        <w:rPr>
          <w:vertAlign w:val="superscript"/>
        </w:rPr>
        <w:t xml:space="preserve">5</w:t>
      </w:r>
    </w:p>
    <w:p>
      <w:pPr>
        <w:pStyle w:val="BodyText"/>
      </w:pPr>
      <w:r>
        <w:t xml:space="preserve">Но, как покажет будущее, из сирийского успеха Кремль извлёк опасные уроки. Относительная лёгкость операции (которая велась в основном с воздуха, без большой наземной войны и больших российских потерь) и вялая реакция Запада укрепили в Путине и его окружении опасную самоуверенность: убеждение, что военная сила эффективна, что Запад слаб и не готов всерьёз противодействовать, что можно разрушать города и нарушать нормы, не неся за это настоящей расплаты. Эта самоуверенность, накопленная в Грузии, Крыму, Донбассе и Сирии, станет одной из психологических предпосылок роковой авантюры 2022 года. Кремль поверил в собственную армию и в собственную безнаказанность — и жестоко просчитается.</w:t>
      </w:r>
      <w:r>
        <w:rPr>
          <w:vertAlign w:val="superscript"/>
        </w:rPr>
        <w:t xml:space="preserve">6</w:t>
      </w:r>
    </w:p>
    <w:bookmarkEnd w:id="243"/>
    <w:bookmarkStart w:id="245" w:name="частные-армии-и-оркестр"/>
    <w:p>
      <w:pPr>
        <w:pStyle w:val="Heading2"/>
      </w:pPr>
      <w:r>
        <w:t xml:space="preserve">Частные армии и «оркестр»</w:t>
      </w:r>
    </w:p>
    <w:p>
      <w:pPr>
        <w:pStyle w:val="FirstParagraph"/>
      </w:pPr>
      <w:r>
        <w:t xml:space="preserve">Именно в Сирии впервые широко проявился ещё один инструмент российской экспансии — частные военные компании, прежде всего печально известная группа «Вагнер». Формально частная, а на деле связанная с государством и финансируемая приближённым к Путину предпринимателем Евгением Пригожиным, «Вагнер» участвовал в боях в Сирии, охранял нефтяные объекты, а затем распространил своё присутствие на Африку (Ливия, ЦАР, Мали, Судан) и, конечно, на Украину.</w:t>
      </w:r>
      <w:r>
        <w:rPr>
          <w:vertAlign w:val="superscript"/>
        </w:rPr>
        <w:t xml:space="preserve">7</w:t>
      </w:r>
    </w:p>
    <w:p>
      <w:pPr>
        <w:pStyle w:val="BodyText"/>
      </w:pPr>
      <w:r>
        <w:t xml:space="preserve">«Вагнер» был удобен той же отрицаемостью, что и «вежливые люди» в Крыму: государство могло проецировать силу и нести потери, официально ни за что не отвечая, — ведь это «частная компания», «добровольцы», «к государству отношения не имеющие». Наёмники, среди которых было немало завербованных в тюрьмах уголовников, вели войну жестоко и без оглядки на нормы. Эта структура, порождённая государством как удобный теневой инструмент, впоследствии выйдет из-под контроля — и в 2023 году её создатель поднимет вооружённый мятеж против военного руководства страны, о чём речь пойдёт в свой черёд.</w:t>
      </w:r>
      <w:r>
        <w:rPr>
          <w:vertAlign w:val="superscript"/>
        </w:rPr>
        <w:t xml:space="preserve">8</w:t>
      </w:r>
    </w:p>
    <w:p>
      <w:pPr>
        <w:pStyle w:val="BodyText"/>
      </w:pPr>
      <w:r>
        <w:t xml:space="preserve">Пока же, к середине 2010-х, Россия предстала перед миром как держава, вернувшая себе военную мощь и глобальные амбиции, но всё более враждебная сложившемуся миропорядку. Внутри же страны за фасадом внешнеполитических триумфов начинали накапливаться проблемы, которых не мог заслонить никакой «Крымнаш». Экономика буксовала, реальные доходы падали, а «крымский консенсус» начинал выдыхаться. Первым громким сигналом того, что негласный общественный договор трещит, стала пенсионная реформа 2018 года, к которой мы и обратимся.</w:t>
      </w:r>
    </w:p>
    <w:bookmarkStart w:id="244" w:name="источники-27"/>
    <w:p>
      <w:pPr>
        <w:pStyle w:val="Heading3"/>
      </w:pPr>
      <w:r>
        <w:t xml:space="preserve">Источники</w:t>
      </w:r>
    </w:p>
    <w:p>
      <w:pPr>
        <w:numPr>
          <w:ilvl w:val="0"/>
          <w:numId w:val="1028"/>
        </w:numPr>
      </w:pPr>
      <w:r>
        <w:t xml:space="preserve">О начале российской операции в Сирии (сентябрь 2015) и её целях: Angela Stent. Putin’s World: Russia Against the West and with the Rest. Twelve, 2019.</w:t>
      </w:r>
    </w:p>
    <w:p>
      <w:pPr>
        <w:numPr>
          <w:ilvl w:val="0"/>
          <w:numId w:val="1028"/>
        </w:numPr>
      </w:pPr>
      <w:r>
        <w:t xml:space="preserve">О внешне- и внутриполитических мотивах вмешательства: Stent, Putin’s World.</w:t>
      </w:r>
    </w:p>
    <w:p>
      <w:pPr>
        <w:numPr>
          <w:ilvl w:val="0"/>
          <w:numId w:val="1028"/>
        </w:numPr>
      </w:pPr>
      <w:r>
        <w:t xml:space="preserve">О положении режима Асада и характере сирийской войны, включая применение химоружия: доклады ОЗХО и следственных структур ООН по Сирии.</w:t>
      </w:r>
    </w:p>
    <w:p>
      <w:pPr>
        <w:numPr>
          <w:ilvl w:val="0"/>
          <w:numId w:val="1028"/>
        </w:numPr>
      </w:pPr>
      <w:r>
        <w:t xml:space="preserve">О бомбардировках Алеппо (2016) и ударах по гражданской инфраструктуре: доклады Human Rights Watch, Amnesty International и Независимой международной комиссии ООН по Сирии.</w:t>
      </w:r>
    </w:p>
    <w:p>
      <w:pPr>
        <w:numPr>
          <w:ilvl w:val="0"/>
          <w:numId w:val="1028"/>
        </w:numPr>
      </w:pPr>
      <w:r>
        <w:t xml:space="preserve">О подаче операции как триумфа и неоднократных заявлениях о «выводе войск»: Stent, Putin’s World.</w:t>
      </w:r>
    </w:p>
    <w:p>
      <w:pPr>
        <w:numPr>
          <w:ilvl w:val="0"/>
          <w:numId w:val="1028"/>
        </w:numPr>
      </w:pPr>
      <w:r>
        <w:t xml:space="preserve">О самоуверенности, извлечённой из сирийского и предшествующего опыта, как предпосылке войны 2022 г.: Serhii Plokhy. The Russo-Ukrainian War. W. W. Norton, 2023.</w:t>
      </w:r>
    </w:p>
    <w:p>
      <w:pPr>
        <w:numPr>
          <w:ilvl w:val="0"/>
          <w:numId w:val="1028"/>
        </w:numPr>
      </w:pPr>
      <w:r>
        <w:t xml:space="preserve">О ЧВК «Вагнер», её связи с Пригожиным и государством, действиях в Сирии и Африке: расследования The Bell, «Проекта», Bellingcat.</w:t>
      </w:r>
    </w:p>
    <w:p>
      <w:pPr>
        <w:numPr>
          <w:ilvl w:val="0"/>
          <w:numId w:val="1028"/>
        </w:numPr>
      </w:pPr>
      <w:r>
        <w:t xml:space="preserve">О роли «отрицаемости» и вербовке в структуры «Вагнера»: расследования независимых СМИ; см. также главу о мятеже Пригожина.</w:t>
      </w:r>
    </w:p>
    <w:p>
      <w:r>
        <w:br w:type="page"/>
      </w:r>
    </w:p>
    <w:bookmarkEnd w:id="244"/>
    <w:bookmarkEnd w:id="245"/>
    <w:bookmarkEnd w:id="246"/>
    <w:bookmarkStart w:id="252" w:name="Xae0f90e29ee9dc402e6eb32850e3b8af36c1086"/>
    <w:p>
      <w:pPr>
        <w:pStyle w:val="Heading1"/>
      </w:pPr>
      <w:r>
        <w:t xml:space="preserve">Глава 28. Трещина в договоре: пенсионная реформа 2018 года</w:t>
      </w:r>
    </w:p>
    <w:bookmarkStart w:id="247" w:name="когда-закончились-тучные-годы"/>
    <w:p>
      <w:pPr>
        <w:pStyle w:val="Heading2"/>
      </w:pPr>
      <w:r>
        <w:t xml:space="preserve">Когда закончились «тучные годы»</w:t>
      </w:r>
    </w:p>
    <w:p>
      <w:pPr>
        <w:pStyle w:val="FirstParagraph"/>
      </w:pPr>
      <w:r>
        <w:t xml:space="preserve">Негласный общественный договор, на котором держалась путинская стабильность, — лояльность в обмен на растущее благосостояние — работал, пока росли доходы. Но «тучные годы» нефтяного изобилия закончились. После пика 2008 года и кризиса, после падения цен на нефть в 2014 году и санкций за Крым и Донбасс, российская экономика вошла в полосу стагнации. Реальные доходы населения, безоблачно росшие в нулевые, начали падать — и падали несколько лет подряд. Впервые за годы правления Путина миллионы людей ощутили не улучшение, а ухудшение своей жизни. Материальная основа лояльности размывалась.</w:t>
      </w:r>
      <w:r>
        <w:rPr>
          <w:vertAlign w:val="superscript"/>
        </w:rPr>
        <w:t xml:space="preserve">1</w:t>
      </w:r>
    </w:p>
    <w:p>
      <w:pPr>
        <w:pStyle w:val="BodyText"/>
      </w:pPr>
      <w:r>
        <w:t xml:space="preserve">На этом фоне «крымский консенсус» 2014 года постепенно выдыхался. Имперская эйфория не может кормить бесконечно; гордость за присоединение полуострова не компенсировала пустеющих кошельков. Общество начинало уставать и от внешнеполитической мобилизации, и от отсутствия перспектив. Именно в этот момент власть совершила шаг, обнаживший, как непрочен договор, стоит затронуть материальные интересы людей напрямую.</w:t>
      </w:r>
    </w:p>
    <w:bookmarkEnd w:id="247"/>
    <w:bookmarkStart w:id="248" w:name="обещание-которое-нарушили"/>
    <w:p>
      <w:pPr>
        <w:pStyle w:val="Heading2"/>
      </w:pPr>
      <w:r>
        <w:t xml:space="preserve">Обещание, которое нарушили</w:t>
      </w:r>
    </w:p>
    <w:p>
      <w:pPr>
        <w:pStyle w:val="FirstParagraph"/>
      </w:pPr>
      <w:r>
        <w:t xml:space="preserve">Речь о пенсионной реформе 2018 года. Летом того года, воспользовавшись отвлечением общественного внимания на чемпионат мира по футболу, проходивший в России, правительство объявило о повышении пенсионного возраста — на пять лет для мужчин (с 60 до 65 лет) и для женщин (первоначально предлагалось на восемь, затем смягчили до пяти — с 55 до 60). Для страны с невысокой продолжительностью жизни, особенно мужской, это означало, что значительная часть мужчин рискует не дожить до пенсии вовсе, а миллионы людей теряли годы выплат, на которые рассчитывали всю жизнь.</w:t>
      </w:r>
      <w:r>
        <w:rPr>
          <w:vertAlign w:val="superscript"/>
        </w:rPr>
        <w:t xml:space="preserve">2</w:t>
      </w:r>
    </w:p>
    <w:p>
      <w:pPr>
        <w:pStyle w:val="BodyText"/>
      </w:pPr>
      <w:r>
        <w:t xml:space="preserve">Удар был тем болезненнее, что бил по нарушенному обещанию. Сам Путин прежде, ещё в 2005 году, публично и категорически обещал, что повышения пенсионного возраста при нём не будет. Теперь это обещание было растоптано. Реформа затрагивала не абстрактные свободы, до которых большинству не было дела, а самое конкретное и святое — заработанную десятилетиями труда пенсию, будущее стариков, планы миллионов семей. Она касалась всех и каждого.</w:t>
      </w:r>
      <w:r>
        <w:rPr>
          <w:vertAlign w:val="superscript"/>
        </w:rPr>
        <w:t xml:space="preserve">3</w:t>
      </w:r>
    </w:p>
    <w:bookmarkEnd w:id="248"/>
    <w:bookmarkStart w:id="249" w:name="падение-рейтинга"/>
    <w:p>
      <w:pPr>
        <w:pStyle w:val="Heading2"/>
      </w:pPr>
      <w:r>
        <w:t xml:space="preserve">Падение рейтинга</w:t>
      </w:r>
    </w:p>
    <w:p>
      <w:pPr>
        <w:pStyle w:val="FirstParagraph"/>
      </w:pPr>
      <w:r>
        <w:t xml:space="preserve">Реакция общества была резко негативной. Пенсионная реформа вызвала протесты по всей стране и обрушила рейтинги власти сильнее, чем любые политические скандалы. Личный рейтинг Путина, годами державшийся на заоблачной «крымской» высоте, заметно просел; доверие к власти упало. Впервые обнаружилось, что имперская консолидация не безусловна: как только власть залезла в карман простого человека, магия «величия державы» ослабла.</w:t>
      </w:r>
      <w:r>
        <w:rPr>
          <w:vertAlign w:val="superscript"/>
        </w:rPr>
        <w:t xml:space="preserve">4</w:t>
      </w:r>
    </w:p>
    <w:p>
      <w:pPr>
        <w:pStyle w:val="BodyText"/>
      </w:pPr>
      <w:r>
        <w:t xml:space="preserve">Показательным было поведение самого Путина. Поначалу он дистанцировался от непопулярной реформы, свалив её на правительство, — классический приём, позволявший вождю остаться «хорошим царём» при «плохих боярах». Но недовольство было столь велико, что ему пришлось лично выступить и, изобразив защитника народа, «смягчить» реформу (в частности, для женщин). Это был спектакль «доброго царя, обуздавшего жестоких чиновников», — но на сей раз он сработал лишь отчасти. Осадок остался, и рейтинг полностью не восстановился.</w:t>
      </w:r>
      <w:r>
        <w:rPr>
          <w:vertAlign w:val="superscript"/>
        </w:rPr>
        <w:t xml:space="preserve">5</w:t>
      </w:r>
    </w:p>
    <w:bookmarkEnd w:id="249"/>
    <w:bookmarkStart w:id="251" w:name="что-показала-пенсионная-реформа"/>
    <w:p>
      <w:pPr>
        <w:pStyle w:val="Heading2"/>
      </w:pPr>
      <w:r>
        <w:t xml:space="preserve">Что показала пенсионная реформа</w:t>
      </w:r>
    </w:p>
    <w:p>
      <w:pPr>
        <w:pStyle w:val="FirstParagraph"/>
      </w:pPr>
      <w:r>
        <w:t xml:space="preserve">Значение этого эпизода выходит за рамки собственно пенсионного вопроса, и его стоит осмыслить.</w:t>
      </w:r>
    </w:p>
    <w:p>
      <w:pPr>
        <w:pStyle w:val="BodyText"/>
      </w:pPr>
      <w:r>
        <w:t xml:space="preserve">Во-первых, реформа обнажила предел «телевизора» перед «холодильником». Пропаганда всесильна, лишь пока не задеты жизненные материальные интересы людей. Как только власть покусилась на конкретное благо миллионов, никакие рассказы о врагах и величии не смогли компенсировать чувства обмана и потери. Договор «лояльность в обмен на благосостояние» держится, лишь пока власть выполняет свою часть; нарушив её, она получила недовольство, которое пропаганде не удалось погасить полностью.</w:t>
      </w:r>
      <w:r>
        <w:rPr>
          <w:vertAlign w:val="superscript"/>
        </w:rPr>
        <w:t xml:space="preserve">6</w:t>
      </w:r>
    </w:p>
    <w:p>
      <w:pPr>
        <w:pStyle w:val="BodyText"/>
      </w:pPr>
      <w:r>
        <w:t xml:space="preserve">Во-вторых, эпизод показал, что легитимность режима, построенная на «крымском консенсусе» и экономической стабильности, к концу 2010-х годов исчерпывалась. Прежние источники поддержки — экономический рост и имперская гордость — иссякали. Нужно было либо предложить обществу что-то новое, либо всё больше опираться на принуждение и мобилизацию. Режим двинется по второму пути.</w:t>
      </w:r>
      <w:r>
        <w:rPr>
          <w:vertAlign w:val="superscript"/>
        </w:rPr>
        <w:t xml:space="preserve">7</w:t>
      </w:r>
    </w:p>
    <w:p>
      <w:pPr>
        <w:pStyle w:val="BodyText"/>
      </w:pPr>
      <w:r>
        <w:t xml:space="preserve">В-третьих — и это, возможно, главное — пенсионная реформа обозначила рубеж, за которым власть окончательно перестала всерьёз заботиться о добровольном согласии общества и сделала ставку на несменяемость любой ценой. Раз лояльность больше нельзя купить процветанием, её нужно обеспечить контролем, репрессиями и, при необходимости, мобилизацией через внешнюю угрозу и войну. Именно после 2018 года режим заметно ужесточается, а Путин переходит к решению главной задачи — обеспечению своей несменяемости за пределами конституционных сроков.</w:t>
      </w:r>
      <w:r>
        <w:rPr>
          <w:vertAlign w:val="superscript"/>
        </w:rPr>
        <w:t xml:space="preserve">8</w:t>
      </w:r>
    </w:p>
    <w:p>
      <w:pPr>
        <w:pStyle w:val="BodyText"/>
      </w:pPr>
      <w:r>
        <w:t xml:space="preserve">Эта задача была решена в 2020 году — грубо, откровенно, с полным пренебрежением к духу и букве прежних правил. Конституцию, ограничивавшую его правление, Путин переписал под себя, «обнулив» собственные сроки и открыв путь к пожизненной, по сути, власти. К этому конституционному перевороту мы и переходим.</w:t>
      </w:r>
    </w:p>
    <w:bookmarkStart w:id="250" w:name="источники-28"/>
    <w:p>
      <w:pPr>
        <w:pStyle w:val="Heading3"/>
      </w:pPr>
      <w:r>
        <w:t xml:space="preserve">Источники</w:t>
      </w:r>
    </w:p>
    <w:p>
      <w:pPr>
        <w:numPr>
          <w:ilvl w:val="0"/>
          <w:numId w:val="1029"/>
        </w:numPr>
      </w:pPr>
      <w:r>
        <w:t xml:space="preserve">О стагнации экономики и падении реальных доходов после 2014 г.: данные Росстата; аналитические обзоры российской экономики второй половины 2010-х.</w:t>
      </w:r>
    </w:p>
    <w:p>
      <w:pPr>
        <w:numPr>
          <w:ilvl w:val="0"/>
          <w:numId w:val="1029"/>
        </w:numPr>
      </w:pPr>
      <w:r>
        <w:t xml:space="preserve">О пенсионной реформе 2018 г. и её параметрах: официальные документы о повышении пенсионного возраста; репортажи независимых СМИ.</w:t>
      </w:r>
    </w:p>
    <w:p>
      <w:pPr>
        <w:numPr>
          <w:ilvl w:val="0"/>
          <w:numId w:val="1029"/>
        </w:numPr>
      </w:pPr>
      <w:r>
        <w:t xml:space="preserve">О прежнем обещании Путина не повышать пенсионный возраст (2005) и болезненности его нарушения: архив публичных заявлений; репортажи независимых изданий.</w:t>
      </w:r>
    </w:p>
    <w:p>
      <w:pPr>
        <w:numPr>
          <w:ilvl w:val="0"/>
          <w:numId w:val="1029"/>
        </w:numPr>
      </w:pPr>
      <w:r>
        <w:t xml:space="preserve">О протестах и падении рейтингов после объявления реформы: данные «Левада-центра» за 2018 г.</w:t>
      </w:r>
    </w:p>
    <w:p>
      <w:pPr>
        <w:numPr>
          <w:ilvl w:val="0"/>
          <w:numId w:val="1029"/>
        </w:numPr>
      </w:pPr>
      <w:r>
        <w:t xml:space="preserve">О дистанцировании Путина и последующем «смягчении» реформы: репортажи независимых СМИ; телеобращение Путина (август 2018).</w:t>
      </w:r>
    </w:p>
    <w:p>
      <w:pPr>
        <w:numPr>
          <w:ilvl w:val="0"/>
          <w:numId w:val="1029"/>
        </w:numPr>
      </w:pPr>
      <w:r>
        <w:t xml:space="preserve">О пределе пропаганды перед материальными интересами: социологические исследования «Левада-центра».</w:t>
      </w:r>
    </w:p>
    <w:p>
      <w:pPr>
        <w:numPr>
          <w:ilvl w:val="0"/>
          <w:numId w:val="1029"/>
        </w:numPr>
      </w:pPr>
      <w:r>
        <w:t xml:space="preserve">Об исчерпании «крымского консенсуса» и источников легитимности: аналитические работы о российской политике конца 2010-х.</w:t>
      </w:r>
    </w:p>
    <w:p>
      <w:pPr>
        <w:numPr>
          <w:ilvl w:val="0"/>
          <w:numId w:val="1029"/>
        </w:numPr>
      </w:pPr>
      <w:r>
        <w:t xml:space="preserve">О переходе к ставке на несменяемость и ужесточение после 2018 г.: см. следующую главу.</w:t>
      </w:r>
    </w:p>
    <w:p>
      <w:r>
        <w:br w:type="page"/>
      </w:r>
    </w:p>
    <w:bookmarkEnd w:id="250"/>
    <w:bookmarkEnd w:id="251"/>
    <w:bookmarkEnd w:id="252"/>
    <w:bookmarkStart w:id="259" w:name="X41eeb5d7ff0e0853f5f9b6d543a8cc9bfacbffc"/>
    <w:p>
      <w:pPr>
        <w:pStyle w:val="Heading1"/>
      </w:pPr>
      <w:r>
        <w:t xml:space="preserve">Глава 29. Обнуление: конституционный переворот 2020 года</w:t>
      </w:r>
    </w:p>
    <w:bookmarkStart w:id="253" w:name="проблема-2024-года"/>
    <w:p>
      <w:pPr>
        <w:pStyle w:val="Heading2"/>
      </w:pPr>
      <w:r>
        <w:t xml:space="preserve">Проблема 2024 года</w:t>
      </w:r>
    </w:p>
    <w:p>
      <w:pPr>
        <w:pStyle w:val="FirstParagraph"/>
      </w:pPr>
      <w:r>
        <w:t xml:space="preserve">К концу 2010-х перед Путиным вновь, как и в 2008-м, встала «проблема сроков» — но теперь в куда более острой форме. Согласно Конституции, его четвёртый президентский срок (второй подряд после возвращения в 2012-м) истекал в 2024 году, и баллотироваться снова он не имел права. Однако ни о каком реальном уходе речи не шло: за двадцать лет власть срослась с одним человеком, а сам этот человек, окружённый награбленным богатством и запятнанный войнами и репрессиями, не мог позволить себе выпустить бразды — это грозило бы ему и его окружению утратой всего, а возможно, и расплатой. Нужно было вновь найти способ остаться. И если в 2008 году был выбран изящный обходной манёвр («тандем»), то в 2020-м Путин решил действовать грубо и прямо — переписать Конституцию под себя.</w:t>
      </w:r>
      <w:r>
        <w:rPr>
          <w:vertAlign w:val="superscript"/>
        </w:rPr>
        <w:t xml:space="preserve">1</w:t>
      </w:r>
    </w:p>
    <w:bookmarkEnd w:id="253"/>
    <w:bookmarkStart w:id="254" w:name="спектакль-всенародного-одобрения"/>
    <w:p>
      <w:pPr>
        <w:pStyle w:val="Heading2"/>
      </w:pPr>
      <w:r>
        <w:t xml:space="preserve">Спектакль «всенародного одобрения»</w:t>
      </w:r>
    </w:p>
    <w:p>
      <w:pPr>
        <w:pStyle w:val="FirstParagraph"/>
      </w:pPr>
      <w:r>
        <w:t xml:space="preserve">В январе 2020 года Путин внезапно объявил о масштабной конституционной реформе, представив её как заботу об усовершенствовании государственного устройства, усилении социальных гарантий и «традиционных ценностей». Пакет поправок был обширен и намеренно пёстр: в Конституцию вписывали и индексацию пенсий, и упоминание Бога, и определение брака как союза мужчины и женщины, и запрет на «отчуждение территорий», и приоритет российского права над международным. Вся эта мешанина служила прикрытием и «сладкой оболочкой» для одной-единственной поправки, ради которой всё и затевалось.</w:t>
      </w:r>
      <w:r>
        <w:rPr>
          <w:vertAlign w:val="superscript"/>
        </w:rPr>
        <w:t xml:space="preserve">2</w:t>
      </w:r>
    </w:p>
    <w:p>
      <w:pPr>
        <w:pStyle w:val="BodyText"/>
      </w:pPr>
      <w:r>
        <w:t xml:space="preserve">Эту ключевую поправку внесли в последний момент, будто спонтанно: с трибуны Госдумы престарелая депутат, лётчица-космонавт Валентина Терешкова предложила «обнулить» президентские сроки действующего главы государства — то есть считать, что прежние сроки Путина как бы не считаются, и он может баллотироваться снова, будто впервые. Разыгранная как «народная инициатива», эта поправка открывала Путину путь оставаться у власти теоретически до 2036 года, а фактически — пожизненно. Спектакль был шит белыми нитками: всем было очевидно, что «инициатива» согласована на самом верху и что весь ворох прочих поправок — лишь ширма для узаконивания несменяемости.</w:t>
      </w:r>
      <w:r>
        <w:rPr>
          <w:vertAlign w:val="superscript"/>
        </w:rPr>
        <w:t xml:space="preserve">3</w:t>
      </w:r>
    </w:p>
    <w:bookmarkEnd w:id="254"/>
    <w:bookmarkStart w:id="255" w:name="голосование-без-правил"/>
    <w:p>
      <w:pPr>
        <w:pStyle w:val="Heading2"/>
      </w:pPr>
      <w:r>
        <w:t xml:space="preserve">Голосование без правил</w:t>
      </w:r>
    </w:p>
    <w:p>
      <w:pPr>
        <w:pStyle w:val="FirstParagraph"/>
      </w:pPr>
      <w:r>
        <w:t xml:space="preserve">Чтобы придать перевороту вид легитимности, было устроено «общероссийское голосование» по поправкам — процедура, изобретённая специально для случая и не предусмотренная законом о конституционных изменениях в таком виде. Проводилось оно летом 2020 года, в разгар пандемии коронавируса, с беспрецедентными нарушениями всех мыслимых норм. Голосование растянули на неделю, разрешив голосовать где угодно — во дворах, на пеньках, в багажниках машин, — что делало любой контроль невозможным. Независимого наблюдения фактически не было, агитация была односторонней, а весь пакет разнородных поправок предлагалось принять или отвергнуть одним ответом «да» или «нет», без возможности выбрать.</w:t>
      </w:r>
      <w:r>
        <w:rPr>
          <w:vertAlign w:val="superscript"/>
        </w:rPr>
        <w:t xml:space="preserve">4</w:t>
      </w:r>
    </w:p>
    <w:p>
      <w:pPr>
        <w:pStyle w:val="BodyText"/>
      </w:pPr>
      <w:r>
        <w:t xml:space="preserve">Объявленный результат — около 78 процентов «за» — не заслуживает доверия и был отвергнут независимыми наблюдателями и оппозицией как сфальсифицированный. Но для Кремля важен был не реальный итог, а ритуал: создать видимость, будто народ сам одобрил пожизненное правление вождя. Это была имитация легитимности поверх откровенной узурпации.</w:t>
      </w:r>
      <w:r>
        <w:rPr>
          <w:vertAlign w:val="superscript"/>
        </w:rPr>
        <w:t xml:space="preserve">5</w:t>
      </w:r>
    </w:p>
    <w:bookmarkEnd w:id="255"/>
    <w:bookmarkStart w:id="256" w:name="что-на-самом-деле-произошло"/>
    <w:p>
      <w:pPr>
        <w:pStyle w:val="Heading2"/>
      </w:pPr>
      <w:r>
        <w:t xml:space="preserve">Что на самом деле произошло</w:t>
      </w:r>
    </w:p>
    <w:p>
      <w:pPr>
        <w:pStyle w:val="FirstParagraph"/>
      </w:pPr>
      <w:r>
        <w:t xml:space="preserve">Назовём вещи своими именами. Летом 2020 года в России произошёл конституционный переворот. Основной закон, ограничивавший срок пребывания одного человека у власти, был переписан этим самым человеком и под этого самого человека — с единственной целью устранить всякие препятствия к его несменяемости. Ограничение сроков — одно из фундаментальных изобретений человечества для защиты от тирании, механизм, гарантирующий сменяемость власти и мирную передачу полномочий, — было демонтировано. Республика с формально ограниченным правлением окончательно превращалась в пожизненное самодержавие, лишь прикрытое конституционной бутафорией.</w:t>
      </w:r>
      <w:r>
        <w:rPr>
          <w:vertAlign w:val="superscript"/>
        </w:rPr>
        <w:t xml:space="preserve">6</w:t>
      </w:r>
    </w:p>
    <w:p>
      <w:pPr>
        <w:pStyle w:val="BodyText"/>
      </w:pPr>
      <w:r>
        <w:t xml:space="preserve">Символично, что «обнуление» совпало с пандемией. Пока страна и мир были поглощены борьбой с невидимой угрозой, Путин решал главный для себя вопрос — вопрос вечной власти. Пандемия же дополнительно обнажила природу режима: вместо честной борьбы за жизни людей власть занижала статистику смертности, экономила на реальной помощи, использовала эпидемию как повод для дальнейшего ограничения свобод и обкатки инструментов цифрового контроля за передвижением граждан. Приоритеты были расставлены недвусмысленно: не спасение жизней, а сохранение власти.</w:t>
      </w:r>
      <w:r>
        <w:rPr>
          <w:vertAlign w:val="superscript"/>
        </w:rPr>
        <w:t xml:space="preserve">7</w:t>
      </w:r>
    </w:p>
    <w:bookmarkEnd w:id="256"/>
    <w:bookmarkStart w:id="258" w:name="точка-невозврата"/>
    <w:p>
      <w:pPr>
        <w:pStyle w:val="Heading2"/>
      </w:pPr>
      <w:r>
        <w:t xml:space="preserve">Точка невозврата</w:t>
      </w:r>
    </w:p>
    <w:p>
      <w:pPr>
        <w:pStyle w:val="FirstParagraph"/>
      </w:pPr>
      <w:r>
        <w:t xml:space="preserve">Обнуление 2020 года стало важнейшим рубежом в истории режима — точкой, после которой отпали последние иллюзии о возможности мирной, законной смены власти в России в обозримом будущем. Если прежде теоретически можно было надеяться, что в 2024 году Путин уйдёт и откроется хоть какое-то окно перемен, то теперь этот путь был замурован. Власть объявила себя вечной. Тем самым она не оставила своим противникам, да и всему обществу, никакого легального, мирного горизонта надежды — а режим, отрезающий мирные пути перемен, обрекает и себя, и страну на то, что перемены, если они придут, придут не мирно.</w:t>
      </w:r>
      <w:r>
        <w:rPr>
          <w:vertAlign w:val="superscript"/>
        </w:rPr>
        <w:t xml:space="preserve">8</w:t>
      </w:r>
    </w:p>
    <w:p>
      <w:pPr>
        <w:pStyle w:val="BodyText"/>
      </w:pPr>
      <w:r>
        <w:t xml:space="preserve">Именно на фоне обнуления, окончательно закрывшего легальные перспективы, развернулась драма человека, который бросил режиму самый дерзкий за все годы личный вызов и заплатил за это жизнью, — Алексея Навального. Осенью 2020 года, через считаные недели после «голосования» об обнулении, его попытались убить. О покушении на Навального, его возвращении и гибели — следующие главы, в которых история противостояния режима и его самого опасного противника достигает трагической кульминации.</w:t>
      </w:r>
    </w:p>
    <w:bookmarkStart w:id="257" w:name="источники-29"/>
    <w:p>
      <w:pPr>
        <w:pStyle w:val="Heading3"/>
      </w:pPr>
      <w:r>
        <w:t xml:space="preserve">Источники</w:t>
      </w:r>
    </w:p>
    <w:p>
      <w:pPr>
        <w:numPr>
          <w:ilvl w:val="0"/>
          <w:numId w:val="1030"/>
        </w:numPr>
      </w:pPr>
      <w:r>
        <w:t xml:space="preserve">О «проблеме 2024 года» и невозможности реального ухода: Mikhail Zygar. All the Kremlin’s Men. PublicAffairs, 2016 (о логике несменяемости); аналитические обзоры 2019–2020 гг.</w:t>
      </w:r>
    </w:p>
    <w:p>
      <w:pPr>
        <w:numPr>
          <w:ilvl w:val="0"/>
          <w:numId w:val="1030"/>
        </w:numPr>
      </w:pPr>
      <w:r>
        <w:t xml:space="preserve">Об объявлении конституционной реформы (январь 2020) и пёстром наборе поправок: тексты поправок к Конституции РФ 2020 г.</w:t>
      </w:r>
    </w:p>
    <w:p>
      <w:pPr>
        <w:numPr>
          <w:ilvl w:val="0"/>
          <w:numId w:val="1030"/>
        </w:numPr>
      </w:pPr>
      <w:r>
        <w:t xml:space="preserve">О поправке об «обнулении» сроков, предложенной В. Терешковой (март 2020), и о её значении: репортажи независимых СМИ; стенограммы Госдумы.</w:t>
      </w:r>
    </w:p>
    <w:p>
      <w:pPr>
        <w:numPr>
          <w:ilvl w:val="0"/>
          <w:numId w:val="1030"/>
        </w:numPr>
      </w:pPr>
      <w:r>
        <w:t xml:space="preserve">О процедуре «общероссийского голосования» (июль 2020) и нарушениях: доклады движения «Голос»; репортажи независимых изданий.</w:t>
      </w:r>
    </w:p>
    <w:p>
      <w:pPr>
        <w:numPr>
          <w:ilvl w:val="0"/>
          <w:numId w:val="1030"/>
        </w:numPr>
      </w:pPr>
      <w:r>
        <w:t xml:space="preserve">Об объявленном результате (около 78% «за») и его оспаривании: доклады «Голоса»; заявления оппозиции.</w:t>
      </w:r>
    </w:p>
    <w:p>
      <w:pPr>
        <w:numPr>
          <w:ilvl w:val="0"/>
          <w:numId w:val="1030"/>
        </w:numPr>
      </w:pPr>
      <w:r>
        <w:t xml:space="preserve">О сути произошедшего как конституционного переворота: правовой анализ независимых юристов; заявления оппозиции и правозащитников.</w:t>
      </w:r>
    </w:p>
    <w:p>
      <w:pPr>
        <w:numPr>
          <w:ilvl w:val="0"/>
          <w:numId w:val="1030"/>
        </w:numPr>
      </w:pPr>
      <w:r>
        <w:t xml:space="preserve">О совпадении обнуления с пандемией, занижении статистики COVID-19 и цифровом контроле: расследования независимых демографов (сверхсмертность); репортажи о системах пропусков.</w:t>
      </w:r>
    </w:p>
    <w:p>
      <w:pPr>
        <w:numPr>
          <w:ilvl w:val="0"/>
          <w:numId w:val="1030"/>
        </w:numPr>
      </w:pPr>
      <w:r>
        <w:t xml:space="preserve">Об обнулении как точке невозврата и закрытии мирного горизонта перемен: аналитические эссе о российской политике 2020 г.</w:t>
      </w:r>
    </w:p>
    <w:p>
      <w:r>
        <w:br w:type="page"/>
      </w:r>
    </w:p>
    <w:bookmarkEnd w:id="257"/>
    <w:bookmarkEnd w:id="258"/>
    <w:bookmarkEnd w:id="259"/>
    <w:bookmarkStart w:id="266" w:name="X6321b9e7e5e0a9d5238d855c122330051682165"/>
    <w:p>
      <w:pPr>
        <w:pStyle w:val="Heading1"/>
      </w:pPr>
      <w:r>
        <w:t xml:space="preserve">Глава 30. «Новичок» в белье: покушение на Навального</w:t>
      </w:r>
    </w:p>
    <w:bookmarkStart w:id="260" w:name="самый-опасный-человек-для-кремля"/>
    <w:p>
      <w:pPr>
        <w:pStyle w:val="Heading2"/>
      </w:pPr>
      <w:r>
        <w:t xml:space="preserve">Самый опасный человек для Кремля</w:t>
      </w:r>
    </w:p>
    <w:p>
      <w:pPr>
        <w:pStyle w:val="FirstParagraph"/>
      </w:pPr>
      <w:r>
        <w:t xml:space="preserve">К 2020 году Алексей Навальный стал бесспорным лидером российской несистемной оппозиции и, по всей видимости, единственным политиком, которого Кремль воспринимал как реальную угрозу. Причин тому было несколько. Его расследования коррупции собирали десятки миллионов просмотров, пробивая монополию телевидения. Его технология «умного голосования» научилась причинять власти реальный ущерб на выборах. Он выстроил сеть региональных штабов по всей стране — фактически структуру общенациональной политической партии, которой у оппозиции прежде не было. И, в отличие от многих, он обладал редким сочетанием мужества, харизмы, чувства юмора и способности говорить с обычными людьми на понятном языке. Он был не диссидентом-одиночкой, а политиком, претендующим на власть. Именно поэтому он был опаснее всех.</w:t>
      </w:r>
      <w:r>
        <w:rPr>
          <w:vertAlign w:val="superscript"/>
        </w:rPr>
        <w:t xml:space="preserve">1</w:t>
      </w:r>
    </w:p>
    <w:bookmarkEnd w:id="260"/>
    <w:bookmarkStart w:id="261" w:name="отравление-в-небе"/>
    <w:p>
      <w:pPr>
        <w:pStyle w:val="Heading2"/>
      </w:pPr>
      <w:r>
        <w:t xml:space="preserve">Отравление в небе</w:t>
      </w:r>
    </w:p>
    <w:p>
      <w:pPr>
        <w:pStyle w:val="FirstParagraph"/>
      </w:pPr>
      <w:r>
        <w:t xml:space="preserve">20 августа 2020 года Навальный, возвращавшийся из поездки по Сибири, где он занимался подготовкой к региональным выборам, на борту самолёта, летевшего из Томска в Москву, внезапно почувствовал резкое ухудшение и стал кричать от боли. Самолёт совершил экстренную посадку в Омске, Навального в тяжелейшем состоянии, в коме, доставили в местную больницу. Его жизнь висела на волоске.</w:t>
      </w:r>
      <w:r>
        <w:rPr>
          <w:vertAlign w:val="superscript"/>
        </w:rPr>
        <w:t xml:space="preserve">2</w:t>
      </w:r>
    </w:p>
    <w:p>
      <w:pPr>
        <w:pStyle w:val="BodyText"/>
      </w:pPr>
      <w:r>
        <w:t xml:space="preserve">Дальнейшее развивалось по знакомому зловещему сценарию. Омские врачи под явным давлением тянули время, отказывались признавать отравление, выдвигали абсурдные версии («нарушение обмена веществ», «низкий сахар») и не спешили отдавать пациента. Лишь благодаря колоссальному давлению — жены Навального Юлии, соратников, международной общественности — его удалось эвакуировать в Германию, в берлинскую клинику «Шарите». И вот там, вне досягаемости российских властей, была установлена истина: анализы, подтверждённые независимыми лабораториями нескольких стран и Организацией по запрещению химического оружия, показали, что Навальный был отравлен боевым нервно-паралитическим веществом из группы «Новичок».</w:t>
      </w:r>
      <w:r>
        <w:rPr>
          <w:vertAlign w:val="superscript"/>
        </w:rPr>
        <w:t xml:space="preserve">3</w:t>
      </w:r>
    </w:p>
    <w:p>
      <w:pPr>
        <w:pStyle w:val="BodyText"/>
      </w:pPr>
      <w:r>
        <w:t xml:space="preserve">«Новичок» — то же семейство химического оружия, которым двумя годами ранее травили Скрипалей в Британии. Это вещество, разработанное в советских секретных программах, не производится и не применяется никем, кроме государства. Само его использование указывало на заказчика с абсолютной определённостью: покушение на Навального было операцией российских спецслужб, то есть попыткой государства убить своего главного политического оппонента.</w:t>
      </w:r>
      <w:r>
        <w:rPr>
          <w:vertAlign w:val="superscript"/>
        </w:rPr>
        <w:t xml:space="preserve">4</w:t>
      </w:r>
    </w:p>
    <w:bookmarkEnd w:id="261"/>
    <w:bookmarkStart w:id="262" w:name="расследование-потрясшее-мир"/>
    <w:p>
      <w:pPr>
        <w:pStyle w:val="Heading2"/>
      </w:pPr>
      <w:r>
        <w:t xml:space="preserve">Расследование, потрясшее мир</w:t>
      </w:r>
    </w:p>
    <w:p>
      <w:pPr>
        <w:pStyle w:val="FirstParagraph"/>
      </w:pPr>
      <w:r>
        <w:t xml:space="preserve">Но подлинную сенсацию произвело расследование, обнародованное в декабре 2020 года совместно международной группой Bellingcat, изданием The Insider, журналом Der Spiegel и телеканалом CNN. Используя данные утечек и биллинги телефонов, расследователи установили и назвали поимённо группу сотрудников ФСБ — специалистов по отравляющим веществам, — которые на протяжении нескольких лет тайно сопровождали Навального в его поездках по стране, буквально следуя за ним по пятам. Именно эта группа, по выводам расследования, и осуществила отравление, нанеся «Новичок» на его одежду — предположительно на нижнее бельё.</w:t>
      </w:r>
      <w:r>
        <w:rPr>
          <w:vertAlign w:val="superscript"/>
        </w:rPr>
        <w:t xml:space="preserve">5</w:t>
      </w:r>
    </w:p>
    <w:p>
      <w:pPr>
        <w:pStyle w:val="BodyText"/>
      </w:pPr>
      <w:r>
        <w:t xml:space="preserve">А затем произошло нечто беспримерное. Навальный, уже поправлявшийся в Германии, лично позвонил одному из установленных исполнителей — сотруднику ФСБ Константину Кудрявцеву, — представившись помощником высокопоставленного чиновника, якобы собирающего отчёт о неудавшейся операции. И тот, не распознав собеседника, в подробностях рассказал, как проводилась операция, где именно был нанесён яд (в области паха, на бельё) и почему покушение сорвалось (быстрая посадка самолёта и оперативная помощь). Запись этого разговора, обнародованная Навальным, стала уникальным документом — фактическим признанием исполнителя, полученным из уст самого отравителя. Мир услышал, как агент госбезопасности буднично описывает попытку убийства оппозиционера.</w:t>
      </w:r>
      <w:r>
        <w:rPr>
          <w:vertAlign w:val="superscript"/>
        </w:rPr>
        <w:t xml:space="preserve">6</w:t>
      </w:r>
    </w:p>
    <w:bookmarkEnd w:id="262"/>
    <w:bookmarkStart w:id="263" w:name="реакция-власти"/>
    <w:p>
      <w:pPr>
        <w:pStyle w:val="Heading2"/>
      </w:pPr>
      <w:r>
        <w:t xml:space="preserve">Реакция власти</w:t>
      </w:r>
    </w:p>
    <w:p>
      <w:pPr>
        <w:pStyle w:val="FirstParagraph"/>
      </w:pPr>
      <w:r>
        <w:t xml:space="preserve">Кремль, как всегда в таких случаях, всё отрицал: никакого отравления не было, «Новичок» не при чём, а расследование — фальшивка западных спецслужб. Путин лично прокомментировал дело в характерной глумливой манере, заявив, что если бы спецслужбы захотели, то «довели бы дело до конца», — фраза, которая, отрицая покушение, звучала как признание способности и готовности его совершить. Возбуждать уголовное дело об отравлении российские власти отказались наотрез — единственное в своём роде положение, когда государство отказывается расследовать попытку убийства собственного гражданина, известного всей стране.</w:t>
      </w:r>
      <w:r>
        <w:rPr>
          <w:vertAlign w:val="superscript"/>
        </w:rPr>
        <w:t xml:space="preserve">7</w:t>
      </w:r>
    </w:p>
    <w:bookmarkEnd w:id="263"/>
    <w:bookmarkStart w:id="265" w:name="смысл-покушения"/>
    <w:p>
      <w:pPr>
        <w:pStyle w:val="Heading2"/>
      </w:pPr>
      <w:r>
        <w:t xml:space="preserve">Смысл покушения</w:t>
      </w:r>
    </w:p>
    <w:p>
      <w:pPr>
        <w:pStyle w:val="FirstParagraph"/>
      </w:pPr>
      <w:r>
        <w:t xml:space="preserve">Отравление Навального стало событием огромного символического значения, и его уроки важно осознать.</w:t>
      </w:r>
    </w:p>
    <w:p>
      <w:pPr>
        <w:pStyle w:val="BodyText"/>
      </w:pPr>
      <w:r>
        <w:t xml:space="preserve">Оно показало, до какой степени деградировал режим. Одно дело — сажать оппонентов, душить их штрафами, не пускать на выборы. Другое — пытаться физически убить главного оппозиционного политика страны боевым химическим оружием. Это перевод политической борьбы в разряд прямого государственного террора против конкретного, всем известного человека. Грань, которую в сравнительно «вегетарианские» нулевые власть ещё соблюдала в отношении крупных публичных фигур внутри страны, была окончательно стёрта.</w:t>
      </w:r>
      <w:r>
        <w:rPr>
          <w:vertAlign w:val="superscript"/>
        </w:rPr>
        <w:t xml:space="preserve">8</w:t>
      </w:r>
    </w:p>
    <w:p>
      <w:pPr>
        <w:pStyle w:val="BodyText"/>
      </w:pPr>
      <w:r>
        <w:t xml:space="preserve">Оно вновь продемонстрировало и роль независимых расследователей нового типа. Там, где государство лгало и заметало следы, международная команда с помощью открытых данных, утечек и дерзости сумела установить истину с такой доказательностью, что отрицать её могли лишь те, кто отрицал очевидное из принципа. Правда оказалась сильнее лжи — по крайней мере, для всех, кто хотел её видеть.</w:t>
      </w:r>
      <w:r>
        <w:rPr>
          <w:vertAlign w:val="superscript"/>
        </w:rPr>
        <w:t xml:space="preserve">9</w:t>
      </w:r>
    </w:p>
    <w:p>
      <w:pPr>
        <w:pStyle w:val="BodyText"/>
      </w:pPr>
      <w:r>
        <w:t xml:space="preserve">Но главным героем этой истории стал сам Навальный — и не только тем, что выжил. Оправившись в Германии, он принял решение, которое потрясло даже его сторонников и которое войдёт в историю как акт исключительного мужества и моральной ясности: он решил вернуться в Россию, зная, что там его ждут арест, тюрьма, а возможно, и новая попытка убийства. О его возвращении, ставшем и подвигом, и началом конца, — следующая глава.</w:t>
      </w:r>
    </w:p>
    <w:bookmarkStart w:id="264" w:name="источники-30"/>
    <w:p>
      <w:pPr>
        <w:pStyle w:val="Heading3"/>
      </w:pPr>
      <w:r>
        <w:t xml:space="preserve">Источники</w:t>
      </w:r>
    </w:p>
    <w:p>
      <w:pPr>
        <w:numPr>
          <w:ilvl w:val="0"/>
          <w:numId w:val="1031"/>
        </w:numPr>
      </w:pPr>
      <w:r>
        <w:t xml:space="preserve">О роли Навального к 2020 г. и причинах, по которым он был опасен для Кремля: репортажи и биографические очерки; материалы ФБК. См. также документальный фильм «Навальный» (реж. Дэниел Роэр, 2022; премия «Оскар»).</w:t>
      </w:r>
    </w:p>
    <w:p>
      <w:pPr>
        <w:numPr>
          <w:ilvl w:val="0"/>
          <w:numId w:val="1031"/>
        </w:numPr>
      </w:pPr>
      <w:r>
        <w:t xml:space="preserve">Об отравлении на борту самолёта Томск—Москва и экстренной посадке в Омске (20 августа 2020): хроника событий по независимым СМИ.</w:t>
      </w:r>
    </w:p>
    <w:p>
      <w:pPr>
        <w:numPr>
          <w:ilvl w:val="0"/>
          <w:numId w:val="1031"/>
        </w:numPr>
      </w:pPr>
      <w:r>
        <w:t xml:space="preserve">О затягивании в омской больнице, эвакуации в клинику «Шарите» и подтверждении «Новичка» независимыми лабораториями и ОЗХО: заявления клиники «Шарите», правительства ФРГ и ОЗХО (2020).</w:t>
      </w:r>
    </w:p>
    <w:p>
      <w:pPr>
        <w:numPr>
          <w:ilvl w:val="0"/>
          <w:numId w:val="1031"/>
        </w:numPr>
      </w:pPr>
      <w:r>
        <w:t xml:space="preserve">О «Новичке» как маркере государственного заказа (параллель с делом Скрипалей): Eliot Higgins. We Are Bellingcat. Bloomsbury, 2021.</w:t>
      </w:r>
    </w:p>
    <w:p>
      <w:pPr>
        <w:numPr>
          <w:ilvl w:val="0"/>
          <w:numId w:val="1031"/>
        </w:numPr>
      </w:pPr>
      <w:r>
        <w:t xml:space="preserve">О расследовании Bellingcat/The Insider/Der Spiegel/CNN (декабрь 2020), установившем группу ФСБ, следившую за Навальным: Higgins, We Are Bellingcat.</w:t>
      </w:r>
    </w:p>
    <w:p>
      <w:pPr>
        <w:numPr>
          <w:ilvl w:val="0"/>
          <w:numId w:val="1031"/>
        </w:numPr>
      </w:pPr>
      <w:r>
        <w:t xml:space="preserve">О телефонном разговоре Навального с сотрудником ФСБ Константином Кудрявцевым: запись, обнародованная в декабре 2020 г.; фильм «Навальный» (2022).</w:t>
      </w:r>
    </w:p>
    <w:p>
      <w:pPr>
        <w:numPr>
          <w:ilvl w:val="0"/>
          <w:numId w:val="1031"/>
        </w:numPr>
      </w:pPr>
      <w:r>
        <w:t xml:space="preserve">О реакции Путина, отрицании и отказе возбуждать дело: пресс-конференция Путина (декабрь 2020); хроника независимых СМИ.</w:t>
      </w:r>
    </w:p>
    <w:p>
      <w:pPr>
        <w:numPr>
          <w:ilvl w:val="0"/>
          <w:numId w:val="1031"/>
        </w:numPr>
      </w:pPr>
      <w:r>
        <w:t xml:space="preserve">О значении покушения как перехода к прямому государственному террору: аналитические эссе; доклады «Мемориала».</w:t>
      </w:r>
    </w:p>
    <w:p>
      <w:pPr>
        <w:numPr>
          <w:ilvl w:val="0"/>
          <w:numId w:val="1031"/>
        </w:numPr>
      </w:pPr>
      <w:r>
        <w:t xml:space="preserve">О роли расследователей открытых данных: Higgins, We Are Bellingcat.</w:t>
      </w:r>
    </w:p>
    <w:p>
      <w:r>
        <w:br w:type="page"/>
      </w:r>
    </w:p>
    <w:bookmarkEnd w:id="264"/>
    <w:bookmarkEnd w:id="265"/>
    <w:bookmarkEnd w:id="266"/>
    <w:bookmarkStart w:id="274" w:name="X7cb415628d9b90fd34003a1754f5d20958c8fa3"/>
    <w:p>
      <w:pPr>
        <w:pStyle w:val="Heading1"/>
      </w:pPr>
      <w:r>
        <w:t xml:space="preserve">Глава 31. Возвращение: подвиг и заточение Навального</w:t>
      </w:r>
    </w:p>
    <w:bookmarkStart w:id="267" w:name="решение-вернуться"/>
    <w:p>
      <w:pPr>
        <w:pStyle w:val="Heading2"/>
      </w:pPr>
      <w:r>
        <w:t xml:space="preserve">Решение вернуться</w:t>
      </w:r>
    </w:p>
    <w:p>
      <w:pPr>
        <w:pStyle w:val="FirstParagraph"/>
      </w:pPr>
      <w:r>
        <w:t xml:space="preserve">Оправившись после отравления в Германии, Алексей Навальный оказался перед выбором, определяющим судьбу. Он мог остаться в эмиграции — в безопасности, продолжая борьбу из-за границы, как многие до него. Никто не осудил бы человека, которого только что пытались убить, за нежелание возвращаться в руки несостоявшихся убийц. Но Навальный выбрал иное. Он решил вернуться в Россию, ясно понимая, что его арестуют сразу по прилёте, а возможно, попытаются убить снова.</w:t>
      </w:r>
      <w:r>
        <w:rPr>
          <w:vertAlign w:val="superscript"/>
        </w:rPr>
        <w:t xml:space="preserve">1</w:t>
      </w:r>
    </w:p>
    <w:p>
      <w:pPr>
        <w:pStyle w:val="BodyText"/>
      </w:pPr>
      <w:r>
        <w:t xml:space="preserve">Логика его решения была одновременно политической и нравственной. Политик, претендующий на лидерство в стране, не может руководить своими сторонниками из-за рубежа, призывая их к мужеству и жертвам, оставаясь при этом в безопасности сам. Эмиграция означала бы моральное поражение, превращение из лидера в изгнанника. Навальный не хотел уступать Кремлю страну, не желал признавать, что она принадлежит режиму, а не гражданам. «Я не боюсь, и вы не бойтесь» — этот принцип он сделал своим кредо и своим главным политическим посланием. Его возвращение было актом, обращённым к соотечественникам: смотрите, можно не бояться, страна стоит того, чтобы за неё бороться, находясь внутри неё.</w:t>
      </w:r>
      <w:r>
        <w:rPr>
          <w:vertAlign w:val="superscript"/>
        </w:rPr>
        <w:t xml:space="preserve">2</w:t>
      </w:r>
    </w:p>
    <w:bookmarkEnd w:id="267"/>
    <w:bookmarkStart w:id="268" w:name="арест-на-границе"/>
    <w:p>
      <w:pPr>
        <w:pStyle w:val="Heading2"/>
      </w:pPr>
      <w:r>
        <w:t xml:space="preserve">Арест на границе</w:t>
      </w:r>
    </w:p>
    <w:p>
      <w:pPr>
        <w:pStyle w:val="FirstParagraph"/>
      </w:pPr>
      <w:r>
        <w:t xml:space="preserve">17 января 2021 года Навальный с женой вылетел из Берлина в Москву. Власти, опасаясь встречи, в последний момент перенаправили его рейс в другой аэропорт (Шереметьево вместо Внуково, где его ждали тысячи сторонников и журналистов). Прямо на паспортном контроле, едва ступив на родную землю, Навальный был задержан. Кадры его ареста — и последнего поцелуя с женой перед тем, как его увели, — облетели весь мир. Человек, которого государство пыталось отравить, добровольно вернулся в это государство и был немедленно брошен за решётку.</w:t>
      </w:r>
      <w:r>
        <w:rPr>
          <w:vertAlign w:val="superscript"/>
        </w:rPr>
        <w:t xml:space="preserve">3</w:t>
      </w:r>
    </w:p>
    <w:bookmarkEnd w:id="268"/>
    <w:bookmarkStart w:id="269" w:name="дворец-как-ответный-удар"/>
    <w:p>
      <w:pPr>
        <w:pStyle w:val="Heading2"/>
      </w:pPr>
      <w:r>
        <w:t xml:space="preserve">«Дворец» как ответный удар</w:t>
      </w:r>
    </w:p>
    <w:p>
      <w:pPr>
        <w:pStyle w:val="FirstParagraph"/>
      </w:pPr>
      <w:r>
        <w:t xml:space="preserve">Через два дня после ареста, 19 января 2021 года, команда Навального нанесла заранее подготовленный ответный удар — обнародовала расследование «Дворец для Путина», о котором уже говорилось в главе о коррупции. Расчёт был точен: власть посадила Навального, рассчитывая заставить его замолчать, — а в ответ получила самое громкое антикоррупционное расследование в истории страны, ударившее по личному образу самого Путина и собравшее более ста миллионов просмотров. Это был мастерский ход: даже из тюрьмы Навальный сумел нанести режиму чувствительный удар.</w:t>
      </w:r>
      <w:r>
        <w:rPr>
          <w:vertAlign w:val="superscript"/>
        </w:rPr>
        <w:t xml:space="preserve">4</w:t>
      </w:r>
    </w:p>
    <w:bookmarkEnd w:id="269"/>
    <w:bookmarkStart w:id="270" w:name="улицы-поднимаются-и-подавляются"/>
    <w:p>
      <w:pPr>
        <w:pStyle w:val="Heading2"/>
      </w:pPr>
      <w:r>
        <w:t xml:space="preserve">Улицы поднимаются — и подавляются</w:t>
      </w:r>
    </w:p>
    <w:p>
      <w:pPr>
        <w:pStyle w:val="FirstParagraph"/>
      </w:pPr>
      <w:r>
        <w:t xml:space="preserve">Арест Навального и выход «Дворца» вызвали волну протестов, охватившую всю страну. 23 и 31 января 2021 года люди вышли на улицы в десятках городов — от Владивостока до Калининграда, — причём протесты впервые за долгое время были по-настоящему всероссийскими, а не только столичными. Требование было простым: свободу Навальному.</w:t>
      </w:r>
      <w:r>
        <w:rPr>
          <w:vertAlign w:val="superscript"/>
        </w:rPr>
        <w:t xml:space="preserve">5</w:t>
      </w:r>
    </w:p>
    <w:p>
      <w:pPr>
        <w:pStyle w:val="BodyText"/>
      </w:pPr>
      <w:r>
        <w:t xml:space="preserve">Ответ власти был беспощадным. Протесты подавляли с невиданной жёсткостью: за эти недели по стране были задержаны более десяти тысяч человек — рекордная цифра, свидетельствующая как о массовости протеста, так и о готовности власти к тотальным репрессиям. ОМОН избивал демонстрантов, суды штамповали аресты и штрафы, участников увольняли, отчисляли, преследовали. Государство ясно показало: никаких уступок не будет, любое уличное несогласие будет раздавлено силой. И — на этот раз — оно эту силу применило в полной мере, сломив волну протеста.</w:t>
      </w:r>
      <w:r>
        <w:rPr>
          <w:vertAlign w:val="superscript"/>
        </w:rPr>
        <w:t xml:space="preserve">6</w:t>
      </w:r>
    </w:p>
    <w:bookmarkEnd w:id="270"/>
    <w:bookmarkStart w:id="271" w:name="конвейер-приговоров"/>
    <w:p>
      <w:pPr>
        <w:pStyle w:val="Heading2"/>
      </w:pPr>
      <w:r>
        <w:t xml:space="preserve">Конвейер приговоров</w:t>
      </w:r>
    </w:p>
    <w:p>
      <w:pPr>
        <w:pStyle w:val="FirstParagraph"/>
      </w:pPr>
      <w:r>
        <w:t xml:space="preserve">Расправа над самим Навальным разворачивалась по нарастающей и обнажила всю природу российского «правосудия». Сначала ему заменили условный срок по давнему, признанному ещё Европейским судом политически мотивированным делу («Ив Роше») на реальный — и отправили в колонию. Формальным поводом послужило то, что он, лежа в коме в немецкой больнице после отравления, «нарушил» условия испытательного срока, не являясь на отметку к инспектору, — цинизм, доведённый до абсурда: человека наказали за то, что он не отметился, пока его лечили от совершённого государством отравления.</w:t>
      </w:r>
      <w:r>
        <w:rPr>
          <w:vertAlign w:val="superscript"/>
        </w:rPr>
        <w:t xml:space="preserve">7</w:t>
      </w:r>
    </w:p>
    <w:p>
      <w:pPr>
        <w:pStyle w:val="BodyText"/>
      </w:pPr>
      <w:r>
        <w:t xml:space="preserve">Затем последовали новые дела и новые приговоры, наращиваемые один на другой, будто власть задалась целью не выпустить его уже никогда. Обвинения в «мошенничестве», в «создании экстремистского сообщества», в «реабилитации нацизма» — сроки росли: сначала около двух с половиной лет, затем девять, затем девятнадцать лет по совокупности. Навального переводили во всё более жёсткие колонии, помещали в штрафные изоляторы (ШИЗО) по надуманным поводам десятки раз, лишали свиданий, писем, элементарной медицинской помощи, методично разрушая его здоровье. Это было не наказание за конкретное преступление, а планомерное уничтожение человека, растянутое во времени, — медленная казнь под видом отбывания наказания.</w:t>
      </w:r>
      <w:r>
        <w:rPr>
          <w:vertAlign w:val="superscript"/>
        </w:rPr>
        <w:t xml:space="preserve">8</w:t>
      </w:r>
    </w:p>
    <w:bookmarkEnd w:id="271"/>
    <w:bookmarkStart w:id="273" w:name="мужество-как-политика"/>
    <w:p>
      <w:pPr>
        <w:pStyle w:val="Heading2"/>
      </w:pPr>
      <w:r>
        <w:t xml:space="preserve">Мужество как политика</w:t>
      </w:r>
    </w:p>
    <w:p>
      <w:pPr>
        <w:pStyle w:val="FirstParagraph"/>
      </w:pPr>
      <w:r>
        <w:t xml:space="preserve">Находясь в заключении, в нечеловеческих условиях, Навальный не сломался и не замолчал. Через адвокатов он передавал на волю тексты — остроумные, ироничные, полные несгибаемого достоинства, — которые публиковались в его соцсетях. Он шутил над своими тюремщиками, анализировал политику, поддерживал сторонников, не позволял стране забыть о себе. Его стойкость превратилась в самостоятельное политическое высказывание: пример того, что дух можно сохранить даже за колючей проволокой, что человека можно посадить, но нельзя заставить лгать и пресмыкаться. В 2022 году о нём был снят документальный фильм «Навальный», получивший премию «Оскар», — и мир следил за его судьбой.</w:t>
      </w:r>
      <w:r>
        <w:rPr>
          <w:vertAlign w:val="superscript"/>
        </w:rPr>
        <w:t xml:space="preserve">9</w:t>
      </w:r>
    </w:p>
    <w:p>
      <w:pPr>
        <w:pStyle w:val="BodyText"/>
      </w:pPr>
      <w:r>
        <w:t xml:space="preserve">Судьба эта, как мы знаем, окажется трагической: в феврале 2024 года Навальный погибнет в заполярной колонии (об этом — в отдельной главе). Но прежде чем перейти к финалу, нужно понять, что параллельно с расправой над Навальным режим методично добивал и всё остальное — оппозицию, гражданское общество, независимую прессу. К 2021 году в России зачищалось последнее пространство свободы — власть готовила почву перед решающим шагом, о котором ещё не знало общество, но который уже был задуман, — перед большой войной. О разгроме оппозиции и СМИ — следующая глава.</w:t>
      </w:r>
    </w:p>
    <w:bookmarkStart w:id="272" w:name="источники-31"/>
    <w:p>
      <w:pPr>
        <w:pStyle w:val="Heading3"/>
      </w:pPr>
      <w:r>
        <w:t xml:space="preserve">Источники</w:t>
      </w:r>
    </w:p>
    <w:p>
      <w:pPr>
        <w:numPr>
          <w:ilvl w:val="0"/>
          <w:numId w:val="1032"/>
        </w:numPr>
      </w:pPr>
      <w:r>
        <w:t xml:space="preserve">О выборе Навального между эмиграцией и возвращением: фильм «Навальный» (2022); интервью и заявления Навального.</w:t>
      </w:r>
    </w:p>
    <w:p>
      <w:pPr>
        <w:numPr>
          <w:ilvl w:val="0"/>
          <w:numId w:val="1032"/>
        </w:numPr>
      </w:pPr>
      <w:r>
        <w:t xml:space="preserve">О политической и нравственной логике возвращения и принципе «не бойтесь»: заявления Навального; аналитические очерки.</w:t>
      </w:r>
    </w:p>
    <w:p>
      <w:pPr>
        <w:numPr>
          <w:ilvl w:val="0"/>
          <w:numId w:val="1032"/>
        </w:numPr>
      </w:pPr>
      <w:r>
        <w:t xml:space="preserve">О возвращении и аресте в Шереметьеве 17 января 2021 г.: хроника независимых СМИ.</w:t>
      </w:r>
    </w:p>
    <w:p>
      <w:pPr>
        <w:numPr>
          <w:ilvl w:val="0"/>
          <w:numId w:val="1032"/>
        </w:numPr>
      </w:pPr>
      <w:r>
        <w:t xml:space="preserve">О выходе «Дворца для Путина» 19 января 2021 г. как ответного удара: материалы ФБК.</w:t>
      </w:r>
    </w:p>
    <w:p>
      <w:pPr>
        <w:numPr>
          <w:ilvl w:val="0"/>
          <w:numId w:val="1032"/>
        </w:numPr>
      </w:pPr>
      <w:r>
        <w:t xml:space="preserve">О всероссийских протестах 23 и 31 января 2021 г.: репортажи независимых СМИ.</w:t>
      </w:r>
    </w:p>
    <w:p>
      <w:pPr>
        <w:numPr>
          <w:ilvl w:val="0"/>
          <w:numId w:val="1032"/>
        </w:numPr>
      </w:pPr>
      <w:r>
        <w:t xml:space="preserve">О рекордных задержаниях (более 10 тыс.) и жёстком подавлении: данные «ОВД-Инфо».</w:t>
      </w:r>
    </w:p>
    <w:p>
      <w:pPr>
        <w:numPr>
          <w:ilvl w:val="0"/>
          <w:numId w:val="1032"/>
        </w:numPr>
      </w:pPr>
      <w:r>
        <w:t xml:space="preserve">О замене условного срока по делу «Ив Роше» на реальный: материалы дела; постановление ЕСПЧ, ранее признавшего дело политически мотивированным.</w:t>
      </w:r>
    </w:p>
    <w:p>
      <w:pPr>
        <w:numPr>
          <w:ilvl w:val="0"/>
          <w:numId w:val="1032"/>
        </w:numPr>
      </w:pPr>
      <w:r>
        <w:t xml:space="preserve">О наращивании сроков (до 19 лет), переводах в колонии строгого режима и систематическом помещении в ШИЗО: доклады правозащитников; сообщения соратников Навального.</w:t>
      </w:r>
    </w:p>
    <w:p>
      <w:pPr>
        <w:numPr>
          <w:ilvl w:val="0"/>
          <w:numId w:val="1032"/>
        </w:numPr>
      </w:pPr>
      <w:r>
        <w:t xml:space="preserve">О тюремных текстах Навального и фильме «Навальный» (премия «Оскар» за лучший документальный фильм, 2023): публикации в соцсетях Навального; фильм Дэниела Роэра.</w:t>
      </w:r>
    </w:p>
    <w:p>
      <w:r>
        <w:br w:type="page"/>
      </w:r>
    </w:p>
    <w:bookmarkEnd w:id="272"/>
    <w:bookmarkEnd w:id="273"/>
    <w:bookmarkEnd w:id="274"/>
    <w:bookmarkStart w:id="281" w:name="X3b6a7611e6679f8a23dd9881ad0b7d3d4a947c1"/>
    <w:p>
      <w:pPr>
        <w:pStyle w:val="Heading1"/>
      </w:pPr>
      <w:r>
        <w:t xml:space="preserve">Глава 32. Зачистка: разгром оппозиции и свободной прессы</w:t>
      </w:r>
    </w:p>
    <w:bookmarkStart w:id="275" w:name="Xc4a45ea4ac28b47b7c057bdcd8fd32e7cc9e5a7"/>
    <w:p>
      <w:pPr>
        <w:pStyle w:val="Heading2"/>
      </w:pPr>
      <w:r>
        <w:t xml:space="preserve">«Умное голосование» и чем оно грозило власти</w:t>
      </w:r>
    </w:p>
    <w:p>
      <w:pPr>
        <w:pStyle w:val="FirstParagraph"/>
      </w:pPr>
      <w:r>
        <w:t xml:space="preserve">Прежде чем рассказать о разгроме, нужно понять, что именно разгромили и почему власть так торопилась. Главным политическим изобретением Навального стало «умное голосование» — простая, но действенная стратегия. Её суть: на выборах избирателям, недовольным властью, предлагалось голосовать консолидированно за того единственного кандидата в каждом округе, который имел наилучшие шансы победить представителя «Единой России», — независимо от его партийной принадлежности. Тем самым разрозненный протестный электорат превращался в согласованную силу, способную отбирать у партии власти реальные мандаты.</w:t>
      </w:r>
      <w:r>
        <w:rPr>
          <w:vertAlign w:val="superscript"/>
        </w:rPr>
        <w:t xml:space="preserve">1</w:t>
      </w:r>
    </w:p>
    <w:p>
      <w:pPr>
        <w:pStyle w:val="BodyText"/>
      </w:pPr>
      <w:r>
        <w:t xml:space="preserve">«Умное голосование» показало эффективность: на выборах в Московскую городскую думу в 2019 году и на ряде региональных выборов провластные кандидаты неожиданно проигрывали. Для Кремля это был тревожный сигнал — оказалось, что даже в условиях зачищенного политического поля и контроля над телевидением существует технология, способная причинять электоральный ущерб. Устранить эту угрозу перед думскими выборами 2021 года стало для власти приоритетом.</w:t>
      </w:r>
      <w:r>
        <w:rPr>
          <w:vertAlign w:val="superscript"/>
        </w:rPr>
        <w:t xml:space="preserve">2</w:t>
      </w:r>
    </w:p>
    <w:bookmarkEnd w:id="275"/>
    <w:bookmarkStart w:id="276" w:name="экстремисты-вместо-оппозиционеров"/>
    <w:p>
      <w:pPr>
        <w:pStyle w:val="Heading2"/>
      </w:pPr>
      <w:r>
        <w:t xml:space="preserve">Экстремисты вместо оппозиционеров</w:t>
      </w:r>
    </w:p>
    <w:p>
      <w:pPr>
        <w:pStyle w:val="FirstParagraph"/>
      </w:pPr>
      <w:r>
        <w:t xml:space="preserve">Способ был выбран радикальный. Летом 2021 года суд по иску прокуратуры признал Фонд борьбы с коррупцией и сеть штабов Навального «экстремистскими организациями» — приравняв политическую оппозицию к террористам и неонацистам. Юридические последствия этого решения чудовищны: любая причастность к «экстремистской организации» — работа в ней, пожертвование, репост, публичная поддержка — становилась уголовным преступлением с реальными сроками. Тысячи людей, когда-либо жертвовавших Навальному или сотрудничавших с ФБК, оказались под угрозой преследования задним числом.</w:t>
      </w:r>
      <w:r>
        <w:rPr>
          <w:vertAlign w:val="superscript"/>
        </w:rPr>
        <w:t xml:space="preserve">3</w:t>
      </w:r>
    </w:p>
    <w:p>
      <w:pPr>
        <w:pStyle w:val="BodyText"/>
      </w:pPr>
      <w:r>
        <w:t xml:space="preserve">Результат был предсказуем и, вероятно, желаем: инфраструктура крупнейшей оппозиционной силы страны была разгромлена. Соратники Навального встали перед выбором — тюрьма или эмиграция; большинство ключевых фигур вынуждены были покинуть страну, чтобы продолжать работу из-за рубежа. Региональные штабы закрылись. Легальная оппозиционная политическая деятельность внутри России стала фактически невозможна и приравнена к уголовщине. Само «умное голосование» на думских выборах 2021 года было подавлено: приложение блокировали, а корпорации Apple и Google под прямым давлением Кремля удалили его из своих магазинов в самый ответственный момент — печальный пример того, как глобальные компании уступили авторитарному нажиму.</w:t>
      </w:r>
      <w:r>
        <w:rPr>
          <w:vertAlign w:val="superscript"/>
        </w:rPr>
        <w:t xml:space="preserve">4</w:t>
      </w:r>
    </w:p>
    <w:bookmarkEnd w:id="276"/>
    <w:bookmarkStart w:id="277" w:name="украденные-выборы-2021-года"/>
    <w:p>
      <w:pPr>
        <w:pStyle w:val="Heading2"/>
      </w:pPr>
      <w:r>
        <w:t xml:space="preserve">Украденные выборы 2021 года</w:t>
      </w:r>
    </w:p>
    <w:p>
      <w:pPr>
        <w:pStyle w:val="FirstParagraph"/>
      </w:pPr>
      <w:r>
        <w:t xml:space="preserve">Думские выборы в сентябре 2021 года прошли под знаком тотального контроля и, по многочисленным свидетельствам, беспрецедентных фальсификаций. Особую роль сыграло электронное голосование, внедрённое прежде всего в Москве: его непрозрачные результаты, объявленные с задержкой, «перевернули» итоги в ряде округов, где оппозиционные кандидаты лидировали при подсчёте бумажных бюллетеней. Независимые аналитики, изучив статистику, оценили масштаб приписок в пользу «Единой России» как рекордный. Партия власти сохранила конституционное большинство — но цена, заплаченная за это откровенным подлогом, свидетельствовала о том, что реальной поддержки у неё всё меньше, а держится она уже почти исключительно на манипуляциях и принуждении.</w:t>
      </w:r>
      <w:r>
        <w:rPr>
          <w:vertAlign w:val="superscript"/>
        </w:rPr>
        <w:t xml:space="preserve">5</w:t>
      </w:r>
    </w:p>
    <w:bookmarkEnd w:id="277"/>
    <w:bookmarkStart w:id="278" w:name="удушение-свободной-прессы"/>
    <w:p>
      <w:pPr>
        <w:pStyle w:val="Heading2"/>
      </w:pPr>
      <w:r>
        <w:t xml:space="preserve">Удушение свободной прессы</w:t>
      </w:r>
    </w:p>
    <w:p>
      <w:pPr>
        <w:pStyle w:val="FirstParagraph"/>
      </w:pPr>
      <w:r>
        <w:t xml:space="preserve">Параллельно с разгромом политической оппозиции власть добивала остатки независимой журналистики. Главным орудием стал уже знакомый закон об «иностранных агентах», применявшийся теперь массово и произвольно. В течение 2021 года «иностранными агентами» были объявлены десятки изданий и отдельных журналистов: издание «Медуза», телеканал «Дождь», расследовательские проекты «Важные истории» и «Проект» (последний и вовсе признали «нежелательной организацией»), а также множество конкретных репортёров. Клеймо «иностранного агента» обязывало сопровождать каждую публикацию громоздкой унизительной плашкой, отпугивало рекламодателей и читателей, создавало юридические риски и делало нормальную работу почти невозможной. Многие редакции были вынуждены закрыться или перенести работу за границу.</w:t>
      </w:r>
      <w:r>
        <w:rPr>
          <w:vertAlign w:val="superscript"/>
        </w:rPr>
        <w:t xml:space="preserve">6</w:t>
      </w:r>
    </w:p>
    <w:p>
      <w:pPr>
        <w:pStyle w:val="BodyText"/>
      </w:pPr>
      <w:r>
        <w:t xml:space="preserve">Символической точкой стал конец 2021 года, когда Верховный суд России ликвидировал общество «Мемориал» — старейшую и авторитетнейшую правозащитную организацию страны, возникшую ещё на волне перестройки и десятилетиями хранившую память о жертвах советского террора и защищавшую политзаключённых современной России. Уничтожение «Мемориала» было глубоко символичным: власть, всё больше тяготевшая к сталинским методам, расправлялась с организацией, которая не давала забыть о преступлениях сталинизма. Память о прошлом терроре и защита от террора нынешнего оказались одинаково неугодны.</w:t>
      </w:r>
      <w:r>
        <w:rPr>
          <w:vertAlign w:val="superscript"/>
        </w:rPr>
        <w:t xml:space="preserve">7</w:t>
      </w:r>
    </w:p>
    <w:bookmarkEnd w:id="278"/>
    <w:bookmarkStart w:id="280" w:name="зачистка-перед-войной"/>
    <w:p>
      <w:pPr>
        <w:pStyle w:val="Heading2"/>
      </w:pPr>
      <w:r>
        <w:t xml:space="preserve">Зачистка перед войной</w:t>
      </w:r>
    </w:p>
    <w:p>
      <w:pPr>
        <w:pStyle w:val="FirstParagraph"/>
      </w:pPr>
      <w:r>
        <w:t xml:space="preserve">Если посмотреть на события 2021 года в целом, проступает зловещая логика, подлинный смысл которой прояснится лишь в феврале 2022-го. За один год власть методично зачистила всё, что могло стать источником организованного сопротивления: разгромила оппозицию, вытеснила её лидеров в эмиграцию или тюрьму, задушила независимую прессу, ликвидировала правозащитные структуры, подавила уличный протест. К концу 2021 года пространство свободы в России было выжжено почти дотла.</w:t>
      </w:r>
      <w:r>
        <w:rPr>
          <w:vertAlign w:val="superscript"/>
        </w:rPr>
        <w:t xml:space="preserve">8</w:t>
      </w:r>
    </w:p>
    <w:p>
      <w:pPr>
        <w:pStyle w:val="BodyText"/>
      </w:pPr>
      <w:r>
        <w:t xml:space="preserve">Задним числом становится ясно: это была расчистка плацдарма перед решающим шагом. Готовясь к большой войне — о планировании которой общество ещё не подозревало, — Кремль заранее уничтожал те силы, которые могли бы возглавить протест против неё. Когда через несколько месяцев начнётся вторжение в Украину, в России уже не останется ни независимых политиков, способных вывести людей на улицы, ни свободных СМИ, способных рассказать правду, ни правозащитных организаций, способных защитить преследуемых. Тишина была подготовлена заранее. Диктатура зачистила тыл перед тем, как ввергнуть страну в катастрофу.</w:t>
      </w:r>
      <w:r>
        <w:rPr>
          <w:vertAlign w:val="superscript"/>
        </w:rPr>
        <w:t xml:space="preserve">9</w:t>
      </w:r>
    </w:p>
    <w:p>
      <w:pPr>
        <w:pStyle w:val="BodyText"/>
      </w:pPr>
      <w:r>
        <w:t xml:space="preserve">К этой катастрофе — к дороге, приведшей к 24 февраля 2022 года, — мы теперь и переходим.</w:t>
      </w:r>
    </w:p>
    <w:bookmarkStart w:id="279" w:name="источники-32"/>
    <w:p>
      <w:pPr>
        <w:pStyle w:val="Heading3"/>
      </w:pPr>
      <w:r>
        <w:t xml:space="preserve">Источники</w:t>
      </w:r>
    </w:p>
    <w:p>
      <w:pPr>
        <w:numPr>
          <w:ilvl w:val="0"/>
          <w:numId w:val="1033"/>
        </w:numPr>
      </w:pPr>
      <w:r>
        <w:t xml:space="preserve">О механике и целях «умного голосования»: материалы команды Навального; аналитические разборы электоральных кампаний 2019–2021 гг.</w:t>
      </w:r>
    </w:p>
    <w:p>
      <w:pPr>
        <w:numPr>
          <w:ilvl w:val="0"/>
          <w:numId w:val="1033"/>
        </w:numPr>
      </w:pPr>
      <w:r>
        <w:t xml:space="preserve">Об успехах «умного голосования» (выборы в Мосгордуму 2019 и др.) и тревоге Кремля: репортажи независимых СМИ.</w:t>
      </w:r>
    </w:p>
    <w:p>
      <w:pPr>
        <w:numPr>
          <w:ilvl w:val="0"/>
          <w:numId w:val="1033"/>
        </w:numPr>
      </w:pPr>
      <w:r>
        <w:t xml:space="preserve">О признании ФБК и штабов Навального «экстремистскими» (июнь 2021) и юридических последствиях: доклады «ОВД-Инфо», «Мемориала».</w:t>
      </w:r>
    </w:p>
    <w:p>
      <w:pPr>
        <w:numPr>
          <w:ilvl w:val="0"/>
          <w:numId w:val="1033"/>
        </w:numPr>
      </w:pPr>
      <w:r>
        <w:t xml:space="preserve">О вынужденной эмиграции соратников, блокировке приложения «умного голосования» и его удалении Apple и Google (сентябрь 2021): репортажи независимых СМИ.</w:t>
      </w:r>
    </w:p>
    <w:p>
      <w:pPr>
        <w:numPr>
          <w:ilvl w:val="0"/>
          <w:numId w:val="1033"/>
        </w:numPr>
      </w:pPr>
      <w:r>
        <w:t xml:space="preserve">О фальсификациях на думских выборах 2021 г. и роли электронного голосования: анализ электоральной статистики (С. Шпилькин и др.); доклады «Голоса».</w:t>
      </w:r>
    </w:p>
    <w:p>
      <w:pPr>
        <w:numPr>
          <w:ilvl w:val="0"/>
          <w:numId w:val="1033"/>
        </w:numPr>
      </w:pPr>
      <w:r>
        <w:t xml:space="preserve">О массовом присвоении статуса «иностранного агента» СМИ и журналистам (2021) и удушении прессы: доклады «Репортёров без границ», «ОВД-Инфо».</w:t>
      </w:r>
    </w:p>
    <w:p>
      <w:pPr>
        <w:numPr>
          <w:ilvl w:val="0"/>
          <w:numId w:val="1033"/>
        </w:numPr>
      </w:pPr>
      <w:r>
        <w:t xml:space="preserve">О ликвидации общества «Мемориал» Верховным судом РФ (декабрь 2021): заявления «Мемориала»; в 2022 г. «Мемориал» удостоен Нобелевской премии мира.</w:t>
      </w:r>
    </w:p>
    <w:p>
      <w:pPr>
        <w:numPr>
          <w:ilvl w:val="0"/>
          <w:numId w:val="1033"/>
        </w:numPr>
      </w:pPr>
      <w:r>
        <w:t xml:space="preserve">Об общей логике зачистки 2021 года: доклады правозащитников; аналитические эссе.</w:t>
      </w:r>
    </w:p>
    <w:p>
      <w:pPr>
        <w:numPr>
          <w:ilvl w:val="0"/>
          <w:numId w:val="1033"/>
        </w:numPr>
      </w:pPr>
      <w:r>
        <w:t xml:space="preserve">О зачистке как подготовке тыла перед войной: аналитические работы о предвоенном периоде; Serhii Plokhy. The Russo-Ukrainian War. W. W. Norton, 2023.</w:t>
      </w:r>
    </w:p>
    <w:p>
      <w:r>
        <w:br w:type="page"/>
      </w:r>
    </w:p>
    <w:bookmarkEnd w:id="279"/>
    <w:bookmarkEnd w:id="280"/>
    <w:bookmarkEnd w:id="281"/>
    <w:bookmarkStart w:id="288" w:name="глава-33.-дорога-к-большой-войне"/>
    <w:p>
      <w:pPr>
        <w:pStyle w:val="Heading1"/>
      </w:pPr>
      <w:r>
        <w:t xml:space="preserve">Глава 33. Дорога к большой войне</w:t>
      </w:r>
    </w:p>
    <w:bookmarkStart w:id="282" w:name="навязчивая-идея"/>
    <w:p>
      <w:pPr>
        <w:pStyle w:val="Heading2"/>
      </w:pPr>
      <w:r>
        <w:t xml:space="preserve">Навязчивая идея</w:t>
      </w:r>
    </w:p>
    <w:p>
      <w:pPr>
        <w:pStyle w:val="FirstParagraph"/>
      </w:pPr>
      <w:r>
        <w:t xml:space="preserve">Полномасштабное вторжение в Украину 24 февраля 2022 года потрясло мир своей внезапностью — но внезапным оно было лишь для тех, кто не вслушивался. Дорога к нему выстраивалась годами, а последний, решающий разбег занял почти год. Чтобы понять, как здравомыслящий, казалось бы, правитель ядерной державы решился на авантюру, обернувшуюся катастрофой и для Украины, и для России, нужно проследить сплетение трёх нитей: имперской идеологии, накопленной самоуверенности и растущей изоляции стареющего диктатора от реальности.</w:t>
      </w:r>
      <w:r>
        <w:rPr>
          <w:vertAlign w:val="superscript"/>
        </w:rPr>
        <w:t xml:space="preserve">1</w:t>
      </w:r>
    </w:p>
    <w:p>
      <w:pPr>
        <w:pStyle w:val="BodyText"/>
      </w:pPr>
      <w:r>
        <w:t xml:space="preserve">Украина была для Путина не рядовым внешнеполитическим вопросом, а навязчивой идеей. В его картине мира Украина — не самостоятельная нация и не настоящее государство, а историческое недоразумение, «исконно русская» земля, временно и незаконно отторгнутая, населённая, по сути, теми же русскими, лишь сбитыми с толку враждебной пропагандой. Потеря Украины, её разворот к Западу после Майдана, её всё более уверенное национальное самоопределение воспринимались им как личное оскорбление и как экзистенциальная угроза — угроза не военная, а идеологическая: успешная, свободная, европейская Украина была живым опровержением всей путинской модели и постоянным соблазном для самих россиян.</w:t>
      </w:r>
      <w:r>
        <w:rPr>
          <w:vertAlign w:val="superscript"/>
        </w:rPr>
        <w:t xml:space="preserve">2</w:t>
      </w:r>
    </w:p>
    <w:bookmarkEnd w:id="282"/>
    <w:bookmarkStart w:id="283" w:name="статья-вместо-истории"/>
    <w:p>
      <w:pPr>
        <w:pStyle w:val="Heading2"/>
      </w:pPr>
      <w:r>
        <w:t xml:space="preserve">Статья вместо истории</w:t>
      </w:r>
    </w:p>
    <w:p>
      <w:pPr>
        <w:pStyle w:val="FirstParagraph"/>
      </w:pPr>
      <w:r>
        <w:t xml:space="preserve">Идеологический манифест будущей войны Путин обнародовал сам. В июле 2021 года под его именем вышла пространная статья «Об историческом единстве русских и украинцев». В ней он развивал тезис, что русские и украинцы — «один народ», единое целое, искусственно разделённое врагами; что украинская государственность — фикция, созданная большевиками (Лениным), «нарезавшими» исконно русские земли; что современная Украина — это «анти-Россия», марионеточный проект Запада, направленный против России.</w:t>
      </w:r>
      <w:r>
        <w:rPr>
          <w:vertAlign w:val="superscript"/>
        </w:rPr>
        <w:t xml:space="preserve">3</w:t>
      </w:r>
    </w:p>
    <w:p>
      <w:pPr>
        <w:pStyle w:val="BodyText"/>
      </w:pPr>
      <w:r>
        <w:t xml:space="preserve">Эта статья, обязательная к изучению даже в российской армии, была не историческим исследованием, а идеологическим обоснованием агрессии. Отрицание самого права украинцев на отдельное существование — «их не существует как нации» — есть, по сути, идеологическая подготовка к тому, чтобы это существование ликвидировать. Историки указывали на множество передёргиваний и прямых искажений в путинском тексте; но важна была не его научная несостоятельность, а то, что он обнажал: в голове у человека, единолично решавшего судьбу страны, созрела имперская утопия, ради которой он готов был начать войну.</w:t>
      </w:r>
      <w:r>
        <w:rPr>
          <w:vertAlign w:val="superscript"/>
        </w:rPr>
        <w:t xml:space="preserve">4</w:t>
      </w:r>
    </w:p>
    <w:bookmarkEnd w:id="283"/>
    <w:bookmarkStart w:id="284" w:name="накопленная-самоуверенность"/>
    <w:p>
      <w:pPr>
        <w:pStyle w:val="Heading2"/>
      </w:pPr>
      <w:r>
        <w:t xml:space="preserve">Накопленная самоуверенность</w:t>
      </w:r>
    </w:p>
    <w:p>
      <w:pPr>
        <w:pStyle w:val="FirstParagraph"/>
      </w:pPr>
      <w:r>
        <w:t xml:space="preserve">Второй нитью была самоуверенность, накопленная за годы безнаказанных силовых акций. Грузия-2008 — Запад «проглотил». Крым-2014 — взяли за недели, почти без крови, Запад ограничился умеренными санкциями. Донбасс, Сирия — сила работала, противник был слаб. Из этой цепи «успехов» Кремль вывел роковые заключения: что российская армия сильна и способна на быструю победу; что украинское государство хрупко и рухнет при первом ударе, а власть в Киеве разбежится, как разбежался Янукович; что украинцы если не встретят «освободителей» цветами, то по крайней мере не окажут серьёзного сопротивления; и что Запад, разобщённый, зависимый от российского газа и не готовый к жертвам, вновь ограничится словами и символическими мерами. Каждое из этих предположений окажется катастрофически ошибочным.</w:t>
      </w:r>
      <w:r>
        <w:rPr>
          <w:vertAlign w:val="superscript"/>
        </w:rPr>
        <w:t xml:space="preserve">5</w:t>
      </w:r>
    </w:p>
    <w:bookmarkEnd w:id="284"/>
    <w:bookmarkStart w:id="285" w:name="изоляция-вождя"/>
    <w:p>
      <w:pPr>
        <w:pStyle w:val="Heading2"/>
      </w:pPr>
      <w:r>
        <w:t xml:space="preserve">Изоляция вождя</w:t>
      </w:r>
    </w:p>
    <w:p>
      <w:pPr>
        <w:pStyle w:val="FirstParagraph"/>
      </w:pPr>
      <w:r>
        <w:t xml:space="preserve">Третьей нитью стала растущая изоляция самого Путина. Пандемия усилила его и без того возраставшую отгороженность от мира: он месяцами сидел в бункере, ограничил круг общения несколькими доверенными лицами, преимущественно силовиками и идеологами имперского реванша. Знаменитые кадры, где он принимает посетителей и даже собственных министров на противоположном конце нелепо длинного стола, стали символом этой изоляции. Оторванный от обратной связи, окружённый людьми, говорящими лишь то, что он хочет слышать, погружённый в исторические тексты и обиды, стареющий правитель всё больше терял связь с реальностью и всё больше верил в собственные мифы.</w:t>
      </w:r>
      <w:r>
        <w:rPr>
          <w:vertAlign w:val="superscript"/>
        </w:rPr>
        <w:t xml:space="preserve">6</w:t>
      </w:r>
    </w:p>
    <w:p>
      <w:pPr>
        <w:pStyle w:val="BodyText"/>
      </w:pPr>
      <w:r>
        <w:t xml:space="preserve">Многие наблюдатели и бывшие инсайдеры сходятся в том, что решение о вторжении принималось крайне узким кругом — возможно, буквально несколькими людьми, — без серьёзного анализа, без реалистичной оценки рисков, без учёта мнения экономистов или даже большей части военных. Это было не рациональное государственное решение, а авантюра узкой группы, уверовавшей в собственную непогрешимость и в скорую лёгкую победу. В этом — прямое следствие персоналистской диктатуры: когда вся власть сосредоточена в руках одного человека, оторванного от реальности, его личные заблуждения становятся судьбой миллионов.</w:t>
      </w:r>
      <w:r>
        <w:rPr>
          <w:vertAlign w:val="superscript"/>
        </w:rPr>
        <w:t xml:space="preserve">7</w:t>
      </w:r>
    </w:p>
    <w:bookmarkEnd w:id="285"/>
    <w:bookmarkStart w:id="287" w:name="последние-недели"/>
    <w:p>
      <w:pPr>
        <w:pStyle w:val="Heading2"/>
      </w:pPr>
      <w:r>
        <w:t xml:space="preserve">Последние недели</w:t>
      </w:r>
    </w:p>
    <w:p>
      <w:pPr>
        <w:pStyle w:val="FirstParagraph"/>
      </w:pPr>
      <w:r>
        <w:t xml:space="preserve">Военные приготовления шли на виду. Ещё весной 2021 года Россия впервые стянула к границам Украины крупную группировку. Осенью и зимой 2021–2022 годов наращивание войск приобрело беспрецедентный масштаб: к границам Украины и на территорию Белоруссии стягивались сотни тысяч солдат, техника, полевые госпитали, запасы крови — все признаки подготовки к вторжению, а не к «учениям», как утверждала Москва.</w:t>
      </w:r>
      <w:r>
        <w:rPr>
          <w:vertAlign w:val="superscript"/>
        </w:rPr>
        <w:t xml:space="preserve">8</w:t>
      </w:r>
    </w:p>
    <w:p>
      <w:pPr>
        <w:pStyle w:val="BodyText"/>
      </w:pPr>
      <w:r>
        <w:t xml:space="preserve">В декабре 2021 года Россия выдвинула Западу ультиматум, оформленный как проекты «договоров» с США и НАТО. Требования были заведомо невыполнимыми: не просто отказ от приёма Украины в НАТО, но и откат военной инфраструктуры альянса к рубежам 1997 года, то есть фактический вывод войск из всей Восточной Европы, и предоставление России права вето на европейскую безопасность. Эти требования, которые ни одна страна не могла принять, не унизившись до положения вассала, были, по сути, не предложением к переговорам, а предлогом: их отклонение затем можно было представить как «исчерпание дипломатии» и оправдание войны.</w:t>
      </w:r>
      <w:r>
        <w:rPr>
          <w:vertAlign w:val="superscript"/>
        </w:rPr>
        <w:t xml:space="preserve">9</w:t>
      </w:r>
    </w:p>
    <w:p>
      <w:pPr>
        <w:pStyle w:val="BodyText"/>
      </w:pPr>
      <w:r>
        <w:t xml:space="preserve">Всё это время Кремль лгал, отрицая какие-либо планы вторжения и высмеивая «истерию» Запада. Между тем американская разведка, вопреки обыкновению, публично и настойчиво предупреждала: вторжение готовится и произойдёт в ближайшие недели, — обнародуя детали, чтобы лишить Кремль эффекта внезапности. 21 февраля 2022 года Путин выступил с мрачной, полной исторических обид речью, признал независимость «ДНР» и «ЛНР» в границах целых областей (значительная часть которых не контролировалась сепаратистами) и фактически объявил, что современная Украина — создание Ленина, не имеющее права на существование. Три дня спустя он отдал приказ.</w:t>
      </w:r>
      <w:r>
        <w:rPr>
          <w:vertAlign w:val="superscript"/>
        </w:rPr>
        <w:t xml:space="preserve">10</w:t>
      </w:r>
    </w:p>
    <w:p>
      <w:pPr>
        <w:pStyle w:val="BodyText"/>
      </w:pPr>
      <w:r>
        <w:t xml:space="preserve">О самом вторжении — о дне, разделившем историю на «до» и «после», — следующая глава.</w:t>
      </w:r>
    </w:p>
    <w:bookmarkStart w:id="286" w:name="источники-33"/>
    <w:p>
      <w:pPr>
        <w:pStyle w:val="Heading3"/>
      </w:pPr>
      <w:r>
        <w:t xml:space="preserve">Источники</w:t>
      </w:r>
    </w:p>
    <w:p>
      <w:pPr>
        <w:numPr>
          <w:ilvl w:val="0"/>
          <w:numId w:val="1034"/>
        </w:numPr>
      </w:pPr>
      <w:r>
        <w:t xml:space="preserve">О многолетней подготовке и сплетении причин вторжения: Serhii Plokhy. The Russo-Ukrainian War: The Return of History. W. W. Norton, 2023.</w:t>
      </w:r>
    </w:p>
    <w:p>
      <w:pPr>
        <w:numPr>
          <w:ilvl w:val="0"/>
          <w:numId w:val="1034"/>
        </w:numPr>
      </w:pPr>
      <w:r>
        <w:t xml:space="preserve">Об украинской «навязчивой идее» Путина и восприятии свободной Украины как угрозы: Plokhy, The Russo-Ukrainian War; Timothy Snyder. The Road to Unfreedom. Tim Duggan Books, 2018.</w:t>
      </w:r>
    </w:p>
    <w:p>
      <w:pPr>
        <w:numPr>
          <w:ilvl w:val="0"/>
          <w:numId w:val="1034"/>
        </w:numPr>
      </w:pPr>
      <w:r>
        <w:t xml:space="preserve">О статье «Об историческом единстве русских и украинцев» (июль 2021): текст статьи В. Путина.</w:t>
      </w:r>
    </w:p>
    <w:p>
      <w:pPr>
        <w:numPr>
          <w:ilvl w:val="0"/>
          <w:numId w:val="1034"/>
        </w:numPr>
      </w:pPr>
      <w:r>
        <w:t xml:space="preserve">О статье как идеологическом обосновании агрессии и её исторической несостоятельности: Plokhy, The Russo-Ukrainian War.</w:t>
      </w:r>
    </w:p>
    <w:p>
      <w:pPr>
        <w:numPr>
          <w:ilvl w:val="0"/>
          <w:numId w:val="1034"/>
        </w:numPr>
      </w:pPr>
      <w:r>
        <w:t xml:space="preserve">О роковых ошибочных предположениях Кремля: Plokhy, The Russo-Ukrainian War.</w:t>
      </w:r>
    </w:p>
    <w:p>
      <w:pPr>
        <w:numPr>
          <w:ilvl w:val="0"/>
          <w:numId w:val="1034"/>
        </w:numPr>
      </w:pPr>
      <w:r>
        <w:t xml:space="preserve">Об изоляции Путина в пандемию и «длинном столе»: репортажи и аналитика 2020–2022 гг.</w:t>
      </w:r>
    </w:p>
    <w:p>
      <w:pPr>
        <w:numPr>
          <w:ilvl w:val="0"/>
          <w:numId w:val="1034"/>
        </w:numPr>
      </w:pPr>
      <w:r>
        <w:t xml:space="preserve">Об узком круге принятия решения о войне: свидетельства инсайдеров, приводимые в независимых расследованиях; Mikhail Zygar и др.</w:t>
      </w:r>
    </w:p>
    <w:p>
      <w:pPr>
        <w:numPr>
          <w:ilvl w:val="0"/>
          <w:numId w:val="1034"/>
        </w:numPr>
      </w:pPr>
      <w:r>
        <w:t xml:space="preserve">О наращивании войск (весна 2021, зима 2021–2022): хроника по данным разведки и спутникового мониторинга.</w:t>
      </w:r>
    </w:p>
    <w:p>
      <w:pPr>
        <w:numPr>
          <w:ilvl w:val="0"/>
          <w:numId w:val="1034"/>
        </w:numPr>
      </w:pPr>
      <w:r>
        <w:t xml:space="preserve">Об ультиматуме и проектах «договоров» с США и НАТО (декабрь 2021): тексты российских предложений; Plokhy, The Russo-Ukrainian War.</w:t>
      </w:r>
    </w:p>
    <w:p>
      <w:pPr>
        <w:numPr>
          <w:ilvl w:val="0"/>
          <w:numId w:val="1034"/>
        </w:numPr>
      </w:pPr>
      <w:r>
        <w:t xml:space="preserve">О предупреждениях американской разведки, речи и признании «ДНР»/«ЛНР» 21 февраля 2022 г.: Plokhy, The Russo-Ukrainian War; текст обращения Путина.</w:t>
      </w:r>
    </w:p>
    <w:p>
      <w:r>
        <w:br w:type="page"/>
      </w:r>
    </w:p>
    <w:bookmarkEnd w:id="286"/>
    <w:bookmarkEnd w:id="287"/>
    <w:bookmarkEnd w:id="288"/>
    <w:bookmarkStart w:id="295" w:name="Xdf22578b18a716ce9e9636f401ca6c8b48a3e08"/>
    <w:p>
      <w:pPr>
        <w:pStyle w:val="Heading1"/>
      </w:pPr>
      <w:r>
        <w:t xml:space="preserve">Глава 34. 24 февраля 2022 года: день, расколовший историю</w:t>
      </w:r>
    </w:p>
    <w:bookmarkStart w:id="289" w:name="утро-войны"/>
    <w:p>
      <w:pPr>
        <w:pStyle w:val="Heading2"/>
      </w:pPr>
      <w:r>
        <w:t xml:space="preserve">Утро войны</w:t>
      </w:r>
    </w:p>
    <w:p>
      <w:pPr>
        <w:pStyle w:val="FirstParagraph"/>
      </w:pPr>
      <w:r>
        <w:t xml:space="preserve">Ранним утром 24 февраля 2022 года, около пяти часов, Владимир Путин выступил с телеобращением, объявив о начале «специальной военной операции» против Украины. Пока он говорил, по всей территории соседней страны — от Харькова до Львова, от Киева до Одессы — уже рвались ракеты. Одновременно с воздушными ударами на Украину с трёх направлений двинулись сухопутные войска: с севера, из Белоруссии, — на Киев и Чернигов; с востока — на Харьков и Донбасс; с юга, из аннексированного Крыма, — на Херсон, Мелитополь, Мариуполь. Началась крупнейшая война в Европе со времён Второй мировой — война на уничтожение целого государства, развязанная одним человеком.</w:t>
      </w:r>
      <w:r>
        <w:rPr>
          <w:vertAlign w:val="superscript"/>
        </w:rPr>
        <w:t xml:space="preserve">1</w:t>
      </w:r>
    </w:p>
    <w:p>
      <w:pPr>
        <w:pStyle w:val="BodyText"/>
      </w:pPr>
      <w:r>
        <w:t xml:space="preserve">В своём обращении Путин изложил лживые «цели» вторжения: «денацификация» и «демилитаризация» Украины, «защита» жителей Донбасса от мифического «геноцида». Он изображал агрессию как вынужденную оборону, а нападение на мирную соседнюю страну — как превентивную самозащиту. Каждый из этих тезисов был ложью, но ложью, отшлифованной годами пропаганды: «нацистами» объявлялось демократически избранное руководство Украины во главе с президентом-евреем Владимиром Зеленским, потерявшим родственников в Холокосте; «геноцидом» — то, чего не было и в помине.</w:t>
      </w:r>
      <w:r>
        <w:rPr>
          <w:vertAlign w:val="superscript"/>
        </w:rPr>
        <w:t xml:space="preserve">2</w:t>
      </w:r>
    </w:p>
    <w:bookmarkEnd w:id="289"/>
    <w:bookmarkStart w:id="290" w:name="замысел-молниеносной-войны"/>
    <w:p>
      <w:pPr>
        <w:pStyle w:val="Heading2"/>
      </w:pPr>
      <w:r>
        <w:t xml:space="preserve">Замысел молниеносной войны</w:t>
      </w:r>
    </w:p>
    <w:p>
      <w:pPr>
        <w:pStyle w:val="FirstParagraph"/>
      </w:pPr>
      <w:r>
        <w:t xml:space="preserve">План Кремля был основан на всех тех ошибочных допущениях, о которых говорилось в предыдущей главе, и предполагал молниеносную победу за считаные дни. Замысел был «крымским», перенесённым на всю страну: стремительным ударом обезглавить Украину — захватить Киев, свергнуть или убить Зеленского, установить марионеточное правительство, — рассчитывая, что украинское государство рухнет, армия разбежится, а население либо поддержит «освободителей», либо останется пассивным.</w:t>
      </w:r>
      <w:r>
        <w:rPr>
          <w:vertAlign w:val="superscript"/>
        </w:rPr>
        <w:t xml:space="preserve">3</w:t>
      </w:r>
    </w:p>
    <w:p>
      <w:pPr>
        <w:pStyle w:val="BodyText"/>
      </w:pPr>
      <w:r>
        <w:t xml:space="preserve">Символом этого замысла стала воздушно-десантная операция в первый же день: элитные части ВДВ высадились в аэропорту Гостомель под Киевом, стремясь захватить плацдарм для броска на столицу и высадки основных сил. Ставка была на скорость и шок. По многим свидетельствам, российским солдатам не сообщали о настоящей цели до последнего момента; некоторые полагали, что едут на учения, брали с собой парадную форму для марша по Киеву. Кремль всерьёз готовился к триумфальному входу в украинскую столицу в течение нескольких суток.</w:t>
      </w:r>
      <w:r>
        <w:rPr>
          <w:vertAlign w:val="superscript"/>
        </w:rPr>
        <w:t xml:space="preserve">4</w:t>
      </w:r>
    </w:p>
    <w:bookmarkEnd w:id="290"/>
    <w:bookmarkStart w:id="291" w:name="мне-нужны-боеприпасы-а-не-машина"/>
    <w:p>
      <w:pPr>
        <w:pStyle w:val="Heading2"/>
      </w:pPr>
      <w:r>
        <w:t xml:space="preserve">«Мне нужны боеприпасы, а не машина»</w:t>
      </w:r>
    </w:p>
    <w:p>
      <w:pPr>
        <w:pStyle w:val="FirstParagraph"/>
      </w:pPr>
      <w:r>
        <w:t xml:space="preserve">Но с первых же часов всё пошло не по плану, и решающую роль сыграл фактор, который Кремль не учёл вовсе, — воля украинского народа и его лидера к сопротивлению.</w:t>
      </w:r>
    </w:p>
    <w:p>
      <w:pPr>
        <w:pStyle w:val="BodyText"/>
      </w:pPr>
      <w:r>
        <w:t xml:space="preserve">Президент Зеленский — бывший актёр и комик, которого в Москве считали слабым и несерьёзным, — в час испытания повёл себя как настоящий лидер нации. Когда западные партнёры предложили эвакуировать его из осаждённого Киева, он, по широко разошедшимся сведениям, ответил фразой, ставшей символом украинского сопротивления: «Мне нужны боеприпасы, а не машина». Он остался в столице, вышел на её улицы, записал видео с площади, окружённый соратниками, — «Мы все здесь». Этот отказ бежать, в отличие от бегства Януковича в 2014-м, задал тон всей войне: государство не рухнуло, лидер не сбежал, нация поднялась на защиту.</w:t>
      </w:r>
      <w:r>
        <w:rPr>
          <w:vertAlign w:val="superscript"/>
        </w:rPr>
        <w:t xml:space="preserve">5</w:t>
      </w:r>
    </w:p>
    <w:p>
      <w:pPr>
        <w:pStyle w:val="BodyText"/>
      </w:pPr>
      <w:r>
        <w:t xml:space="preserve">Украинцы — и армия, закалённая восемью годами войны на Донбассе и перевооружённая при западной помощи, и добровольцы, вставшие в очереди на запись в территориальную оборону, — оказали сопротивление, которого Кремль не ожидал. Вместо разбегающейся армии и встречающих цветами толп агрессор встретил ожесточённое, всенародное сопротивление. «Русский военный корабль, иди…» — ответ украинских пограничников с острова Змеиный на предложение сдаться стал крылатой фразой народного отпора.</w:t>
      </w:r>
      <w:r>
        <w:rPr>
          <w:vertAlign w:val="superscript"/>
        </w:rPr>
        <w:t xml:space="preserve">6</w:t>
      </w:r>
    </w:p>
    <w:bookmarkEnd w:id="291"/>
    <w:bookmarkStart w:id="292" w:name="мир-меняется-за-одну-ночь"/>
    <w:p>
      <w:pPr>
        <w:pStyle w:val="Heading2"/>
      </w:pPr>
      <w:r>
        <w:t xml:space="preserve">Мир меняется за одну ночь</w:t>
      </w:r>
    </w:p>
    <w:p>
      <w:pPr>
        <w:pStyle w:val="FirstParagraph"/>
      </w:pPr>
      <w:r>
        <w:t xml:space="preserve">Вторжение мгновенно и необратимо изменило мир. Оно разрушило европейский порядок безопасности, сложившийся после холодной войны, и вернуло на континент большую войну, которую считали немыслимой. Реакция Запада, вопреки расчётам Кремля на разобщённость и слабость, оказалась беспрецедентно единой и жёсткой.</w:t>
      </w:r>
      <w:r>
        <w:rPr>
          <w:vertAlign w:val="superscript"/>
        </w:rPr>
        <w:t xml:space="preserve">7</w:t>
      </w:r>
    </w:p>
    <w:p>
      <w:pPr>
        <w:pStyle w:val="BodyText"/>
      </w:pPr>
      <w:r>
        <w:t xml:space="preserve">На Россию обрушился вал санкций, каких не знала ни одна крупная экономика: заморозка около половины золотовалютных резервов российского Центробанка (порядка 300 миллиардов долларов), отключение ведущих банков от системы международных расчётов SWIFT, уход сотен западных компаний, эмбарго и ограничения в самых разных сферах. Запад начал масштабные поставки оружия Украине. НАТО, которое Путин своим вторжением якобы стремился «отодвинуть», напротив, сплотилось и вскоре расширилось — нейтральные десятилетиями Финляндия и Швеция подали заявки на вступление, а Финляндия, имеющая с Россией огромную общую границу, вступила в альянс. Все стратегические цели, которыми Путин оправдывал войну, обернулись своей противоположностью: Украина не капитулировала, а сплотилась в нацию; НАТО не отступило, а придвинулось и усилилось; Россия не укрепилась, а оказалась в изоляции.</w:t>
      </w:r>
      <w:r>
        <w:rPr>
          <w:vertAlign w:val="superscript"/>
        </w:rPr>
        <w:t xml:space="preserve">8</w:t>
      </w:r>
    </w:p>
    <w:bookmarkEnd w:id="292"/>
    <w:bookmarkStart w:id="294" w:name="ложь-как-государственная-политика"/>
    <w:p>
      <w:pPr>
        <w:pStyle w:val="Heading2"/>
      </w:pPr>
      <w:r>
        <w:t xml:space="preserve">Ложь как государственная политика</w:t>
      </w:r>
    </w:p>
    <w:p>
      <w:pPr>
        <w:pStyle w:val="FirstParagraph"/>
      </w:pPr>
      <w:r>
        <w:t xml:space="preserve">Внутри России вторжение сопровождалось тотальной ложью, возведённой в закон. Слово «война» было запрещено — под угрозой уголовного преследования происходящее полагалось называть исключительно «специальной военной операцией». Реальность боёв, потерь, разрушений скрывалась за пропагандистской ширмой о «денацификации» и «освобождении». О репрессивном режиме военной цензуры, установленном в первые же дни, речь пойдёт в отдельной главе.</w:t>
      </w:r>
      <w:r>
        <w:rPr>
          <w:vertAlign w:val="superscript"/>
        </w:rPr>
        <w:t xml:space="preserve">9</w:t>
      </w:r>
    </w:p>
    <w:p>
      <w:pPr>
        <w:pStyle w:val="BodyText"/>
      </w:pPr>
      <w:r>
        <w:t xml:space="preserve">Пока же зафиксируем: 24 февраля 2022 года стало датой, разделившей новейшую историю на «до» и «после». В этот день путинский режим окончательно сбросил маску. Всё, что вызревало два десятилетия — имперский реванш, презрение к международному праву, культ силы, ложь как метод, единоличная власть, оторванная от реальности, — прорвалось наружу в акте неприкрытой агрессии. Диктатура, подавившая свободу внутри страны, обратила насилие вовне, ввергнув в катастрофу и Украину, и, в конечном счёте, саму Россию.</w:t>
      </w:r>
    </w:p>
    <w:p>
      <w:pPr>
        <w:pStyle w:val="BodyText"/>
      </w:pPr>
      <w:r>
        <w:t xml:space="preserve">Расчёт на молниеносную победу провалился в первые же недели. О том, как Украина выстояла и отбросила захватчиков от своей столицы, — следующая глава.</w:t>
      </w:r>
    </w:p>
    <w:bookmarkStart w:id="293" w:name="источники-34"/>
    <w:p>
      <w:pPr>
        <w:pStyle w:val="Heading3"/>
      </w:pPr>
      <w:r>
        <w:t xml:space="preserve">Источники</w:t>
      </w:r>
    </w:p>
    <w:p>
      <w:pPr>
        <w:numPr>
          <w:ilvl w:val="0"/>
          <w:numId w:val="1035"/>
        </w:numPr>
      </w:pPr>
      <w:r>
        <w:t xml:space="preserve">О начале вторжения 24 февраля 2022 г. и ударах по всей территории Украины: Serhii Plokhy. The Russo-Ukrainian War. W. W. Norton, 2023.</w:t>
      </w:r>
    </w:p>
    <w:p>
      <w:pPr>
        <w:numPr>
          <w:ilvl w:val="0"/>
          <w:numId w:val="1035"/>
        </w:numPr>
      </w:pPr>
      <w:r>
        <w:t xml:space="preserve">О лживых «целях» вторжения («денацификация», «геноцид на Донбассе») и их разборе: Plokhy, The Russo-Ukrainian War; текст обращения Путина от 24 февраля 2022 г.</w:t>
      </w:r>
    </w:p>
    <w:p>
      <w:pPr>
        <w:numPr>
          <w:ilvl w:val="0"/>
          <w:numId w:val="1035"/>
        </w:numPr>
      </w:pPr>
      <w:r>
        <w:t xml:space="preserve">О замысле молниеносной войны и обезглавливания Украины: Plokhy, The Russo-Ukrainian War.</w:t>
      </w:r>
    </w:p>
    <w:p>
      <w:pPr>
        <w:numPr>
          <w:ilvl w:val="0"/>
          <w:numId w:val="1035"/>
        </w:numPr>
      </w:pPr>
      <w:r>
        <w:t xml:space="preserve">О десанте в Гостомеле и неосведомлённости солдат о настоящей цели: репортажи и военные хроники первых дней войны.</w:t>
      </w:r>
    </w:p>
    <w:p>
      <w:pPr>
        <w:numPr>
          <w:ilvl w:val="0"/>
          <w:numId w:val="1035"/>
        </w:numPr>
      </w:pPr>
      <w:r>
        <w:t xml:space="preserve">Об отказе Зеленского покинуть Киев и фразе «Мне нужны боеприпасы, а не машина»: широко цитировавшееся заявление (24–25 февраля 2022 г.); Plokhy, The Russo-Ukrainian War.</w:t>
      </w:r>
    </w:p>
    <w:p>
      <w:pPr>
        <w:numPr>
          <w:ilvl w:val="0"/>
          <w:numId w:val="1035"/>
        </w:numPr>
      </w:pPr>
      <w:r>
        <w:t xml:space="preserve">О всенародном сопротивлении и эпизоде с островом Змеиный: военные хроники первых дней вторжения.</w:t>
      </w:r>
    </w:p>
    <w:p>
      <w:pPr>
        <w:numPr>
          <w:ilvl w:val="0"/>
          <w:numId w:val="1035"/>
        </w:numPr>
      </w:pPr>
      <w:r>
        <w:t xml:space="preserve">Об изменении миропорядка и единой реакции Запада: Plokhy, The Russo-Ukrainian War.</w:t>
      </w:r>
    </w:p>
    <w:p>
      <w:pPr>
        <w:numPr>
          <w:ilvl w:val="0"/>
          <w:numId w:val="1035"/>
        </w:numPr>
      </w:pPr>
      <w:r>
        <w:t xml:space="preserve">О санкциях (заморозка резервов ЦБ РФ, отключение от SWIFT, уход компаний), поставках оружия и расширении НАТО (вступление Финляндии, заявка Швеции): хроника 2022–2023 гг.</w:t>
      </w:r>
    </w:p>
    <w:p>
      <w:pPr>
        <w:numPr>
          <w:ilvl w:val="0"/>
          <w:numId w:val="1035"/>
        </w:numPr>
      </w:pPr>
      <w:r>
        <w:t xml:space="preserve">О запрете слова «война» и военной цензуре: см. главу 40; доклады «ОВД-Инфо».</w:t>
      </w:r>
    </w:p>
    <w:p>
      <w:r>
        <w:br w:type="page"/>
      </w:r>
    </w:p>
    <w:bookmarkEnd w:id="293"/>
    <w:bookmarkEnd w:id="294"/>
    <w:bookmarkEnd w:id="295"/>
    <w:bookmarkStart w:id="302" w:name="глава-35.-провал-блицкрига-битва-за-киев"/>
    <w:p>
      <w:pPr>
        <w:pStyle w:val="Heading1"/>
      </w:pPr>
      <w:r>
        <w:t xml:space="preserve">Глава 35. Провал блицкрига: битва за Киев</w:t>
      </w:r>
    </w:p>
    <w:bookmarkStart w:id="296" w:name="почему-рухнул-план"/>
    <w:p>
      <w:pPr>
        <w:pStyle w:val="Heading2"/>
      </w:pPr>
      <w:r>
        <w:t xml:space="preserve">Почему рухнул план</w:t>
      </w:r>
    </w:p>
    <w:p>
      <w:pPr>
        <w:pStyle w:val="FirstParagraph"/>
      </w:pPr>
      <w:r>
        <w:t xml:space="preserve">Молниеносная война, задуманная в Кремле, провалилась в первые же дни — и причины этого провала обнажили гнилость всей системы, стоявшей за фасадом «второй армии мира». Рассмотрим их, ибо в них — приговор не только военным планировщикам, но и всему устройству путинского государства.</w:t>
      </w:r>
      <w:r>
        <w:rPr>
          <w:vertAlign w:val="superscript"/>
        </w:rPr>
        <w:t xml:space="preserve">1</w:t>
      </w:r>
    </w:p>
    <w:p>
      <w:pPr>
        <w:pStyle w:val="BodyText"/>
      </w:pPr>
      <w:r>
        <w:t xml:space="preserve">Первое: план строился на фантазии, а не на реальности. Кремль искренне верил, что Украина — не настоящая нация, что её государственность рухнет от первого толчка, что народ встретит российскую армию если не с цветами, то с покорностью. Эта иллюзия, взлелеянная собственной пропагандой и изоляцией вождя, оказалась роковой: армия шла не на войну, а на «спецоперацию», на прогулку, к которой не была по-настоящему готова.</w:t>
      </w:r>
      <w:r>
        <w:rPr>
          <w:vertAlign w:val="superscript"/>
        </w:rPr>
        <w:t xml:space="preserve">2</w:t>
      </w:r>
    </w:p>
    <w:p>
      <w:pPr>
        <w:pStyle w:val="BodyText"/>
      </w:pPr>
      <w:r>
        <w:t xml:space="preserve">Второе: за парадным фасадом российская армия оказалась поражена теми же болезнями, что и всё государство, — прежде всего коррупцией. Годы разворовывания военного бюджета обернулись негодным снаряжением, просроченными пайками, изношенной техникой, нехваткой современных средств связи (офицеры пользовались обычными мобильными телефонами, что делало их лёгкой мишенью). Хвалёная модернизация армии во многом оказалась приписками. Логистика — снабжение топливом, боеприпасами, продовольствием — рухнула, едва война вышла за рамки нескольких дней.</w:t>
      </w:r>
      <w:r>
        <w:rPr>
          <w:vertAlign w:val="superscript"/>
        </w:rPr>
        <w:t xml:space="preserve">3</w:t>
      </w:r>
    </w:p>
    <w:bookmarkEnd w:id="296"/>
    <w:bookmarkStart w:id="297" w:name="гостомель-и-колонна-на-киев"/>
    <w:p>
      <w:pPr>
        <w:pStyle w:val="Heading2"/>
      </w:pPr>
      <w:r>
        <w:t xml:space="preserve">Гостомель и колонна на Киев</w:t>
      </w:r>
    </w:p>
    <w:p>
      <w:pPr>
        <w:pStyle w:val="FirstParagraph"/>
      </w:pPr>
      <w:r>
        <w:t xml:space="preserve">Символом провала стали два эпизода. Первый — бой за аэропорт Гостомель. Российский десант захватил было аэродром, рассчитывая превратить его в плацдарм для броска на Киев, но украинские силы контратаковали и сорвали замысел, нанеся десанту тяжёлые потери и лишив наступающих ключевого узла. Воздушный мост в столицу не состоялся.</w:t>
      </w:r>
      <w:r>
        <w:rPr>
          <w:vertAlign w:val="superscript"/>
        </w:rPr>
        <w:t xml:space="preserve">4</w:t>
      </w:r>
    </w:p>
    <w:p>
      <w:pPr>
        <w:pStyle w:val="BodyText"/>
      </w:pPr>
      <w:r>
        <w:t xml:space="preserve">Второй символ — растянувшаяся на десятки километров колонна российской бронетехники, двигавшаяся к Киеву с севера и застрявшая на дорогах. Лишённая топлива и снабжения, скованная весенней распутицей и привязанная к дорогам, она стала беспомощной мишенью для мобильных украинских групп, вооружённых переносными противотанковыми комплексами западного производства (Javelin, NLAW) и всё активнее применявшимися беспилотниками. Хвалёная армада не смогла ни развернуться, ни прорваться, ни толком защититься. Обломки сожжённой техники устлали подступы к украинской столице.</w:t>
      </w:r>
      <w:r>
        <w:rPr>
          <w:vertAlign w:val="superscript"/>
        </w:rPr>
        <w:t xml:space="preserve">5</w:t>
      </w:r>
    </w:p>
    <w:bookmarkEnd w:id="297"/>
    <w:bookmarkStart w:id="298" w:name="оборона-столицы"/>
    <w:p>
      <w:pPr>
        <w:pStyle w:val="Heading2"/>
      </w:pPr>
      <w:r>
        <w:t xml:space="preserve">Оборона столицы</w:t>
      </w:r>
    </w:p>
    <w:p>
      <w:pPr>
        <w:pStyle w:val="FirstParagraph"/>
      </w:pPr>
      <w:r>
        <w:t xml:space="preserve">Битва за Киев развернулась в его северных пригородах — Ирпене, Буче, Гостомеле — и в предместьях Чернигова и Сум. Украинская армия, территориальная оборона и добровольцы стояли насмерть, обороняя подступы к столице. Мосты взрывались, чтобы остановить продвижение техники; города-спутники превращались в поле ожесточённых боёв. Ключевую роль сыграли западные противотанковые и зенитные средства, разведданные союзников, а также беспримерная мотивация защитников, дравшихся за свои дома и семьи против захватчика.</w:t>
      </w:r>
      <w:r>
        <w:rPr>
          <w:vertAlign w:val="superscript"/>
        </w:rPr>
        <w:t xml:space="preserve">6</w:t>
      </w:r>
    </w:p>
    <w:p>
      <w:pPr>
        <w:pStyle w:val="BodyText"/>
      </w:pPr>
      <w:r>
        <w:t xml:space="preserve">Важно назвать причину этой стойкости прямо, вопреки кремлёвской пропаганде. Украинцы сражались так яростно не потому, что их «загнали нацисты», а потому, что защищали своё — свою землю, свободу, право быть отдельным народом, само своё существование, которое агрессор публично отрицал. Вторжение, задуманное, чтобы доказать, что «украинцев не существует», как ничто другое сплотило украинскую нацию и выковало её единство. Русскоязычные жители востока и юга, которых Кремль обещал «освободить», в массе своей взяли в руки оружие против «освободителей». Пропаганда об «одном народе» разбилась о реальность народного отпора.</w:t>
      </w:r>
      <w:r>
        <w:rPr>
          <w:vertAlign w:val="superscript"/>
        </w:rPr>
        <w:t xml:space="preserve">7</w:t>
      </w:r>
    </w:p>
    <w:bookmarkEnd w:id="298"/>
    <w:bookmarkStart w:id="299" w:name="отступление-с-севера"/>
    <w:p>
      <w:pPr>
        <w:pStyle w:val="Heading2"/>
      </w:pPr>
      <w:r>
        <w:t xml:space="preserve">Отступление с севера</w:t>
      </w:r>
    </w:p>
    <w:p>
      <w:pPr>
        <w:pStyle w:val="FirstParagraph"/>
      </w:pPr>
      <w:r>
        <w:t xml:space="preserve">К концу марта 2022 года стало очевидно, что штурм Киева провалился. Понеся тяжёлые потери и не добившись ни одной из главных целей, российское командование в начале апреля отвело войска из-под Киева, Чернигова и Сум — со всего северного направления. Кремль пытался представить это как «жест доброй воли» и «переориентацию усилий на Донбасс», но по существу это было первое крупное стратегическое поражение России в этой войне. Замысел молниеносной победы, обезглавливания Украины и смены власти в Киеве полностью провалился. Война, которую планировали завершить за несколько дней, только начиналась — и превращалась в затяжную, кровопролитную, на истощение.</w:t>
      </w:r>
      <w:r>
        <w:rPr>
          <w:vertAlign w:val="superscript"/>
        </w:rPr>
        <w:t xml:space="preserve">8</w:t>
      </w:r>
    </w:p>
    <w:bookmarkEnd w:id="299"/>
    <w:bookmarkStart w:id="301" w:name="цена-самообмана"/>
    <w:p>
      <w:pPr>
        <w:pStyle w:val="Heading2"/>
      </w:pPr>
      <w:r>
        <w:t xml:space="preserve">Цена самообмана</w:t>
      </w:r>
    </w:p>
    <w:p>
      <w:pPr>
        <w:pStyle w:val="FirstParagraph"/>
      </w:pPr>
      <w:r>
        <w:t xml:space="preserve">Провал блицкрига — это не просто военная неудача, а расплата за саму природу режима, и в этом его глубокий смысл. Персоналистская диктатура, где решения принимает узкий круг оторванных от реальности людей, где никто не смеет доложить вождю неприятную правду, где коррупция разъела в том числе и армию, а пропаганда обманула в конце концов самих её творцов, — такая система оказалась неспособна ни трезво оценить противника, ни реалистично спланировать войну. Диктатура, привыкшая лгать другим, в решающий момент обманула саму себя. Расплатой за этот самообман стали десятки тысяч жизней — украинских и российских — уже в первые недели.</w:t>
      </w:r>
      <w:r>
        <w:rPr>
          <w:vertAlign w:val="superscript"/>
        </w:rPr>
        <w:t xml:space="preserve">9</w:t>
      </w:r>
    </w:p>
    <w:p>
      <w:pPr>
        <w:pStyle w:val="BodyText"/>
      </w:pPr>
      <w:r>
        <w:t xml:space="preserve">Но подлинный масштаб преступления открылся миру, лишь когда российские войска отступили с севера. На освобождённых землях — прежде всего в Буче под Киевом — обнаружилось то, что заставило содрогнуться человечество. К военным преступлениям российской армии, ставшим лицом этой войны, мы и переходим.</w:t>
      </w:r>
    </w:p>
    <w:bookmarkStart w:id="300" w:name="источники-35"/>
    <w:p>
      <w:pPr>
        <w:pStyle w:val="Heading3"/>
      </w:pPr>
      <w:r>
        <w:t xml:space="preserve">Источники</w:t>
      </w:r>
    </w:p>
    <w:p>
      <w:pPr>
        <w:numPr>
          <w:ilvl w:val="0"/>
          <w:numId w:val="1036"/>
        </w:numPr>
      </w:pPr>
      <w:r>
        <w:t xml:space="preserve">О причинах провала российского блицкрига: Serhii Plokhy. The Russo-Ukrainian War. W. W. Norton, 2023; военно-аналитические обзоры первых месяцев войны (в т. ч. Королевского объединённого института оборонных исследований, RUSI).</w:t>
      </w:r>
    </w:p>
    <w:p>
      <w:pPr>
        <w:numPr>
          <w:ilvl w:val="0"/>
          <w:numId w:val="1036"/>
        </w:numPr>
      </w:pPr>
      <w:r>
        <w:t xml:space="preserve">О роли иллюзий и пропаганды в военном планировании: Plokhy, The Russo-Ukrainian War.</w:t>
      </w:r>
    </w:p>
    <w:p>
      <w:pPr>
        <w:numPr>
          <w:ilvl w:val="0"/>
          <w:numId w:val="1036"/>
        </w:numPr>
      </w:pPr>
      <w:r>
        <w:t xml:space="preserve">О коррупции, провале логистики и связи в российской армии: аналитические доклады RUSI и других военных экспертов.</w:t>
      </w:r>
    </w:p>
    <w:p>
      <w:pPr>
        <w:numPr>
          <w:ilvl w:val="0"/>
          <w:numId w:val="1036"/>
        </w:numPr>
      </w:pPr>
      <w:r>
        <w:t xml:space="preserve">О бое за аэропорт Гостомель: военные хроники февраля–марта 2022 г.</w:t>
      </w:r>
    </w:p>
    <w:p>
      <w:pPr>
        <w:numPr>
          <w:ilvl w:val="0"/>
          <w:numId w:val="1036"/>
        </w:numPr>
      </w:pPr>
      <w:r>
        <w:t xml:space="preserve">О застрявшей колонне под Киевом и роли переносных ПТРК и беспилотников: военно-аналитические обзоры.</w:t>
      </w:r>
    </w:p>
    <w:p>
      <w:pPr>
        <w:numPr>
          <w:ilvl w:val="0"/>
          <w:numId w:val="1036"/>
        </w:numPr>
      </w:pPr>
      <w:r>
        <w:t xml:space="preserve">Об обороне Киева, боях в Ирпене и Буче и роли западных вооружений: Plokhy, The Russo-Ukrainian War.</w:t>
      </w:r>
    </w:p>
    <w:p>
      <w:pPr>
        <w:numPr>
          <w:ilvl w:val="0"/>
          <w:numId w:val="1036"/>
        </w:numPr>
      </w:pPr>
      <w:r>
        <w:t xml:space="preserve">О сплочении украинской нации перед лицом агрессии: Plokhy, The Russo-Ukrainian War.</w:t>
      </w:r>
    </w:p>
    <w:p>
      <w:pPr>
        <w:numPr>
          <w:ilvl w:val="0"/>
          <w:numId w:val="1036"/>
        </w:numPr>
      </w:pPr>
      <w:r>
        <w:t xml:space="preserve">Об отводе российских войск с севера (начало апреля 2022) как стратегическом поражении: Plokhy, The Russo-Ukrainian War.</w:t>
      </w:r>
    </w:p>
    <w:p>
      <w:pPr>
        <w:numPr>
          <w:ilvl w:val="0"/>
          <w:numId w:val="1036"/>
        </w:numPr>
      </w:pPr>
      <w:r>
        <w:t xml:space="preserve">О связи провала блицкрига с природой персоналистского режима: аналитические эссе; Plokhy, The Russo-Ukrainian War.</w:t>
      </w:r>
    </w:p>
    <w:p>
      <w:r>
        <w:br w:type="page"/>
      </w:r>
    </w:p>
    <w:bookmarkEnd w:id="300"/>
    <w:bookmarkEnd w:id="301"/>
    <w:bookmarkEnd w:id="302"/>
    <w:bookmarkStart w:id="309" w:name="глава-36.-буча-лицо-военных-преступлений"/>
    <w:p>
      <w:pPr>
        <w:pStyle w:val="Heading1"/>
      </w:pPr>
      <w:r>
        <w:t xml:space="preserve">Глава 36. Буча: лицо военных преступлений</w:t>
      </w:r>
    </w:p>
    <w:bookmarkStart w:id="303" w:name="что-открылось-после-отступления"/>
    <w:p>
      <w:pPr>
        <w:pStyle w:val="Heading2"/>
      </w:pPr>
      <w:r>
        <w:t xml:space="preserve">Что открылось после отступления</w:t>
      </w:r>
    </w:p>
    <w:p>
      <w:pPr>
        <w:pStyle w:val="FirstParagraph"/>
      </w:pPr>
      <w:r>
        <w:t xml:space="preserve">Когда в начале апреля 2022 года российские войска отступили из-под Киева, на освобождённых землях открылась картина, которая обошла весь мир и стала синонимом злодеяний этой войны. В городе Буча под Киевом, находившемся месяц под российской оккупацией, улицы были устланы телами убитых мирных жителей. Люди лежали там, где их застигла смерть, — на дорогах, во дворах, у велосипедов; многие со связанными за спиной руками, со следами пыток, застреленные в упор. В городе обнаружили массовые захоронения, тела в подвалах, свидетельства пыток и казней. Счёт убитых мирных жителей только в Буче шёл на сотни.</w:t>
      </w:r>
      <w:r>
        <w:rPr>
          <w:vertAlign w:val="superscript"/>
        </w:rPr>
        <w:t xml:space="preserve">1</w:t>
      </w:r>
    </w:p>
    <w:p>
      <w:pPr>
        <w:pStyle w:val="BodyText"/>
      </w:pPr>
      <w:r>
        <w:t xml:space="preserve">Показания выживших рисовали картину террора: российские военные расстреливали гражданских по подозрению в связях с украинской армией и просто так, за неосторожное слово или движение, грабили дома, насиловали женщин. Буча стала не аномалией, а обнажившимся образцом того, что творилось на оккупированных территориях, куда ещё не мог заглянуть внешний мир.</w:t>
      </w:r>
      <w:r>
        <w:rPr>
          <w:vertAlign w:val="superscript"/>
        </w:rPr>
        <w:t xml:space="preserve">2</w:t>
      </w:r>
    </w:p>
    <w:bookmarkEnd w:id="303"/>
    <w:bookmarkStart w:id="304" w:name="машина-отрицания-снова-включается"/>
    <w:p>
      <w:pPr>
        <w:pStyle w:val="Heading2"/>
      </w:pPr>
      <w:r>
        <w:t xml:space="preserve">Машина отрицания снова включается</w:t>
      </w:r>
    </w:p>
    <w:p>
      <w:pPr>
        <w:pStyle w:val="FirstParagraph"/>
      </w:pPr>
      <w:r>
        <w:t xml:space="preserve">Реакция Москвы была предсказуемой и оттого особенно отвратительной. Российские официальные лица немедленно объявили увиденное «постановкой», «фейком», «провокацией», утверждая, что тела якобы появились уже после ухода российских войск и что всё это — инсценировка киевского режима для очернения России. Это была та самая стратегия «пожарного шланга лжи», которую мир уже наблюдал после MH17: отрицать очевидное, множить абсурдные версии, глумиться над жертвами.</w:t>
      </w:r>
      <w:r>
        <w:rPr>
          <w:vertAlign w:val="superscript"/>
        </w:rPr>
        <w:t xml:space="preserve">3</w:t>
      </w:r>
    </w:p>
    <w:p>
      <w:pPr>
        <w:pStyle w:val="BodyText"/>
      </w:pPr>
      <w:r>
        <w:t xml:space="preserve">Но на сей раз ложь была разоблачена с полной определённостью. Спутниковые снимки коммерческих компаний, сделанные ещё во время российской оккупации, зафиксировали тела на тех же самых улицах, в тех же положениях, за недели до отступления — что неопровержимо опровергало версию о «постановке после ухода». Журналистские расследования, анализ метаданных, показания сотен свидетелей, данные геолокации — всё подтверждало: мирных жителей Бучи убивали российские военные во время оккупации. Отрицание рассыпалось под тяжестью доказательств.</w:t>
      </w:r>
      <w:r>
        <w:rPr>
          <w:vertAlign w:val="superscript"/>
        </w:rPr>
        <w:t xml:space="preserve">4</w:t>
      </w:r>
    </w:p>
    <w:bookmarkEnd w:id="304"/>
    <w:bookmarkStart w:id="305" w:name="не-эксцесс-а-система"/>
    <w:p>
      <w:pPr>
        <w:pStyle w:val="Heading2"/>
      </w:pPr>
      <w:r>
        <w:t xml:space="preserve">Не эксцесс, а система</w:t>
      </w:r>
    </w:p>
    <w:p>
      <w:pPr>
        <w:pStyle w:val="FirstParagraph"/>
      </w:pPr>
      <w:r>
        <w:t xml:space="preserve">Важнейший вопрос: были ли зверства в Буче трагическим «эксцессом исполнителей» — или системой? Совокупность фактов указывает на второе. По мере освобождения других территорий обнаруживались всё новые свидетельства тех же преступлений, что складывались в закономерность, а не в исключение.</w:t>
      </w:r>
      <w:r>
        <w:rPr>
          <w:vertAlign w:val="superscript"/>
        </w:rPr>
        <w:t xml:space="preserve">5</w:t>
      </w:r>
    </w:p>
    <w:p>
      <w:pPr>
        <w:pStyle w:val="BodyText"/>
      </w:pPr>
      <w:r>
        <w:t xml:space="preserve">В Изюме Харьковской области, освобождённом осенью 2022 года, нашли массовое захоронение с сотнями тел, многие — со следами насильственной смерти и пыток. По всей зоне российской оккупации обнаруживались «пыточные» — подвалы, где военные и спецслужбы истязали местных жителей. Действовала система «фильтрации»: население оккупированных территорий прогоняли через проверки, «неблагонадёжных» отправляли в лагеря, тюрьмы, а то и на смерть. Целенаправленно наносились удары по гражданской инфраструктуре — жилым домам, больницам, школам, вокзалам (как удар по вокзалу в Краматорске, где погибли десятки ожидавших эвакуации мирных людей).</w:t>
      </w:r>
      <w:r>
        <w:rPr>
          <w:vertAlign w:val="superscript"/>
        </w:rPr>
        <w:t xml:space="preserve">6</w:t>
      </w:r>
    </w:p>
    <w:bookmarkEnd w:id="305"/>
    <w:bookmarkStart w:id="306" w:name="похищение-детей"/>
    <w:p>
      <w:pPr>
        <w:pStyle w:val="Heading2"/>
      </w:pPr>
      <w:r>
        <w:t xml:space="preserve">Похищение детей</w:t>
      </w:r>
    </w:p>
    <w:p>
      <w:pPr>
        <w:pStyle w:val="FirstParagraph"/>
      </w:pPr>
      <w:r>
        <w:t xml:space="preserve">Одним из самых чудовищных преступлений стала насильственная депортация украинских детей. Тысячи детей — сирот, детей из интернатов, детей, разлучённых с родителями, — вывозились с оккупированных территорий в Россию, где их передавали в российские семьи и учреждения, меняли документы, «перевоспитывали», лишая украинской идентичности. Это преступление против самого будущего нации — попытка стереть народ, отняв его детей.</w:t>
      </w:r>
      <w:r>
        <w:rPr>
          <w:vertAlign w:val="superscript"/>
        </w:rPr>
        <w:t xml:space="preserve">7</w:t>
      </w:r>
    </w:p>
    <w:p>
      <w:pPr>
        <w:pStyle w:val="BodyText"/>
      </w:pPr>
      <w:r>
        <w:t xml:space="preserve">Именно за это преступление — незаконную депортацию детей — в марте 2023 года Международный уголовный суд в Гааге выдал ордер на арест Владимира Путина и уполномоченной по правам ребёнка Марии Львовой-Беловой. Путин стал одним из немногих в истории действующих глав государств, объявленных в международный розыск как военный преступник. Ордер означает, что в большинстве стран мира он подлежит аресту и передаче суду; он превратил президента ядерной державы в подозреваемого, вынужденного сверять маршруты зарубежных поездок с юрисдикцией Гаагского суда.</w:t>
      </w:r>
      <w:r>
        <w:rPr>
          <w:vertAlign w:val="superscript"/>
        </w:rPr>
        <w:t xml:space="preserve">8</w:t>
      </w:r>
    </w:p>
    <w:bookmarkEnd w:id="306"/>
    <w:bookmarkStart w:id="308" w:name="X3f2e569580b96b8f37d6fc818c0377fd592be85"/>
    <w:p>
      <w:pPr>
        <w:pStyle w:val="Heading2"/>
      </w:pPr>
      <w:r>
        <w:t xml:space="preserve">Цена безнаказанности, доведённая до предела</w:t>
      </w:r>
    </w:p>
    <w:p>
      <w:pPr>
        <w:pStyle w:val="FirstParagraph"/>
      </w:pPr>
      <w:r>
        <w:t xml:space="preserve">Военные преступления в Украине не были случайностью — они вытекали из самой логики этой войны и из природы режима, её развязавшего. Война, объявившая целью отрицание существования целого народа, по определению вела к преступлениям против этого народа: если «украинцев не существует», а сопротивляющиеся — «нацисты», то нет и преступления в их убийстве. Годами культивируемая пропагандой дегуманизация — «нелюди», «нацисты», «биообъекты» — подготовила почву для зверств, сняв моральные тормоза. А выстроенная за два десятилетия система тотальной безнаказанности — когда сходили с рук и Чечня, и Грузия, и Литвиненко, и Донбасс, и MH17, и отравления, — довела до убеждения, что можно всё, что расплаты не будет никогда.</w:t>
      </w:r>
      <w:r>
        <w:rPr>
          <w:vertAlign w:val="superscript"/>
        </w:rPr>
        <w:t xml:space="preserve">9</w:t>
      </w:r>
    </w:p>
    <w:p>
      <w:pPr>
        <w:pStyle w:val="BodyText"/>
      </w:pPr>
      <w:r>
        <w:t xml:space="preserve">Буча стала точкой, после которой иллюзий о природе путинского режима не могло остаться ни у кого. Мир увидел не «геополитического игрока» и не «защитника традиционных ценностей», а режим, чья армия расстреливает мирных людей на улицах и крадёт чужих детей. Моральное осуждение стало почти всеобщим, а изоляция России — глубже, чем когда-либо.</w:t>
      </w:r>
    </w:p>
    <w:p>
      <w:pPr>
        <w:pStyle w:val="BodyText"/>
      </w:pPr>
      <w:r>
        <w:t xml:space="preserve">Но самая долгая и страшная агония этой войны развернулась не в Буче, а южнее — в приморском Мариуполе, целый город которого был методично стёрт с лица земли. К трагедии Мариуполя мы и переходим.</w:t>
      </w:r>
    </w:p>
    <w:bookmarkStart w:id="307" w:name="источники-36"/>
    <w:p>
      <w:pPr>
        <w:pStyle w:val="Heading3"/>
      </w:pPr>
      <w:r>
        <w:t xml:space="preserve">Источники</w:t>
      </w:r>
    </w:p>
    <w:p>
      <w:pPr>
        <w:numPr>
          <w:ilvl w:val="0"/>
          <w:numId w:val="1037"/>
        </w:numPr>
      </w:pPr>
      <w:r>
        <w:t xml:space="preserve">О преступлениях в Буче, вскрывшихся после отступления российских войск (начало апреля 2022): доклады Управления Верховного комиссара ООН по правам человека; расследования международных СМИ; Serhii Plokhy. The Russo-Ukrainian War. W. W. Norton, 2023.</w:t>
      </w:r>
    </w:p>
    <w:p>
      <w:pPr>
        <w:numPr>
          <w:ilvl w:val="0"/>
          <w:numId w:val="1037"/>
        </w:numPr>
      </w:pPr>
      <w:r>
        <w:t xml:space="preserve">О показаниях выживших и характере террора в Буче: доклады правозащитных организаций; журналистские расследования (в т. ч. The New York Times).</w:t>
      </w:r>
    </w:p>
    <w:p>
      <w:pPr>
        <w:numPr>
          <w:ilvl w:val="0"/>
          <w:numId w:val="1037"/>
        </w:numPr>
      </w:pPr>
      <w:r>
        <w:t xml:space="preserve">Об отрицании Москвой и версии о «постановке»: заявления МИД РФ (апрель 2022); о стратегии «firehose of falsehood» см. главу 20.</w:t>
      </w:r>
    </w:p>
    <w:p>
      <w:pPr>
        <w:numPr>
          <w:ilvl w:val="0"/>
          <w:numId w:val="1037"/>
        </w:numPr>
      </w:pPr>
      <w:r>
        <w:t xml:space="preserve">Об опровержении версии о «постановке» спутниковыми снимками и расследованиями: расследование The New York Times со спутниковыми данными Maxar; анализ метаданных и геолокации.</w:t>
      </w:r>
    </w:p>
    <w:p>
      <w:pPr>
        <w:numPr>
          <w:ilvl w:val="0"/>
          <w:numId w:val="1037"/>
        </w:numPr>
      </w:pPr>
      <w:r>
        <w:t xml:space="preserve">О системном, а не эпизодическом характере преступлений: доклады Независимой международной комиссии ООН по расследованию нарушений в Украине.</w:t>
      </w:r>
    </w:p>
    <w:p>
      <w:pPr>
        <w:numPr>
          <w:ilvl w:val="0"/>
          <w:numId w:val="1037"/>
        </w:numPr>
      </w:pPr>
      <w:r>
        <w:t xml:space="preserve">О массовом захоронении в Изюме, «пыточных», «фильтрации» и ударах по гражданской инфраструктуре (Краматорск и др.): доклады ООН и правозащитных организаций.</w:t>
      </w:r>
    </w:p>
    <w:p>
      <w:pPr>
        <w:numPr>
          <w:ilvl w:val="0"/>
          <w:numId w:val="1037"/>
        </w:numPr>
      </w:pPr>
      <w:r>
        <w:t xml:space="preserve">О насильственной депортации украинских детей: доклады ООН; расследования международных СМИ и Yale HRL.</w:t>
      </w:r>
    </w:p>
    <w:p>
      <w:pPr>
        <w:numPr>
          <w:ilvl w:val="0"/>
          <w:numId w:val="1037"/>
        </w:numPr>
      </w:pPr>
      <w:r>
        <w:t xml:space="preserve">Об ордере МУС на арест Путина и М. Львовой-Беловой (17 марта 2023) за незаконную депортацию детей: официальное заявление Международного уголовного суда.</w:t>
      </w:r>
    </w:p>
    <w:p>
      <w:pPr>
        <w:numPr>
          <w:ilvl w:val="0"/>
          <w:numId w:val="1037"/>
        </w:numPr>
      </w:pPr>
      <w:r>
        <w:t xml:space="preserve">О связи военных преступлений с идеологией отрицания украинской нации и системой безнаказанности: Plokhy, The Russo-Ukrainian War; Timothy Snyder. The Road to Unfreedom. Tim Duggan Books, 2018.</w:t>
      </w:r>
    </w:p>
    <w:p>
      <w:r>
        <w:br w:type="page"/>
      </w:r>
    </w:p>
    <w:bookmarkEnd w:id="307"/>
    <w:bookmarkEnd w:id="308"/>
    <w:bookmarkEnd w:id="309"/>
    <w:bookmarkStart w:id="316" w:name="глава-37.-мариуполь-гибель-города"/>
    <w:p>
      <w:pPr>
        <w:pStyle w:val="Heading1"/>
      </w:pPr>
      <w:r>
        <w:t xml:space="preserve">Глава 37. Мариуполь: гибель города</w:t>
      </w:r>
    </w:p>
    <w:bookmarkStart w:id="310" w:name="город-стёртый-с-земли"/>
    <w:p>
      <w:pPr>
        <w:pStyle w:val="Heading2"/>
      </w:pPr>
      <w:r>
        <w:t xml:space="preserve">Город, стёртый с земли</w:t>
      </w:r>
    </w:p>
    <w:p>
      <w:pPr>
        <w:pStyle w:val="FirstParagraph"/>
      </w:pPr>
      <w:r>
        <w:t xml:space="preserve">Если Буча стала символом хладнокровного убийства мирных людей, то Мариуполь стал символом другого преступления этой войны — методичного уничтожения целого города вместе с его жителями. Крупный портовый город на берегу Азовского моря, где до войны жило около полумиллиона человек, за несколько недель весны 2022 года был превращён в руины и братскую могилу. То, что произошло с Мариуполем, по масштабу и жестокости сопоставимо с самыми страшными осадами XX века.</w:t>
      </w:r>
      <w:r>
        <w:rPr>
          <w:vertAlign w:val="superscript"/>
        </w:rPr>
        <w:t xml:space="preserve">1</w:t>
      </w:r>
    </w:p>
    <w:p>
      <w:pPr>
        <w:pStyle w:val="BodyText"/>
      </w:pPr>
      <w:r>
        <w:t xml:space="preserve">Мариуполь оказался в окружении в первые дни вторжения — он стоял на пути «сухопутного коридора» из России в Крым, и Кремль стремился взять его любой ценой. С конца февраля город был отрезан и подвергнут непрерывным бомбардировкам и обстрелам. Российская армия применила ту же тактику «выжженной земли», что была отработана в Чечне (Грозный) и Сирии (Алеппо): не считаясь с жертвами среди мирного населения, город методично перемалывали артиллерией и авиацией, квартал за кварталом.</w:t>
      </w:r>
      <w:r>
        <w:rPr>
          <w:vertAlign w:val="superscript"/>
        </w:rPr>
        <w:t xml:space="preserve">2</w:t>
      </w:r>
    </w:p>
    <w:bookmarkEnd w:id="310"/>
    <w:bookmarkStart w:id="311" w:name="ад-осады"/>
    <w:p>
      <w:pPr>
        <w:pStyle w:val="Heading2"/>
      </w:pPr>
      <w:r>
        <w:t xml:space="preserve">Ад осады</w:t>
      </w:r>
    </w:p>
    <w:p>
      <w:pPr>
        <w:pStyle w:val="FirstParagraph"/>
      </w:pPr>
      <w:r>
        <w:t xml:space="preserve">Условия, в которых оказались жители, не поддаются описанию. Город остался без воды, электричества, отопления, связи, почти без еды — в разгар холодов. Люди неделями прятались в подвалах, топили снег, готовили на кострах во дворах под обстрелами, хоронили погибших прямо у домов, потому что до кладбищ было не добраться. Тела погибших лежали на улицах, которые невозможно было расчистить. Раненые умирали без помощи. Гуманитарные коридоры для эвакуации мирных жителей раз за разом срывались — обстрелами, отсутствием договорённостей, минами.</w:t>
      </w:r>
      <w:r>
        <w:rPr>
          <w:vertAlign w:val="superscript"/>
        </w:rPr>
        <w:t xml:space="preserve">3</w:t>
      </w:r>
    </w:p>
    <w:p>
      <w:pPr>
        <w:pStyle w:val="BodyText"/>
      </w:pPr>
      <w:r>
        <w:t xml:space="preserve">Два эпизода потрясли мир особенно сильно. 9 марта 2022 года российская авиация нанесла удар по родильному дому и детской больнице Мариуполя; кадры окровавленных беременных женщин, которых выносили из-под завалов, облетели планету. А 16 марта был разбомблён Драматический театр, в подвалах и зале которого прятались от обстрелов сотни мирных жителей, преимущественно женщины и дети. На асфальте перед театром и позади него огромными буквами было выведено слово «ДЕТИ» — так, чтобы было видно с воздуха. Театр разбомбили всё равно. Под завалами погибли, по оценкам, сотни человек. Российская сторона, как всегда, отрицала свою причастность и к этому.</w:t>
      </w:r>
      <w:r>
        <w:rPr>
          <w:vertAlign w:val="superscript"/>
        </w:rPr>
        <w:t xml:space="preserve">4</w:t>
      </w:r>
    </w:p>
    <w:bookmarkEnd w:id="311"/>
    <w:bookmarkStart w:id="312" w:name="азовсталь"/>
    <w:p>
      <w:pPr>
        <w:pStyle w:val="Heading2"/>
      </w:pPr>
      <w:r>
        <w:t xml:space="preserve">«Азовсталь»</w:t>
      </w:r>
    </w:p>
    <w:p>
      <w:pPr>
        <w:pStyle w:val="FirstParagraph"/>
      </w:pPr>
      <w:r>
        <w:t xml:space="preserve">Последним очагом обороны Мариуполя стал огромный металлургический комбинат «Азовсталь» — промышленный гигант с разветвлённой сетью подземных бункеров. Здесь несколько недель держали оборону остатки украинского гарнизона вместе с укрывавшимися мирными жителями, отрезанные, окружённые, без надежды на деблокаду, под непрерывными ударами, в том числе тяжёлыми бомбами по подземным укрытиям. Оборона «Азовстали» стала символом украинского мужества и отчаянного сопротивления. В мае 2022 года, исчерпав возможности обороны и по приказу командования, защитники сдались в плен; часть из них впоследствии подверглась издевательствам, а некоторые погибли в плену при обстоятельствах, указывающих на казнь.</w:t>
      </w:r>
      <w:r>
        <w:rPr>
          <w:vertAlign w:val="superscript"/>
        </w:rPr>
        <w:t xml:space="preserve">5</w:t>
      </w:r>
    </w:p>
    <w:bookmarkEnd w:id="312"/>
    <w:bookmarkStart w:id="313" w:name="масштаб-катастрофы"/>
    <w:p>
      <w:pPr>
        <w:pStyle w:val="Heading2"/>
      </w:pPr>
      <w:r>
        <w:t xml:space="preserve">Масштаб катастрофы</w:t>
      </w:r>
    </w:p>
    <w:p>
      <w:pPr>
        <w:pStyle w:val="FirstParagraph"/>
      </w:pPr>
      <w:r>
        <w:t xml:space="preserve">К моменту, когда Мариуполь полностью перешёл под контроль российских войск, город был разрушен, по разным оценкам, на 80–90 процентов. Число погибших мирных жителей точно неизвестно и, вероятно, никогда не будет установлено с полнотой — украинские власти называли цифры в десятки тысяч человек. Сотни тысяч жителей стали беженцами или были угнаны через «фильтрацию» в Россию и на оккупированные территории.</w:t>
      </w:r>
      <w:r>
        <w:rPr>
          <w:vertAlign w:val="superscript"/>
        </w:rPr>
        <w:t xml:space="preserve">6</w:t>
      </w:r>
    </w:p>
    <w:p>
      <w:pPr>
        <w:pStyle w:val="BodyText"/>
      </w:pPr>
      <w:r>
        <w:t xml:space="preserve">Особенно циничным стало то, что последовало за захватом. Кремль развернул пропагандистскую кампанию о «восстановлении» Мариуполя, показывая по телевидению новые дома для «правильных» жителей, — в то время как под завалами оставались тела погибших, а руины наспех расчищали, в том числе, по свидетельствам, чтобы скрыть подлинный масштаб жертв. Уничтоженный город превращали в витрину «спасения» — верх лицемерия, характерного для режима, привыкшего называть разрушение созиданием, а агрессию — освобождением.</w:t>
      </w:r>
      <w:r>
        <w:rPr>
          <w:vertAlign w:val="superscript"/>
        </w:rPr>
        <w:t xml:space="preserve">7</w:t>
      </w:r>
    </w:p>
    <w:bookmarkEnd w:id="313"/>
    <w:bookmarkStart w:id="315" w:name="что-означает-мариуполь"/>
    <w:p>
      <w:pPr>
        <w:pStyle w:val="Heading2"/>
      </w:pPr>
      <w:r>
        <w:t xml:space="preserve">Что означает Мариуполь</w:t>
      </w:r>
    </w:p>
    <w:p>
      <w:pPr>
        <w:pStyle w:val="FirstParagraph"/>
      </w:pPr>
      <w:r>
        <w:t xml:space="preserve">Трагедия Мариуполя обнажает саму суть путинского способа ведения войны и его отношения к человеческой жизни. Город не был случайной жертвой боёв — его уничтожение было методом. Тактика тотального разрушения, применяемая к городам, которые оказывают сопротивление, — это сознательный выбор террора как средства: сломить волю противника, стерев с лица земли всё живое. Так был уничтожен Грозный, так бомбили Алеппо, так стёрли Мариуполь. За этой тактикой стоит одно и то же презрение к человеческой жизни, к мирному населению, к самому понятию недопустимого.</w:t>
      </w:r>
      <w:r>
        <w:rPr>
          <w:vertAlign w:val="superscript"/>
        </w:rPr>
        <w:t xml:space="preserve">8</w:t>
      </w:r>
    </w:p>
    <w:p>
      <w:pPr>
        <w:pStyle w:val="BodyText"/>
      </w:pPr>
      <w:r>
        <w:t xml:space="preserve">Мариуполь стал памятником этой войны — свидетельством того, на что способен режим, освободивший себя от всех моральных и правовых ограничений. И одновременно — как ни парадоксально — свидетельством провала: даже ценой уничтожения городов и десятков тысяч жизней Кремль не сумел ни сломить Украину, ни достичь заявленных целей. Война, задуманная как триумфальный блицкриг, обернулась затяжной бойней, которую Россия не могла ни выиграть решительно, ни прекратить без потери лица.</w:t>
      </w:r>
    </w:p>
    <w:p>
      <w:pPr>
        <w:pStyle w:val="BodyText"/>
      </w:pPr>
      <w:r>
        <w:t xml:space="preserve">По мере того как война затягивалась, менялась и её динамика. Осенью 2022 года Украина, получив западное оружие, перешла в контрнаступление и освободила значительные территории. Кремль ответил тем, чего обещал не делать, — мобилизацией, обрушившей войну на собственное население. К повороту войны и к тому, как она вошла в каждый российский дом, мы и переходим.</w:t>
      </w:r>
    </w:p>
    <w:bookmarkStart w:id="314" w:name="источники-37"/>
    <w:p>
      <w:pPr>
        <w:pStyle w:val="Heading3"/>
      </w:pPr>
      <w:r>
        <w:t xml:space="preserve">Источники</w:t>
      </w:r>
    </w:p>
    <w:p>
      <w:pPr>
        <w:numPr>
          <w:ilvl w:val="0"/>
          <w:numId w:val="1038"/>
        </w:numPr>
      </w:pPr>
      <w:r>
        <w:t xml:space="preserve">О разрушении Мариуполя и масштабах катастрофы: доклады ООН; расследования Associated Press (журналисты AP оставались в осаждённом городе) и других СМИ; Serhii Plokhy. The Russo-Ukrainian War. W. W. Norton, 2023.</w:t>
      </w:r>
    </w:p>
    <w:p>
      <w:pPr>
        <w:numPr>
          <w:ilvl w:val="0"/>
          <w:numId w:val="1038"/>
        </w:numPr>
      </w:pPr>
      <w:r>
        <w:t xml:space="preserve">Об окружении Мариуполя, «сухопутном коридоре» и тактике «выжженной земли»: Plokhy, The Russo-Ukrainian War.</w:t>
      </w:r>
    </w:p>
    <w:p>
      <w:pPr>
        <w:numPr>
          <w:ilvl w:val="0"/>
          <w:numId w:val="1038"/>
        </w:numPr>
      </w:pPr>
      <w:r>
        <w:t xml:space="preserve">Об условиях осады (отсутствие воды, тепла, еды, срыв эвакуации): репортажи Associated Press из осаждённого Мариуполя; доклады ООН.</w:t>
      </w:r>
    </w:p>
    <w:p>
      <w:pPr>
        <w:numPr>
          <w:ilvl w:val="0"/>
          <w:numId w:val="1038"/>
        </w:numPr>
      </w:pPr>
      <w:r>
        <w:t xml:space="preserve">Об ударе по роддому (9 марта 2022) и бомбардировке Драматического театра (16 марта 2022): расследование Associated Press о жертвах в театре; доклады Amnesty International.</w:t>
      </w:r>
    </w:p>
    <w:p>
      <w:pPr>
        <w:numPr>
          <w:ilvl w:val="0"/>
          <w:numId w:val="1038"/>
        </w:numPr>
      </w:pPr>
      <w:r>
        <w:t xml:space="preserve">Об обороне и сдаче «Азовстали» (май 2022) и судьбе пленных: военные хроники; доклады о положении украинских военнопленных.</w:t>
      </w:r>
    </w:p>
    <w:p>
      <w:pPr>
        <w:numPr>
          <w:ilvl w:val="0"/>
          <w:numId w:val="1038"/>
        </w:numPr>
      </w:pPr>
      <w:r>
        <w:t xml:space="preserve">Об оценках разрушений (80–90%) и числа жертв, «фильтрации» и депортации: доклады ООН; оценки украинских властей.</w:t>
      </w:r>
    </w:p>
    <w:p>
      <w:pPr>
        <w:numPr>
          <w:ilvl w:val="0"/>
          <w:numId w:val="1038"/>
        </w:numPr>
      </w:pPr>
      <w:r>
        <w:t xml:space="preserve">О пропагандистской кампании «восстановления» и сокрытии жертв: репортажи независимых СМИ и спутниковый анализ мест захоронений.</w:t>
      </w:r>
    </w:p>
    <w:p>
      <w:pPr>
        <w:numPr>
          <w:ilvl w:val="0"/>
          <w:numId w:val="1038"/>
        </w:numPr>
      </w:pPr>
      <w:r>
        <w:t xml:space="preserve">О тактике уничтожения сопротивляющихся городов (Грозный — Алеппо — Мариуполь) как методе: Plokhy, The Russo-Ukrainian War; см. также главы 5 и 27.</w:t>
      </w:r>
    </w:p>
    <w:p>
      <w:r>
        <w:br w:type="page"/>
      </w:r>
    </w:p>
    <w:bookmarkEnd w:id="314"/>
    <w:bookmarkEnd w:id="315"/>
    <w:bookmarkEnd w:id="316"/>
    <w:bookmarkStart w:id="324" w:name="X4b5ac83820fa4a161acc3777fe76c5fa8719afb"/>
    <w:p>
      <w:pPr>
        <w:pStyle w:val="Heading1"/>
      </w:pPr>
      <w:r>
        <w:t xml:space="preserve">Глава 38. Перелом 2022 года: контрнаступления, мобилизация, «аннексия»</w:t>
      </w:r>
    </w:p>
    <w:bookmarkStart w:id="317" w:name="война-входит-в-затяжную-фазу"/>
    <w:p>
      <w:pPr>
        <w:pStyle w:val="Heading2"/>
      </w:pPr>
      <w:r>
        <w:t xml:space="preserve">Война входит в затяжную фазу</w:t>
      </w:r>
    </w:p>
    <w:p>
      <w:pPr>
        <w:pStyle w:val="FirstParagraph"/>
      </w:pPr>
      <w:r>
        <w:t xml:space="preserve">После провала блицкрига и отхода с севера война весной и летом 2022 года переместилась на восток и юг. Российская армия, отказавшись от захвата всей Украины, сосредоточилась на Донбассе, где медленно, ценой огромных потерь и разрушений, продвигалась вперёд, перемалывая города артиллерией. К лету был захвачен Северодонецк и Лисичанск, шли тяжёлые бои. Казалось, война превращается в позиционную мясорубку, в которой Россия за счёт превосходства в артиллерии будет медленно, но неуклонно давить. Но осень 2022 года принесла резкий и неожиданный для многих перелом.</w:t>
      </w:r>
      <w:r>
        <w:rPr>
          <w:vertAlign w:val="superscript"/>
        </w:rPr>
        <w:t xml:space="preserve">1</w:t>
      </w:r>
    </w:p>
    <w:p>
      <w:pPr>
        <w:pStyle w:val="BodyText"/>
      </w:pPr>
      <w:r>
        <w:t xml:space="preserve">Украина, накопив силы и получив от Запада современное вооружение — дальнобойную артиллерию, реактивные системы залпового огня HIMARS, средства ПВО, — перешла в контрнаступление, и сразу на двух направлениях. Результат ошеломил и Кремль, и мир.</w:t>
      </w:r>
    </w:p>
    <w:bookmarkEnd w:id="317"/>
    <w:bookmarkStart w:id="318" w:name="харьков-и-херсон"/>
    <w:p>
      <w:pPr>
        <w:pStyle w:val="Heading2"/>
      </w:pPr>
      <w:r>
        <w:t xml:space="preserve">Харьков и Херсон</w:t>
      </w:r>
    </w:p>
    <w:p>
      <w:pPr>
        <w:pStyle w:val="FirstParagraph"/>
      </w:pPr>
      <w:r>
        <w:t xml:space="preserve">В сентябре 2022 года украинские войска нанесли внезапный удар на Харьковском направлении. Оборона российской армии, растянутая и деморализованная, посыпалась: за считаные дни украинцы освободили тысячи квадратных километров, вернув под свой контроль ключевые города — Изюм, Купянск, Балаклею. Российские части бежали, бросая технику, склады боеприпасов, снаряжение. Это было сокрушительное поражение, обнажившее слабость и хрупкость российской обороны.</w:t>
      </w:r>
      <w:r>
        <w:rPr>
          <w:vertAlign w:val="superscript"/>
        </w:rPr>
        <w:t xml:space="preserve">2</w:t>
      </w:r>
    </w:p>
    <w:p>
      <w:pPr>
        <w:pStyle w:val="BodyText"/>
      </w:pPr>
      <w:r>
        <w:t xml:space="preserve">Осенью развернулось и наступление на юге, на Херсонском направлении. Под угрозой окружения на правом берегу Днепра российское командование в ноябре 2022 года было вынуждено оставить Херсон — единственный областной центр Украины, захваченный в ходе вторжения, — и отойти за реку. Освобождение Херсона стало ещё одним тяжёлым ударом и символом того, что российская армия не только не способна побеждать, но и вынуждена отступать под ударами противника, которого собиралась разгромить за несколько дней.</w:t>
      </w:r>
      <w:r>
        <w:rPr>
          <w:vertAlign w:val="superscript"/>
        </w:rPr>
        <w:t xml:space="preserve">3</w:t>
      </w:r>
    </w:p>
    <w:p>
      <w:pPr>
        <w:pStyle w:val="BodyText"/>
      </w:pPr>
      <w:r>
        <w:t xml:space="preserve">Эти поражения имели и внутриполитическое измерение. Провалы на фронте вызвали ярость «военкоров» и «ястребов» — провоенных пропагандистов и националистов, которые всё громче критиковали военное руководство за некомпетентность. Впервые критика власти зазвучала не с либерального, а с ультрапатриотического фланга — с обвинениями, что войну ведут вяло и бездарно. Эта критика создавала для Кремля новую, неожиданную проблему.</w:t>
      </w:r>
      <w:r>
        <w:rPr>
          <w:vertAlign w:val="superscript"/>
        </w:rPr>
        <w:t xml:space="preserve">4</w:t>
      </w:r>
    </w:p>
    <w:bookmarkEnd w:id="318"/>
    <w:bookmarkStart w:id="319" w:name="мобилизация-война-входит-в-каждый-дом"/>
    <w:p>
      <w:pPr>
        <w:pStyle w:val="Heading2"/>
      </w:pPr>
      <w:r>
        <w:t xml:space="preserve">Мобилизация: война входит в каждый дом</w:t>
      </w:r>
    </w:p>
    <w:p>
      <w:pPr>
        <w:pStyle w:val="FirstParagraph"/>
      </w:pPr>
      <w:r>
        <w:t xml:space="preserve">Военные неудачи вынудили Путина пойти на шаг, которого он долго избегал и который прямо противоречил его прежним заверениям, — на мобилизацию. 21 сентября 2022 года была объявлена «частичная мобилизация»: в армию призывались сотни тысяч мужчин, формально — резервисты, а на деле — самый широкий круг граждан, зачастую без разбора, без подготовки, без снаряжения. Официально называлась цифра в 300 тысяч, но реальные масштабы и хаотичность призыва были больше.</w:t>
      </w:r>
      <w:r>
        <w:rPr>
          <w:vertAlign w:val="superscript"/>
        </w:rPr>
        <w:t xml:space="preserve">5</w:t>
      </w:r>
    </w:p>
    <w:p>
      <w:pPr>
        <w:pStyle w:val="BodyText"/>
      </w:pPr>
      <w:r>
        <w:t xml:space="preserve">Мобилизация стала психологическим шоком для российского общества и переломным моментом в его отношении к войне. Пока «спецоперацию» вели профессиональные военные и контрактники где-то далеко, большинство россиян могли позволить себе роскошь отстранённости: война шла «в телевизоре», не затрагивая их лично. Мобилизация разрушила эту иллюзию. Внезапно война постучалась в двери обычных семей: повестки, военкоматы, отправка на фронт мужей, сыновей, отцов. Абстрактная поддержка «телевизора» столкнулась с очень конкретным страхом за жизнь близких.</w:t>
      </w:r>
      <w:r>
        <w:rPr>
          <w:vertAlign w:val="superscript"/>
        </w:rPr>
        <w:t xml:space="preserve">6</w:t>
      </w:r>
    </w:p>
    <w:p>
      <w:pPr>
        <w:pStyle w:val="BodyText"/>
      </w:pPr>
      <w:r>
        <w:t xml:space="preserve">Реакцией стало бегство. После объявления мобилизации сотни тысяч мужчин призывного возраста хлынули из страны — на границах выстроились многокилометровые очереди, билеты за рубеж раскупались за любые деньги, люди бежали в Казахстан, Грузию, Армению, Турцию, куда угодно, лишь бы не попасть на войну. Эта паническая волна эмиграции — вторая после февральской — стала красноречивым свидетельством: реальной готовности умирать за путинскую войну в обществе было куда меньше, чем показывали социологические опросы и телевизионные ток-шоу. Одно дело — одобрять войну на словах, отвечая анкетёру в атмосфере страха; другое — идти на неё умирать.</w:t>
      </w:r>
      <w:r>
        <w:rPr>
          <w:vertAlign w:val="superscript"/>
        </w:rPr>
        <w:t xml:space="preserve">7</w:t>
      </w:r>
    </w:p>
    <w:p>
      <w:pPr>
        <w:pStyle w:val="BodyText"/>
      </w:pPr>
      <w:r>
        <w:t xml:space="preserve">Мобилизованных, зачастую немолодых, необученных, плохо экипированных (многим приходилось за свой счёт покупать снаряжение, аптечки, даже бронежилеты), бросали на фронт как «пушечное мясо» — затыкать бреши, идти в самоубийственные атаки. Их гибель множила горе и глухое недовольство в российской глубинке, из которой их по преимуществу и выгребали, — ибо мобилизация, как и всегда в России, била прежде всего по бедным регионам и национальным окраинам, а не по столичному благополучию.</w:t>
      </w:r>
      <w:r>
        <w:rPr>
          <w:vertAlign w:val="superscript"/>
        </w:rPr>
        <w:t xml:space="preserve">8</w:t>
      </w:r>
    </w:p>
    <w:bookmarkEnd w:id="319"/>
    <w:bookmarkStart w:id="320" w:name="референдумы-и-аннексия"/>
    <w:p>
      <w:pPr>
        <w:pStyle w:val="Heading2"/>
      </w:pPr>
      <w:r>
        <w:t xml:space="preserve">«Референдумы» и «аннексия»</w:t>
      </w:r>
    </w:p>
    <w:p>
      <w:pPr>
        <w:pStyle w:val="FirstParagraph"/>
      </w:pPr>
      <w:r>
        <w:t xml:space="preserve">Одновременно с мобилизацией Кремль пошёл на ещё один шаг, призванный узаконить захваты и поднять ставки, — на «присоединение» оккупированных украинских территорий. В конце сентября 2022 года на контролируемых Россией частях четырёх украинских областей — Донецкой, Луганской, Запорожской и Херсонской — были наспех проведены псевдореферендумы о вхождении в состав России. Проходили они в разгар боевых действий, под дулами автоматов, с обходом квартир вооружёнными людьми, без какого-либо независимого наблюдения — пародия даже на крымский «референдум» 2014 года.</w:t>
      </w:r>
      <w:r>
        <w:rPr>
          <w:vertAlign w:val="superscript"/>
        </w:rPr>
        <w:t xml:space="preserve">9</w:t>
      </w:r>
    </w:p>
    <w:p>
      <w:pPr>
        <w:pStyle w:val="BodyText"/>
      </w:pPr>
      <w:r>
        <w:t xml:space="preserve">30 сентября 2022 года Путин торжественно объявил о «принятии» четырёх областей в состав России — при том что российская армия не контролировала их полностью (а вскоре и вовсе оставила Херсон, только что «присоединённый»). Возникла абсурдная ситуация: Россия объявила «своими» территории, которые не могла удержать и которые продолжала терять. «Аннексия» была не столько военным, сколько пропагандистским и юридическим актом — попыткой представить войну как «защиту теперь уже собственной территории» и тем самым оправдать мобилизацию и повысить градус конфронтации.</w:t>
      </w:r>
      <w:r>
        <w:rPr>
          <w:vertAlign w:val="superscript"/>
        </w:rPr>
        <w:t xml:space="preserve">10</w:t>
      </w:r>
    </w:p>
    <w:bookmarkEnd w:id="320"/>
    <w:bookmarkStart w:id="321" w:name="ядерный-шантаж-и-террор-против-городов"/>
    <w:p>
      <w:pPr>
        <w:pStyle w:val="Heading2"/>
      </w:pPr>
      <w:r>
        <w:t xml:space="preserve">Ядерный шантаж и террор против городов</w:t>
      </w:r>
    </w:p>
    <w:p>
      <w:pPr>
        <w:pStyle w:val="FirstParagraph"/>
      </w:pPr>
      <w:r>
        <w:t xml:space="preserve">По мере военных неудач Кремль всё чаще прибегал к двум приёмам отчаяния. Первым стал ядерный шантаж: Путин и его окружение регулярно намекали на готовность применить ядерное оружие для «защиты» аннексированных территорий, размахивая угрозой глобальной катастрофы, чтобы запугать Запад и принудить его сократить поддержку Украины. Это был шантаж всего человечества — использование ядерного статуса не для сдерживания, а для прикрытия агрессии.</w:t>
      </w:r>
      <w:r>
        <w:rPr>
          <w:vertAlign w:val="superscript"/>
        </w:rPr>
        <w:t xml:space="preserve">11</w:t>
      </w:r>
    </w:p>
    <w:p>
      <w:pPr>
        <w:pStyle w:val="BodyText"/>
      </w:pPr>
      <w:r>
        <w:t xml:space="preserve">Вторым приёмом стал систематический террор против гражданской инфраструктуры Украины. Не сумев победить на поле боя, с осени 2022 года Россия начала массированные ракетные удары по украинской энергосистеме — электростанциям, подстанциям, теплоснабжению, — стремясь погрузить украинские города в холод и тьму зимой, сломить волю мирного населения к сопротивлению. Удары наносились и по жилым домам, торговым центрам, вокзалам. Это была всё та же тактика террора, что в Грозном, Алеппо, Мариуполе, — наказание целого народа за нежелание покоряться.</w:t>
      </w:r>
      <w:r>
        <w:rPr>
          <w:vertAlign w:val="superscript"/>
        </w:rPr>
        <w:t xml:space="preserve">12</w:t>
      </w:r>
    </w:p>
    <w:bookmarkEnd w:id="321"/>
    <w:bookmarkStart w:id="323" w:name="смысл-перелома"/>
    <w:p>
      <w:pPr>
        <w:pStyle w:val="Heading2"/>
      </w:pPr>
      <w:r>
        <w:t xml:space="preserve">Смысл перелома</w:t>
      </w:r>
    </w:p>
    <w:p>
      <w:pPr>
        <w:pStyle w:val="FirstParagraph"/>
      </w:pPr>
      <w:r>
        <w:t xml:space="preserve">Итог 2022 года был для Кремля катастрофическим, хотя пропаганда и пыталась выдать его за успех. Задуманная как молниеносный триумф война обернулась поражением под Киевом, отступлениями под Харьковом и Херсоном, необходимостью непопулярной мобилизации, всколыхнувшей общество, и «аннексией» территорий, которые не удавалось удержать. Россия оказалась втянута в затяжную войну на истощение против сплочённого противника, поддержанного всем Западом, — войну, которую не могла ни выиграть, ни без унижения закончить.</w:t>
      </w:r>
      <w:r>
        <w:rPr>
          <w:vertAlign w:val="superscript"/>
        </w:rPr>
        <w:t xml:space="preserve">13</w:t>
      </w:r>
    </w:p>
    <w:p>
      <w:pPr>
        <w:pStyle w:val="BodyText"/>
      </w:pPr>
      <w:r>
        <w:t xml:space="preserve">Но чтобы удержать общество в повиновении в условиях затяжной войны, поражений и мобилизации, режиму пришлось резко ужесточить репрессии внутри страны, установив по сути военную диктатуру и задушив последние проблески несогласия. О репрессивном режиме военного времени — следующая глава.</w:t>
      </w:r>
    </w:p>
    <w:bookmarkStart w:id="322" w:name="источники-38"/>
    <w:p>
      <w:pPr>
        <w:pStyle w:val="Heading3"/>
      </w:pPr>
      <w:r>
        <w:t xml:space="preserve">Источники</w:t>
      </w:r>
    </w:p>
    <w:p>
      <w:pPr>
        <w:numPr>
          <w:ilvl w:val="0"/>
          <w:numId w:val="1039"/>
        </w:numPr>
      </w:pPr>
      <w:r>
        <w:t xml:space="preserve">О переходе войны в затяжную фазу и боях на Донбассе летом 2022 г.: Serhii Plokhy. The Russo-Ukrainian War. W. W. Norton, 2023.</w:t>
      </w:r>
    </w:p>
    <w:p>
      <w:pPr>
        <w:numPr>
          <w:ilvl w:val="0"/>
          <w:numId w:val="1039"/>
        </w:numPr>
      </w:pPr>
      <w:r>
        <w:t xml:space="preserve">О Харьковском контрнаступлении (сентябрь 2022): Plokhy, The Russo-Ukrainian War; военные хроники.</w:t>
      </w:r>
    </w:p>
    <w:p>
      <w:pPr>
        <w:numPr>
          <w:ilvl w:val="0"/>
          <w:numId w:val="1039"/>
        </w:numPr>
      </w:pPr>
      <w:r>
        <w:t xml:space="preserve">Об освобождении Херсона (ноябрь 2022): Plokhy, The Russo-Ukrainian War.</w:t>
      </w:r>
    </w:p>
    <w:p>
      <w:pPr>
        <w:numPr>
          <w:ilvl w:val="0"/>
          <w:numId w:val="1039"/>
        </w:numPr>
      </w:pPr>
      <w:r>
        <w:t xml:space="preserve">О критике военного руководства со стороны «военкоров» и националистов: репортажи о провоенном фланге; аналитические обзоры.</w:t>
      </w:r>
    </w:p>
    <w:p>
      <w:pPr>
        <w:numPr>
          <w:ilvl w:val="0"/>
          <w:numId w:val="1039"/>
        </w:numPr>
      </w:pPr>
      <w:r>
        <w:t xml:space="preserve">Об объявлении «частичной мобилизации» (21 сентября 2022) и её масштабах: указ о мобилизации; репортажи независимых СМИ.</w:t>
      </w:r>
    </w:p>
    <w:p>
      <w:pPr>
        <w:numPr>
          <w:ilvl w:val="0"/>
          <w:numId w:val="1039"/>
        </w:numPr>
      </w:pPr>
      <w:r>
        <w:t xml:space="preserve">О психологическом шоке мобилизации для общества: социологические наблюдения; репортажи независимых изданий.</w:t>
      </w:r>
    </w:p>
    <w:p>
      <w:pPr>
        <w:numPr>
          <w:ilvl w:val="0"/>
          <w:numId w:val="1039"/>
        </w:numPr>
      </w:pPr>
      <w:r>
        <w:t xml:space="preserve">О массовом бегстве мужчин после объявления мобилизации: хроника осени 2022 г.; данные о выезде из РФ.</w:t>
      </w:r>
    </w:p>
    <w:p>
      <w:pPr>
        <w:numPr>
          <w:ilvl w:val="0"/>
          <w:numId w:val="1039"/>
        </w:numPr>
      </w:pPr>
      <w:r>
        <w:t xml:space="preserve">О положении мобилизованных и о том, что мобилизация ударила прежде всего по бедным регионам: репортажи независимых СМИ.</w:t>
      </w:r>
    </w:p>
    <w:p>
      <w:pPr>
        <w:numPr>
          <w:ilvl w:val="0"/>
          <w:numId w:val="1039"/>
        </w:numPr>
      </w:pPr>
      <w:r>
        <w:t xml:space="preserve">О псевдореферендумах в четырёх областях (сентябрь 2022): доклады ООН; репортажи независимых наблюдателей.</w:t>
      </w:r>
    </w:p>
    <w:p>
      <w:pPr>
        <w:numPr>
          <w:ilvl w:val="0"/>
          <w:numId w:val="1039"/>
        </w:numPr>
      </w:pPr>
      <w:r>
        <w:t xml:space="preserve">Об объявлении «аннексии» 30 сентября 2022 г. и её противоречивости: Plokhy, The Russo-Ukrainian War.</w:t>
      </w:r>
    </w:p>
    <w:p>
      <w:pPr>
        <w:numPr>
          <w:ilvl w:val="0"/>
          <w:numId w:val="1039"/>
        </w:numPr>
      </w:pPr>
      <w:r>
        <w:t xml:space="preserve">О ядерном шантаже: заявления российского руководства 2022–2023 гг.; аналитические обзоры.</w:t>
      </w:r>
    </w:p>
    <w:p>
      <w:pPr>
        <w:numPr>
          <w:ilvl w:val="0"/>
          <w:numId w:val="1039"/>
        </w:numPr>
      </w:pPr>
      <w:r>
        <w:t xml:space="preserve">О систематических ударах по энергетической инфраструктуре Украины с осени 2022 г.: доклады ООН и правозащитных организаций.</w:t>
      </w:r>
    </w:p>
    <w:p>
      <w:pPr>
        <w:numPr>
          <w:ilvl w:val="0"/>
          <w:numId w:val="1039"/>
        </w:numPr>
      </w:pPr>
      <w:r>
        <w:t xml:space="preserve">Об итогах 2022 года для России: Plokhy, The Russo-Ukrainian War.</w:t>
      </w:r>
    </w:p>
    <w:p>
      <w:r>
        <w:br w:type="page"/>
      </w:r>
    </w:p>
    <w:bookmarkEnd w:id="322"/>
    <w:bookmarkEnd w:id="323"/>
    <w:bookmarkEnd w:id="324"/>
    <w:bookmarkStart w:id="332" w:name="X3ab92391541924eca3aa2b0d2ae8ab539ea181b"/>
    <w:p>
      <w:pPr>
        <w:pStyle w:val="Heading1"/>
      </w:pPr>
      <w:r>
        <w:t xml:space="preserve">Глава 39. Военная диктатура: репрессии военного времени</w:t>
      </w:r>
    </w:p>
    <w:bookmarkStart w:id="325" w:name="слово-как-преступление"/>
    <w:p>
      <w:pPr>
        <w:pStyle w:val="Heading2"/>
      </w:pPr>
      <w:r>
        <w:t xml:space="preserve">Слово как преступление</w:t>
      </w:r>
    </w:p>
    <w:p>
      <w:pPr>
        <w:pStyle w:val="FirstParagraph"/>
      </w:pPr>
      <w:r>
        <w:t xml:space="preserve">Вторжение в Украину потребовало от режима не только мобилизации на фронте, но и тотальной мобилизации тыла — превращения авторитаризма в почти тоталитарную военную диктатуру. Ключевым инструментом стало новое репрессивное законодательство, принятое с молниеносной быстротой в первые же дни войны. Уже 4 марта 2022 года — через восемь дней после начала вторжения — был принят закон о «фейках» о российской армии, вводивший уголовную ответственность (до 15 лет лишения свободы) за распространение «заведомо ложной информации» о действиях Вооружённых сил. Одновременно вводилась ответственность за «дискредитацию» армии.</w:t>
      </w:r>
      <w:r>
        <w:rPr>
          <w:vertAlign w:val="superscript"/>
        </w:rPr>
        <w:t xml:space="preserve">1</w:t>
      </w:r>
    </w:p>
    <w:p>
      <w:pPr>
        <w:pStyle w:val="BodyText"/>
      </w:pPr>
      <w:r>
        <w:t xml:space="preserve">Смысл этих законов был прост и чудовищен: правдой отныне считалось только официальное сообщение Министерства обороны, а любое расхождение с ним — «фейком», караемым тюрьмой. Назвать войну войной (а не «спецоперацией»), рассказать о гибели мирных жителей, о Буче, о разрушении Мариуполя, о потерях российской армии — всё это стало уголовным преступлением. Слово превратилось в состав преступления. За публичное несогласие с войной, за антивоенный пост, за сам призыв к миру человека можно было отправить в колонию на годы.</w:t>
      </w:r>
      <w:r>
        <w:rPr>
          <w:vertAlign w:val="superscript"/>
        </w:rPr>
        <w:t xml:space="preserve">2</w:t>
      </w:r>
    </w:p>
    <w:bookmarkEnd w:id="325"/>
    <w:bookmarkStart w:id="326" w:name="уничтожение-последних-свободных-сми"/>
    <w:p>
      <w:pPr>
        <w:pStyle w:val="Heading2"/>
      </w:pPr>
      <w:r>
        <w:t xml:space="preserve">Уничтожение последних свободных СМИ</w:t>
      </w:r>
    </w:p>
    <w:p>
      <w:pPr>
        <w:pStyle w:val="FirstParagraph"/>
      </w:pPr>
      <w:r>
        <w:t xml:space="preserve">Первой жертвой военной цензуры стали остатки независимой прессы, ещё уцелевшие после зачистки 2021 года. В первые же дни войны прекратили существование символы российской свободы слова: старейшая независимая радиостанция «Эхо Москвы» была ликвидирована, телеканал «Дождь» вынужден был приостановить вещание и уехать за границу, «Новая газета» — приостановить выпуск. Роскомнадзор заблокировал десятки независимых сайтов. Были заблокированы и крупнейшие западные социальные сети — Facebook и Instagram (а их владелец, компания Meta, объявлена «экстремистской организацией»), Twitter. Иностранные СМИ, испугавшись 15-летних сроков за «фейки», свернули работу в России.</w:t>
      </w:r>
      <w:r>
        <w:rPr>
          <w:vertAlign w:val="superscript"/>
        </w:rPr>
        <w:t xml:space="preserve">3</w:t>
      </w:r>
    </w:p>
    <w:p>
      <w:pPr>
        <w:pStyle w:val="BodyText"/>
      </w:pPr>
      <w:r>
        <w:t xml:space="preserve">За несколько недель информационное пространство было выжжено дочиста. То, что строилось два десятилетия — постепенное удушение свободы слова, — было завершено одним ударом. К весне 2022 года в России практически не осталось легальных источников независимой информации; выжившие медиа работали из эмиграции, пробиваясь к аудитории через VPN и заблокированные платформы. Государство получило почти полную монополию на информацию — как в советские времена, но теперь подкреплённую уголовными сроками.</w:t>
      </w:r>
      <w:r>
        <w:rPr>
          <w:vertAlign w:val="superscript"/>
        </w:rPr>
        <w:t xml:space="preserve">4</w:t>
      </w:r>
    </w:p>
    <w:bookmarkEnd w:id="326"/>
    <w:bookmarkStart w:id="327" w:name="абсурд-как-норма"/>
    <w:p>
      <w:pPr>
        <w:pStyle w:val="Heading2"/>
      </w:pPr>
      <w:r>
        <w:t xml:space="preserve">Абсурд как норма</w:t>
      </w:r>
    </w:p>
    <w:p>
      <w:pPr>
        <w:pStyle w:val="FirstParagraph"/>
      </w:pPr>
      <w:r>
        <w:t xml:space="preserve">Репрессии военного времени достигли степени абсурда, невиданной с советских лет. Людей задерживали за одиночные пикеты с пустыми плакатами — за белый лист бумаги без единого слова, ибо и он воспринимался как антивоенный жест. Задерживали за плакаты с надписью «две слова» или «нет ***» — за само указание на существование запретного. Задерживали за цитаты из русской классики, из Библии, из Конституции. Женщину, художницу Александру Скочиленко, приговорили к семи годам колонии за то, что она заменила в супермаркете ценники на антивоенные листовки. Пенсионеров, студентов, священников преследовали за проповеди и посты против войны.</w:t>
      </w:r>
      <w:r>
        <w:rPr>
          <w:vertAlign w:val="superscript"/>
        </w:rPr>
        <w:t xml:space="preserve">5</w:t>
      </w:r>
    </w:p>
    <w:p>
      <w:pPr>
        <w:pStyle w:val="BodyText"/>
      </w:pPr>
      <w:r>
        <w:t xml:space="preserve">За первые недели войны по всей стране были задержаны тысячи участников антивоенных акций — по данным правозащитников, счёт задержанных за время войны пошёл на десятки тысяч. Протест подавляли мгновенно и жёстко, не давая ему разрастись. Тех, кто выходил снова и снова, ждали уже не штрафы и сутки, а уголовные дела и колония. Массовый уличный протест против войны в этих условиях стал почти невозможен — не потому, что его не было в душах, а потому, что цена его стала непомерной.</w:t>
      </w:r>
      <w:r>
        <w:rPr>
          <w:vertAlign w:val="superscript"/>
        </w:rPr>
        <w:t xml:space="preserve">6</w:t>
      </w:r>
    </w:p>
    <w:bookmarkEnd w:id="327"/>
    <w:bookmarkStart w:id="328" w:name="показательные-приговоры"/>
    <w:p>
      <w:pPr>
        <w:pStyle w:val="Heading2"/>
      </w:pPr>
      <w:r>
        <w:t xml:space="preserve">Показательные приговоры</w:t>
      </w:r>
    </w:p>
    <w:p>
      <w:pPr>
        <w:pStyle w:val="FirstParagraph"/>
      </w:pPr>
      <w:r>
        <w:t xml:space="preserve">Как и всегда, для устрашения власть выбрала несколько показательных жертв — известных людей, чьи суровые приговоры должны были предупредить остальных.</w:t>
      </w:r>
    </w:p>
    <w:p>
      <w:pPr>
        <w:pStyle w:val="BodyText"/>
      </w:pPr>
      <w:r>
        <w:t xml:space="preserve">Оппозиционного политика Владимира Кара-Мурзу — публициста, соратника Немцова, дважды пережившего отравления, которые он связывал со спецслужбами, — приговорили к 25 годам колонии строгого режима по обвинению в «государственной измене» и «фейках» за публичные выступления против войны. Это был самый большой срок для политического оппонента за всё правление Путина — приговор, сопоставимый со сталинскими, вынесенный человеку за произнесённые слова.</w:t>
      </w:r>
      <w:r>
        <w:rPr>
          <w:vertAlign w:val="superscript"/>
        </w:rPr>
        <w:t xml:space="preserve">7</w:t>
      </w:r>
    </w:p>
    <w:p>
      <w:pPr>
        <w:pStyle w:val="BodyText"/>
      </w:pPr>
      <w:r>
        <w:t xml:space="preserve">Оппозиционера Илью Яшина, отказавшегося покинуть страну, приговорили к восьми с половиной годам за рассказ о преступлениях в Буче. Муниципального депутата Алексея Горинова — к семи годам за антивоенное высказывание на заседании совета. Список политзаключённых, который вновь вело общество «Мемориал» (уже разгромленное, но продолжавшее работу), стремительно рос, пополняясь сотнями имён — людей, чьим единственным преступлением было несогласие с войной.</w:t>
      </w:r>
      <w:r>
        <w:rPr>
          <w:vertAlign w:val="superscript"/>
        </w:rPr>
        <w:t xml:space="preserve">8</w:t>
      </w:r>
    </w:p>
    <w:bookmarkEnd w:id="328"/>
    <w:bookmarkStart w:id="329" w:name="атмосфера-доносительства"/>
    <w:p>
      <w:pPr>
        <w:pStyle w:val="Heading2"/>
      </w:pPr>
      <w:r>
        <w:t xml:space="preserve">Атмосфера доносительства</w:t>
      </w:r>
    </w:p>
    <w:p>
      <w:pPr>
        <w:pStyle w:val="FirstParagraph"/>
      </w:pPr>
      <w:r>
        <w:t xml:space="preserve">Военная диктатура возрождала и худшие практики тоталитарного прошлого — атмосферу всеобщего доносительства и страха. Поощрялись доносы на «непатриотичных» соседей, коллег, учителей; людей увольняли и преследовали по сигналам «бдительных граждан». В школах вводили милитаристское воспитание — уроки «Разговоры о важном», линейки с выносом флага, детей заставляли писать письма на фронт, строиться в форме буквы «Z» — символа вторжения. Общество методично милитаризировали, а несогласие вычищали, насаждая единомыслие через страх.</w:t>
      </w:r>
      <w:r>
        <w:rPr>
          <w:vertAlign w:val="superscript"/>
        </w:rPr>
        <w:t xml:space="preserve">9</w:t>
      </w:r>
    </w:p>
    <w:p>
      <w:pPr>
        <w:pStyle w:val="BodyText"/>
      </w:pPr>
      <w:r>
        <w:t xml:space="preserve">Буква «Z», ставшая эмблемой войны, расползлась по стране — на военной технике, на билбордах, на фасадах, на детских рисунках, которые демонстрировали по телевидению. Это был навязанный символ лояльности, отказ носить который уже мог навлечь подозрения. Общество принуждали не просто молчать, но и демонстрировать поддержку, участвовать в ритуалах одобрения войны.</w:t>
      </w:r>
      <w:r>
        <w:rPr>
          <w:vertAlign w:val="superscript"/>
        </w:rPr>
        <w:t xml:space="preserve">10</w:t>
      </w:r>
    </w:p>
    <w:bookmarkEnd w:id="329"/>
    <w:bookmarkStart w:id="331" w:name="природа-военной-диктатуры"/>
    <w:p>
      <w:pPr>
        <w:pStyle w:val="Heading2"/>
      </w:pPr>
      <w:r>
        <w:t xml:space="preserve">Природа военной диктатуры</w:t>
      </w:r>
    </w:p>
    <w:p>
      <w:pPr>
        <w:pStyle w:val="FirstParagraph"/>
      </w:pPr>
      <w:r>
        <w:t xml:space="preserve">К концу 2022 года режим, шедший к этому два десятилетия, окончательно сбросил остатки маски «управляемой демократии» и предстал тем, чем был по сути, — репрессивной военной диктатурой. Свобода слова уничтожена. Оппозиция в тюрьме или в изгнании. Независимые СМИ разгромлены. Гражданское общество раздавлено. Несогласие криминализировано. Общество принуждено к молчанию и показной лояльности под угрозой уголовных сроков. Всё, что оставалось от свобод, дарованных крахом СССР, было отобрано.</w:t>
      </w:r>
      <w:r>
        <w:rPr>
          <w:vertAlign w:val="superscript"/>
        </w:rPr>
        <w:t xml:space="preserve">11</w:t>
      </w:r>
    </w:p>
    <w:p>
      <w:pPr>
        <w:pStyle w:val="BodyText"/>
      </w:pPr>
      <w:r>
        <w:t xml:space="preserve">И всё же назвать этот режим полноценным тоталитаризмом сталинского образца было бы неточно, и об этом различии мы ещё поговорим отдельно. Пока же важно понять: военная диктатура не смогла — и, вероятно, не стремилась — заставить всё общество искренне поддержать войну. Она добилась другого — молчания, покорности, показной лояльности и массового отъезда несогласных. О том, как война расколола российское общество, вызвала исход сотен тысяч и обнажила моральную катастрофу, — следующая глава.</w:t>
      </w:r>
    </w:p>
    <w:bookmarkStart w:id="330" w:name="источники-39"/>
    <w:p>
      <w:pPr>
        <w:pStyle w:val="Heading3"/>
      </w:pPr>
      <w:r>
        <w:t xml:space="preserve">Источники</w:t>
      </w:r>
    </w:p>
    <w:p>
      <w:pPr>
        <w:numPr>
          <w:ilvl w:val="0"/>
          <w:numId w:val="1040"/>
        </w:numPr>
      </w:pPr>
      <w:r>
        <w:t xml:space="preserve">О законе о «фейках» о российской армии и «дискредитации» ВС (4 марта 2022): текст поправок в УК и КоАП; доклады «ОВД-Инфо».</w:t>
      </w:r>
    </w:p>
    <w:p>
      <w:pPr>
        <w:numPr>
          <w:ilvl w:val="0"/>
          <w:numId w:val="1040"/>
        </w:numPr>
      </w:pPr>
      <w:r>
        <w:t xml:space="preserve">О криминализации правды о войне: доклады «ОВД-Инфо», «Мемориала».</w:t>
      </w:r>
    </w:p>
    <w:p>
      <w:pPr>
        <w:numPr>
          <w:ilvl w:val="0"/>
          <w:numId w:val="1040"/>
        </w:numPr>
      </w:pPr>
      <w:r>
        <w:t xml:space="preserve">О ликвидации «Эха Москвы», уходе «Дождя» и «Новой газеты», блокировках соцсетей и признании Meta «экстремистской» (март 2022): хроника независимых СМИ; решения Роскомнадзора и суда.</w:t>
      </w:r>
    </w:p>
    <w:p>
      <w:pPr>
        <w:numPr>
          <w:ilvl w:val="0"/>
          <w:numId w:val="1040"/>
        </w:numPr>
      </w:pPr>
      <w:r>
        <w:t xml:space="preserve">Об уничтожении независимого информационного пространства: доклады «Репортёров без границ».</w:t>
      </w:r>
    </w:p>
    <w:p>
      <w:pPr>
        <w:numPr>
          <w:ilvl w:val="0"/>
          <w:numId w:val="1040"/>
        </w:numPr>
      </w:pPr>
      <w:r>
        <w:t xml:space="preserve">Об абсурдных задержаниях (пустые плакаты, «две слова») и деле Александры Скочиленко (7 лет, 2023): данные «ОВД-Инфо»; материалы дела.</w:t>
      </w:r>
    </w:p>
    <w:p>
      <w:pPr>
        <w:numPr>
          <w:ilvl w:val="0"/>
          <w:numId w:val="1040"/>
        </w:numPr>
      </w:pPr>
      <w:r>
        <w:t xml:space="preserve">О десятках тысяч задержанных за антивоенные акции: данные «ОВД-Инфо».</w:t>
      </w:r>
    </w:p>
    <w:p>
      <w:pPr>
        <w:numPr>
          <w:ilvl w:val="0"/>
          <w:numId w:val="1040"/>
        </w:numPr>
      </w:pPr>
      <w:r>
        <w:t xml:space="preserve">О приговоре Владимиру Кара-Мурзе (25 лет, апрель 2023) и его отравлениях: материалы дела; расследования Bellingcat об отравлениях Кара-Мурзы.</w:t>
      </w:r>
    </w:p>
    <w:p>
      <w:pPr>
        <w:numPr>
          <w:ilvl w:val="0"/>
          <w:numId w:val="1040"/>
        </w:numPr>
      </w:pPr>
      <w:r>
        <w:t xml:space="preserve">О приговорах Илье Яшину (8,5 лет) и Алексею Горинову (7 лет) и росте числа политзаключённых: материалы дел; списки политзаключённых «Мемориала» и «ОВД-Инфо».</w:t>
      </w:r>
    </w:p>
    <w:p>
      <w:pPr>
        <w:numPr>
          <w:ilvl w:val="0"/>
          <w:numId w:val="1040"/>
        </w:numPr>
      </w:pPr>
      <w:r>
        <w:t xml:space="preserve">О доносительстве, милитаризации школ и «Разговорах о важном»: репортажи независимых СМИ; анализ школьных программ.</w:t>
      </w:r>
    </w:p>
    <w:p>
      <w:pPr>
        <w:numPr>
          <w:ilvl w:val="0"/>
          <w:numId w:val="1040"/>
        </w:numPr>
      </w:pPr>
      <w:r>
        <w:t xml:space="preserve">О символе «Z» как навязанном знаке лояльности: репортажи и аналитические обзоры.</w:t>
      </w:r>
    </w:p>
    <w:p>
      <w:pPr>
        <w:numPr>
          <w:ilvl w:val="0"/>
          <w:numId w:val="1040"/>
        </w:numPr>
      </w:pPr>
      <w:r>
        <w:t xml:space="preserve">О превращении режима в репрессивную военную диктатуру: доклады правозащитников; аналитические эссе.</w:t>
      </w:r>
    </w:p>
    <w:p>
      <w:r>
        <w:br w:type="page"/>
      </w:r>
    </w:p>
    <w:bookmarkEnd w:id="330"/>
    <w:bookmarkEnd w:id="331"/>
    <w:bookmarkEnd w:id="332"/>
    <w:bookmarkStart w:id="339" w:name="X3ebeb769f283f2dc3d923ff2c82de6d52e7c524"/>
    <w:p>
      <w:pPr>
        <w:pStyle w:val="Heading1"/>
      </w:pPr>
      <w:r>
        <w:t xml:space="preserve">Глава 40. Расколотая нация: эмиграция, молчание, соучастие</w:t>
      </w:r>
    </w:p>
    <w:bookmarkStart w:id="333" w:name="великий-исход"/>
    <w:p>
      <w:pPr>
        <w:pStyle w:val="Heading2"/>
      </w:pPr>
      <w:r>
        <w:t xml:space="preserve">Великий исход</w:t>
      </w:r>
    </w:p>
    <w:p>
      <w:pPr>
        <w:pStyle w:val="FirstParagraph"/>
      </w:pPr>
      <w:r>
        <w:t xml:space="preserve">Война вызвала крупнейшую волну эмиграции из России со времён революции и Гражданской войны. Люди бежали дважды: первая волна поднялась сразу после 24 февраля 2022 года — уезжали те, кто не мог принять войну морально, а также журналисты, активисты, деятели культуры, IT-специалисты, предприниматели, опасавшиеся репрессий и изоляции; вторая волна хлынула после объявления мобилизации в сентябре 2022-го — бежали мужчины, спасавшиеся от отправки на фронт. Точные цифры неизвестны, оценки разнятся, но речь идёт о сотнях тысяч, а по некоторым подсчётам — до миллиона человек, покинувших страну за первый год войны.</w:t>
      </w:r>
      <w:r>
        <w:rPr>
          <w:vertAlign w:val="superscript"/>
        </w:rPr>
        <w:t xml:space="preserve">1</w:t>
      </w:r>
    </w:p>
    <w:p>
      <w:pPr>
        <w:pStyle w:val="BodyText"/>
      </w:pPr>
      <w:r>
        <w:t xml:space="preserve">Кто уезжал? По преимуществу — самые образованные, активные, молодые, профессионально успешные, урбанистичные. Уезжала та часть общества, что была наиболее интегрирована в современный мир, наиболее способна к самостоятельному мышлению и наименее склонна принимать государственную ложь. Это был колоссальный отток человеческого капитала — «утечка мозгов» исторического масштаба, обескровливающая страну на поколения вперёд. Парадоксальным образом война, которую власть вела якобы ради величия России, гнала из России именно тех, на ком могло бы строиться её будущее.</w:t>
      </w:r>
      <w:r>
        <w:rPr>
          <w:vertAlign w:val="superscript"/>
        </w:rPr>
        <w:t xml:space="preserve">2</w:t>
      </w:r>
    </w:p>
    <w:bookmarkEnd w:id="333"/>
    <w:bookmarkStart w:id="334" w:name="три-россии"/>
    <w:p>
      <w:pPr>
        <w:pStyle w:val="Heading2"/>
      </w:pPr>
      <w:r>
        <w:t xml:space="preserve">Три России</w:t>
      </w:r>
    </w:p>
    <w:p>
      <w:pPr>
        <w:pStyle w:val="FirstParagraph"/>
      </w:pPr>
      <w:r>
        <w:t xml:space="preserve">Война обнажила и раскол внутри общества, которое перестало быть единым. Огрубляя, можно говорить о трёх Россиях, сосуществующих в одной стране.</w:t>
      </w:r>
    </w:p>
    <w:p>
      <w:pPr>
        <w:pStyle w:val="BodyText"/>
      </w:pPr>
      <w:r>
        <w:t xml:space="preserve">Первая — активные сторонники войны. Это меньшинство, искренне воодушевлённое имперским реваншем, ненавистью к Западу и Украине, взлелеянное годами пропаганды. Для них война — восстановление справедливости, «своих не бросаем», борьба с «нацизмом» и «Западом». Они носят символ «Z», пишут доносы, идут добровольцами или, чаще, восторженно поддерживают войну из безопасного тыла. Их немного, но они громки, активны и обласканы властью.</w:t>
      </w:r>
      <w:r>
        <w:rPr>
          <w:vertAlign w:val="superscript"/>
        </w:rPr>
        <w:t xml:space="preserve">3</w:t>
      </w:r>
    </w:p>
    <w:p>
      <w:pPr>
        <w:pStyle w:val="BodyText"/>
      </w:pPr>
      <w:r>
        <w:t xml:space="preserve">Вторая — активные противники войны. Тоже меньшинство: те, кто вышел на антивоенные протесты, сел за это в тюрьму, или уехал, не желая быть соучастником, или остался, но помогает украинцам, распространяет правду, саботирует. Их голос заглушён репрессиями и эмиграцией, но они существуют, и их нравственный выбор — свидетельство того, что и в условиях диктатуры возможно «жить не по лжи».</w:t>
      </w:r>
      <w:r>
        <w:rPr>
          <w:vertAlign w:val="superscript"/>
        </w:rPr>
        <w:t xml:space="preserve">4</w:t>
      </w:r>
    </w:p>
    <w:p>
      <w:pPr>
        <w:pStyle w:val="BodyText"/>
      </w:pPr>
      <w:r>
        <w:t xml:space="preserve">Третья, самая многочисленная, — пассивное большинство. Это те, кто не поддерживает войну активно, но и не противится ей; кто предпочитает «не лезть в политику», отгородиться, выжить, приспособиться. Их отношение — не столько поддержка, сколько усталое приятие, конформизм, стремление не думать о неприятном. Социологические опросы, показывающие «высокую поддержку» войны, во многом фиксируют именно этот конформизм — готовность в атмосфере страха и пропаганды дать «правильный» ответ анкетёру, а не подлинное убеждение. Глубина этой «поддержки» невелика: большинство не готово ни воевать само, ни жертвовать ради войны, а желает лишь, чтобы всё это поскорее закончилось и не касалось их лично.</w:t>
      </w:r>
      <w:r>
        <w:rPr>
          <w:vertAlign w:val="superscript"/>
        </w:rPr>
        <w:t xml:space="preserve">5</w:t>
      </w:r>
    </w:p>
    <w:bookmarkEnd w:id="334"/>
    <w:bookmarkStart w:id="335" w:name="механика-приспособления"/>
    <w:p>
      <w:pPr>
        <w:pStyle w:val="Heading2"/>
      </w:pPr>
      <w:r>
        <w:t xml:space="preserve">Механика приспособления</w:t>
      </w:r>
    </w:p>
    <w:p>
      <w:pPr>
        <w:pStyle w:val="FirstParagraph"/>
      </w:pPr>
      <w:r>
        <w:t xml:space="preserve">Именно эта третья Россия — молчаливое большинство — и есть главная опора режима, но опора пассивная. Её конформизм объясним: десятилетия атомизации, разрушения гражданского общества, репрессий и пропаганды отучили людей от солидарности и гражданского действия, приучили к покорности и выживанию поодиночке. Страх реальных репрессий делает открытое несогласие подвигом, на который способны немногие. Пропаганда предлагает удобные оправдания, снимающие моральную ответственность. А инстинкт самосохранения подсказывает: отвернись, не смотри, не думай, живи своей жизнью.</w:t>
      </w:r>
      <w:r>
        <w:rPr>
          <w:vertAlign w:val="superscript"/>
        </w:rPr>
        <w:t xml:space="preserve">6</w:t>
      </w:r>
    </w:p>
    <w:p>
      <w:pPr>
        <w:pStyle w:val="BodyText"/>
      </w:pPr>
      <w:r>
        <w:t xml:space="preserve">Эта механика приспособления — не специфически русская черта и не свидетельство какой-то особой «рабской природы», как иногда упрощённо утверждают. Так ведёт себя большинство людей в большинстве обществ под властью развитой диктатуры, систематически подавляющей солидарность и наказывающей несогласие. Понять это — не значит оправдать; но и осудить огульно целый народ, среди которого тысячи сидят в тюрьмах за антивоенную позицию и сотни тысяч бежали, не желая участвовать, было бы и несправедливо, и неточно.</w:t>
      </w:r>
      <w:r>
        <w:rPr>
          <w:vertAlign w:val="superscript"/>
        </w:rPr>
        <w:t xml:space="preserve">7</w:t>
      </w:r>
    </w:p>
    <w:bookmarkEnd w:id="335"/>
    <w:bookmarkStart w:id="336" w:name="вопрос-о-вине"/>
    <w:p>
      <w:pPr>
        <w:pStyle w:val="Heading2"/>
      </w:pPr>
      <w:r>
        <w:t xml:space="preserve">Вопрос о вине</w:t>
      </w:r>
    </w:p>
    <w:p>
      <w:pPr>
        <w:pStyle w:val="FirstParagraph"/>
      </w:pPr>
      <w:r>
        <w:t xml:space="preserve">Война обострила мучительный вопрос о коллективной ответственности. Несут ли рядовые россияне вину за войну, которую ведёт их государство? Спор об этом расколол и само российское общество, и эмиграцию. Одни настаивают на коллективной вине всего народа, допустившего диктатуру и войну. Другие возражают, что вина индивидуальна, что нельзя уравнивать палача и жертву, поджигателя и того, кто пытался потушить, что миллионы людей были лишены реальной возможности повлиять на решения, принятые узким кругом в Кремле.</w:t>
      </w:r>
      <w:r>
        <w:rPr>
          <w:vertAlign w:val="superscript"/>
        </w:rPr>
        <w:t xml:space="preserve">8</w:t>
      </w:r>
    </w:p>
    <w:p>
      <w:pPr>
        <w:pStyle w:val="BodyText"/>
      </w:pPr>
      <w:r>
        <w:t xml:space="preserve">Честный ответ, вероятно, лежит между крайностями и требует различений. Прямую вину несут те, кто принимал решения, отдавал приказы, нажимал на курок, писал доносы, лгал с экранов. Ответственность — более широкую и более размытую — несёт и общество, десятилетиями мирившееся с несвободой, поддававшееся пропаганде, отказывавшееся от солидарности и гражданского мужества, обменявшее свободу на стабильность и покой. Но эта диффузная ответственность не равна вине конкретного преступника и не может служить основанием для коллективного проклятия целого народа, в котором есть и палачи, и жертвы, и герои, и приспособленцы, и те, кто отдал свободу за отказ участвовать во лжи.</w:t>
      </w:r>
      <w:r>
        <w:rPr>
          <w:vertAlign w:val="superscript"/>
        </w:rPr>
        <w:t xml:space="preserve">9</w:t>
      </w:r>
    </w:p>
    <w:bookmarkEnd w:id="336"/>
    <w:bookmarkStart w:id="338" w:name="тихое-сопротивление"/>
    <w:p>
      <w:pPr>
        <w:pStyle w:val="Heading2"/>
      </w:pPr>
      <w:r>
        <w:t xml:space="preserve">Тихое сопротивление</w:t>
      </w:r>
    </w:p>
    <w:p>
      <w:pPr>
        <w:pStyle w:val="FirstParagraph"/>
      </w:pPr>
      <w:r>
        <w:t xml:space="preserve">Наконец, важно сказать о тех, кого не видно в сводках, но кто есть. Несмотря на тотальные репрессии, сопротивление войне не исчезло — оно ушло вглубь, приняв тихие формы. Люди помогали украинским беженцам, передавали правду через частные разговоры и зашифрованные каналы, отказывались от участия, уклонялись от мобилизации, тайно жертвовали. Появлялись и радикальные формы — поджоги военкоматов, диверсии на железных дорогах, которыми «партизаны» пытались срывать снабжение фронта. Художники, музыканты, учёные покидали посты, отказываясь служить войне. Каждый такой поступок — в атмосфере, где несогласие карается годами тюрьмы, — есть акт мужества.</w:t>
      </w:r>
      <w:r>
        <w:rPr>
          <w:vertAlign w:val="superscript"/>
        </w:rPr>
        <w:t xml:space="preserve">10</w:t>
      </w:r>
    </w:p>
    <w:p>
      <w:pPr>
        <w:pStyle w:val="BodyText"/>
      </w:pPr>
      <w:r>
        <w:t xml:space="preserve">Эти люди — и оставшиеся, и уехавшие — хранят образ другой России, той, что не тождественна Кремлю и его войне. Их существование не даёт поставить знак равенства между режимом и страной, между диктатурой и народом. И именно на них — на этой «другой России» — держится надежда на то, что однажды, когда диктатура падёт, найдутся силы для строительства чего-то иного.</w:t>
      </w:r>
    </w:p>
    <w:p>
      <w:pPr>
        <w:pStyle w:val="BodyText"/>
      </w:pPr>
      <w:r>
        <w:t xml:space="preserve">Но пока диктатура не пала, а, напротив, использовала войну для окончательного закрепления пожизненной власти. Прежде чем перейти к анализу природы режима, завершим хронику драматическими событиями последних лет — мятежом Пригожина, обнажившим трещины в системе, и гибелью Навального. К мятежу «повара Кремля» мы и обратимся.</w:t>
      </w:r>
    </w:p>
    <w:bookmarkStart w:id="337" w:name="источники-40"/>
    <w:p>
      <w:pPr>
        <w:pStyle w:val="Heading3"/>
      </w:pPr>
      <w:r>
        <w:t xml:space="preserve">Источники</w:t>
      </w:r>
    </w:p>
    <w:p>
      <w:pPr>
        <w:numPr>
          <w:ilvl w:val="0"/>
          <w:numId w:val="1041"/>
        </w:numPr>
      </w:pPr>
      <w:r>
        <w:t xml:space="preserve">Об эмиграции двух волн (февраль и сентябрь 2022) и её оценках: аналитические обзоры миграции; данные принимающих стран.</w:t>
      </w:r>
    </w:p>
    <w:p>
      <w:pPr>
        <w:numPr>
          <w:ilvl w:val="0"/>
          <w:numId w:val="1041"/>
        </w:numPr>
      </w:pPr>
      <w:r>
        <w:t xml:space="preserve">О характере эмиграции и «утечке мозгов»: исследования релокации; репортажи независимых СМИ.</w:t>
      </w:r>
    </w:p>
    <w:p>
      <w:pPr>
        <w:numPr>
          <w:ilvl w:val="0"/>
          <w:numId w:val="1041"/>
        </w:numPr>
      </w:pPr>
      <w:r>
        <w:t xml:space="preserve">Об активных сторонниках войны: социологические исследования (в т. ч. «Левада-центра»); аналитические работы.</w:t>
      </w:r>
    </w:p>
    <w:p>
      <w:pPr>
        <w:numPr>
          <w:ilvl w:val="0"/>
          <w:numId w:val="1041"/>
        </w:numPr>
      </w:pPr>
      <w:r>
        <w:t xml:space="preserve">Об активных противниках войны: данные «ОВД-Инфо» о задержанных; репортажи о низовом сопротивлении.</w:t>
      </w:r>
    </w:p>
    <w:p>
      <w:pPr>
        <w:numPr>
          <w:ilvl w:val="0"/>
          <w:numId w:val="1041"/>
        </w:numPr>
      </w:pPr>
      <w:r>
        <w:t xml:space="preserve">О пассивном большинстве и природе «поддержки» войны в опросах: критический анализ социологии военного времени (Л. Гудков, Г. Юдин и др.).</w:t>
      </w:r>
    </w:p>
    <w:p>
      <w:pPr>
        <w:numPr>
          <w:ilvl w:val="0"/>
          <w:numId w:val="1041"/>
        </w:numPr>
      </w:pPr>
      <w:r>
        <w:t xml:space="preserve">О механике конформизма и приспособления: социологические и социально-психологические исследования.</w:t>
      </w:r>
    </w:p>
    <w:p>
      <w:pPr>
        <w:numPr>
          <w:ilvl w:val="0"/>
          <w:numId w:val="1041"/>
        </w:numPr>
      </w:pPr>
      <w:r>
        <w:t xml:space="preserve">О конформизме как универсальном, а не «специфически русском» явлении: сравнительные исследования поведения обществ при диктатурах.</w:t>
      </w:r>
    </w:p>
    <w:p>
      <w:pPr>
        <w:numPr>
          <w:ilvl w:val="0"/>
          <w:numId w:val="1041"/>
        </w:numPr>
      </w:pPr>
      <w:r>
        <w:t xml:space="preserve">О споре о коллективной ответственности: публицистика и эссеистика российской эмиграции 2022–2024 гг.</w:t>
      </w:r>
    </w:p>
    <w:p>
      <w:pPr>
        <w:numPr>
          <w:ilvl w:val="0"/>
          <w:numId w:val="1041"/>
        </w:numPr>
      </w:pPr>
      <w:r>
        <w:t xml:space="preserve">Об аргументах в пользу различения вины и ответственности: философская и публицистическая дискуссия о коллективной вине.</w:t>
      </w:r>
    </w:p>
    <w:p>
      <w:pPr>
        <w:numPr>
          <w:ilvl w:val="0"/>
          <w:numId w:val="1041"/>
        </w:numPr>
      </w:pPr>
      <w:r>
        <w:t xml:space="preserve">О тихом и радикальном сопротивлении (помощь беженцам, уклонение, поджоги военкоматов, «рельсовая война»): репортажи независимых СМИ.</w:t>
      </w:r>
    </w:p>
    <w:p>
      <w:r>
        <w:br w:type="page"/>
      </w:r>
    </w:p>
    <w:bookmarkEnd w:id="337"/>
    <w:bookmarkEnd w:id="338"/>
    <w:bookmarkEnd w:id="339"/>
    <w:bookmarkStart w:id="348" w:name="Xe20c366a45a564b5d44d052f68b9edf873ac1e9"/>
    <w:p>
      <w:pPr>
        <w:pStyle w:val="Heading1"/>
      </w:pPr>
      <w:r>
        <w:t xml:space="preserve">Глава 41. Военная экономика: мнимая устойчивость</w:t>
      </w:r>
    </w:p>
    <w:bookmarkStart w:id="340" w:name="X17204e7b48b924f9c8f108e849e2eb65d6bf264"/>
    <w:p>
      <w:pPr>
        <w:pStyle w:val="Heading2"/>
      </w:pPr>
      <w:r>
        <w:t xml:space="preserve">Ожидание краха, которого не случилось сразу</w:t>
      </w:r>
    </w:p>
    <w:p>
      <w:pPr>
        <w:pStyle w:val="FirstParagraph"/>
      </w:pPr>
      <w:r>
        <w:t xml:space="preserve">Когда в феврале 2022 года на Россию обрушился беспрецедентный вал западных санкций, многие на Западе ожидали быстрого экономического коллапса, который сам по себе остановит войну. Этого не произошло — и понять, почему, важно, чтобы не впасть ни в иллюзию о «несокрушимости» российской экономики, которую тиражирует пропаганда, ни в столь же наивное ожидание её мгновенного обрушения. Реальность сложнее: режим сумел адаптироваться к санкциям в краткосрочной перспективе, но ценой проедания будущего и глубокой долгосрочной деградации.</w:t>
      </w:r>
      <w:r>
        <w:rPr>
          <w:vertAlign w:val="superscript"/>
        </w:rPr>
        <w:t xml:space="preserve">1</w:t>
      </w:r>
    </w:p>
    <w:p>
      <w:pPr>
        <w:pStyle w:val="BodyText"/>
      </w:pPr>
      <w:r>
        <w:t xml:space="preserve">Первый удар был силён. В первые дни войны рубль обвалился, началась паника, люди бросились скупать валюту и снимать деньги. Запад заморозил около половины золотовалютных резервов российского Центробанка — порядка 300 миллиардов долларов, размещённых в западных активах, — лишив Москву значительной части накопленной «подушки». Ведущие банки отключили от международной системы платежей SWIFT. Сотни западных компаний объявили об уходе с российского рынка.</w:t>
      </w:r>
      <w:r>
        <w:rPr>
          <w:vertAlign w:val="superscript"/>
        </w:rPr>
        <w:t xml:space="preserve">2</w:t>
      </w:r>
    </w:p>
    <w:bookmarkEnd w:id="340"/>
    <w:bookmarkStart w:id="341" w:name="Xa2680cf8aa0d4c5914393a2e36d60f872995165"/>
    <w:p>
      <w:pPr>
        <w:pStyle w:val="Heading2"/>
      </w:pPr>
      <w:r>
        <w:t xml:space="preserve">Как режим устоял в краткосрочной перспективе</w:t>
      </w:r>
    </w:p>
    <w:p>
      <w:pPr>
        <w:pStyle w:val="FirstParagraph"/>
      </w:pPr>
      <w:r>
        <w:t xml:space="preserve">Однако полномасштабного обвала не случилось, и на то было несколько причин. Российский Центробанк под руководством Эльвиры Набиуллиной предпринял жёсткие и профессиональные меры: резко поднял ключевую ставку, ввёл строгий контроль за движением капитала, обязал экспортёров продавать валютную выручку. Рубль, обвалившийся было, к лету не только отыгрался, но и укрепился — во многом искусственно, за счёт этих ограничений и рухнувшего импорта.</w:t>
      </w:r>
      <w:r>
        <w:rPr>
          <w:vertAlign w:val="superscript"/>
        </w:rPr>
        <w:t xml:space="preserve">3</w:t>
      </w:r>
    </w:p>
    <w:p>
      <w:pPr>
        <w:pStyle w:val="BodyText"/>
      </w:pPr>
      <w:r>
        <w:t xml:space="preserve">Главным же спасением стали сверхдоходы от продажи энергоносителей. В 2022 году, парадоксальным образом, война взвинтила мировые цены на нефть и газ, и Россия, несмотря на санкции, в первый год получала от экспорта рекордные суммы, компенсировавшие потери. Даже отказываясь от российской нефти, Европа поначалу продолжала платить за газ; а нефть Россия переориентировала на других покупателей.</w:t>
      </w:r>
      <w:r>
        <w:rPr>
          <w:vertAlign w:val="superscript"/>
        </w:rPr>
        <w:t xml:space="preserve">4</w:t>
      </w:r>
    </w:p>
    <w:bookmarkEnd w:id="341"/>
    <w:bookmarkStart w:id="342" w:name="теневой-флот-и-разворот-на-восток"/>
    <w:p>
      <w:pPr>
        <w:pStyle w:val="Heading2"/>
      </w:pPr>
      <w:r>
        <w:t xml:space="preserve">Теневой флот и разворот на Восток</w:t>
      </w:r>
    </w:p>
    <w:p>
      <w:pPr>
        <w:pStyle w:val="FirstParagraph"/>
      </w:pPr>
      <w:r>
        <w:t xml:space="preserve">По мере ужесточения санкций — в частности, введения Западом «потолка цен» на российскую нефть (около 60 долларов за баррель) — Москва выстроила изощрённые схемы обхода. Возник «теневой флот» — сотни старых танкеров с непрозрачным владением и сомнительной страховкой, перевозящих российскую нефть в обход ограничений. Экспорт углеводородов был перенаправлен с Европы на Азию — прежде всего в Китай и Индию, которые охотно скупали российское сырьё с большим дисконтом. Россия теряла на скидках и логистике, но продолжала продавать.</w:t>
      </w:r>
      <w:r>
        <w:rPr>
          <w:vertAlign w:val="superscript"/>
        </w:rPr>
        <w:t xml:space="preserve">5</w:t>
      </w:r>
    </w:p>
    <w:p>
      <w:pPr>
        <w:pStyle w:val="BodyText"/>
      </w:pPr>
      <w:r>
        <w:t xml:space="preserve">Разворот на Восток стал вынужденной стратегией во всём. Отрезанная от Запада, Россия всё сильнее попадала в зависимость от Китая — как рынка сбыта, источника технологий и промышленных товаров, валюты расчётов. Китайский юань потеснил доллар в российской торговле; китайские автомобили заполнили рынок, покинутый западными; китайская электроника заместила ушедшую. Но эта «дружба» была неравной: Китай, преследуя собственные интересы, превращал Россию в младшего, зависимого партнёра — поставщика дешёвого сырья и рынка для своих товаров. Из соперника Запада Россия дрейфовала в положение сырьевого придатка Пекина.</w:t>
      </w:r>
      <w:r>
        <w:rPr>
          <w:vertAlign w:val="superscript"/>
        </w:rPr>
        <w:t xml:space="preserve">6</w:t>
      </w:r>
    </w:p>
    <w:bookmarkEnd w:id="342"/>
    <w:bookmarkStart w:id="343" w:name="провал-импортозамещения"/>
    <w:p>
      <w:pPr>
        <w:pStyle w:val="Heading2"/>
      </w:pPr>
      <w:r>
        <w:t xml:space="preserve">Провал импортозамещения</w:t>
      </w:r>
    </w:p>
    <w:p>
      <w:pPr>
        <w:pStyle w:val="FirstParagraph"/>
      </w:pPr>
      <w:r>
        <w:t xml:space="preserve">Годами провозглашавшееся «импортозамещение» в условиях войны обнажило свою несостоятельность. Российская экономика, десятилетиями сидевшая на нефтяной игле и не создавшая современного несырьевого производства, оказалась критически зависима от западных технологий, комплектующих, оборудования. Уход западных компаний и технологические санкции ударили по целым отраслям.</w:t>
      </w:r>
      <w:r>
        <w:rPr>
          <w:vertAlign w:val="superscript"/>
        </w:rPr>
        <w:t xml:space="preserve">7</w:t>
      </w:r>
    </w:p>
    <w:p>
      <w:pPr>
        <w:pStyle w:val="BodyText"/>
      </w:pPr>
      <w:r>
        <w:t xml:space="preserve">Особенно уязвимой оказалась гражданская авиация: лишённая доступа к запчастям для «Боингов» и «Эйрбасов», составлявших основу флота, Россия была вынуждена «каннибализировать» одни самолёты ради поддержания других, что со временем создаёт угрозу безопасности полётов. Автопром откатился назад — с конвейеров сходили машины без подушек безопасности и современной электроники из-за нехватки чипов. Производство многих высокотехнологичных товаров стало невозможным без обходных схем «параллельного импорта» — ввоза западной продукции через третьи страны. Санкции не остановили экономику, но запустили её медленную технологическую деградацию, откат в прошлое.</w:t>
      </w:r>
      <w:r>
        <w:rPr>
          <w:vertAlign w:val="superscript"/>
        </w:rPr>
        <w:t xml:space="preserve">8</w:t>
      </w:r>
    </w:p>
    <w:bookmarkEnd w:id="343"/>
    <w:bookmarkStart w:id="344" w:name="военное-кейнсианство"/>
    <w:p>
      <w:pPr>
        <w:pStyle w:val="Heading2"/>
      </w:pPr>
      <w:r>
        <w:t xml:space="preserve">Военное кейнсианство</w:t>
      </w:r>
    </w:p>
    <w:p>
      <w:pPr>
        <w:pStyle w:val="FirstParagraph"/>
      </w:pPr>
      <w:r>
        <w:t xml:space="preserve">Парадоксально, но война на какое-то время даже подстегнула экономический рост — за счёт гигантских военных расходов. Государство вливало колоссальные средства в военно-промышленный комплекс: заводы, производящие оружие и боеприпасы, работали в три смены, создавая рабочие места и заказы. Военнослужащим-контрактникам и мобилизованным платили зарплаты и «гробовые» (выплаты за ранения и гибель), невиданные для российской глубинки, — и эти деньги, стекаясь в бедные регионы, оживляли местное потребление.</w:t>
      </w:r>
      <w:r>
        <w:rPr>
          <w:vertAlign w:val="superscript"/>
        </w:rPr>
        <w:t xml:space="preserve">9</w:t>
      </w:r>
    </w:p>
    <w:p>
      <w:pPr>
        <w:pStyle w:val="BodyText"/>
      </w:pPr>
      <w:r>
        <w:t xml:space="preserve">Этот военный бум — экономисты называют его «военным кейнсианством» — создавал иллюзию благополучия: рос ВВП, снижалась официальная безработица, в некоторых депрессивных регионах впервые за годы появились «живые» деньги. Но природа этого роста порочна и тупикова. Экономика, растущая за счёт производства снарядов, которые взрываются на чужой земле, и выплат за убитых и покалеченных, не создаёт ни благосостояния, ни будущего. Это рост, пожирающий сам себя: ресурсы, которые могли бы идти на больницы, школы, дороги, науку, сжигаются в топке войны. Страна проедает накопленное и закладывает будущее ради настоящего разрушения.</w:t>
      </w:r>
      <w:r>
        <w:rPr>
          <w:vertAlign w:val="superscript"/>
        </w:rPr>
        <w:t xml:space="preserve">10</w:t>
      </w:r>
    </w:p>
    <w:bookmarkEnd w:id="344"/>
    <w:bookmarkStart w:id="345" w:name="скрытая-цена"/>
    <w:p>
      <w:pPr>
        <w:pStyle w:val="Heading2"/>
      </w:pPr>
      <w:r>
        <w:t xml:space="preserve">Скрытая цена</w:t>
      </w:r>
    </w:p>
    <w:p>
      <w:pPr>
        <w:pStyle w:val="FirstParagraph"/>
      </w:pPr>
      <w:r>
        <w:t xml:space="preserve">За фасадом «устойчивости» копились глубокие проблемы. Инфляция подтачивала доходы. Острейший дефицит рабочих рук — из-за мобилизации, эмиграции и оттока мигрантов — взвинчивал издержки и тормозил экономику. Технологическое отставание нарастало. Фонд национального благосостояния — «кубышка», копившаяся в тучные годы, — расходовался на затыкание дыр. Бюджет всё сильнее перекашивался в сторону военных и силовых расходов за счёт всего остального. Зависимость от Китая и от нефтяных цен становилась тотальной и опасной.</w:t>
      </w:r>
      <w:r>
        <w:rPr>
          <w:vertAlign w:val="superscript"/>
        </w:rPr>
        <w:t xml:space="preserve">11</w:t>
      </w:r>
    </w:p>
    <w:p>
      <w:pPr>
        <w:pStyle w:val="BodyText"/>
      </w:pPr>
      <w:r>
        <w:t xml:space="preserve">Важно понять главное: способность режима адаптироваться к санкциям в краткосрочной перспективе не означает, что санкции бесполезны, а экономика здорова. Санкции — инструмент не мгновенного, а медленного действия; их эффект накапливается, подтачивая технологическую базу, отрезая от рынков и капитала, обрекая на отставание. Россия не рухнула в одночасье — но встала на путь долгого сползания в технологическую архаику, сырьевую зависимость и изоляцию. Мнимая устойчивость военной экономики оплачивается будущим страны: проеданием резервов, деградацией гражданских отраслей, утратой человеческого капитала, консервацией отсталости.</w:t>
      </w:r>
      <w:r>
        <w:rPr>
          <w:vertAlign w:val="superscript"/>
        </w:rPr>
        <w:t xml:space="preserve">12</w:t>
      </w:r>
    </w:p>
    <w:bookmarkEnd w:id="345"/>
    <w:bookmarkStart w:id="347" w:name="экономика-на-службе-диктатуры"/>
    <w:p>
      <w:pPr>
        <w:pStyle w:val="Heading2"/>
      </w:pPr>
      <w:r>
        <w:t xml:space="preserve">Экономика на службе диктатуры</w:t>
      </w:r>
    </w:p>
    <w:p>
      <w:pPr>
        <w:pStyle w:val="FirstParagraph"/>
      </w:pPr>
      <w:r>
        <w:t xml:space="preserve">Наконец, военная экономика решала для режима и политическую задачу. Милитаризация хозяйства, огромные выплаты военным, зависимость целых регионов от военных заказов и «гробовых» создавали слои населения, материально заинтересованные в продолжении войны. Как когда-то нефтяная рента покупала лояльность в мирные годы, так теперь военные деньги покупали её в военные. Экономика ставилась на службу не благосостоянию граждан, а выживанию диктатуры и продолжению войны.</w:t>
      </w:r>
      <w:r>
        <w:rPr>
          <w:vertAlign w:val="superscript"/>
        </w:rPr>
        <w:t xml:space="preserve">13</w:t>
      </w:r>
    </w:p>
    <w:p>
      <w:pPr>
        <w:pStyle w:val="BodyText"/>
      </w:pPr>
      <w:r>
        <w:t xml:space="preserve">Эта конструкция может держаться долго — пока хватает нефтяных доходов и пока Китай готов быть спасательным кругом. Но она хрупка и стратегически проигрышна: она превращает некогда амбициозную экономику в придаток военной машины и чужой сверхдержавы, обрекая страну на бедность и отсталость ради имперской авантюры. Цена, которую Россия платит и заплатит за войну, — тема, к которой мы ещё вернёмся в отдельной главе. Пока же продолжим хронику: летом 2023 года режим пережил потрясение, пришедшее не от внешних врагов и не от либеральной оппозиции, а изнутри собственной военной машины, — вооружённый мятеж Евгения Пригожина.</w:t>
      </w:r>
      <w:r>
        <w:rPr>
          <w:vertAlign w:val="superscript"/>
        </w:rPr>
        <w:t xml:space="preserve">14</w:t>
      </w:r>
    </w:p>
    <w:bookmarkStart w:id="346" w:name="источники-41"/>
    <w:p>
      <w:pPr>
        <w:pStyle w:val="Heading3"/>
      </w:pPr>
      <w:r>
        <w:t xml:space="preserve">Источники</w:t>
      </w:r>
    </w:p>
    <w:p>
      <w:pPr>
        <w:numPr>
          <w:ilvl w:val="0"/>
          <w:numId w:val="1042"/>
        </w:numPr>
      </w:pPr>
      <w:r>
        <w:t xml:space="preserve">Об адаптации российской экономики к санкциям и её долгосрочной деградации: аналитические обзоры (Bank of Finland Institute for Emerging Economies, BOFIT; работы российских экономистов в эмиграции).</w:t>
      </w:r>
    </w:p>
    <w:p>
      <w:pPr>
        <w:numPr>
          <w:ilvl w:val="0"/>
          <w:numId w:val="1042"/>
        </w:numPr>
      </w:pPr>
      <w:r>
        <w:t xml:space="preserve">О заморозке резервов ЦБ РФ, отключении от SWIFT и первоначальном шоке: хроника марта 2022 г.</w:t>
      </w:r>
    </w:p>
    <w:p>
      <w:pPr>
        <w:numPr>
          <w:ilvl w:val="0"/>
          <w:numId w:val="1042"/>
        </w:numPr>
      </w:pPr>
      <w:r>
        <w:t xml:space="preserve">О мерах ЦБ РФ (ставка, контроль капитала) и восстановлении рубля: аналитика BOFIT; обзоры денежной политики.</w:t>
      </w:r>
    </w:p>
    <w:p>
      <w:pPr>
        <w:numPr>
          <w:ilvl w:val="0"/>
          <w:numId w:val="1042"/>
        </w:numPr>
      </w:pPr>
      <w:r>
        <w:t xml:space="preserve">О рекордных нефтегазовых доходах 2022 г. на фоне роста цен: данные о доходах бюджета РФ; обзоры энергорынка.</w:t>
      </w:r>
    </w:p>
    <w:p>
      <w:pPr>
        <w:numPr>
          <w:ilvl w:val="0"/>
          <w:numId w:val="1042"/>
        </w:numPr>
      </w:pPr>
      <w:r>
        <w:t xml:space="preserve">О «потолке цен», «теневом флоте» и переориентации экспорта в Азию: обзоры KSE Institute и энергетических аналитиков.</w:t>
      </w:r>
    </w:p>
    <w:p>
      <w:pPr>
        <w:numPr>
          <w:ilvl w:val="0"/>
          <w:numId w:val="1042"/>
        </w:numPr>
      </w:pPr>
      <w:r>
        <w:t xml:space="preserve">О растущей зависимости от Китая и неравном характере партнёрства: аналитические работы о российско-китайских отношениях.</w:t>
      </w:r>
    </w:p>
    <w:p>
      <w:pPr>
        <w:numPr>
          <w:ilvl w:val="0"/>
          <w:numId w:val="1042"/>
        </w:numPr>
      </w:pPr>
      <w:r>
        <w:t xml:space="preserve">О провале импортозамещения и технологической зависимости: обзоры BOFIT и отраслевых аналитиков.</w:t>
      </w:r>
    </w:p>
    <w:p>
      <w:pPr>
        <w:numPr>
          <w:ilvl w:val="0"/>
          <w:numId w:val="1042"/>
        </w:numPr>
      </w:pPr>
      <w:r>
        <w:t xml:space="preserve">О проблемах гражданской авиации, автопрома и «параллельном импорте»: отраслевые обзоры 2022–2024 гг.</w:t>
      </w:r>
    </w:p>
    <w:p>
      <w:pPr>
        <w:numPr>
          <w:ilvl w:val="0"/>
          <w:numId w:val="1042"/>
        </w:numPr>
      </w:pPr>
      <w:r>
        <w:t xml:space="preserve">О «военном кейнсианстве», военных расходах и выплатах военным: анализ бюджета РФ; работы экономистов.</w:t>
      </w:r>
    </w:p>
    <w:p>
      <w:pPr>
        <w:numPr>
          <w:ilvl w:val="0"/>
          <w:numId w:val="1042"/>
        </w:numPr>
      </w:pPr>
      <w:r>
        <w:t xml:space="preserve">О тупиковой природе военного роста: аналитические эссе российских экономистов в эмиграции.</w:t>
      </w:r>
    </w:p>
    <w:p>
      <w:pPr>
        <w:numPr>
          <w:ilvl w:val="0"/>
          <w:numId w:val="1042"/>
        </w:numPr>
      </w:pPr>
      <w:r>
        <w:t xml:space="preserve">О скрытых проблемах (инфляция, дефицит труда, расход ФНБ, перекос бюджета): обзоры BOFIT, KSE Institute.</w:t>
      </w:r>
    </w:p>
    <w:p>
      <w:pPr>
        <w:numPr>
          <w:ilvl w:val="0"/>
          <w:numId w:val="1042"/>
        </w:numPr>
      </w:pPr>
      <w:r>
        <w:t xml:space="preserve">О накопительном характере эффекта санкций: аналитические доклады о санкционном режиме.</w:t>
      </w:r>
    </w:p>
    <w:p>
      <w:pPr>
        <w:numPr>
          <w:ilvl w:val="0"/>
          <w:numId w:val="1042"/>
        </w:numPr>
      </w:pPr>
      <w:r>
        <w:t xml:space="preserve">О милитаризации экономики как инструменте покупки лояльности: аналитические эссе.</w:t>
      </w:r>
    </w:p>
    <w:p>
      <w:pPr>
        <w:numPr>
          <w:ilvl w:val="0"/>
          <w:numId w:val="1042"/>
        </w:numPr>
      </w:pPr>
      <w:r>
        <w:t xml:space="preserve">О переходе к теме мятежа Пригожина см. следующую главу.</w:t>
      </w:r>
    </w:p>
    <w:p>
      <w:r>
        <w:br w:type="page"/>
      </w:r>
    </w:p>
    <w:bookmarkEnd w:id="346"/>
    <w:bookmarkEnd w:id="347"/>
    <w:bookmarkEnd w:id="348"/>
    <w:bookmarkStart w:id="356" w:name="X2df856b6f56856e364e411da3f09ea3722b619c"/>
    <w:p>
      <w:pPr>
        <w:pStyle w:val="Heading1"/>
      </w:pPr>
      <w:r>
        <w:t xml:space="preserve">Глава 42. Мятеж Пригожина: трещина в системе</w:t>
      </w:r>
    </w:p>
    <w:bookmarkStart w:id="349" w:name="повар-ставший-полководцем"/>
    <w:p>
      <w:pPr>
        <w:pStyle w:val="Heading2"/>
      </w:pPr>
      <w:r>
        <w:t xml:space="preserve">Повар, ставший полководцем</w:t>
      </w:r>
    </w:p>
    <w:p>
      <w:pPr>
        <w:pStyle w:val="FirstParagraph"/>
      </w:pPr>
      <w:r>
        <w:t xml:space="preserve">Евгений Пригожин прошёл путь, возможный только в путинской России. Бывший уголовник, отсидевший в советские годы, он в 1990-е поднялся на ресторанном бизнесе в Петербурге, сблизился с Путиным (за что получил прозвище «повар Кремля», поскольку его структуры обслуживали кремлёвские приёмы), а затем построил теневую империю на государственных подрядах. Именно Пригожин стоял за «фабрикой троллей», вмешивавшейся в западные выборы, и за частной военной компанией «Вагнер», воевавшей в Сирии, Африке и на Украине. Он был порождением системы — человеком, которому дозволялось многое в обмен на выполнение самых грязных её поручений.</w:t>
      </w:r>
      <w:r>
        <w:rPr>
          <w:vertAlign w:val="superscript"/>
        </w:rPr>
        <w:t xml:space="preserve">1</w:t>
      </w:r>
    </w:p>
    <w:p>
      <w:pPr>
        <w:pStyle w:val="BodyText"/>
      </w:pPr>
      <w:r>
        <w:t xml:space="preserve">С началом большой войны «Вагнер» вышел на первый план. Его роль в кровопролитнейшем сражении за город Бахмут в 2022–2023 годах сделала Пригожина фигурой всероссийской известности. Он лично вербовал бойцов прямо в колониях, обещая заключённым свободу в обмен на участие в войне; тысячи уголовников были брошены в «мясные штурмы» — самоубийственные атаки, в которых людей гнали на украинские позиции волнами, не считаясь с потерями. Бахмут был в итоге взят ценой десятков тысяч жизней, значительная часть которых — вчерашние зэки.</w:t>
      </w:r>
      <w:r>
        <w:rPr>
          <w:vertAlign w:val="superscript"/>
        </w:rPr>
        <w:t xml:space="preserve">2</w:t>
      </w:r>
    </w:p>
    <w:bookmarkEnd w:id="349"/>
    <w:bookmarkStart w:id="350" w:name="вражда-с-генералами"/>
    <w:p>
      <w:pPr>
        <w:pStyle w:val="Heading2"/>
      </w:pPr>
      <w:r>
        <w:t xml:space="preserve">Вражда с генералами</w:t>
      </w:r>
    </w:p>
    <w:p>
      <w:pPr>
        <w:pStyle w:val="FirstParagraph"/>
      </w:pPr>
      <w:r>
        <w:t xml:space="preserve">По ходу войны Пригожин развернул всё более яростную публичную кампанию против военного руководства страны — министра обороны Сергея Шойгу и начальника Генштаба Валерия Герасимова. Он обвинял их в некомпетентности, в коррупции, в том, что они намеренно не поставляют «Вагнеру» боеприпасы, обрекая его бойцов на гибель. Его видеообращения, снятые на фоне тел погибших вагнеровцев, где он матерно клял генералов, стали сенсацией: впервые публичная фигура такого уровня открыто и яростно критиковала верхушку военной машины.</w:t>
      </w:r>
      <w:r>
        <w:rPr>
          <w:vertAlign w:val="superscript"/>
        </w:rPr>
        <w:t xml:space="preserve">3</w:t>
      </w:r>
    </w:p>
    <w:p>
      <w:pPr>
        <w:pStyle w:val="BodyText"/>
      </w:pPr>
      <w:r>
        <w:t xml:space="preserve">Важно понять, что делало ситуацию взрывоопасной. Пригожин критиковал министров и генералов, но не самого Путина — по крайней мере, не напрямую. Он бил по «плохим боярам», оставляя «царя» вне критики. Но сам факт публичного, безнаказанного бунта одного из «слуг» против другого обнажал разложение внутри системы, привыкшей к единомыслию и молчанию. За спором Пригожина с Шойгу стояла борьба за влияние, ресурсы и место в послевоенной иерархии — грызня «пауков в банке», которую власть до поры терпела, стравливая своих вассалов.</w:t>
      </w:r>
      <w:r>
        <w:rPr>
          <w:vertAlign w:val="superscript"/>
        </w:rPr>
        <w:t xml:space="preserve">4</w:t>
      </w:r>
    </w:p>
    <w:bookmarkEnd w:id="350"/>
    <w:bookmarkStart w:id="351" w:name="марш-справедливости"/>
    <w:p>
      <w:pPr>
        <w:pStyle w:val="Heading2"/>
      </w:pPr>
      <w:r>
        <w:t xml:space="preserve">«Марш справедливости»</w:t>
      </w:r>
    </w:p>
    <w:p>
      <w:pPr>
        <w:pStyle w:val="FirstParagraph"/>
      </w:pPr>
      <w:r>
        <w:t xml:space="preserve">Развязка наступила 23–24 июня 2023 года. Пригожин заявил, что российская армия нанесла удар по лагерям «Вагнера», и объявил «марш справедливости» — поход на Москву с целью «наказать» военное руководство. То, что произошло дальше, потрясло страну и мир и обнажило хрупкость системы, казавшейся монолитной.</w:t>
      </w:r>
      <w:r>
        <w:rPr>
          <w:vertAlign w:val="superscript"/>
        </w:rPr>
        <w:t xml:space="preserve">5</w:t>
      </w:r>
    </w:p>
    <w:p>
      <w:pPr>
        <w:pStyle w:val="BodyText"/>
      </w:pPr>
      <w:r>
        <w:t xml:space="preserve">Колонны «Вагнера» вошли в город Ростов-на-Дону — крупный областной центр, где расположен штаб Южного военного округа, руководящий всей войной, — и заняли его практически без сопротивления. Военные и силовики бездействовали, местами даже братались с мятежниками; жители фотографировались с бойцами. Затем колонна двинулась на Москву, продвигаясь по трассе М-4 почти без противодействия, сбив по пути несколько российских военных вертолётов и самолёт (погибли лётчики). За считаные часы вооружённая колонна мятежников преодолела сотни километров и оказалась примерно в двухстах километрах от столицы. В Москве спешно возводили блокпосты, рыли укрепления, а по некоторым сведениям, из города спешно вылетали самолёты — возможно, увозя элиту.</w:t>
      </w:r>
      <w:r>
        <w:rPr>
          <w:vertAlign w:val="superscript"/>
        </w:rPr>
        <w:t xml:space="preserve">6</w:t>
      </w:r>
    </w:p>
    <w:bookmarkEnd w:id="351"/>
    <w:bookmarkStart w:id="352" w:name="путин-в-растерянности"/>
    <w:p>
      <w:pPr>
        <w:pStyle w:val="Heading2"/>
      </w:pPr>
      <w:r>
        <w:t xml:space="preserve">Путин в растерянности</w:t>
      </w:r>
    </w:p>
    <w:p>
      <w:pPr>
        <w:pStyle w:val="FirstParagraph"/>
      </w:pPr>
      <w:r>
        <w:t xml:space="preserve">Реакция Путина выдала растерянность и испуг. Утром 24 июня он выступил с коротким, явно нервным телеобращением, назвав происходящее «мятежом», «изменой» и «ударом в спину» — и прямо провёл параллель с 1917 годом, когда внутренняя смута привела к краху страны в разгар войны. Тон был жёстким, звучали обещания неотвратимого наказания «предателям». Казалось, страна на пороге вооружённого столкновения, а возможно, и гражданской войны.</w:t>
      </w:r>
      <w:r>
        <w:rPr>
          <w:vertAlign w:val="superscript"/>
        </w:rPr>
        <w:t xml:space="preserve">7</w:t>
      </w:r>
    </w:p>
    <w:p>
      <w:pPr>
        <w:pStyle w:val="BodyText"/>
      </w:pPr>
      <w:r>
        <w:t xml:space="preserve">А затем — так же внезапно — всё закончилось. Вечером 24 июня было объявлено, что при посредничестве белорусского правителя Александра Лукашенко достигнута договорённость: Пригожин разворачивает колонны и уходит, уголовное дело о мятеже прекращается, сам он с частью бойцов отправляется в Белоруссию, «Вагнер» переформатируется. Человек, которого несколько часов назад публично клеймили изменником, обещая раздавить, вдруг получил амнистию и почётную ссылку. Мятеж будто растворился.</w:t>
      </w:r>
      <w:r>
        <w:rPr>
          <w:vertAlign w:val="superscript"/>
        </w:rPr>
        <w:t xml:space="preserve">8</w:t>
      </w:r>
    </w:p>
    <w:bookmarkEnd w:id="352"/>
    <w:bookmarkStart w:id="353" w:name="что-обнажил-мятеж"/>
    <w:p>
      <w:pPr>
        <w:pStyle w:val="Heading2"/>
      </w:pPr>
      <w:r>
        <w:t xml:space="preserve">Что обнажил мятеж</w:t>
      </w:r>
    </w:p>
    <w:p>
      <w:pPr>
        <w:pStyle w:val="FirstParagraph"/>
      </w:pPr>
      <w:r>
        <w:t xml:space="preserve">Значение «пригожинского мятежа» для понимания природы режима трудно переоценить, и его уроки стоит разобрать.</w:t>
      </w:r>
    </w:p>
    <w:p>
      <w:pPr>
        <w:pStyle w:val="BodyText"/>
      </w:pPr>
      <w:r>
        <w:t xml:space="preserve">Во-первых, он показал хрупкость системы, казавшейся несокрушимой. Вооружённая колонна в несколько тысяч человек за сутки заняла крупный город и прошла полстраны в сторону Москвы, почти не встретив сопротивления. Хвалёные силовые структуры, ФСБ, армия — вся «вертикаль» — в критический момент растерялись и бездействовали. Обнаружилось, что за фасадом всесилия скрывается система, парализованная в отсутствие ясной команды сверху, не готовая действовать самостоятельно.</w:t>
      </w:r>
      <w:r>
        <w:rPr>
          <w:vertAlign w:val="superscript"/>
        </w:rPr>
        <w:t xml:space="preserve">9</w:t>
      </w:r>
    </w:p>
    <w:p>
      <w:pPr>
        <w:pStyle w:val="BodyText"/>
      </w:pPr>
      <w:r>
        <w:t xml:space="preserve">Во-вторых, мятеж нанёс удар по личному авторитету Путина — по мифу о всесильном, всё контролирующем вожде. Он не сумел предотвратить бунт, растерялся в критический час, а затем был вынужден не покарать, а договариваться с «изменником» через посредника. Для персоналистской диктатуры, держащейся на образе несокрушимой силы вождя, это была тяжёлая, хотя и не смертельная, рана. Многие заговорили о том, что «король-то голый», что власть куда более уязвима, чем кажется.</w:t>
      </w:r>
      <w:r>
        <w:rPr>
          <w:vertAlign w:val="superscript"/>
        </w:rPr>
        <w:t xml:space="preserve">10</w:t>
      </w:r>
    </w:p>
    <w:p>
      <w:pPr>
        <w:pStyle w:val="BodyText"/>
      </w:pPr>
      <w:r>
        <w:t xml:space="preserve">В-третьих, мятеж обнажил внутреннюю болезнь всякой персоналистской системы — угрозу со стороны собственных «сильных вассалов». Создав частную армию как удобный теневой инструмент, режим вырастил силу, которая вышла из-под контроля и обратилась против него. Это классическая ловушка авторитаризма: инструменты, порождённые для укрепления власти, могут стать угрозой самой власти.</w:t>
      </w:r>
      <w:r>
        <w:rPr>
          <w:vertAlign w:val="superscript"/>
        </w:rPr>
        <w:t xml:space="preserve">11</w:t>
      </w:r>
    </w:p>
    <w:bookmarkEnd w:id="353"/>
    <w:bookmarkStart w:id="355" w:name="расплата"/>
    <w:p>
      <w:pPr>
        <w:pStyle w:val="Heading2"/>
      </w:pPr>
      <w:r>
        <w:t xml:space="preserve">Расплата</w:t>
      </w:r>
    </w:p>
    <w:p>
      <w:pPr>
        <w:pStyle w:val="FirstParagraph"/>
      </w:pPr>
      <w:r>
        <w:t xml:space="preserve">Финал этой истории подтвердил главное правило системы — правило неотвратимой мести тем, кто бросил вызов лично вождю, пусть даже с отсрочкой. Ровно через два месяца, 23 августа 2023 года, частный самолёт, на борту которого летел Пригожин вместе с ближайшими соратниками и руководством «Вагнера», разбился в Тверской области. Все находившиеся на борту погибли. Обстоятельства катастрофы официально «расследовались», но почти никто в мире не сомневался в том, что произошло: это было возмездие, устранение человека, посмевшего поднять руку на систему и унизить вождя.</w:t>
      </w:r>
      <w:r>
        <w:rPr>
          <w:vertAlign w:val="superscript"/>
        </w:rPr>
        <w:t xml:space="preserve">12</w:t>
      </w:r>
    </w:p>
    <w:p>
      <w:pPr>
        <w:pStyle w:val="BodyText"/>
      </w:pPr>
      <w:r>
        <w:t xml:space="preserve">Реакция Путина была холодной и красноречивой. Он отозвался о Пригожине как о «человеке сложной судьбы», который был «талантлив», но «совершал серьёзные ошибки», — эпитафия, в которой сквозило не сожаление, а констатация закономерного конца того, кто перешёл черту. Урок был адресован всей элите: можно многое, но не бунт против вождя; за это расплата настигнет неизбежно, где бы ты ни спрятался и какие бы гарантии ни получил. Гарантии Кремля, как и во времена Гусинского, не стоили ничего.</w:t>
      </w:r>
      <w:r>
        <w:rPr>
          <w:vertAlign w:val="superscript"/>
        </w:rPr>
        <w:t xml:space="preserve">13</w:t>
      </w:r>
    </w:p>
    <w:p>
      <w:pPr>
        <w:pStyle w:val="BodyText"/>
      </w:pPr>
      <w:r>
        <w:t xml:space="preserve">Мятеж и гибель Пригожина стали симптомом того, что война расшатывает систему изнутри, порождая напряжения и трещины, которых не было в «сытые» годы. Но пока эти трещины не привели к обрушению — режим устоял и, более того, использовал последующие месяцы для окончательного закрепления единовластия. Кульминацией этого стали гибель в заполярной колонии главного врага режима — Алексея Навального — и превращённые в ритуал «выборы» 2024 года. К этим финальным для нашей хроники событиям мы и переходим.</w:t>
      </w:r>
      <w:r>
        <w:rPr>
          <w:vertAlign w:val="superscript"/>
        </w:rPr>
        <w:t xml:space="preserve">14</w:t>
      </w:r>
    </w:p>
    <w:bookmarkStart w:id="354" w:name="источники-42"/>
    <w:p>
      <w:pPr>
        <w:pStyle w:val="Heading3"/>
      </w:pPr>
      <w:r>
        <w:t xml:space="preserve">Источники</w:t>
      </w:r>
    </w:p>
    <w:p>
      <w:pPr>
        <w:numPr>
          <w:ilvl w:val="0"/>
          <w:numId w:val="1043"/>
        </w:numPr>
      </w:pPr>
      <w:r>
        <w:t xml:space="preserve">О биографии Евгения Пригожина, «фабрике троллей» и ЧВК «Вагнер»: расследования The Bell, «Проекта», Bellingcat.</w:t>
      </w:r>
    </w:p>
    <w:p>
      <w:pPr>
        <w:numPr>
          <w:ilvl w:val="0"/>
          <w:numId w:val="1043"/>
        </w:numPr>
      </w:pPr>
      <w:r>
        <w:t xml:space="preserve">О роли «Вагнера» в битве за Бахмут, вербовке заключённых и «мясных штурмах»: военные хроники 2022–2023 гг.; репортажи независимых СМИ.</w:t>
      </w:r>
    </w:p>
    <w:p>
      <w:pPr>
        <w:numPr>
          <w:ilvl w:val="0"/>
          <w:numId w:val="1043"/>
        </w:numPr>
      </w:pPr>
      <w:r>
        <w:t xml:space="preserve">О публичной вражде Пригожина с Шойгу и Герасимовым: видеообращения Пригожина (2023); репортажи независимых СМИ.</w:t>
      </w:r>
    </w:p>
    <w:p>
      <w:pPr>
        <w:numPr>
          <w:ilvl w:val="0"/>
          <w:numId w:val="1043"/>
        </w:numPr>
      </w:pPr>
      <w:r>
        <w:t xml:space="preserve">О природе конфликта как борьбы за влияние и ресурсы: аналитические обзоры.</w:t>
      </w:r>
    </w:p>
    <w:p>
      <w:pPr>
        <w:numPr>
          <w:ilvl w:val="0"/>
          <w:numId w:val="1043"/>
        </w:numPr>
      </w:pPr>
      <w:r>
        <w:t xml:space="preserve">О начале «марша справедливости» 23–24 июня 2023 г.: хроника событий.</w:t>
      </w:r>
    </w:p>
    <w:p>
      <w:pPr>
        <w:numPr>
          <w:ilvl w:val="0"/>
          <w:numId w:val="1043"/>
        </w:numPr>
      </w:pPr>
      <w:r>
        <w:t xml:space="preserve">О занятии Ростова-на-Дону, продвижении к Москве и сбитых летательных аппаратах: хроника мятежа.</w:t>
      </w:r>
    </w:p>
    <w:p>
      <w:pPr>
        <w:numPr>
          <w:ilvl w:val="0"/>
          <w:numId w:val="1043"/>
        </w:numPr>
      </w:pPr>
      <w:r>
        <w:t xml:space="preserve">Об обращении Путина 24 июня 2023 г. и параллели с 1917 годом: текст обращения.</w:t>
      </w:r>
    </w:p>
    <w:p>
      <w:pPr>
        <w:numPr>
          <w:ilvl w:val="0"/>
          <w:numId w:val="1043"/>
        </w:numPr>
      </w:pPr>
      <w:r>
        <w:t xml:space="preserve">О соглашении при посредничестве Лукашенко и прекращении мятежа: хроника событий (24 июня 2023).</w:t>
      </w:r>
    </w:p>
    <w:p>
      <w:pPr>
        <w:numPr>
          <w:ilvl w:val="0"/>
          <w:numId w:val="1043"/>
        </w:numPr>
      </w:pPr>
      <w:r>
        <w:t xml:space="preserve">О хрупкости системы, обнажённой мятежом: аналитические эссе.</w:t>
      </w:r>
    </w:p>
    <w:p>
      <w:pPr>
        <w:numPr>
          <w:ilvl w:val="0"/>
          <w:numId w:val="1043"/>
        </w:numPr>
      </w:pPr>
      <w:r>
        <w:t xml:space="preserve">Об ударе по авторитету Путина: аналитические обзоры.</w:t>
      </w:r>
    </w:p>
    <w:p>
      <w:pPr>
        <w:numPr>
          <w:ilvl w:val="0"/>
          <w:numId w:val="1043"/>
        </w:numPr>
      </w:pPr>
      <w:r>
        <w:t xml:space="preserve">Об угрозе «сильных вассалов» и частных армий: сравнительные исследования авторитарных режимов.</w:t>
      </w:r>
    </w:p>
    <w:p>
      <w:pPr>
        <w:numPr>
          <w:ilvl w:val="0"/>
          <w:numId w:val="1043"/>
        </w:numPr>
      </w:pPr>
      <w:r>
        <w:t xml:space="preserve">О гибели Пригожина в авиакатастрофе 23 августа 2023 г.: хроника; широко распространённая оценка как возмездия.</w:t>
      </w:r>
    </w:p>
    <w:p>
      <w:pPr>
        <w:numPr>
          <w:ilvl w:val="0"/>
          <w:numId w:val="1043"/>
        </w:numPr>
      </w:pPr>
      <w:r>
        <w:t xml:space="preserve">О реакции Путина («человек сложной судьбы») и уроке для элиты: заявление Путина (август 2023).</w:t>
      </w:r>
    </w:p>
    <w:p>
      <w:pPr>
        <w:numPr>
          <w:ilvl w:val="0"/>
          <w:numId w:val="1043"/>
        </w:numPr>
      </w:pPr>
      <w:r>
        <w:t xml:space="preserve">О переходе к теме гибели Навального и «выборов» 2024 г. см. следующую главу.</w:t>
      </w:r>
    </w:p>
    <w:p>
      <w:r>
        <w:br w:type="page"/>
      </w:r>
    </w:p>
    <w:bookmarkEnd w:id="354"/>
    <w:bookmarkEnd w:id="355"/>
    <w:bookmarkEnd w:id="356"/>
    <w:bookmarkStart w:id="363" w:name="глава-43.-смерть-навального"/>
    <w:p>
      <w:pPr>
        <w:pStyle w:val="Heading1"/>
      </w:pPr>
      <w:r>
        <w:t xml:space="preserve">Глава 43. Смерть Навального</w:t>
      </w:r>
    </w:p>
    <w:bookmarkStart w:id="357" w:name="полярный-волк"/>
    <w:p>
      <w:pPr>
        <w:pStyle w:val="Heading2"/>
      </w:pPr>
      <w:r>
        <w:t xml:space="preserve">«Полярный волк»</w:t>
      </w:r>
    </w:p>
    <w:p>
      <w:pPr>
        <w:pStyle w:val="FirstParagraph"/>
      </w:pPr>
      <w:r>
        <w:t xml:space="preserve">К началу 2024 года Алексей Навальный находился в одной из самых суровых точек российской пенитенциарной системы — в колонии особого режима ИК-3 «Полярный волк» в посёлке Харп, за Полярным кругом, в Ямало-Ненецком автономном округе. Его перевели туда в конце 2023 года, причём на время этапирования соратники и адвокаты потеряли с ним связь — почти три недели никто не знал, где он и жив ли; это само по себе было формой пытки, приёмом устрашения.</w:t>
      </w:r>
      <w:r>
        <w:rPr>
          <w:vertAlign w:val="superscript"/>
        </w:rPr>
        <w:t xml:space="preserve">1</w:t>
      </w:r>
    </w:p>
    <w:p>
      <w:pPr>
        <w:pStyle w:val="BodyText"/>
      </w:pPr>
      <w:r>
        <w:t xml:space="preserve">Условия заполярной колонии были рассчитаны на то, чтобы сломить человека. Навального держали в почти постоянной изоляции, десятки раз без внятных поводов бросали в штрафной изолятор — тесную холодную камеру, — лишали свиданий, писем, нормальной еды, медицинской помощи. Организм, ослабленный последствиями отравления «Новичком» и годами тюремных издевательств, методично разрушали. И всё же Навальный не сдавался: он продолжал шутить в передаваемых на волю сообщениях, поддерживал сторонников, сохранял поразительную ясность духа. За два дня до гибели его видели на видеосвязи из суда — он держался бодро, смеялся.</w:t>
      </w:r>
      <w:r>
        <w:rPr>
          <w:vertAlign w:val="superscript"/>
        </w:rPr>
        <w:t xml:space="preserve">2</w:t>
      </w:r>
    </w:p>
    <w:bookmarkEnd w:id="357"/>
    <w:bookmarkStart w:id="358" w:name="февраля-2024-года"/>
    <w:p>
      <w:pPr>
        <w:pStyle w:val="Heading2"/>
      </w:pPr>
      <w:r>
        <w:t xml:space="preserve">16 февраля 2024 года</w:t>
      </w:r>
    </w:p>
    <w:p>
      <w:pPr>
        <w:pStyle w:val="FirstParagraph"/>
      </w:pPr>
      <w:r>
        <w:t xml:space="preserve">16 февраля 2024 года Федеральная служба исполнения наказаний сообщила, что Алексей Навальный скончался в колонии. По официальной версии, ему стало плохо после прогулки, он потерял сознание, и реанимировать его не удалось. Ему было 47 лет.</w:t>
      </w:r>
      <w:r>
        <w:rPr>
          <w:vertAlign w:val="superscript"/>
        </w:rPr>
        <w:t xml:space="preserve">3</w:t>
      </w:r>
    </w:p>
    <w:p>
      <w:pPr>
        <w:pStyle w:val="BodyText"/>
      </w:pPr>
      <w:r>
        <w:t xml:space="preserve">Известие потрясло Россию и мир. Погиб самый известный, самый последовательный, самый бесстрашный противник путинского режима — человек, ставший символом сопротивления и надежды на другую Россию. Его вдова Юлия Навальная, соратники, лидеры десятков стран прямо назвали произошедшее убийством и возложили политическую ответственность лично на Владимира Путина: даже если Навальный умер «сам», его убили годами отравлений, пыток, заключения в нечеловеческих условиях — убивали медленно и целенаправленно. А обстоятельства смерти — в изоляции, вдали от глаз, накануне очередных «выборов» — усиливали подозрения в прямом устранении.</w:t>
      </w:r>
      <w:r>
        <w:rPr>
          <w:vertAlign w:val="superscript"/>
        </w:rPr>
        <w:t xml:space="preserve">4</w:t>
      </w:r>
    </w:p>
    <w:bookmarkEnd w:id="358"/>
    <w:bookmarkStart w:id="359" w:name="издевательство-продолжается-после-смерти"/>
    <w:p>
      <w:pPr>
        <w:pStyle w:val="Heading2"/>
      </w:pPr>
      <w:r>
        <w:t xml:space="preserve">Издевательство продолжается после смерти</w:t>
      </w:r>
    </w:p>
    <w:p>
      <w:pPr>
        <w:pStyle w:val="FirstParagraph"/>
      </w:pPr>
      <w:r>
        <w:t xml:space="preserve">Даже после смерти власть продолжала глумиться. Тело Навального больше недели не выдавали матери, Людмиле Навальной, которую заставляли ездить по инстанциям; ей выдвигали условия — согласиться на тайные похороны без публичного прощания. Это была последняя попытка лишить его даже посмертного достоинства и не допустить, чтобы прощание превратилось в акт сопротивления. Лишь под давлением и угрозой огласки тело в конце концов отдали.</w:t>
      </w:r>
      <w:r>
        <w:rPr>
          <w:vertAlign w:val="superscript"/>
        </w:rPr>
        <w:t xml:space="preserve">5</w:t>
      </w:r>
    </w:p>
    <w:p>
      <w:pPr>
        <w:pStyle w:val="BodyText"/>
      </w:pPr>
      <w:r>
        <w:t xml:space="preserve">1 марта 2024 года в Москве состоялись похороны. Несмотря на страх, на присутствие полиции, на риск задержаний, проститься с Навальным пришли тысячи людей — очередь растянулась на километры. Люди несли цветы, скандировали его имя и антивоенные лозунги, аплодировали. Это было одно из крупнейших проявлений гражданского несогласия за время войны — молчаливое, но красноречивое свидетельство того, что память о Навальном и то, что он олицетворял, власть похоронить не смогла. Многих участников прощания позже преследовали, но само событие показало: «другая Россия» существует и не забыла.</w:t>
      </w:r>
      <w:r>
        <w:rPr>
          <w:vertAlign w:val="superscript"/>
        </w:rPr>
        <w:t xml:space="preserve">6</w:t>
      </w:r>
    </w:p>
    <w:bookmarkEnd w:id="359"/>
    <w:bookmarkStart w:id="360" w:name="что-значил-навальный"/>
    <w:p>
      <w:pPr>
        <w:pStyle w:val="Heading2"/>
      </w:pPr>
      <w:r>
        <w:t xml:space="preserve">Что значил Навальный</w:t>
      </w:r>
    </w:p>
    <w:p>
      <w:pPr>
        <w:pStyle w:val="FirstParagraph"/>
      </w:pPr>
      <w:r>
        <w:t xml:space="preserve">Гибель Навального стала рубежом, и важно понять масштаб этой фигуры и этой потери — без идеализации, но и без умаления.</w:t>
      </w:r>
    </w:p>
    <w:p>
      <w:pPr>
        <w:pStyle w:val="BodyText"/>
      </w:pPr>
      <w:r>
        <w:t xml:space="preserve">Навальный не был безупречен, и честный историк должен это отметить. В ранний период своей деятельности он допускал националистические высказывания, участвовал в «Русских маршах», о чём впоследствии сожалел далеко не в полной мере; его демократизм и его взгляды на ряд вопросов вызывали споры даже в оппозиционной среде. Он был живым политиком, а не иконой.</w:t>
      </w:r>
      <w:r>
        <w:rPr>
          <w:vertAlign w:val="superscript"/>
        </w:rPr>
        <w:t xml:space="preserve">7</w:t>
      </w:r>
    </w:p>
    <w:p>
      <w:pPr>
        <w:pStyle w:val="BodyText"/>
      </w:pPr>
      <w:r>
        <w:t xml:space="preserve">Но именно он сумел то, чего не удавалось никому в путинской России: превратить разрозненное недовольство в организованную политическую силу, вооружить оппозицию действенным оружием антикоррупционных расследований, создать общенациональную структуру, «умное голосование», сеть штабов. Он вернул в российскую политику то, что режим старательно вытравлял, — надежду, бесстрашие, чувство собственного достоинства, веру в то, что «прекрасная Россия будущего» возможна. Его личное мужество — возвращение в 2021 году, стойкость в тюрьме, отказ сломаться — стало нравственным эталоном.</w:t>
      </w:r>
      <w:r>
        <w:rPr>
          <w:vertAlign w:val="superscript"/>
        </w:rPr>
        <w:t xml:space="preserve">8</w:t>
      </w:r>
    </w:p>
    <w:p>
      <w:pPr>
        <w:pStyle w:val="BodyText"/>
      </w:pPr>
      <w:r>
        <w:t xml:space="preserve">Убив Навального, режим устранил своего главного оппонента — но и превратил его в мученика, чей образ будет вдохновлять сопротивление и после его смерти. Диктатуры не раз убивали своих противников, полагая, что тем самым решают проблему, — и не раз убеждались, что мёртвый символ бывает опаснее живого политика. Похороны, собравшие тысячи, показали, что Навальный не побеждён, а лишь ушёл в историю, откуда его пример продолжает действовать.</w:t>
      </w:r>
      <w:r>
        <w:rPr>
          <w:vertAlign w:val="superscript"/>
        </w:rPr>
        <w:t xml:space="preserve">9</w:t>
      </w:r>
    </w:p>
    <w:bookmarkEnd w:id="360"/>
    <w:bookmarkStart w:id="362" w:name="оппозиция-после-навального"/>
    <w:p>
      <w:pPr>
        <w:pStyle w:val="Heading2"/>
      </w:pPr>
      <w:r>
        <w:t xml:space="preserve">Оппозиция после Навального</w:t>
      </w:r>
    </w:p>
    <w:p>
      <w:pPr>
        <w:pStyle w:val="FirstParagraph"/>
      </w:pPr>
      <w:r>
        <w:t xml:space="preserve">Смерть Навального обострила и без того тяжёлый вопрос о судьбе российской оппозиции. К 2024 году она была разгромлена и рассеяна: лидеры либо погибли (Немцов, теперь Навальный), либо сидели в тюрьмах (Кара-Мурза, Яшин, Горинов и сотни менее известных), либо находились в вынужденной эмиграции. Оппозиция в изгнании была ослаблена не только репрессиями, но и внутренними расколами — спорами о стратегии, о будущем России, о коллективной ответственности, о том, кто вправе говорить от имени «другой России». Гибель фигуры, обладавшей общепризнанным авторитетом и способной объединять, сделала эту раздробленность ещё болезненнее.</w:t>
      </w:r>
      <w:r>
        <w:rPr>
          <w:vertAlign w:val="superscript"/>
        </w:rPr>
        <w:t xml:space="preserve">10</w:t>
      </w:r>
    </w:p>
    <w:p>
      <w:pPr>
        <w:pStyle w:val="BodyText"/>
      </w:pPr>
      <w:r>
        <w:t xml:space="preserve">И всё же дело Навального не умерло вместе с ним. Его вдова, Юлия Навальная, объявила о готовности продолжить борьбу, приняв на себя часть той роли, что играл муж, и обратилась к сторонникам с призывом не сдаваться. Фонд борьбы с коррупцией, работая из эмиграции, продолжал публиковать расследования. Соратники — Леонид Волков, Мария Певчих, Иван Жданов и другие — сохраняли структуры и медийное присутствие. Наследие Навального — и его расследования, и его метод, и его нравственный пример — продолжало жить.</w:t>
      </w:r>
      <w:r>
        <w:rPr>
          <w:vertAlign w:val="superscript"/>
        </w:rPr>
        <w:t xml:space="preserve">11</w:t>
      </w:r>
    </w:p>
    <w:p>
      <w:pPr>
        <w:pStyle w:val="BodyText"/>
      </w:pPr>
      <w:r>
        <w:t xml:space="preserve">Но нельзя не признать и трезвой правды: в условиях тотальных репрессий, войны и закрытых границ возможности оппозиции влиять на события внутри России сузились до предела. История последних лет показала жестокую закономерность: мирные, легальные, ненасильственные методы сопротивления, которым Навальный оставался верен до конца, в условиях зрелой диктатуры, готовой убивать и сажать без счёта, не приносят быстрого результата. Это не значит, что они бессмысленны — семена, посеянные сегодня, могут дать всходы, когда система даст трещину. Но это значит, что путь к переменам будет долгим и, вероятно, определится не столько действиями оппозиции, сколько внутренними противоречиями самого режима, о которых мы ещё поговорим.</w:t>
      </w:r>
      <w:r>
        <w:rPr>
          <w:vertAlign w:val="superscript"/>
        </w:rPr>
        <w:t xml:space="preserve">12</w:t>
      </w:r>
    </w:p>
    <w:p>
      <w:pPr>
        <w:pStyle w:val="BodyText"/>
      </w:pPr>
      <w:r>
        <w:t xml:space="preserve">Международная реакция на гибель Навального была громкой: осуждение, новые санкции против причастных к его преследованию, названные его именем. Но, как и прежде, моральное осуждение не поколебало режим. Путин ни словом публично не отреагировал на смерть человека, чьё имя он много лет избегал произносить, — демонстративное молчание, само по себе красноречивое.</w:t>
      </w:r>
      <w:r>
        <w:rPr>
          <w:vertAlign w:val="superscript"/>
        </w:rPr>
        <w:t xml:space="preserve">13</w:t>
      </w:r>
    </w:p>
    <w:p>
      <w:pPr>
        <w:pStyle w:val="BodyText"/>
      </w:pPr>
      <w:r>
        <w:t xml:space="preserve">Гибель Навального стала мрачной прелюдией к событию, которое власть готовила как триумф несменяемости, — к президентским «выборам» марта 2024 года, окончательно закрепившим пожизненное правление. К этому финальному аккорду нашей хроники мы и переходим.</w:t>
      </w:r>
    </w:p>
    <w:bookmarkStart w:id="361" w:name="источники-43"/>
    <w:p>
      <w:pPr>
        <w:pStyle w:val="Heading3"/>
      </w:pPr>
      <w:r>
        <w:t xml:space="preserve">Источники</w:t>
      </w:r>
    </w:p>
    <w:p>
      <w:pPr>
        <w:numPr>
          <w:ilvl w:val="0"/>
          <w:numId w:val="1044"/>
        </w:numPr>
      </w:pPr>
      <w:r>
        <w:t xml:space="preserve">О переводе Навального в колонию «Полярный волк» (ИК-3, Харп) в конце 2023 г. и потере связи при этапировании: сообщения соратников и адвокатов Навального; репортажи независимых СМИ.</w:t>
      </w:r>
    </w:p>
    <w:p>
      <w:pPr>
        <w:numPr>
          <w:ilvl w:val="0"/>
          <w:numId w:val="1044"/>
        </w:numPr>
      </w:pPr>
      <w:r>
        <w:t xml:space="preserve">Об условиях содержания, многократных помещениях в ШИЗО и состоянии Навального: сообщения его команды; последние видеосвязи из суда (февраль 2024).</w:t>
      </w:r>
    </w:p>
    <w:p>
      <w:pPr>
        <w:numPr>
          <w:ilvl w:val="0"/>
          <w:numId w:val="1044"/>
        </w:numPr>
      </w:pPr>
      <w:r>
        <w:t xml:space="preserve">О сообщении ФСИН о смерти Навального 16 февраля 2024 г.: официальное заявление ФСИН.</w:t>
      </w:r>
    </w:p>
    <w:p>
      <w:pPr>
        <w:numPr>
          <w:ilvl w:val="0"/>
          <w:numId w:val="1044"/>
        </w:numPr>
      </w:pPr>
      <w:r>
        <w:t xml:space="preserve">О реакции вдовы Юлии Навальной, соратников и мировых лидеров, возложивших ответственность на Путина: заявления Ю. Навальной (февраль 2024); реакции мировых лидеров.</w:t>
      </w:r>
    </w:p>
    <w:p>
      <w:pPr>
        <w:numPr>
          <w:ilvl w:val="0"/>
          <w:numId w:val="1044"/>
        </w:numPr>
      </w:pPr>
      <w:r>
        <w:t xml:space="preserve">О задержке выдачи тела и давлении на мать Навального: сообщения команды Навального (февраль 2024).</w:t>
      </w:r>
    </w:p>
    <w:p>
      <w:pPr>
        <w:numPr>
          <w:ilvl w:val="0"/>
          <w:numId w:val="1044"/>
        </w:numPr>
      </w:pPr>
      <w:r>
        <w:t xml:space="preserve">О похоронах Навального 1 марта 2024 г. и массовом прощании: репортажи независимых СМИ; данные «ОВД-Инфо» о задержаниях.</w:t>
      </w:r>
    </w:p>
    <w:p>
      <w:pPr>
        <w:numPr>
          <w:ilvl w:val="0"/>
          <w:numId w:val="1044"/>
        </w:numPr>
      </w:pPr>
      <w:r>
        <w:t xml:space="preserve">О раннем национализме Навального и спорных страницах его биографии: биографические очерки и критические разборы.</w:t>
      </w:r>
    </w:p>
    <w:p>
      <w:pPr>
        <w:numPr>
          <w:ilvl w:val="0"/>
          <w:numId w:val="1044"/>
        </w:numPr>
      </w:pPr>
      <w:r>
        <w:t xml:space="preserve">О политическом наследии и значении Навального: аналитические эссе; фильм «Навальный» (2022).</w:t>
      </w:r>
    </w:p>
    <w:p>
      <w:pPr>
        <w:numPr>
          <w:ilvl w:val="0"/>
          <w:numId w:val="1044"/>
        </w:numPr>
      </w:pPr>
      <w:r>
        <w:t xml:space="preserve">О превращении Навального в мученика и символ сопротивления: аналитические обзоры.</w:t>
      </w:r>
    </w:p>
    <w:p>
      <w:pPr>
        <w:numPr>
          <w:ilvl w:val="0"/>
          <w:numId w:val="1044"/>
        </w:numPr>
      </w:pPr>
      <w:r>
        <w:t xml:space="preserve">О состоянии и расколах российской оппозиции в эмиграции к 2024 г.: репортажи и аналитика независимых СМИ.</w:t>
      </w:r>
    </w:p>
    <w:p>
      <w:pPr>
        <w:numPr>
          <w:ilvl w:val="0"/>
          <w:numId w:val="1044"/>
        </w:numPr>
      </w:pPr>
      <w:r>
        <w:t xml:space="preserve">О продолжении борьбы Юлией Навальной и командой ФБК после гибели Навального: заявления Ю. Навальной и соратников (2024).</w:t>
      </w:r>
    </w:p>
    <w:p>
      <w:pPr>
        <w:numPr>
          <w:ilvl w:val="0"/>
          <w:numId w:val="1044"/>
        </w:numPr>
      </w:pPr>
      <w:r>
        <w:t xml:space="preserve">О пределах ненасильственного сопротивления в условиях зрелой диктатуры: аналитические эссе; см. также главу о сценариях будущего.</w:t>
      </w:r>
    </w:p>
    <w:p>
      <w:pPr>
        <w:numPr>
          <w:ilvl w:val="0"/>
          <w:numId w:val="1044"/>
        </w:numPr>
      </w:pPr>
      <w:r>
        <w:t xml:space="preserve">О международной реакции на гибель Навального и молчании Путина: реакции мировых лидеров; хроника февраля 2024 г.</w:t>
      </w:r>
    </w:p>
    <w:p>
      <w:r>
        <w:br w:type="page"/>
      </w:r>
    </w:p>
    <w:bookmarkEnd w:id="361"/>
    <w:bookmarkEnd w:id="362"/>
    <w:bookmarkEnd w:id="363"/>
    <w:bookmarkStart w:id="369" w:name="глава-44.-выборы-без-выбора-2024-год"/>
    <w:p>
      <w:pPr>
        <w:pStyle w:val="Heading1"/>
      </w:pPr>
      <w:r>
        <w:t xml:space="preserve">Глава 44. «Выборы» без выбора: 2024 год</w:t>
      </w:r>
    </w:p>
    <w:bookmarkStart w:id="364" w:name="ритуал-вместо-волеизъявления"/>
    <w:p>
      <w:pPr>
        <w:pStyle w:val="Heading2"/>
      </w:pPr>
      <w:r>
        <w:t xml:space="preserve">Ритуал вместо волеизъявления</w:t>
      </w:r>
    </w:p>
    <w:p>
      <w:pPr>
        <w:pStyle w:val="FirstParagraph"/>
      </w:pPr>
      <w:r>
        <w:t xml:space="preserve">В марте 2024 года в России состоялись президентские «выборы», которые лучше всего называть в кавычках, ибо выборами в подлинном смысле они не были. Их результат был известен заранее: Владимир Путин «переизбрался» на пятый срок, набрав, по официальным данным, около 87 процентов голосов при рекордной явке — цифры, невиданные даже для управляемой российской «демократии» и вызвавшие лишь усмешку у всех, кто понимает, как устроена система. Это было не голосование, а ритуал коронации, призванный придать пожизненному правлению видимость народного мандата.</w:t>
      </w:r>
      <w:r>
        <w:rPr>
          <w:vertAlign w:val="superscript"/>
        </w:rPr>
        <w:t xml:space="preserve">1</w:t>
      </w:r>
    </w:p>
    <w:p>
      <w:pPr>
        <w:pStyle w:val="BodyText"/>
      </w:pPr>
      <w:r>
        <w:t xml:space="preserve">Механика была отработана до автоматизма. Ни один реальный оппонент к выборам допущен не был. Единственный кандидат, открыто выступавший против войны, — Борис Надеждин, вокруг которого неожиданно выстроились очереди желавших поставить подпись в его поддержку (что само по себе было формой антивоенного протеста), — был снят под предлогом «брака» в подписных листах. Другую антивоенную кандидатку, Екатерину Дунцову, не зарегистрировали ещё раньше. В бюллетене остались лишь Путин и три статиста от «системных» партий, ни один из которых не вёл реальной кампании против власти. Голосование растянули на три дня, широко применяли непрозрачное электронное голосование, «голосовали» и на оккупированных территориях Украины под контролем военных.</w:t>
      </w:r>
      <w:r>
        <w:rPr>
          <w:vertAlign w:val="superscript"/>
        </w:rPr>
        <w:t xml:space="preserve">2</w:t>
      </w:r>
    </w:p>
    <w:bookmarkEnd w:id="364"/>
    <w:bookmarkStart w:id="365" w:name="полдень-против-путина"/>
    <w:p>
      <w:pPr>
        <w:pStyle w:val="Heading2"/>
      </w:pPr>
      <w:r>
        <w:t xml:space="preserve">«Полдень против Путина»</w:t>
      </w:r>
    </w:p>
    <w:p>
      <w:pPr>
        <w:pStyle w:val="FirstParagraph"/>
      </w:pPr>
      <w:r>
        <w:t xml:space="preserve">И всё же даже в этих условиях недовольство нашло способ заявить о себе. Ещё перед смертью Алексей Навальный поддержал придуманную оппозицией акцию «Полдень против Путина»: противникам режима предлагалось прийти на избирательные участки ровно в полдень последнего дня голосования — просто прийти, создав видимые очереди, чтобы показать друг другу и миру, что несогласных много. Формально это было законное действие, к которому невозможно придраться.</w:t>
      </w:r>
      <w:r>
        <w:rPr>
          <w:vertAlign w:val="superscript"/>
        </w:rPr>
        <w:t xml:space="preserve">3</w:t>
      </w:r>
    </w:p>
    <w:p>
      <w:pPr>
        <w:pStyle w:val="BodyText"/>
      </w:pPr>
      <w:r>
        <w:t xml:space="preserve">В полдень 17 марта 2024 года у избирательных участков — и в России, и у российских посольств за рубежом, где голосовала эмиграция, — действительно выстроились очереди. Тысячи людей молча свидетельствовали о своём несогласии самим фактом присутствия. Это была последняя воля Навального, исполненная уже после его гибели, и трогательное доказательство того, что «другая Россия» существует и ищет способы быть услышанной даже там, где всякий протест раздавлен. Разумеется, на официальный результат это не повлияло — но на официальный результат в подобной системе вообще ничто не влияет.</w:t>
      </w:r>
      <w:r>
        <w:rPr>
          <w:vertAlign w:val="superscript"/>
        </w:rPr>
        <w:t xml:space="preserve">4</w:t>
      </w:r>
    </w:p>
    <w:bookmarkEnd w:id="365"/>
    <w:bookmarkStart w:id="366" w:name="кровавый-фон-теракт-в-крокусе"/>
    <w:p>
      <w:pPr>
        <w:pStyle w:val="Heading2"/>
      </w:pPr>
      <w:r>
        <w:t xml:space="preserve">Кровавый фон: теракт в «Крокусе»</w:t>
      </w:r>
    </w:p>
    <w:p>
      <w:pPr>
        <w:pStyle w:val="FirstParagraph"/>
      </w:pPr>
      <w:r>
        <w:t xml:space="preserve">Мрачным фоном этих «выборов» стал чудовищный террористический акт. 22 марта 2024 года, через несколько дней после переизбрания Путина, вооружённые люди устроили бойню в концертном зале «Крокус Сити Холл» под Москвой: они расстреливали посетителей и подожгли здание. Погибли около 145 человек — крупнейший теракт в России за многие годы.</w:t>
      </w:r>
      <w:r>
        <w:rPr>
          <w:vertAlign w:val="superscript"/>
        </w:rPr>
        <w:t xml:space="preserve">5</w:t>
      </w:r>
    </w:p>
    <w:p>
      <w:pPr>
        <w:pStyle w:val="BodyText"/>
      </w:pPr>
      <w:r>
        <w:t xml:space="preserve">Ответственность за нападение взяла на себя группировка «Исламское государство» (её афганское ответвление ИГИЛ-Хорасан), и все независимые данные указывали именно на этот след. Более того, выяснилось, что западные спецслужбы, включая американские, заранее предупреждали Россию о готовящемся теракте, — а Путин публично и пренебрежительно отмахнулся от этих предупреждений всего за несколько дней до трагедии, назвав их «провокацией» и попыткой «запугать и дестабилизировать». Власть проигнорировала конкретное предупреждение — и заплатили за это жизнями полторы сотни человек.</w:t>
      </w:r>
      <w:r>
        <w:rPr>
          <w:vertAlign w:val="superscript"/>
        </w:rPr>
        <w:t xml:space="preserve">6</w:t>
      </w:r>
    </w:p>
    <w:p>
      <w:pPr>
        <w:pStyle w:val="BodyText"/>
      </w:pPr>
      <w:r>
        <w:t xml:space="preserve">Но вместо того чтобы признать провал спецслужб и собственную халатность, режим повёл себя предсказуемо: попытался использовать трагедию в своих целях и увести внимание от очевидного исламистского следа. Несмотря на признание ИГИЛ, российская пропаганда и лично Путин упорно намекали на «украинский след», пытаясь связать теракт с Киевом и Западом — без единого доказательства, вопреки фактам, — чтобы подверстать трагедию под военную мобилизацию и оправдание агрессии. Задержанных подозреваемых публично пытали, демонстрируя следы истязаний, — сигнал обществу и одновременно зрелище варварства, транслируемое как «возмездие».</w:t>
      </w:r>
      <w:r>
        <w:rPr>
          <w:vertAlign w:val="superscript"/>
        </w:rPr>
        <w:t xml:space="preserve">7</w:t>
      </w:r>
    </w:p>
    <w:bookmarkEnd w:id="366"/>
    <w:bookmarkStart w:id="368" w:name="смысл-2024-года"/>
    <w:p>
      <w:pPr>
        <w:pStyle w:val="Heading2"/>
      </w:pPr>
      <w:r>
        <w:t xml:space="preserve">Смысл 2024 года</w:t>
      </w:r>
    </w:p>
    <w:p>
      <w:pPr>
        <w:pStyle w:val="FirstParagraph"/>
      </w:pPr>
      <w:r>
        <w:t xml:space="preserve">События 2024 года — «выборы», теракт, реакция на него — сложились в ёмкий портрет режима на этом этапе. «Выборы» подтвердили: институт свободных выборов в России уничтожен полностью, власть стала пожизненной и несменяемой, а голосование превращено в ритуал самолегитимации. Теракт в «Крокусе» и реакция на него обнажили другое: за фасадом «сильного государства», якобы обеспечивающего безопасность в обмен на свободу, скрывается система, которая проваливает свою базовую функцию — защиту граждан, — зато виртуозно использует любую трагедию для пропаганды и репрессий.</w:t>
      </w:r>
      <w:r>
        <w:rPr>
          <w:vertAlign w:val="superscript"/>
        </w:rPr>
        <w:t xml:space="preserve">8</w:t>
      </w:r>
    </w:p>
    <w:p>
      <w:pPr>
        <w:pStyle w:val="BodyText"/>
      </w:pPr>
      <w:r>
        <w:t xml:space="preserve">Это возвращает нас к закономерности, отмеченной в самом начале нашей хроники: путинский режим систематически превращает трагедии не в повод для ответственности, а в инструмент укрепления власти. От взрывов домов 1999 года, приведших Путина к власти, до теракта в «Крокусе» 2024 года, использованного для эскалации, — один и тот же почерк, одна и та же логика. Круг замкнулся: режим, рождённый на страхе и крови, на страхе и крови и держится четверть века спустя.</w:t>
      </w:r>
      <w:r>
        <w:rPr>
          <w:vertAlign w:val="superscript"/>
        </w:rPr>
        <w:t xml:space="preserve">9</w:t>
      </w:r>
    </w:p>
    <w:p>
      <w:pPr>
        <w:pStyle w:val="BodyText"/>
      </w:pPr>
      <w:r>
        <w:t xml:space="preserve">Переизбравшись до 2030 года (а с учётом обнуления — потенциально до 2036-го), Путин закрепил пожизненное правление. На этом хронологическая часть нашей книги, доведённая до наших дней, завершается. Но чтобы понять эту историю до конца, недостаточно перечислить события — нужно осмыслить природу режима, который за четверть века сложился в России. Чему научила нас эта хроника? Что за система перед нами, на чём она держится, чем она является по своей сути и чем обернётся для страны? К этому анализу — к анатомии путинской диктатуры — мы переходим в заключительной части книги. И начнём с того, что долгие годы у режима словно бы отсутствовало, а затем проявилось со всей отчётливостью, — с его идеологии.</w:t>
      </w:r>
      <w:r>
        <w:rPr>
          <w:vertAlign w:val="superscript"/>
        </w:rPr>
        <w:t xml:space="preserve">10</w:t>
      </w:r>
    </w:p>
    <w:bookmarkStart w:id="367" w:name="источники-44"/>
    <w:p>
      <w:pPr>
        <w:pStyle w:val="Heading3"/>
      </w:pPr>
      <w:r>
        <w:t xml:space="preserve">Источники</w:t>
      </w:r>
    </w:p>
    <w:p>
      <w:pPr>
        <w:numPr>
          <w:ilvl w:val="0"/>
          <w:numId w:val="1045"/>
        </w:numPr>
      </w:pPr>
      <w:r>
        <w:t xml:space="preserve">О президентских «выборах» марта 2024 г. и объявленном результате (около 87%): официальные данные ЦИК; критика независимых наблюдателей.</w:t>
      </w:r>
    </w:p>
    <w:p>
      <w:pPr>
        <w:numPr>
          <w:ilvl w:val="0"/>
          <w:numId w:val="1045"/>
        </w:numPr>
      </w:pPr>
      <w:r>
        <w:t xml:space="preserve">О недопуске Бориса Надеждина и Екатерины Дунцовой, трёхдневном и электронном голосовании: репортажи независимых СМИ; доклады «Голоса».</w:t>
      </w:r>
    </w:p>
    <w:p>
      <w:pPr>
        <w:numPr>
          <w:ilvl w:val="0"/>
          <w:numId w:val="1045"/>
        </w:numPr>
      </w:pPr>
      <w:r>
        <w:t xml:space="preserve">Об акции «Полдень против Путина», поддержанной Навальным: заявления команды Навального (2024).</w:t>
      </w:r>
    </w:p>
    <w:p>
      <w:pPr>
        <w:numPr>
          <w:ilvl w:val="0"/>
          <w:numId w:val="1045"/>
        </w:numPr>
      </w:pPr>
      <w:r>
        <w:t xml:space="preserve">О проведении акции 17 марта 2024 г. в России и за рубежом: репортажи независимых СМИ.</w:t>
      </w:r>
    </w:p>
    <w:p>
      <w:pPr>
        <w:numPr>
          <w:ilvl w:val="0"/>
          <w:numId w:val="1045"/>
        </w:numPr>
      </w:pPr>
      <w:r>
        <w:t xml:space="preserve">О теракте в «Крокус Сити Холле» 22 марта 2024 г. (около 145 погибших): хроника; сообщения следствия.</w:t>
      </w:r>
    </w:p>
    <w:p>
      <w:pPr>
        <w:numPr>
          <w:ilvl w:val="0"/>
          <w:numId w:val="1045"/>
        </w:numPr>
      </w:pPr>
      <w:r>
        <w:t xml:space="preserve">О признании ответственности ИГИЛ-Хорасан, предупреждениях западных спецслужб и пренебрежительной реакции Путина: заявления США; речь Путина от 19 марта 2024 г.</w:t>
      </w:r>
    </w:p>
    <w:p>
      <w:pPr>
        <w:numPr>
          <w:ilvl w:val="0"/>
          <w:numId w:val="1045"/>
        </w:numPr>
      </w:pPr>
      <w:r>
        <w:t xml:space="preserve">О попытках связать теракт с «украинским следом» и публичных пытках задержанных: репортажи независимых СМИ.</w:t>
      </w:r>
    </w:p>
    <w:p>
      <w:pPr>
        <w:numPr>
          <w:ilvl w:val="0"/>
          <w:numId w:val="1045"/>
        </w:numPr>
      </w:pPr>
      <w:r>
        <w:t xml:space="preserve">О провале функции безопасности и использовании трагедии в целях пропаганды: аналитические обзоры.</w:t>
      </w:r>
    </w:p>
    <w:p>
      <w:pPr>
        <w:numPr>
          <w:ilvl w:val="0"/>
          <w:numId w:val="1045"/>
        </w:numPr>
      </w:pPr>
      <w:r>
        <w:t xml:space="preserve">О закономерности использования трагедий для укрепления власти: см. также главы 5 и 8.</w:t>
      </w:r>
    </w:p>
    <w:p>
      <w:pPr>
        <w:numPr>
          <w:ilvl w:val="0"/>
          <w:numId w:val="1045"/>
        </w:numPr>
      </w:pPr>
      <w:r>
        <w:t xml:space="preserve">О переходе к анализу идеологии и природы режима: см. Часть VI.</w:t>
      </w:r>
    </w:p>
    <w:p>
      <w:r>
        <w:br w:type="page"/>
      </w:r>
    </w:p>
    <w:bookmarkEnd w:id="367"/>
    <w:bookmarkEnd w:id="368"/>
    <w:bookmarkEnd w:id="369"/>
    <w:bookmarkStart w:id="378" w:name="Xeff5f0a1b6164444fbfe16c7166db0307ee7b94"/>
    <w:p>
      <w:pPr>
        <w:pStyle w:val="Heading1"/>
      </w:pPr>
      <w:r>
        <w:t xml:space="preserve">Глава 45. Война без конца: истощение и тупик</w:t>
      </w:r>
    </w:p>
    <w:bookmarkStart w:id="370" w:name="несбывшийся-перелом"/>
    <w:p>
      <w:pPr>
        <w:pStyle w:val="Heading2"/>
      </w:pPr>
      <w:r>
        <w:t xml:space="preserve">Несбывшийся перелом</w:t>
      </w:r>
    </w:p>
    <w:p>
      <w:pPr>
        <w:pStyle w:val="FirstParagraph"/>
      </w:pPr>
      <w:r>
        <w:t xml:space="preserve">К 2023 году война окончательно превратилась в затяжное противостояние на истощение — самую кровопролитную войну в Европе со времён 1945 года. Обе стороны возлагали надежды на перелом, но перелома не наступало. Летом 2023 года Украина, вооружённая западной техникой и долго готовившаяся, предприняла масштабное контрнаступление на юге, рассчитывая рассечь российскую оборону и пробиться к Азовскому морю. Однако наступление увязло: за прошедшие месяцы российская армия выстроила глубоко эшелонированную оборону — многокилометровые минные поля, противотанковые рвы, укрепления, — и украинские войска, лишённые превосходства в воздухе и достаточного количества дальнобойного оружия, несли тяжёлые потери, продвигаясь медленно и дорого. Ожидавшегося прорыва не произошло.</w:t>
      </w:r>
      <w:r>
        <w:rPr>
          <w:vertAlign w:val="superscript"/>
        </w:rPr>
        <w:t xml:space="preserve">1</w:t>
      </w:r>
    </w:p>
    <w:p>
      <w:pPr>
        <w:pStyle w:val="BodyText"/>
      </w:pPr>
      <w:r>
        <w:t xml:space="preserve">Это была горькая иллюстрация природы современной войны, вернувшейся к позиционному характеру, напоминающему Первую мировую: господство обороны, минные поля, тотальная разведка беспилотниками, делающая скрытное сосредоточение почти невозможным. Линия фронта застыла, а война превратилась в мясорубку, перемалывающую людей и технику ради нескольких километров.</w:t>
      </w:r>
      <w:r>
        <w:rPr>
          <w:vertAlign w:val="superscript"/>
        </w:rPr>
        <w:t xml:space="preserve">2</w:t>
      </w:r>
    </w:p>
    <w:bookmarkEnd w:id="370"/>
    <w:bookmarkStart w:id="371" w:name="битвы-на-истощение"/>
    <w:p>
      <w:pPr>
        <w:pStyle w:val="Heading2"/>
      </w:pPr>
      <w:r>
        <w:t xml:space="preserve">Битвы на истощение</w:t>
      </w:r>
    </w:p>
    <w:p>
      <w:pPr>
        <w:pStyle w:val="FirstParagraph"/>
      </w:pPr>
      <w:r>
        <w:t xml:space="preserve">Символами этой мясорубки стали несколько сражений. Битва за Бахмут, длившаяся почти год, завершилась в мае 2023 года взятием разрушенного города силами «Вагнера» ценой десятков тысяч жизней с обеих сторон — при том что стратегическое значение этих руин было ничтожным. Зимой 2024 года ценой огромных потерь российская армия взяла Авдеевку — ещё один почти стёртый с лица земли город. Россия применяла тактику «мясных штурмов»: волнами гнала пехоту на украинские позиции, добиваясь продвижения не искусством, а готовностью жертвовать людьми в количествах, немыслимых для армий демократических стран. Людские ресурсы — вот на что Кремль делал главную ставку, рассматривая солдат как расходный материал.</w:t>
      </w:r>
      <w:r>
        <w:rPr>
          <w:vertAlign w:val="superscript"/>
        </w:rPr>
        <w:t xml:space="preserve">3</w:t>
      </w:r>
    </w:p>
    <w:p>
      <w:pPr>
        <w:pStyle w:val="BodyText"/>
      </w:pPr>
      <w:r>
        <w:t xml:space="preserve">Огромную роль в этой войне впервые в истории сыграли беспилотники — от дешёвых дронов-камикадзе, охотящихся за отдельными солдатами и машинами, до дальнобойных аппаратов, которыми Украина стала наносить удары по нефтеперерабатывающим заводам и объектам в глубине России, а Россия — терроризировать украинские города. Война стала во многом «войной дронов», полигоном новых технологий убийства.</w:t>
      </w:r>
      <w:r>
        <w:rPr>
          <w:vertAlign w:val="superscript"/>
        </w:rPr>
        <w:t xml:space="preserve">4</w:t>
      </w:r>
    </w:p>
    <w:bookmarkEnd w:id="371"/>
    <w:bookmarkStart w:id="372" w:name="фактор-запада"/>
    <w:p>
      <w:pPr>
        <w:pStyle w:val="Heading2"/>
      </w:pPr>
      <w:r>
        <w:t xml:space="preserve">Фактор Запада</w:t>
      </w:r>
    </w:p>
    <w:p>
      <w:pPr>
        <w:pStyle w:val="FirstParagraph"/>
      </w:pPr>
      <w:r>
        <w:t xml:space="preserve">Ход войны критически зависел от западной поддержки Украины — и здесь Кремль возлагал надежды на усталость и раскол Запада. Отчасти эти надежды оправдывались: на рубеже 2023–2024 годов жизненно важная американская военная помощь Украине оказалась заблокирована во внутриполитической борьбе в Конгрессе США на многие месяцы, что привело к острейшему снарядному голоду на фронте и позволило России перехватить инициативу. Это показало уязвимость Украины, зависящей от политической воли союзников, и стало одним из главных расчётов Кремля: пересидеть, дождаться, пока Запад устанет и отвернётся.</w:t>
      </w:r>
      <w:r>
        <w:rPr>
          <w:vertAlign w:val="superscript"/>
        </w:rPr>
        <w:t xml:space="preserve">5</w:t>
      </w:r>
    </w:p>
    <w:p>
      <w:pPr>
        <w:pStyle w:val="BodyText"/>
      </w:pPr>
      <w:r>
        <w:t xml:space="preserve">Здесь коренится долгосрочная ставка Путина. Не сумев победить быстро, он сделал ставку на истощение — на то, что Россия с её большими людскими и сырьевыми ресурсами, с её равнодушием к потерям и отсутствием демократической подотчётности, сможет «пересидеть» и Украину, и поддерживающий её Запад, для которого война — лишь один из многих вопросов, а не борьба за выживание. Диктатуре, не отвечающей перед обществом за пролитую кровь, легче вести долгую войну на истощение, чем демократиям, где каждая жертва и каждый доллар помощи становятся предметом публичного спора.</w:t>
      </w:r>
      <w:r>
        <w:rPr>
          <w:vertAlign w:val="superscript"/>
        </w:rPr>
        <w:t xml:space="preserve">6</w:t>
      </w:r>
    </w:p>
    <w:bookmarkEnd w:id="372"/>
    <w:bookmarkStart w:id="373" w:name="курская-дерзость"/>
    <w:p>
      <w:pPr>
        <w:pStyle w:val="Heading2"/>
      </w:pPr>
      <w:r>
        <w:t xml:space="preserve">Курская дерзость</w:t>
      </w:r>
    </w:p>
    <w:p>
      <w:pPr>
        <w:pStyle w:val="FirstParagraph"/>
      </w:pPr>
      <w:r>
        <w:t xml:space="preserve">Война преподносила и неожиданные повороты, обнажавшие уязвимость России. В августе 2024 года Украина совершила дерзкую операцию — вторглась на территорию самой России, в Курскую область, и заняла часть российской земли, чего не случалось со времён Второй мировой войны. Это стало унизительным ударом по образу «сильного государства, защищающего своих граждан»: жители приграничья бежали, власть оказалась застигнута врасплох, а миф о неприступности российской территории пошатнулся. Хотя стратегически эта операция не могла переломить войну, символически она показала, что и Россия уязвима, а её граница не священна.</w:t>
      </w:r>
      <w:r>
        <w:rPr>
          <w:vertAlign w:val="superscript"/>
        </w:rPr>
        <w:t xml:space="preserve">7</w:t>
      </w:r>
    </w:p>
    <w:bookmarkEnd w:id="373"/>
    <w:bookmarkStart w:id="374" w:name="цена-которую-скрывают"/>
    <w:p>
      <w:pPr>
        <w:pStyle w:val="Heading2"/>
      </w:pPr>
      <w:r>
        <w:t xml:space="preserve">Цена, которую скрывают</w:t>
      </w:r>
    </w:p>
    <w:p>
      <w:pPr>
        <w:pStyle w:val="FirstParagraph"/>
      </w:pPr>
      <w:r>
        <w:t xml:space="preserve">Точные потери сторон засекречены и станут известны лишь со временем, но все оценки говорят о чудовищном масштабе. Речь идёт о сотнях тысяч убитых и раненых с обеих сторон; для России, бросавшей в бой плохо подготовленных мобилизованных и завербованных заключённых, потери, по многим независимым подсчётам, особенно велики. Целое поколение мужчин — русских и украинцев — перемалывается в этой войне. К этому добавляются десятки тысяч погибших украинских мирных жителей, миллионы беженцев, разрушенные города, отравленная войной земля.</w:t>
      </w:r>
      <w:r>
        <w:rPr>
          <w:vertAlign w:val="superscript"/>
        </w:rPr>
        <w:t xml:space="preserve">8</w:t>
      </w:r>
    </w:p>
    <w:p>
      <w:pPr>
        <w:pStyle w:val="BodyText"/>
      </w:pPr>
      <w:r>
        <w:t xml:space="preserve">Кремль тщательно скрывает свои потери, хоронит погибших тихо, засекречивает статистику, — ибо подлинный масштаб жертв способен подорвать ту самую пассивную поддержку, на которой держится война. Общество приучают не считать своих мёртвых, не спрашивать об их числе, принимать гибель как норму. В этом — предельное выражение отношения режима к человеческой жизни как к бесплатному ресурсу власти.</w:t>
      </w:r>
      <w:r>
        <w:rPr>
          <w:vertAlign w:val="superscript"/>
        </w:rPr>
        <w:t xml:space="preserve">9</w:t>
      </w:r>
    </w:p>
    <w:bookmarkEnd w:id="374"/>
    <w:bookmarkStart w:id="375" w:name="тупик-без-выхода"/>
    <w:p>
      <w:pPr>
        <w:pStyle w:val="Heading2"/>
      </w:pPr>
      <w:r>
        <w:t xml:space="preserve">Тупик без выхода</w:t>
      </w:r>
    </w:p>
    <w:p>
      <w:pPr>
        <w:pStyle w:val="FirstParagraph"/>
      </w:pPr>
      <w:r>
        <w:t xml:space="preserve">На момент написания этой книги война продолжается, и её исход не предрешён. Но одно ясно уже сейчас: замысел «денацификации» и покорения Украины провалился окончательно и бесповоротно. Украина как нация не только не исчезла, но, напротив, окончательно сформировалась и отвернулась от России на поколения вперёд — что является прямой противоположностью заявленным целям войны. Россия же оказалась в стратегическом тупике: она не может ни победить решительно, ни признать поражение и выйти из войны без риска обрушить легитимность режима, слишком многое поставившего на карту. Война превратилась в ловушку, из которой у режима нет достойного выхода, — и потому она тянется, пожирая жизни и будущее.</w:t>
      </w:r>
      <w:r>
        <w:rPr>
          <w:vertAlign w:val="superscript"/>
        </w:rPr>
        <w:t xml:space="preserve">10</w:t>
      </w:r>
    </w:p>
    <w:bookmarkEnd w:id="375"/>
    <w:bookmarkStart w:id="377" w:name="тень-войны-возвращение"/>
    <w:p>
      <w:pPr>
        <w:pStyle w:val="Heading2"/>
      </w:pPr>
      <w:r>
        <w:t xml:space="preserve">Тень войны: возвращение</w:t>
      </w:r>
    </w:p>
    <w:p>
      <w:pPr>
        <w:pStyle w:val="FirstParagraph"/>
      </w:pPr>
      <w:r>
        <w:t xml:space="preserve">У этой войны есть и ещё одно, отложенное измерение цены, которое проявится в полной мере лишь в будущем, — возвращение с фронта сотен тысяч воевавших. Среди них — не только мобилизованные и контрактники, но и десятки тысяч завербованных прямо в колониях уголовников, которым за участие в войне обещали и давали свободу: убийцы, насильники, грабители, помилованные в обмен на «искупление кровью» и возвращающиеся в общество с оружием в руках, боевым опытом и узаконенным опытом убийства.</w:t>
      </w:r>
      <w:r>
        <w:rPr>
          <w:vertAlign w:val="superscript"/>
        </w:rPr>
        <w:t xml:space="preserve">11</w:t>
      </w:r>
    </w:p>
    <w:p>
      <w:pPr>
        <w:pStyle w:val="BodyText"/>
      </w:pPr>
      <w:r>
        <w:t xml:space="preserve">Психологи и криминологи предупреждают о тяжёлых последствиях этого возвращения. Люди, прошедшие через ужас и жестокость войны, нередко возвращаются травмированными, ожесточёнными, привыкшими решать вопросы насилием; посттравматические расстройства, алкоголизм, агрессия, неспособность вернуться к мирной жизни — обычные спутники такого опыта. В сочетании с возвращением помилованных преступников, которых государство не только освободило, но и объявило героями, это грозит всплеском насилия, ростом тяжких преступлений, «расчеловечиванием» общественных нравов. Уже в ходе войны в России фиксировались резонансные преступления, совершённые вернувшимися с фронта, в том числе бывшими заключёнными.</w:t>
      </w:r>
      <w:r>
        <w:rPr>
          <w:vertAlign w:val="superscript"/>
        </w:rPr>
        <w:t xml:space="preserve">12</w:t>
      </w:r>
    </w:p>
    <w:p>
      <w:pPr>
        <w:pStyle w:val="BodyText"/>
      </w:pPr>
      <w:r>
        <w:t xml:space="preserve">Это — отравленное наследство, которое война оставит российскому обществу на годы и десятилетия вперёд. Целое поколение мужчин, прошедшее через насилие и приученное к нему, вернётся в страну, и без того огрубевшую от пропаганды ненависти и культа силы. Государство, героизирующее войну и убийство, само взращивает эту угрозу, а затем окажется неспособно с ней справиться, ибо для этого нужны и ресурсы, и институты, и гуманное отношение к человеку, которых у него нет. Насилие, экспортированное на чужую землю, возвращается домой — и будет отравлять российское общество ещё долго после того, как смолкнут пушки. Это одна из тех отложенных цен войны, которую предъявят к оплате уже мирные годы.</w:t>
      </w:r>
      <w:r>
        <w:rPr>
          <w:vertAlign w:val="superscript"/>
        </w:rPr>
        <w:t xml:space="preserve">13</w:t>
      </w:r>
    </w:p>
    <w:p>
      <w:pPr>
        <w:pStyle w:val="BodyText"/>
      </w:pPr>
      <w:r>
        <w:t xml:space="preserve">Эта война — не случайность и не «ошибка», а закономерный итог всей логики режима, которую мы прослеживали на протяжении книги: имперского реваншизма, культа силы, презрения к соседям и к человеческой жизни, безнаказанности и оторванности единоличной власти от реальности. Чтобы понять, почему Россия пришла к этой катастрофе, недостаточно описать события — нужно понять идеи и механизмы, стоящие за ними. К этому анализу мы и переходим в заключительной, аналитической части книги, начиная с вопроса об идеологии путинизма.</w:t>
      </w:r>
      <w:r>
        <w:rPr>
          <w:vertAlign w:val="superscript"/>
        </w:rPr>
        <w:t xml:space="preserve">14</w:t>
      </w:r>
    </w:p>
    <w:bookmarkStart w:id="376" w:name="источники-45"/>
    <w:p>
      <w:pPr>
        <w:pStyle w:val="Heading3"/>
      </w:pPr>
      <w:r>
        <w:t xml:space="preserve">Источники</w:t>
      </w:r>
    </w:p>
    <w:p>
      <w:pPr>
        <w:numPr>
          <w:ilvl w:val="0"/>
          <w:numId w:val="1046"/>
        </w:numPr>
      </w:pPr>
      <w:r>
        <w:t xml:space="preserve">О провале украинского контрнаступления лета 2023 г. и российской эшелонированной обороне: военно-аналитические обзоры (ISW, RUSI); Serhii Plokhy. The Russo-Ukrainian War. W. W. Norton, 2023.</w:t>
      </w:r>
    </w:p>
    <w:p>
      <w:pPr>
        <w:numPr>
          <w:ilvl w:val="0"/>
          <w:numId w:val="1046"/>
        </w:numPr>
      </w:pPr>
      <w:r>
        <w:t xml:space="preserve">О позиционном характере войны и роли обороны: аналитические обзоры военных экспертов.</w:t>
      </w:r>
    </w:p>
    <w:p>
      <w:pPr>
        <w:numPr>
          <w:ilvl w:val="0"/>
          <w:numId w:val="1046"/>
        </w:numPr>
      </w:pPr>
      <w:r>
        <w:t xml:space="preserve">О битвах за Бахмут (2023) и Авдеевку (2024) и тактике «мясных штурмов»: военные хроники; репортажи независимых СМИ.</w:t>
      </w:r>
    </w:p>
    <w:p>
      <w:pPr>
        <w:numPr>
          <w:ilvl w:val="0"/>
          <w:numId w:val="1046"/>
        </w:numPr>
      </w:pPr>
      <w:r>
        <w:t xml:space="preserve">О роли беспилотников и ударов вглубь территорий: военно-аналитические обзоры.</w:t>
      </w:r>
    </w:p>
    <w:p>
      <w:pPr>
        <w:numPr>
          <w:ilvl w:val="0"/>
          <w:numId w:val="1046"/>
        </w:numPr>
      </w:pPr>
      <w:r>
        <w:t xml:space="preserve">О блокировании американской помощи в Конгрессе (конец 2023 — начало 2024) и «снарядном голоде»: хроника; аналитические обзоры.</w:t>
      </w:r>
    </w:p>
    <w:p>
      <w:pPr>
        <w:numPr>
          <w:ilvl w:val="0"/>
          <w:numId w:val="1046"/>
        </w:numPr>
      </w:pPr>
      <w:r>
        <w:t xml:space="preserve">О ставке Кремля на истощение и усталость Запада: аналитические эссе.</w:t>
      </w:r>
    </w:p>
    <w:p>
      <w:pPr>
        <w:numPr>
          <w:ilvl w:val="0"/>
          <w:numId w:val="1046"/>
        </w:numPr>
      </w:pPr>
      <w:r>
        <w:t xml:space="preserve">О вторжении ВСУ в Курскую область (август 2024): военные хроники.</w:t>
      </w:r>
    </w:p>
    <w:p>
      <w:pPr>
        <w:numPr>
          <w:ilvl w:val="0"/>
          <w:numId w:val="1046"/>
        </w:numPr>
      </w:pPr>
      <w:r>
        <w:t xml:space="preserve">Об оценках потерь сторон: независимые подсчёты (Mediazona/BBC по российским потерям и др.); данные ООН по жертвам среди мирного населения.</w:t>
      </w:r>
    </w:p>
    <w:p>
      <w:pPr>
        <w:numPr>
          <w:ilvl w:val="0"/>
          <w:numId w:val="1046"/>
        </w:numPr>
      </w:pPr>
      <w:r>
        <w:t xml:space="preserve">О сокрытии потерь режимом: расследования Mediazona и независимых СМИ.</w:t>
      </w:r>
    </w:p>
    <w:p>
      <w:pPr>
        <w:numPr>
          <w:ilvl w:val="0"/>
          <w:numId w:val="1046"/>
        </w:numPr>
      </w:pPr>
      <w:r>
        <w:t xml:space="preserve">О стратегическом тупике и провале целей войны: аналитические обзоры; Plokhy, The Russo-Ukrainian War.</w:t>
      </w:r>
    </w:p>
    <w:p>
      <w:pPr>
        <w:numPr>
          <w:ilvl w:val="0"/>
          <w:numId w:val="1046"/>
        </w:numPr>
      </w:pPr>
      <w:r>
        <w:t xml:space="preserve">О вербовке заключённых на войну и их помиловании: см. также главы 42, 45; репортажи независимых СМИ.</w:t>
      </w:r>
    </w:p>
    <w:p>
      <w:pPr>
        <w:numPr>
          <w:ilvl w:val="0"/>
          <w:numId w:val="1046"/>
        </w:numPr>
      </w:pPr>
      <w:r>
        <w:t xml:space="preserve">О рисках возвращения травмированных ветеранов и бывших заключённых и о резонансных преступлениях: репортажи независимых СМИ; оценки криминологов и психологов.</w:t>
      </w:r>
    </w:p>
    <w:p>
      <w:pPr>
        <w:numPr>
          <w:ilvl w:val="0"/>
          <w:numId w:val="1046"/>
        </w:numPr>
      </w:pPr>
      <w:r>
        <w:t xml:space="preserve">Об отложенной цене войны для российского общества: аналитические эссе; см. также главы 66, 69.</w:t>
      </w:r>
    </w:p>
    <w:p>
      <w:pPr>
        <w:numPr>
          <w:ilvl w:val="0"/>
          <w:numId w:val="1046"/>
        </w:numPr>
      </w:pPr>
      <w:r>
        <w:t xml:space="preserve">О переходе к анализу идеологии путинизма: см. следующую главу.</w:t>
      </w:r>
    </w:p>
    <w:p>
      <w:r>
        <w:br w:type="page"/>
      </w:r>
    </w:p>
    <w:bookmarkEnd w:id="376"/>
    <w:bookmarkEnd w:id="377"/>
    <w:bookmarkEnd w:id="378"/>
    <w:bookmarkStart w:id="385" w:name="Xa4f9c53209eb2399ffc6ffd9f87f3da5586a757"/>
    <w:p>
      <w:pPr>
        <w:pStyle w:val="Heading1"/>
      </w:pPr>
      <w:r>
        <w:t xml:space="preserve">Глава 46. Идеология путинизма: от прагматизма к мессианству</w:t>
      </w:r>
    </w:p>
    <w:bookmarkStart w:id="379" w:name="диктатура-начинавшаяся-без-идеологии"/>
    <w:p>
      <w:pPr>
        <w:pStyle w:val="Heading2"/>
      </w:pPr>
      <w:r>
        <w:t xml:space="preserve">Диктатура, начинавшаяся без идеологии</w:t>
      </w:r>
    </w:p>
    <w:p>
      <w:pPr>
        <w:pStyle w:val="FirstParagraph"/>
      </w:pPr>
      <w:r>
        <w:t xml:space="preserve">Одна из самых характерных черт путинского режима, отличающая его от тоталитарных диктатур XX века, состоит в том, что он долгое время обходился без внятной идеологии. Гитлеровский нацизм и советский коммунизм были прежде всего идеократиями — режимами, построенными на всеобъемлющем учении, ради которого и во имя которого всё делалось. Путинизм начинался иначе — как предельно прагматичная, циничная система власти ради власти и денег ради денег, лишённая какой-либо большой идеи. В нулевые годы режим не требовал от граждан веры во что-либо — он требовал лишь лояльности и невмешательства в политику в обмен на стабильность и достаток.</w:t>
      </w:r>
      <w:r>
        <w:rPr>
          <w:vertAlign w:val="superscript"/>
        </w:rPr>
        <w:t xml:space="preserve">1</w:t>
      </w:r>
    </w:p>
    <w:p>
      <w:pPr>
        <w:pStyle w:val="BodyText"/>
      </w:pPr>
      <w:r>
        <w:t xml:space="preserve">Эта безыдейность была отчасти сознательной. Идеология связывает, накладывает обязательства, задаёт критерии, которым власть сама должна соответствовать. Прагматичному режиму, озабоченному прежде всего самосохранением и обогащением, идеология была ни к чему и даже мешала — она превращала бы правителей в служителей идеи, тогда как они хотели быть свободными хозяевами. Поэтому официальной идеологией долго служил лишь размытый «суверенитет», «стабильность» и «величие», не требовавшие ни от кого ни жертв, ни веры.</w:t>
      </w:r>
      <w:r>
        <w:rPr>
          <w:vertAlign w:val="superscript"/>
        </w:rPr>
        <w:t xml:space="preserve">2</w:t>
      </w:r>
    </w:p>
    <w:bookmarkEnd w:id="379"/>
    <w:bookmarkStart w:id="380" w:name="идеологический-голод"/>
    <w:p>
      <w:pPr>
        <w:pStyle w:val="Heading2"/>
      </w:pPr>
      <w:r>
        <w:t xml:space="preserve">Идеологический голод</w:t>
      </w:r>
    </w:p>
    <w:p>
      <w:pPr>
        <w:pStyle w:val="FirstParagraph"/>
      </w:pPr>
      <w:r>
        <w:t xml:space="preserve">Но у безыдейности была и оборотная сторона. Общество, особенно по мере того как иссякало нефтяное благополучие, нуждалось в чём-то большем, чем потребление и стабильность, — в смысле, в идентичности, в чувстве принадлежности к чему-то великому. Свято место пусто не бывает, и по мере ужесточения режима и нарастания конфронтации с Западом власть начала заполнять идеологический вакуум — не столько связной доктриной, сколько набором мифов, эмоций и врагов.</w:t>
      </w:r>
      <w:r>
        <w:rPr>
          <w:vertAlign w:val="superscript"/>
        </w:rPr>
        <w:t xml:space="preserve">3</w:t>
      </w:r>
    </w:p>
    <w:p>
      <w:pPr>
        <w:pStyle w:val="BodyText"/>
      </w:pPr>
      <w:r>
        <w:t xml:space="preserve">Поворотным стал третий срок, начавшийся в 2012 году. Испуганный протестами и «цветными революциями», нуждаясь в новой опоре взамен выдыхавшегося «нефтяного договора», режим совершил «консервативный поворот» — обратился к идеологии традиционализма, имперского патриотизма и противостояния Западу. Из прагматичной клептократии путинизм стал мутировать в нечто, всё больше напоминающее идеократию реваншистского толка.</w:t>
      </w:r>
      <w:r>
        <w:rPr>
          <w:vertAlign w:val="superscript"/>
        </w:rPr>
        <w:t xml:space="preserve">4</w:t>
      </w:r>
    </w:p>
    <w:bookmarkEnd w:id="380"/>
    <w:bookmarkStart w:id="381" w:name="три-кита-путинской-идеологии"/>
    <w:p>
      <w:pPr>
        <w:pStyle w:val="Heading2"/>
      </w:pPr>
      <w:r>
        <w:t xml:space="preserve">Три кита путинской идеологии</w:t>
      </w:r>
    </w:p>
    <w:p>
      <w:pPr>
        <w:pStyle w:val="FirstParagraph"/>
      </w:pPr>
      <w:r>
        <w:t xml:space="preserve">Сложившуюся к 2010–2020-м годам идеологию путинизма можно свести к трём взаимосвязанным опорам.</w:t>
      </w:r>
    </w:p>
    <w:p>
      <w:pPr>
        <w:pStyle w:val="BodyText"/>
      </w:pPr>
      <w:r>
        <w:t xml:space="preserve">Первая — имперская ностальгия и реваншизм. В её основе — переживание распада СССР как «величайшей геополитической катастрофы века» (формула Путина 2005 года) и стремление восстановить утраченное величие, вернуть статус сверхдержавы, воссоздать зону влияния, «собрать земли». Россия мыслится как осаждённая великая держава, несправедливо униженная в 1990-е коварным Западом и обязанная подняться с колен и восстановить свои права. Отсюда — культ силы, экспансионизм, обострённая чувствительность к «неуважению».</w:t>
      </w:r>
      <w:r>
        <w:rPr>
          <w:vertAlign w:val="superscript"/>
        </w:rPr>
        <w:t xml:space="preserve">5</w:t>
      </w:r>
    </w:p>
    <w:p>
      <w:pPr>
        <w:pStyle w:val="BodyText"/>
      </w:pPr>
      <w:r>
        <w:t xml:space="preserve">Вторая — антизападничество. Запад в этой картине мира — не партнёр и не образец, а вечный враг, стремящийся ослабить, расчленить, подчинить и в конечном счёте уничтожить Россию. Всё дурное объясняется его кознями; всякая внутренняя оппозиция — его агентура. Этот образ врага выполняет ключевую функцию — сплочения общества вокруг власти и объяснения любых трудностей происками извне. Антизападничество дополняется цивилизационным мифом: Россия — не часть Запада и не «недо-Запад», а самостоятельная цивилизация с особым путём и особой миссией.</w:t>
      </w:r>
      <w:r>
        <w:rPr>
          <w:vertAlign w:val="superscript"/>
        </w:rPr>
        <w:t xml:space="preserve">6</w:t>
      </w:r>
    </w:p>
    <w:p>
      <w:pPr>
        <w:pStyle w:val="BodyText"/>
      </w:pPr>
      <w:r>
        <w:t xml:space="preserve">Третья — консерватизм и «традиционные ценности». Россия объявляется хранительницей истинных, «традиционных» ценностей — семьи, религии, патриархального уклада — в противовес «загнивающему», «декадентскому» Западу с его либерализмом, феминизмом, правами меньшинств, «гендерным безумием». Этот традиционализм выполняет двойную задачу: внутри страны он служит основанием для репрессий против инакомыслящих и меньшинств, вовне — позволяет позиционировать Россию как лидера мирового консерватизма и находить союзников среди правых сил Запада и незападных традиционалистов.</w:t>
      </w:r>
      <w:r>
        <w:rPr>
          <w:vertAlign w:val="superscript"/>
        </w:rPr>
        <w:t xml:space="preserve">7</w:t>
      </w:r>
    </w:p>
    <w:bookmarkEnd w:id="381"/>
    <w:bookmarkStart w:id="382" w:name="мессианский-разворот-войны"/>
    <w:p>
      <w:pPr>
        <w:pStyle w:val="Heading2"/>
      </w:pPr>
      <w:r>
        <w:t xml:space="preserve">Мессианский разворот войны</w:t>
      </w:r>
    </w:p>
    <w:p>
      <w:pPr>
        <w:pStyle w:val="FirstParagraph"/>
      </w:pPr>
      <w:r>
        <w:t xml:space="preserve">Полномасштабная война 2022 года резко ускорила идеологизацию режима и придала ей почти мессианский, апокалиптический характер. Война была объявлена не просто военной операцией, а экзистенциальной, священной борьбой — против «сатанинского» Запада, за «традиционные ценности», за само выживание «русского мира» и русской цивилизации. Риторика приобрела религиозно-эсхатологические, порой откровенно фашизоидные черты: разговоры о «сакральном» смысле войны, о России как «удерживающем» мир от зла, о необходимости «очищения» общества от «предателей» и «национал-предателей».</w:t>
      </w:r>
      <w:r>
        <w:rPr>
          <w:vertAlign w:val="superscript"/>
        </w:rPr>
        <w:t xml:space="preserve">8</w:t>
      </w:r>
    </w:p>
    <w:p>
      <w:pPr>
        <w:pStyle w:val="BodyText"/>
      </w:pPr>
      <w:r>
        <w:t xml:space="preserve">Этот идеологический разворот опасен и симптоматичен. Прагматичная диктатура, дорожащая властью и богатством, всё же поддаётся рациональному расчёту, её можно сдерживать, с ней можно иметь дело. Идеократия, уверовавшая в собственную мессианскую миссию и в экзистенциальную борьбу с абсолютным злом, куда опаснее и непредсказуемее — ибо во имя великой идеи она способна на любые жертвы и любую эскалацию, вплоть до самоубийственной. Мутация путинизма из циничного прагматизма в реваншистскую идеократию — один из самых тревожных итогов его эволюции.</w:t>
      </w:r>
      <w:r>
        <w:rPr>
          <w:vertAlign w:val="superscript"/>
        </w:rPr>
        <w:t xml:space="preserve">9</w:t>
      </w:r>
    </w:p>
    <w:bookmarkEnd w:id="382"/>
    <w:bookmarkStart w:id="384" w:name="заимствованные-пророки"/>
    <w:p>
      <w:pPr>
        <w:pStyle w:val="Heading2"/>
      </w:pPr>
      <w:r>
        <w:t xml:space="preserve">Заимствованные пророки</w:t>
      </w:r>
    </w:p>
    <w:p>
      <w:pPr>
        <w:pStyle w:val="FirstParagraph"/>
      </w:pPr>
      <w:r>
        <w:t xml:space="preserve">Своей идеологии путинизм не создал — он собрал её из готовых деталей, из наследия русских консервативных и имперских мыслителей прошлого, которых Кремль извлёк из архива и поднял на щит. Среди них выделяются две фигуры, ставшие своего рода интеллектуальными покровителями режима, — философ русской эмиграции Иван Ильин, чьи идеи Путин цитирует и чьё перезахоронение в России организовал, и современный идеолог имперского реванша Александр Дугин. Их взгляды помогают понять интеллектуальные корни путинизма — и к ним, начиная с Ильина, мы обратимся в следующих главах.</w:t>
      </w:r>
      <w:r>
        <w:rPr>
          <w:vertAlign w:val="superscript"/>
        </w:rPr>
        <w:t xml:space="preserve">10</w:t>
      </w:r>
    </w:p>
    <w:bookmarkStart w:id="383" w:name="источники-46"/>
    <w:p>
      <w:pPr>
        <w:pStyle w:val="Heading3"/>
      </w:pPr>
      <w:r>
        <w:t xml:space="preserve">Источники</w:t>
      </w:r>
    </w:p>
    <w:p>
      <w:pPr>
        <w:numPr>
          <w:ilvl w:val="0"/>
          <w:numId w:val="1047"/>
        </w:numPr>
      </w:pPr>
      <w:r>
        <w:t xml:space="preserve">О первоначальной безыдейности и прагматизме путинского режима: Lev Gudkov и исследования «Левада-центра»; аналитические эссе о природе путинизма.</w:t>
      </w:r>
    </w:p>
    <w:p>
      <w:pPr>
        <w:numPr>
          <w:ilvl w:val="0"/>
          <w:numId w:val="1047"/>
        </w:numPr>
      </w:pPr>
      <w:r>
        <w:t xml:space="preserve">О сознательном характере безыдейности: аналитические работы.</w:t>
      </w:r>
    </w:p>
    <w:p>
      <w:pPr>
        <w:numPr>
          <w:ilvl w:val="0"/>
          <w:numId w:val="1047"/>
        </w:numPr>
      </w:pPr>
      <w:r>
        <w:t xml:space="preserve">Об «идеологическом голоде» общества: социологические исследования.</w:t>
      </w:r>
    </w:p>
    <w:p>
      <w:pPr>
        <w:numPr>
          <w:ilvl w:val="0"/>
          <w:numId w:val="1047"/>
        </w:numPr>
      </w:pPr>
      <w:r>
        <w:t xml:space="preserve">О «консервативном повороте» после 2012 г.: Arkady Ostrovsky. The Invention of Russia. Atlantic Books, 2015.</w:t>
      </w:r>
    </w:p>
    <w:p>
      <w:pPr>
        <w:numPr>
          <w:ilvl w:val="0"/>
          <w:numId w:val="1047"/>
        </w:numPr>
      </w:pPr>
      <w:r>
        <w:t xml:space="preserve">Об имперской ностальгии и реваншизме; формула о «геополитической катастрофе» — Послание Федеральному собранию 2005 г.: Fiona Hill, Clifford G. Gaddy. Mr. Putin. Brookings Institution Press, 2013.</w:t>
      </w:r>
    </w:p>
    <w:p>
      <w:pPr>
        <w:numPr>
          <w:ilvl w:val="0"/>
          <w:numId w:val="1047"/>
        </w:numPr>
      </w:pPr>
      <w:r>
        <w:t xml:space="preserve">Об антизападничестве и цивилизационном мифе: Timothy Snyder. The Road to Unfreedom. Tim Duggan Books, 2018.</w:t>
      </w:r>
    </w:p>
    <w:p>
      <w:pPr>
        <w:numPr>
          <w:ilvl w:val="0"/>
          <w:numId w:val="1047"/>
        </w:numPr>
      </w:pPr>
      <w:r>
        <w:t xml:space="preserve">О консерватизме и «традиционных ценностях» как идеологии: аналитические работы о «консервативном повороте».</w:t>
      </w:r>
    </w:p>
    <w:p>
      <w:pPr>
        <w:numPr>
          <w:ilvl w:val="0"/>
          <w:numId w:val="1047"/>
        </w:numPr>
      </w:pPr>
      <w:r>
        <w:t xml:space="preserve">О мессианском и эсхатологическом развороте идеологии в ходе войны: Snyder, The Road to Unfreedom; аналитические эссе 2022–2024 гг.</w:t>
      </w:r>
    </w:p>
    <w:p>
      <w:pPr>
        <w:numPr>
          <w:ilvl w:val="0"/>
          <w:numId w:val="1047"/>
        </w:numPr>
      </w:pPr>
      <w:r>
        <w:t xml:space="preserve">Об опасности мутации прагматизма в идеократию: аналитические эссе.</w:t>
      </w:r>
    </w:p>
    <w:p>
      <w:pPr>
        <w:numPr>
          <w:ilvl w:val="0"/>
          <w:numId w:val="1047"/>
        </w:numPr>
      </w:pPr>
      <w:r>
        <w:t xml:space="preserve">О роли Ивана Ильина и Александра Дугина: см. следующие главы; о перезахоронении Ильина (2005) и цитировании его Путиным.</w:t>
      </w:r>
    </w:p>
    <w:p>
      <w:r>
        <w:br w:type="page"/>
      </w:r>
    </w:p>
    <w:bookmarkEnd w:id="383"/>
    <w:bookmarkEnd w:id="384"/>
    <w:bookmarkEnd w:id="385"/>
    <w:bookmarkStart w:id="392" w:name="глава-47.-пророки-реванша-ильин-и-дугин"/>
    <w:p>
      <w:pPr>
        <w:pStyle w:val="Heading1"/>
      </w:pPr>
      <w:r>
        <w:t xml:space="preserve">Глава 47. Пророки реванша: Ильин и Дугин</w:t>
      </w:r>
    </w:p>
    <w:bookmarkStart w:id="386" w:name="философ-которого-выбрал-кремль"/>
    <w:p>
      <w:pPr>
        <w:pStyle w:val="Heading2"/>
      </w:pPr>
      <w:r>
        <w:t xml:space="preserve">Философ, которого выбрал Кремль</w:t>
      </w:r>
    </w:p>
    <w:p>
      <w:pPr>
        <w:pStyle w:val="FirstParagraph"/>
      </w:pPr>
      <w:r>
        <w:t xml:space="preserve">Среди множества мыслителей русского прошлого Владимир Путин раз за разом выделял одного — философа Ивана Ильина (1883–1954). Путин цитировал его в посланиях Федеральному собранию, дарил его книги губернаторам и чиновникам, а в 2005 году лично способствовал перезахоронению праха Ильина, скончавшегося в эмиграции в Швейцарии, на кладбище Донского монастыря в Москве. Такое устойчивое внимание первого лица к конкретному философу не случайно и многое объясняет в идейных корнях режима.</w:t>
      </w:r>
      <w:r>
        <w:rPr>
          <w:vertAlign w:val="superscript"/>
        </w:rPr>
        <w:t xml:space="preserve">1</w:t>
      </w:r>
    </w:p>
    <w:p>
      <w:pPr>
        <w:pStyle w:val="BodyText"/>
      </w:pPr>
      <w:r>
        <w:t xml:space="preserve">Иван Ильин был мыслителем русской белой эмиграции, бежавшим от большевиков, — убеждённым антикоммунистом, монархистом, православным консерватором и русским националистом. Значительная часть его наследия посвящена критике большевизма и размышлениям о будущем возрождении России после падения советской власти. Именно эти его идеи о посткоммунистическом устройстве России и оказались столь созвучны Кремлю.</w:t>
      </w:r>
      <w:r>
        <w:rPr>
          <w:vertAlign w:val="superscript"/>
        </w:rPr>
        <w:t xml:space="preserve">2</w:t>
      </w:r>
    </w:p>
    <w:bookmarkEnd w:id="386"/>
    <w:bookmarkStart w:id="387" w:name="что-в-ильине-привлекает-режим"/>
    <w:p>
      <w:pPr>
        <w:pStyle w:val="Heading2"/>
      </w:pPr>
      <w:r>
        <w:t xml:space="preserve">Что в Ильине привлекает режим</w:t>
      </w:r>
    </w:p>
    <w:p>
      <w:pPr>
        <w:pStyle w:val="FirstParagraph"/>
      </w:pPr>
      <w:r>
        <w:t xml:space="preserve">Ильин видел будущую посткоммунистическую Россию не демократией западного образца, а национальной авторитарной диктатурой особого рода. Он полагал, что после большевизма Россия будет не готова к демократии и парламентаризму, которые лишь ввергнут её в хаос и приведут к власти проходимцев; ей потребуется сильная единоличная власть — национальный диктатор, «национальный вождь», который своей волей проведёт страну через переходный период, опираясь на патриотизм, православие и порядок. Демократию, партии, разделение властей Ильин считал губительными для России формами, ведущими к её распаду.</w:t>
      </w:r>
      <w:r>
        <w:rPr>
          <w:vertAlign w:val="superscript"/>
        </w:rPr>
        <w:t xml:space="preserve">3</w:t>
      </w:r>
    </w:p>
    <w:p>
      <w:pPr>
        <w:pStyle w:val="BodyText"/>
      </w:pPr>
      <w:r>
        <w:t xml:space="preserve">Нетрудно увидеть, почему эти идеи так привлекательны для путинского Кремля: они дают интеллектуальное и «духовное» оправдание единоличной авторитарной власти, представляя её не как узурпацию, а как исторически необходимую и спасительную для России форму правления. Ильин обосновывает то, что режим и так делает, — превращает диктатуру из порока в добродетель, из отступления от нормы в саму норму, соответствующую «особому пути» России.</w:t>
      </w:r>
      <w:r>
        <w:rPr>
          <w:vertAlign w:val="superscript"/>
        </w:rPr>
        <w:t xml:space="preserve">4</w:t>
      </w:r>
    </w:p>
    <w:p>
      <w:pPr>
        <w:pStyle w:val="BodyText"/>
      </w:pPr>
      <w:r>
        <w:t xml:space="preserve">Здесь необходима оговорка. Тёмные страницы биографии и мысли Ильина — его симпатии к фашизму и национал-социализму в 1920–1930-е годы, которые он рассматривал как здоровую реакцию на большевизм, — многое говорят о том, из какого источника черпает вдохновение режим. Историки, вроде Тимоти Снайдера, прямо указывают на профашистские элементы в наследии Ильина как на тревожный ключ к пониманию идеологии путинизма. Выбор Кремлём именно такого «духовного наставника» глубоко симптоматичен.</w:t>
      </w:r>
      <w:r>
        <w:rPr>
          <w:vertAlign w:val="superscript"/>
        </w:rPr>
        <w:t xml:space="preserve">5</w:t>
      </w:r>
    </w:p>
    <w:bookmarkEnd w:id="387"/>
    <w:bookmarkStart w:id="388" w:name="александр-дугин-и-евразийство"/>
    <w:p>
      <w:pPr>
        <w:pStyle w:val="Heading2"/>
      </w:pPr>
      <w:r>
        <w:t xml:space="preserve">Александр Дугин и «евразийство»</w:t>
      </w:r>
    </w:p>
    <w:p>
      <w:pPr>
        <w:pStyle w:val="FirstParagraph"/>
      </w:pPr>
      <w:r>
        <w:t xml:space="preserve">Если Ильин — покойный мыслитель, поднятый на щит посмертно, то Александр Дугин — современный, активно действующий идеолог, которого нередко (хотя и с преувеличением) называют «мозгом Путина» или «философом Кремля». Реальная степень его прямого влияния на Путина спорна и, вероятно, преувеличена; но Дугин важен как наиболее откровенный и радикальный выразитель того имперско-реваншистского мировоззрения, которое разделяет значительная часть российской элиты и которое во многом созвучно политике Кремля.</w:t>
      </w:r>
      <w:r>
        <w:rPr>
          <w:vertAlign w:val="superscript"/>
        </w:rPr>
        <w:t xml:space="preserve">6</w:t>
      </w:r>
    </w:p>
    <w:p>
      <w:pPr>
        <w:pStyle w:val="BodyText"/>
      </w:pPr>
      <w:r>
        <w:t xml:space="preserve">Дугин — проповедник «неоевразийства» и геополитического противостояния. В его картине мира история есть вечная борьба двух начал: сухопутной «цивилизации Суши» (теллурократии), воплощаемой Россией-Евразией с её духовностью, коллективизмом и традицией, — и морской «цивилизации Моря» (талассократии), воплощаемой атлантическим Западом во главе с США с его либерализмом, индивидуализмом и бездуховным материализмом. Россия, согласно Дугину, призвана возглавить континентальный полюс в борьбе против западной гегемонии, построить многополярный мир, собрать вокруг себя евразийское пространство и противостоять «американской империи».</w:t>
      </w:r>
      <w:r>
        <w:rPr>
          <w:vertAlign w:val="superscript"/>
        </w:rPr>
        <w:t xml:space="preserve">7</w:t>
      </w:r>
    </w:p>
    <w:bookmarkEnd w:id="388"/>
    <w:bookmarkStart w:id="389" w:name="радикализм-и-война"/>
    <w:p>
      <w:pPr>
        <w:pStyle w:val="Heading2"/>
      </w:pPr>
      <w:r>
        <w:t xml:space="preserve">Радикализм и война</w:t>
      </w:r>
    </w:p>
    <w:p>
      <w:pPr>
        <w:pStyle w:val="FirstParagraph"/>
      </w:pPr>
      <w:r>
        <w:t xml:space="preserve">Взгляды Дугина откровенно имперские, антилиберальные и экспансионистские. Он отрицает украинскую государственность, призывает к воссозданию империи, проповедует «консервативную революцию» против современного либерального миропорядка, романтизирует насилие и жертву во имя великих целей. Многие его тезисы — об Украине как искусственном образовании, о цивилизационной войне с Западом, о России как удерживающем оплоте традиции — почти дословно совпали с той риторикой, которой Кремль обосновывал вторжение 2022 года.</w:t>
      </w:r>
      <w:r>
        <w:rPr>
          <w:vertAlign w:val="superscript"/>
        </w:rPr>
        <w:t xml:space="preserve">8</w:t>
      </w:r>
    </w:p>
    <w:p>
      <w:pPr>
        <w:pStyle w:val="BodyText"/>
      </w:pPr>
      <w:r>
        <w:t xml:space="preserve">Трагическим образом идеи Дугина отозвались и в его собственной жизни: в 2022 году в результате покушения (подготовленного, по разным версиям, украинскими спецслужбами или российским подпольем) погибла его дочь Дарья Дугина, также публицист-«патриотка», — взрыв предназначался, как считается, самому Дугину. Этот эпизод — из тех, что показывают, как посеянное насилие возвращается к сеятелям.</w:t>
      </w:r>
      <w:r>
        <w:rPr>
          <w:vertAlign w:val="superscript"/>
        </w:rPr>
        <w:t xml:space="preserve">9</w:t>
      </w:r>
    </w:p>
    <w:bookmarkEnd w:id="389"/>
    <w:bookmarkStart w:id="391" w:name="идеи-ставшие-оружием"/>
    <w:p>
      <w:pPr>
        <w:pStyle w:val="Heading2"/>
      </w:pPr>
      <w:r>
        <w:t xml:space="preserve">Идеи, ставшие оружием</w:t>
      </w:r>
    </w:p>
    <w:p>
      <w:pPr>
        <w:pStyle w:val="FirstParagraph"/>
      </w:pPr>
      <w:r>
        <w:t xml:space="preserve">Значение Ильина и Дугина не в том, что Путин будто бы «управляется» их сочинениями, — это упрощение. Значение в другом: они дают язык, образы и «интеллектуальное» оправдание тому, что режим делает по иным, более прагматичным причинам. Имперская экспансия, единоличная власть, война с Западом, подавление свобод — всё это получает у подобных идеологов возвышенное, «философское», «духовное» обоснование, превращаясь из голого произвола и корысти в «историческую миссию», «цивилизационный выбор», «духовную битву».</w:t>
      </w:r>
      <w:r>
        <w:rPr>
          <w:vertAlign w:val="superscript"/>
        </w:rPr>
        <w:t xml:space="preserve">10</w:t>
      </w:r>
    </w:p>
    <w:p>
      <w:pPr>
        <w:pStyle w:val="BodyText"/>
      </w:pPr>
      <w:r>
        <w:t xml:space="preserve">В этом и состоит функция идеологии в зрелом путинизме: облагородить и сакрализовать власть и насилие, придать мессианский смысл тому, что по сути является реваншизмом, авторитаризмом и клептократией. Заимствованные пророки реванша нужны режиму не как руководство к действию, а как освящение уже совершаемых действий. И всё же было бы ошибкой недооценивать силу этих идей: однажды выпущенные на волю и внедрённые в массовое сознание через школу, телевидение и церковь, они начинают жить собственной жизнью и толкать режим — и общество — ко всё большему радикализму.</w:t>
      </w:r>
      <w:r>
        <w:rPr>
          <w:vertAlign w:val="superscript"/>
        </w:rPr>
        <w:t xml:space="preserve">11</w:t>
      </w:r>
    </w:p>
    <w:p>
      <w:pPr>
        <w:pStyle w:val="BodyText"/>
      </w:pPr>
      <w:r>
        <w:t xml:space="preserve">Одним из главных проводников этой сакрализации власти стала Русская православная церковь, превратившаяся при Путине в опору режима и в проповедника войны. О союзе трона и амвона, о политическом православии и «традиционных ценностях» как государственной религии — следующая глава.</w:t>
      </w:r>
    </w:p>
    <w:bookmarkStart w:id="390" w:name="источники-47"/>
    <w:p>
      <w:pPr>
        <w:pStyle w:val="Heading3"/>
      </w:pPr>
      <w:r>
        <w:t xml:space="preserve">Источники</w:t>
      </w:r>
    </w:p>
    <w:p>
      <w:pPr>
        <w:numPr>
          <w:ilvl w:val="0"/>
          <w:numId w:val="1048"/>
        </w:numPr>
      </w:pPr>
      <w:r>
        <w:t xml:space="preserve">О внимании Путина к Ивану Ильину, цитировании его и перезахоронении праха (2005): Timothy Snyder. The Road to Unfreedom. Tim Duggan Books, 2018.</w:t>
      </w:r>
    </w:p>
    <w:p>
      <w:pPr>
        <w:numPr>
          <w:ilvl w:val="0"/>
          <w:numId w:val="1048"/>
        </w:numPr>
      </w:pPr>
      <w:r>
        <w:t xml:space="preserve">О биографии и взглядах Ильина как мыслителя белой эмиграции: Snyder, The Road to Unfreedom; работы об истории русской консервативной мысли.</w:t>
      </w:r>
    </w:p>
    <w:p>
      <w:pPr>
        <w:numPr>
          <w:ilvl w:val="0"/>
          <w:numId w:val="1048"/>
        </w:numPr>
      </w:pPr>
      <w:r>
        <w:t xml:space="preserve">О концепции Ильина о будущей России как национальной авторитарной диктатуре: Snyder, The Road to Unfreedom.</w:t>
      </w:r>
    </w:p>
    <w:p>
      <w:pPr>
        <w:numPr>
          <w:ilvl w:val="0"/>
          <w:numId w:val="1048"/>
        </w:numPr>
      </w:pPr>
      <w:r>
        <w:t xml:space="preserve">О привлекательности идей Ильина для Кремля: Snyder, The Road to Unfreedom.</w:t>
      </w:r>
    </w:p>
    <w:p>
      <w:pPr>
        <w:numPr>
          <w:ilvl w:val="0"/>
          <w:numId w:val="1048"/>
        </w:numPr>
      </w:pPr>
      <w:r>
        <w:t xml:space="preserve">О профашистских элементах в наследии Ильина: Snyder, The Road to Unfreedom.</w:t>
      </w:r>
    </w:p>
    <w:p>
      <w:pPr>
        <w:numPr>
          <w:ilvl w:val="0"/>
          <w:numId w:val="1048"/>
        </w:numPr>
      </w:pPr>
      <w:r>
        <w:t xml:space="preserve">О фигуре Александра Дугина и преувеличенности ярлыка «мозг Путина»: аналитические разборы; Charles Clover. Black Wind, White Snow: The Rise of Russia’s New Nationalism. Yale University Press, 2016.</w:t>
      </w:r>
    </w:p>
    <w:p>
      <w:pPr>
        <w:numPr>
          <w:ilvl w:val="0"/>
          <w:numId w:val="1048"/>
        </w:numPr>
      </w:pPr>
      <w:r>
        <w:t xml:space="preserve">О «неоевразийстве» и геополитической доктрине Дугина: Clover, Black Wind, White Snow.</w:t>
      </w:r>
    </w:p>
    <w:p>
      <w:pPr>
        <w:numPr>
          <w:ilvl w:val="0"/>
          <w:numId w:val="1048"/>
        </w:numPr>
      </w:pPr>
      <w:r>
        <w:t xml:space="preserve">О совпадении тезисов Дугина с риторикой войны: аналитические эссе 2022 г.</w:t>
      </w:r>
    </w:p>
    <w:p>
      <w:pPr>
        <w:numPr>
          <w:ilvl w:val="0"/>
          <w:numId w:val="1048"/>
        </w:numPr>
      </w:pPr>
      <w:r>
        <w:t xml:space="preserve">О гибели Дарьи Дугиной (август 2022): хроника; версии следствия.</w:t>
      </w:r>
    </w:p>
    <w:p>
      <w:pPr>
        <w:numPr>
          <w:ilvl w:val="0"/>
          <w:numId w:val="1048"/>
        </w:numPr>
      </w:pPr>
      <w:r>
        <w:t xml:space="preserve">О функции идеологов как «освящения» власти: аналитические эссе.</w:t>
      </w:r>
    </w:p>
    <w:p>
      <w:pPr>
        <w:numPr>
          <w:ilvl w:val="0"/>
          <w:numId w:val="1048"/>
        </w:numPr>
      </w:pPr>
      <w:r>
        <w:t xml:space="preserve">О самостоятельной силе внедрённых идей: Snyder, The Road to Unfreedom.</w:t>
      </w:r>
    </w:p>
    <w:p>
      <w:r>
        <w:br w:type="page"/>
      </w:r>
    </w:p>
    <w:bookmarkEnd w:id="390"/>
    <w:bookmarkEnd w:id="391"/>
    <w:bookmarkEnd w:id="392"/>
    <w:bookmarkStart w:id="399" w:name="Xb72099f226af50470d9d24181a06a904c135fe4"/>
    <w:p>
      <w:pPr>
        <w:pStyle w:val="Heading1"/>
      </w:pPr>
      <w:r>
        <w:t xml:space="preserve">Глава 48. Трон и амвон: политическое православие</w:t>
      </w:r>
    </w:p>
    <w:bookmarkStart w:id="393" w:name="возвращение-симфонии"/>
    <w:p>
      <w:pPr>
        <w:pStyle w:val="Heading2"/>
      </w:pPr>
      <w:r>
        <w:t xml:space="preserve">Возвращение «симфонии»</w:t>
      </w:r>
    </w:p>
    <w:p>
      <w:pPr>
        <w:pStyle w:val="FirstParagraph"/>
      </w:pPr>
      <w:r>
        <w:t xml:space="preserve">Одной из важнейших опор путинского режима стала Русская православная церковь, а точнее — её огосударствленная верхушка во главе с патриархом Кириллом. Отношения власти и Церкви в путинской России воскресили византийскую идею «симфонии» — гармонического союза светской и духовной власти, — но в перевёрнутом, инструментальном виде: Церковь освящает власть и её политику, а власть взамен наделяет Церковь привилегиями, собственностью, влиянием и защищает её монополию. Это союз взаимной выгоды, в котором вера превращается в инструмент политики.</w:t>
      </w:r>
      <w:r>
        <w:rPr>
          <w:vertAlign w:val="superscript"/>
        </w:rPr>
        <w:t xml:space="preserve">1</w:t>
      </w:r>
    </w:p>
    <w:p>
      <w:pPr>
        <w:pStyle w:val="BodyText"/>
      </w:pPr>
      <w:r>
        <w:t xml:space="preserve">Патриарх Кирилл открыто и последовательно поддерживал Путина. В 2012 году, накануне возвращения Путина в Кремль и на фоне протестов, патриарх публично назвал его правление «чудом Божьим», а протесты осудил. Церковь встала на сторону власти в деле Pussy Riot, в кампании за «традиционные ценности», в противостоянии с Западом. Взамен она получала государственную поддержку: передачу имущества, доступ в школы и армию, законы о защите «чувств верующих», фактическую монополию и покровительство.</w:t>
      </w:r>
      <w:r>
        <w:rPr>
          <w:vertAlign w:val="superscript"/>
        </w:rPr>
        <w:t xml:space="preserve">2</w:t>
      </w:r>
    </w:p>
    <w:bookmarkEnd w:id="393"/>
    <w:bookmarkStart w:id="394" w:name="роскошь-и-лицемерие"/>
    <w:p>
      <w:pPr>
        <w:pStyle w:val="Heading2"/>
      </w:pPr>
      <w:r>
        <w:t xml:space="preserve">Роскошь и лицемерие</w:t>
      </w:r>
    </w:p>
    <w:p>
      <w:pPr>
        <w:pStyle w:val="FirstParagraph"/>
      </w:pPr>
      <w:r>
        <w:t xml:space="preserve">Союз с властью не прошёл для Церкви бесследно и в нравственном смысле. Верхушку РПЦ преследовали скандалы, обнажавшие вопиющее противоречие между христианской проповедью нестяжания и реальным образом жизни иерархов. Широкую известность получила история с дорогими часами патриарха Кирилла, которые сначала демонстрировались, а затем были неуклюже «стёрты» с официальной фотографии ретушёром, забывшим убрать их отражение на полированном столе, — эпизод, ставший символом лицемерия. Роскошные резиденции, дорогие автомобили, бизнес-интересы церковной верхушки резко контрастировали с проповедуемым аскетизмом.</w:t>
      </w:r>
      <w:r>
        <w:rPr>
          <w:vertAlign w:val="superscript"/>
        </w:rPr>
        <w:t xml:space="preserve">3</w:t>
      </w:r>
    </w:p>
    <w:p>
      <w:pPr>
        <w:pStyle w:val="BodyText"/>
      </w:pPr>
      <w:r>
        <w:t xml:space="preserve">Всё это подрывало духовный авторитет Церкви, превращая её в глазах многих в ещё одно ведомство при государстве, в «духовный отдел» власти, обслуживающий её интересы. Подлинная вера миллионов рядовых верующих оказалась заложницей политических игр огосударствленной иерархии.</w:t>
      </w:r>
    </w:p>
    <w:bookmarkEnd w:id="394"/>
    <w:bookmarkStart w:id="395" w:name="благословение-войны"/>
    <w:p>
      <w:pPr>
        <w:pStyle w:val="Heading2"/>
      </w:pPr>
      <w:r>
        <w:t xml:space="preserve">Благословение войны</w:t>
      </w:r>
    </w:p>
    <w:p>
      <w:pPr>
        <w:pStyle w:val="FirstParagraph"/>
      </w:pPr>
      <w:r>
        <w:t xml:space="preserve">Но подлинным нравственным падением стала позиция церковной верхушки в отношении войны против Украины. Вместо того чтобы, следуя христианской заповеди «не убий» и долгу пастыря, осудить кровопролитие и призвать к миру, патриарх Кирилл фактически благословил вторжение. Он представил войну как метафизическую, духовную борьбу — против «сил зла», против «растленного» Запада с его «гей-парадами», за спасение «святой Руси». Он заявлял, что гибель на этой войне «смывает все грехи», уподобляя павших агрессоров мученикам, — чудовищное извращение христианского вероучения, поставленного на службу оправданию убийства.</w:t>
      </w:r>
      <w:r>
        <w:rPr>
          <w:vertAlign w:val="superscript"/>
        </w:rPr>
        <w:t xml:space="preserve">4</w:t>
      </w:r>
    </w:p>
    <w:p>
      <w:pPr>
        <w:pStyle w:val="BodyText"/>
      </w:pPr>
      <w:r>
        <w:t xml:space="preserve">Позиция главы Церкви, освятившего агрессивную войну, вызвала раскол в мировом православии и осуждение со стороны многих христиан по всему миру. Значительная часть Украинской православной церкви, прежде связанной с Московским патриархатом, окончательно разорвала с ним отношения. Церковь, призванная нести весть о мире и любви, в лице своей верхушки стала проповедником войны и ненависти — трагический итог её сращивания с властью.</w:t>
      </w:r>
      <w:r>
        <w:rPr>
          <w:vertAlign w:val="superscript"/>
        </w:rPr>
        <w:t xml:space="preserve">5</w:t>
      </w:r>
    </w:p>
    <w:bookmarkEnd w:id="395"/>
    <w:bookmarkStart w:id="396" w:name="религия-как-инструмент-государства"/>
    <w:p>
      <w:pPr>
        <w:pStyle w:val="Heading2"/>
      </w:pPr>
      <w:r>
        <w:t xml:space="preserve">Религия как инструмент государства</w:t>
      </w:r>
    </w:p>
    <w:p>
      <w:pPr>
        <w:pStyle w:val="FirstParagraph"/>
      </w:pPr>
      <w:r>
        <w:t xml:space="preserve">Показательно и то, как режим и покорная ему Церковь обходились с инакомыслием внутри самой веры. Священников, осмелившихся выступить против войны, подвергали преследованиям — лишали сана, штрафовали, отдавали под суд. Церковная монополия РПЦ подкреплялась государственным давлением на другие конфессии и религиозные организации: преследовались «Свидетели Иеговы» (объявленные «экстремистами» и посаженные за само исповедание своей веры), протестанты, мусульмане вне официально одобренных структур. Свобода совести, гарантированная Конституцией, подменялась государственным покровительством одной «правильной» церкви и подавлением остальных.</w:t>
      </w:r>
      <w:r>
        <w:rPr>
          <w:vertAlign w:val="superscript"/>
        </w:rPr>
        <w:t xml:space="preserve">6</w:t>
      </w:r>
    </w:p>
    <w:p>
      <w:pPr>
        <w:pStyle w:val="BodyText"/>
      </w:pPr>
      <w:r>
        <w:t xml:space="preserve">Это обнажает подлинную природу «православного возрождения» при Путине. Речь идёт не о духовном пробуждении, а об инструментализации религии — превращении её в идеологическую опору режима, в поставщика «традиционных ценностей», в освятителя власти и войны. Религия используется так же, как всё остальное в путинской системе: как средство удержания власти. Настоящее христианство — с его милосердием, состраданием, заповедью не убий, защитой гонимых — оказалось скорее в оппозиции к режиму, в лице тех немногих священников и мирян, что осмелились сказать «нет» войне и лжи, заплатив за это преследованиями.</w:t>
      </w:r>
      <w:r>
        <w:rPr>
          <w:vertAlign w:val="superscript"/>
        </w:rPr>
        <w:t xml:space="preserve">7</w:t>
      </w:r>
    </w:p>
    <w:bookmarkEnd w:id="396"/>
    <w:bookmarkStart w:id="398" w:name="духовная-цена"/>
    <w:p>
      <w:pPr>
        <w:pStyle w:val="Heading2"/>
      </w:pPr>
      <w:r>
        <w:t xml:space="preserve">Духовная цена</w:t>
      </w:r>
    </w:p>
    <w:p>
      <w:pPr>
        <w:pStyle w:val="FirstParagraph"/>
      </w:pPr>
      <w:r>
        <w:t xml:space="preserve">Сращивание Церкви с государством нанесло глубокий удар и по самой Церкви, и по обществу. Церковь, обменявшая пророческое служение — обязанность говорить правду власти — на привилегии и покровительство, утратила нравственный авторитет и способность быть совестью нации. В момент величайшего испытания, когда от неё требовалось христианское свидетельство против насилия, её верхушка встала на сторону насилия. Это духовное поражение, последствия которого Церкви предстоит изживать долго.</w:t>
      </w:r>
      <w:r>
        <w:rPr>
          <w:vertAlign w:val="superscript"/>
        </w:rPr>
        <w:t xml:space="preserve">8</w:t>
      </w:r>
    </w:p>
    <w:p>
      <w:pPr>
        <w:pStyle w:val="BodyText"/>
      </w:pPr>
      <w:r>
        <w:t xml:space="preserve">Политическое православие — часть более широкого явления: превращения истории, веры, культуры, памяти в инструменты идеологического обоснования режима. Другим таким инструментом стала концепция «русского мира» — доктрина, оправдывающая имперскую экспансию под видом защиты цивилизации и «соотечественников». К ней мы и обратимся.</w:t>
      </w:r>
    </w:p>
    <w:bookmarkStart w:id="397" w:name="источники-48"/>
    <w:p>
      <w:pPr>
        <w:pStyle w:val="Heading3"/>
      </w:pPr>
      <w:r>
        <w:t xml:space="preserve">Источники</w:t>
      </w:r>
    </w:p>
    <w:p>
      <w:pPr>
        <w:numPr>
          <w:ilvl w:val="0"/>
          <w:numId w:val="1049"/>
        </w:numPr>
      </w:pPr>
      <w:r>
        <w:t xml:space="preserve">О союзе государства и РПЦ и инструментальной «симфонии»: аналитические работы о роли Церкви в путинской России.</w:t>
      </w:r>
    </w:p>
    <w:p>
      <w:pPr>
        <w:numPr>
          <w:ilvl w:val="0"/>
          <w:numId w:val="1049"/>
        </w:numPr>
      </w:pPr>
      <w:r>
        <w:t xml:space="preserve">О поддержке Кириллом Путина и словах о «чуде Божьем» (2012): публичные заявления патриарха.</w:t>
      </w:r>
    </w:p>
    <w:p>
      <w:pPr>
        <w:numPr>
          <w:ilvl w:val="0"/>
          <w:numId w:val="1049"/>
        </w:numPr>
      </w:pPr>
      <w:r>
        <w:t xml:space="preserve">О скандале с часами патриарха и роскоши иерархов: репортажи независимых СМИ.</w:t>
      </w:r>
    </w:p>
    <w:p>
      <w:pPr>
        <w:numPr>
          <w:ilvl w:val="0"/>
          <w:numId w:val="1049"/>
        </w:numPr>
      </w:pPr>
      <w:r>
        <w:t xml:space="preserve">О благословении войны, риторике «метафизической борьбы» и словах о «смывании грехов»: проповеди и заявления патриарха Кирилла (2022).</w:t>
      </w:r>
    </w:p>
    <w:p>
      <w:pPr>
        <w:numPr>
          <w:ilvl w:val="0"/>
          <w:numId w:val="1049"/>
        </w:numPr>
      </w:pPr>
      <w:r>
        <w:t xml:space="preserve">О расколе в мировом православии и разрыве части УПЦ с Москвой: хроника 2022–2023 гг.</w:t>
      </w:r>
    </w:p>
    <w:p>
      <w:pPr>
        <w:numPr>
          <w:ilvl w:val="0"/>
          <w:numId w:val="1049"/>
        </w:numPr>
      </w:pPr>
      <w:r>
        <w:t xml:space="preserve">О преследовании антивоенных священников, «Свидетелей Иеговы» и других конфессий: доклады правозащитных организаций.</w:t>
      </w:r>
    </w:p>
    <w:p>
      <w:pPr>
        <w:numPr>
          <w:ilvl w:val="0"/>
          <w:numId w:val="1049"/>
        </w:numPr>
      </w:pPr>
      <w:r>
        <w:t xml:space="preserve">Об инструментализации религии и оппозиции отдельных верующих: аналитические эссе; свидетельства священников-диссидентов.</w:t>
      </w:r>
    </w:p>
    <w:p>
      <w:pPr>
        <w:numPr>
          <w:ilvl w:val="0"/>
          <w:numId w:val="1049"/>
        </w:numPr>
      </w:pPr>
      <w:r>
        <w:t xml:space="preserve">О духовной цене сращивания Церкви с государством: богословская и публицистическая критика.</w:t>
      </w:r>
    </w:p>
    <w:p>
      <w:r>
        <w:br w:type="page"/>
      </w:r>
    </w:p>
    <w:bookmarkEnd w:id="397"/>
    <w:bookmarkEnd w:id="398"/>
    <w:bookmarkEnd w:id="399"/>
    <w:bookmarkStart w:id="406" w:name="X0c79a3999e00c87a63f9efff25242337186a0cc"/>
    <w:p>
      <w:pPr>
        <w:pStyle w:val="Heading1"/>
      </w:pPr>
      <w:r>
        <w:t xml:space="preserve">Глава 49. «Русский мир»: империя под видом цивилизации</w:t>
      </w:r>
    </w:p>
    <w:bookmarkStart w:id="400" w:name="соблазнительная-идея"/>
    <w:p>
      <w:pPr>
        <w:pStyle w:val="Heading2"/>
      </w:pPr>
      <w:r>
        <w:t xml:space="preserve">Соблазнительная идея</w:t>
      </w:r>
    </w:p>
    <w:p>
      <w:pPr>
        <w:pStyle w:val="FirstParagraph"/>
      </w:pPr>
      <w:r>
        <w:t xml:space="preserve">Среди идеологем путинизма особое место занимает концепция «русского мира» — идея, оказавшаяся одновременно и мощным инструментом мягкой силы, и обоснованием жёсткой агрессии. Понять её важно, потому что именно ею — прямо или косвенно — оправдывались и аннексия Крыма, и война на Донбассе, и вторжение 2022 года.</w:t>
      </w:r>
      <w:r>
        <w:rPr>
          <w:vertAlign w:val="superscript"/>
        </w:rPr>
        <w:t xml:space="preserve">1</w:t>
      </w:r>
    </w:p>
    <w:p>
      <w:pPr>
        <w:pStyle w:val="BodyText"/>
      </w:pPr>
      <w:r>
        <w:t xml:space="preserve">В основе концепции лежит представление о том, что «русский мир» — это не только Российская Федерация в её государственных границах, а некое обширное цивилизационное, культурное и духовное пространство, объединяющее всех русских, русскоязычных, православных и вообще всех, кто связан с русской культурой и историей, где бы они ни жили. Это пространство мыслится как единое целое, центром и защитником которого выступает Москва. Идея по-своему соблазнительна: она апеллирует к культурной общности, к связям, разорванным распадом СССР, к судьбе миллионов русскоязычных, оказавшихся после 1991 года за пределами России.</w:t>
      </w:r>
      <w:r>
        <w:rPr>
          <w:vertAlign w:val="superscript"/>
        </w:rPr>
        <w:t xml:space="preserve">2</w:t>
      </w:r>
    </w:p>
    <w:bookmarkEnd w:id="400"/>
    <w:bookmarkStart w:id="401" w:name="от-мягкой-силы-к-жёсткой"/>
    <w:p>
      <w:pPr>
        <w:pStyle w:val="Heading2"/>
      </w:pPr>
      <w:r>
        <w:t xml:space="preserve">От мягкой силы к жёсткой</w:t>
      </w:r>
    </w:p>
    <w:p>
      <w:pPr>
        <w:pStyle w:val="FirstParagraph"/>
      </w:pPr>
      <w:r>
        <w:t xml:space="preserve">Поначалу «русский мир» продвигался как проект мягкой силы — культурного влияния. В 2007 году был создан фонд «Русский мир» для поддержки русского языка и культуры за рубежом, по образцу британского Совета или немецкого Гёте-института. В этом качестве идея была вполне легитимной: многие страны заботятся о своих диаспорах и продвигают свой язык и культуру.</w:t>
      </w:r>
      <w:r>
        <w:rPr>
          <w:vertAlign w:val="superscript"/>
        </w:rPr>
        <w:t xml:space="preserve">3</w:t>
      </w:r>
    </w:p>
    <w:p>
      <w:pPr>
        <w:pStyle w:val="BodyText"/>
      </w:pPr>
      <w:r>
        <w:t xml:space="preserve">Но постепенно, а после 2014 года — стремительно, концепция «русского мира» превратилась из культурной в геополитическую и военную. Она стала обоснованием права России вмешиваться в дела соседних государств под предлогом «защиты соотечественников» и «русскоязычного населения». Логика проста и опасна: если все русскоязычные — часть «русского мира», центром которого является Москва, то Москва вправе их «защищать», в том числе военной силой, на территории других суверенных государств. Именно этим оправдывались и захват Крыма («защита русских»), и война на Донбассе, и в конечном счёте вторжение в Украину.</w:t>
      </w:r>
      <w:r>
        <w:rPr>
          <w:vertAlign w:val="superscript"/>
        </w:rPr>
        <w:t xml:space="preserve">4</w:t>
      </w:r>
    </w:p>
    <w:bookmarkEnd w:id="401"/>
    <w:bookmarkStart w:id="402" w:name="отрицание-чужой-субъектности"/>
    <w:p>
      <w:pPr>
        <w:pStyle w:val="Heading2"/>
      </w:pPr>
      <w:r>
        <w:t xml:space="preserve">Отрицание чужой субъектности</w:t>
      </w:r>
    </w:p>
    <w:p>
      <w:pPr>
        <w:pStyle w:val="FirstParagraph"/>
      </w:pPr>
      <w:r>
        <w:t xml:space="preserve">Ключевая опасность доктрины «русского мира» — в отрицании субъектности других народов. В её рамках украинцы и белорусы объявляются не самостоятельными нациями, а частями «триединого русского народа», временно «отпавшими» или «сбитыми с толку». Их язык объявляется «наречием», их государственность — искусственной, их национальная идентичность — результатом враждебной пропаганды. Право этих народов на самостоятельное существование, на собственный выбор, на отдельную от России судьбу по существу отрицается.</w:t>
      </w:r>
      <w:r>
        <w:rPr>
          <w:vertAlign w:val="superscript"/>
        </w:rPr>
        <w:t xml:space="preserve">5</w:t>
      </w:r>
    </w:p>
    <w:p>
      <w:pPr>
        <w:pStyle w:val="BodyText"/>
      </w:pPr>
      <w:r>
        <w:t xml:space="preserve">Именно это отрицание и делает доктрину столь агрессивной. Если украинцев «не существует» как отдельного народа, а есть лишь «заблудшие русские», то их сопротивление объявлению их русскими есть не защита своей идентичности, а «русофобия», «нацизм», работа враждебных сил; а «возвращение» их в лоно «русского мира» — благо, которое можно и нужно нести силой. Так культурная концепция превращается в идеологию имперского поглощения, а «защита» — в завоевание.</w:t>
      </w:r>
      <w:r>
        <w:rPr>
          <w:vertAlign w:val="superscript"/>
        </w:rPr>
        <w:t xml:space="preserve">6</w:t>
      </w:r>
    </w:p>
    <w:bookmarkEnd w:id="402"/>
    <w:bookmarkStart w:id="403" w:name="империя-стыдящаяся-своего-имени"/>
    <w:p>
      <w:pPr>
        <w:pStyle w:val="Heading2"/>
      </w:pPr>
      <w:r>
        <w:t xml:space="preserve">Империя, стыдящаяся своего имени</w:t>
      </w:r>
    </w:p>
    <w:p>
      <w:pPr>
        <w:pStyle w:val="FirstParagraph"/>
      </w:pPr>
      <w:r>
        <w:t xml:space="preserve">По сути, «русский мир» — это имперская идея, стыдливо прикрытая языком цивилизации и культуры. Классический империализм открыто говорил о завоевании и господстве; современный «русский мир» говорит о «защите», «единстве», «цивилизации» — но результат тот же: подчинение соседей, отрицание их права на самоопределение, экспансия под благовидным предлогом. Это империализм, не решающийся назвать себя империализмом, маскирующий волю к господству под заботу о культурной общности.</w:t>
      </w:r>
      <w:r>
        <w:rPr>
          <w:vertAlign w:val="superscript"/>
        </w:rPr>
        <w:t xml:space="preserve">7</w:t>
      </w:r>
    </w:p>
    <w:p>
      <w:pPr>
        <w:pStyle w:val="BodyText"/>
      </w:pPr>
      <w:r>
        <w:t xml:space="preserve">Трагическая ирония в том, что война, которую вели во имя «русского мира», нанесла этому «русскому миру» сокрушительный удар. Вторжение 2022 года не собрало, а окончательно оттолкнуло Украину — крупнейшую после России часть воображаемого «русского мира». Миллионы русскоязычных украинцев, которых Кремль обещал «защитить», взяли в руки оружие против «защитников», а многие сознательно отказались от русского языка как языка агрессора. Русская культура за рубежом оказалась под подозрением и отторжением. «Русский мир», понятый как имперский проект, обернулся против себя: имперская агрессия разрушила ту самую культурную общность, которой прикрывалась.</w:t>
      </w:r>
      <w:r>
        <w:rPr>
          <w:vertAlign w:val="superscript"/>
        </w:rPr>
        <w:t xml:space="preserve">8</w:t>
      </w:r>
    </w:p>
    <w:bookmarkEnd w:id="403"/>
    <w:bookmarkStart w:id="405" w:name="гражданская-нация-против-имперской"/>
    <w:p>
      <w:pPr>
        <w:pStyle w:val="Heading2"/>
      </w:pPr>
      <w:r>
        <w:t xml:space="preserve">Гражданская нация против имперской</w:t>
      </w:r>
    </w:p>
    <w:p>
      <w:pPr>
        <w:pStyle w:val="FirstParagraph"/>
      </w:pPr>
      <w:r>
        <w:t xml:space="preserve">Спор о «русском мире» — это в конечном счёте спор о том, чем является и чем может быть сама Россия: империей или нацией. Имперское понимание, воплощённое в «русском мире», определяет русскость через кровь, язык, веру и подданство Москве, а границы России — как подвижные, простирающиеся всюду, где живут «русские». Гражданское, национальное понимание определяло бы Россию как страну своих граждан в признанных границах, живущую своими делами и не претендующую на господство над соседями.</w:t>
      </w:r>
      <w:r>
        <w:rPr>
          <w:vertAlign w:val="superscript"/>
        </w:rPr>
        <w:t xml:space="preserve">9</w:t>
      </w:r>
    </w:p>
    <w:p>
      <w:pPr>
        <w:pStyle w:val="BodyText"/>
      </w:pPr>
      <w:r>
        <w:t xml:space="preserve">Путинский режим сделал выбор в пользу имперской модели — и этот выбор завёл страну в катастрофу войны и изоляции. Пока Россия не откажется от имперского самоопределения в пользу национального, от «русского мира» в пользу нормального национального государства, она обречена на конфликт с соседями и с современностью. В этом — один из глубочайших уроков рассказанной истории, к которому мы ещё вернёмся.</w:t>
      </w:r>
      <w:r>
        <w:rPr>
          <w:vertAlign w:val="superscript"/>
        </w:rPr>
        <w:t xml:space="preserve">10</w:t>
      </w:r>
    </w:p>
    <w:p>
      <w:pPr>
        <w:pStyle w:val="BodyText"/>
      </w:pPr>
      <w:r>
        <w:t xml:space="preserve">Имперская идеология неотделима от особого отношения к истории — от превращения прошлого в оружие. Центральное место в этом занимает культ Победы в Великой Отечественной войне, ставший главным мифом путинской России. О том, как память о великой трагедии и великом подвиге была приватизирована и обращена на службу режиму, — следующая глава.</w:t>
      </w:r>
    </w:p>
    <w:bookmarkStart w:id="404" w:name="источники-49"/>
    <w:p>
      <w:pPr>
        <w:pStyle w:val="Heading3"/>
      </w:pPr>
      <w:r>
        <w:t xml:space="preserve">Источники</w:t>
      </w:r>
    </w:p>
    <w:p>
      <w:pPr>
        <w:numPr>
          <w:ilvl w:val="0"/>
          <w:numId w:val="1050"/>
        </w:numPr>
      </w:pPr>
      <w:r>
        <w:t xml:space="preserve">О концепции «русского мира» как обосновании агрессии: Serhii Plokhy. The Russo-Ukrainian War. W. W. Norton, 2023.</w:t>
      </w:r>
    </w:p>
    <w:p>
      <w:pPr>
        <w:numPr>
          <w:ilvl w:val="0"/>
          <w:numId w:val="1050"/>
        </w:numPr>
      </w:pPr>
      <w:r>
        <w:t xml:space="preserve">О содержании концепции «русского мира»: аналитические работы о российской идеологии.</w:t>
      </w:r>
    </w:p>
    <w:p>
      <w:pPr>
        <w:numPr>
          <w:ilvl w:val="0"/>
          <w:numId w:val="1050"/>
        </w:numPr>
      </w:pPr>
      <w:r>
        <w:t xml:space="preserve">О фонде «Русский мир» (2007) и мягкой силе: обзоры российской культурной дипломатии.</w:t>
      </w:r>
    </w:p>
    <w:p>
      <w:pPr>
        <w:numPr>
          <w:ilvl w:val="0"/>
          <w:numId w:val="1050"/>
        </w:numPr>
      </w:pPr>
      <w:r>
        <w:t xml:space="preserve">О превращении «русского мира» в обоснование интервенций: Plokhy, The Russo-Ukrainian War.</w:t>
      </w:r>
    </w:p>
    <w:p>
      <w:pPr>
        <w:numPr>
          <w:ilvl w:val="0"/>
          <w:numId w:val="1050"/>
        </w:numPr>
      </w:pPr>
      <w:r>
        <w:t xml:space="preserve">Об отрицании субъектности украинцев и белорусов и мифе о «триедином народе»: Plokhy, The Russo-Ukrainian War; статья Путина «Об историческом единстве…» (2021).</w:t>
      </w:r>
    </w:p>
    <w:p>
      <w:pPr>
        <w:numPr>
          <w:ilvl w:val="0"/>
          <w:numId w:val="1050"/>
        </w:numPr>
      </w:pPr>
      <w:r>
        <w:t xml:space="preserve">Об агрессивной логике отрицания чужой идентичности: Timothy Snyder. The Road to Unfreedom. Tim Duggan Books, 2018.</w:t>
      </w:r>
    </w:p>
    <w:p>
      <w:pPr>
        <w:numPr>
          <w:ilvl w:val="0"/>
          <w:numId w:val="1050"/>
        </w:numPr>
      </w:pPr>
      <w:r>
        <w:t xml:space="preserve">О «русском мире» как замаскированном империализме: аналитические эссе.</w:t>
      </w:r>
    </w:p>
    <w:p>
      <w:pPr>
        <w:numPr>
          <w:ilvl w:val="0"/>
          <w:numId w:val="1050"/>
        </w:numPr>
      </w:pPr>
      <w:r>
        <w:t xml:space="preserve">О том, как война разрушила «русский мир»: Plokhy, The Russo-Ukrainian War.</w:t>
      </w:r>
    </w:p>
    <w:p>
      <w:pPr>
        <w:numPr>
          <w:ilvl w:val="0"/>
          <w:numId w:val="1050"/>
        </w:numPr>
      </w:pPr>
      <w:r>
        <w:t xml:space="preserve">О споре между имперской и гражданской моделями нации: работы по национализму и постимперской трансформации.</w:t>
      </w:r>
    </w:p>
    <w:p>
      <w:pPr>
        <w:numPr>
          <w:ilvl w:val="0"/>
          <w:numId w:val="1050"/>
        </w:numPr>
      </w:pPr>
      <w:r>
        <w:t xml:space="preserve">Об имперском выборе как источнике катастрофы: см. также заключительные главы книги.</w:t>
      </w:r>
    </w:p>
    <w:p>
      <w:r>
        <w:br w:type="page"/>
      </w:r>
    </w:p>
    <w:bookmarkEnd w:id="404"/>
    <w:bookmarkEnd w:id="405"/>
    <w:bookmarkEnd w:id="406"/>
    <w:bookmarkStart w:id="413" w:name="Xf53e3993e2553e4bb72b0e5597112e7a1f5b78e"/>
    <w:p>
      <w:pPr>
        <w:pStyle w:val="Heading1"/>
      </w:pPr>
      <w:r>
        <w:t xml:space="preserve">Глава 50. Культ Победы и война с историей</w:t>
      </w:r>
    </w:p>
    <w:bookmarkStart w:id="407" w:name="последняя-скрепа"/>
    <w:p>
      <w:pPr>
        <w:pStyle w:val="Heading2"/>
      </w:pPr>
      <w:r>
        <w:t xml:space="preserve">Последняя скрепа</w:t>
      </w:r>
    </w:p>
    <w:p>
      <w:pPr>
        <w:pStyle w:val="FirstParagraph"/>
      </w:pPr>
      <w:r>
        <w:t xml:space="preserve">В стране, лишённой объединяющей идеологии, потерявшей и коммунистическую веру, и веру в демократические реформы 1990-х, роль главного, почти священного национального мифа заняла Победа в Великой Отечественной войне 1941–1945 годов. И это понятно: победа над нацизмом — подлинно великое, всенародное свершение, оплаченное неисчислимыми жертвами (Советский Союз потерял около 27 миллионов человек), законный источник гордости и скорби, живая память почти каждой семьи. Именно потому, что эта память подлинна и глубока, она оказалась столь удобным материалом для превращения в государственный культ.</w:t>
      </w:r>
      <w:r>
        <w:rPr>
          <w:vertAlign w:val="superscript"/>
        </w:rPr>
        <w:t xml:space="preserve">1</w:t>
      </w:r>
    </w:p>
    <w:p>
      <w:pPr>
        <w:pStyle w:val="BodyText"/>
      </w:pPr>
      <w:r>
        <w:t xml:space="preserve">При Путине День Победы, 9 мая, из дня скорби и памяти постепенно превратился в главный государственный праздник, обставленный всё более пышными военными парадами, демонстрацией новейшего оружия, ритуалами и символами. Возникли новые массовые обряды — шествие «Бессмертного полка» с портретами воевавших предков, повсеместное ношение георгиевской ленты. Память о войне из тихого семейного переживания превращалась в громкую государственную манифестацию силы и единства вокруг власти.</w:t>
      </w:r>
      <w:r>
        <w:rPr>
          <w:vertAlign w:val="superscript"/>
        </w:rPr>
        <w:t xml:space="preserve">2</w:t>
      </w:r>
    </w:p>
    <w:bookmarkEnd w:id="407"/>
    <w:bookmarkStart w:id="408" w:name="от-скорби-к-можем-повторить"/>
    <w:p>
      <w:pPr>
        <w:pStyle w:val="Heading2"/>
      </w:pPr>
      <w:r>
        <w:t xml:space="preserve">От скорби к «можем повторить»</w:t>
      </w:r>
    </w:p>
    <w:p>
      <w:pPr>
        <w:pStyle w:val="FirstParagraph"/>
      </w:pPr>
      <w:r>
        <w:t xml:space="preserve">В этом превращении и кроется подмена. Подлинная память о войне — это память о невыносимом страдании, о цене, о ужасе, это заклинание «лишь бы не было войны», которое десятилетиями передавалось поколением победителей. Путинский культ Победы вытравил из памяти именно это — скорбь, ужас, отвращение к войне — и заменил его милитаристским торжеством, бахвальством силой, агрессивным «можем повторить». Трагедия была переработана в триумф, предостережение — в угрозу, скорбь — в спесь.</w:t>
      </w:r>
      <w:r>
        <w:rPr>
          <w:vertAlign w:val="superscript"/>
        </w:rPr>
        <w:t xml:space="preserve">3</w:t>
      </w:r>
    </w:p>
    <w:p>
      <w:pPr>
        <w:pStyle w:val="BodyText"/>
      </w:pPr>
      <w:r>
        <w:t xml:space="preserve">Эта милитаризация памяти выполняла прямую политическую функцию — подготовку общества к новым войнам. Культ Победы приучал видеть в войне не катастрофу, а источник величия и гордости; воспитывал готовность к жертвам и к насилию во имя «величия Родины»; создавал эмоциональную матрицу, в которую затем идеально легла и агрессия против Украины, поданная как продолжение «борьбы с нацизмом».</w:t>
      </w:r>
      <w:r>
        <w:rPr>
          <w:vertAlign w:val="superscript"/>
        </w:rPr>
        <w:t xml:space="preserve">4</w:t>
      </w:r>
    </w:p>
    <w:bookmarkEnd w:id="408"/>
    <w:bookmarkStart w:id="409" w:name="денацификация-как-кощунство"/>
    <w:p>
      <w:pPr>
        <w:pStyle w:val="Heading2"/>
      </w:pPr>
      <w:r>
        <w:t xml:space="preserve">«Денацификация» как кощунство</w:t>
      </w:r>
    </w:p>
    <w:p>
      <w:pPr>
        <w:pStyle w:val="FirstParagraph"/>
      </w:pPr>
      <w:r>
        <w:t xml:space="preserve">Именно культ Победы дал риторический ключ к оправданию вторжения 2022 года. Объявив целью «денацификацию» Украины, режим встроил свою агрессию в священный нарратив Великой Отечественной: мы, мол, снова, как в 1945-м, боремся с «нацизмом» и «фашизмом». Защитников Украины объявляли «нацистами», а собственную захватническую войну — новым изданием великой освободительной борьбы отцов и дедов.</w:t>
      </w:r>
      <w:r>
        <w:rPr>
          <w:vertAlign w:val="superscript"/>
        </w:rPr>
        <w:t xml:space="preserve">5</w:t>
      </w:r>
    </w:p>
    <w:p>
      <w:pPr>
        <w:pStyle w:val="BodyText"/>
      </w:pPr>
      <w:r>
        <w:t xml:space="preserve">Это было кощунством вдвойне. Во-первых, потому что «нацизм» в демократической Украине с избранным президентом-евреем был чистой пропагандистской выдумкой. Во-вторых, потому что подлинным наследником методов агрессора в этой войне оказалась как раз Россия — нападающая на соседа, стирающая города, убивающая мирных жителей, отрицающая право целого народа на существование. Память о войне против нацизма была поставлена на службу войне, самой напоминающей то, против чего когда-то сражались. Священное было осквернено, превращено в прикрытие для преступления.</w:t>
      </w:r>
      <w:r>
        <w:rPr>
          <w:vertAlign w:val="superscript"/>
        </w:rPr>
        <w:t xml:space="preserve">6</w:t>
      </w:r>
    </w:p>
    <w:bookmarkEnd w:id="409"/>
    <w:bookmarkStart w:id="410" w:name="реабилитация-палача"/>
    <w:p>
      <w:pPr>
        <w:pStyle w:val="Heading2"/>
      </w:pPr>
      <w:r>
        <w:t xml:space="preserve">Реабилитация палача</w:t>
      </w:r>
    </w:p>
    <w:p>
      <w:pPr>
        <w:pStyle w:val="FirstParagraph"/>
      </w:pPr>
      <w:r>
        <w:t xml:space="preserve">Оборотной стороной культа Победы стала ползучая реабилитация Сталина — того, при ком эта победа была одержана и чьи преступления культ Победы позволял затушевать. При Путине отношение к Сталину в официальном дискурсе и в опросах общественного мнения заметно потеплело: он всё чаще подавался как «эффективный менеджер», «победитель», «строитель державы», а его чудовищные преступления — массовый террор, ГУЛАГ, депортации, искусственный голод, унёсшие миллионы жизней, — замалчивались, релятивизировались или оправдывались «исторической необходимостью». По стране устанавливались новые памятники и бюсты Сталину.</w:t>
      </w:r>
      <w:r>
        <w:rPr>
          <w:vertAlign w:val="superscript"/>
        </w:rPr>
        <w:t xml:space="preserve">7</w:t>
      </w:r>
    </w:p>
    <w:p>
      <w:pPr>
        <w:pStyle w:val="BodyText"/>
      </w:pPr>
      <w:r>
        <w:t xml:space="preserve">Эта реабилитация не случайна. Режим, строящий культ силы, единоличной власти и державного величия, нуждается в реабилитации самого могущественного строителя такой державы, даже ценой замалчивания его злодеяний. Осуждение сталинизма опасно для путинизма, ибо бьёт по самим принципам, на которых он стоит, — по оправданию неограниченной власти и насилия во имя государства. Поэтому память о жертвах советского террора при Путине методично вытеснялась — вплоть до разгрома общества «Мемориал», десятилетиями хранившего эту память.</w:t>
      </w:r>
      <w:r>
        <w:rPr>
          <w:vertAlign w:val="superscript"/>
        </w:rPr>
        <w:t xml:space="preserve">8</w:t>
      </w:r>
    </w:p>
    <w:bookmarkEnd w:id="410"/>
    <w:bookmarkStart w:id="412" w:name="государственный-контроль-над-прошлым"/>
    <w:p>
      <w:pPr>
        <w:pStyle w:val="Heading2"/>
      </w:pPr>
      <w:r>
        <w:t xml:space="preserve">Государственный контроль над прошлым</w:t>
      </w:r>
    </w:p>
    <w:p>
      <w:pPr>
        <w:pStyle w:val="FirstParagraph"/>
      </w:pPr>
      <w:r>
        <w:t xml:space="preserve">Режим стремился установить монополию не только над настоящим, но и над прошлым. Насаждалась единая, «патриотическая» версия истории; вводился «единый учебник»; принимались законы против «фальсификации истории» и «реабилитации нацизма», под которые можно было подвести любую неудобную для власти историческую правду — например, о пакте Молотова—Риббентропа, о советских преступлениях, о совместном с Гитлером разделе Польши. Историки и активисты, занимавшиеся «неудобным» прошлым, подвергались давлению и преследованиям; доступ к архивам сужался.</w:t>
      </w:r>
      <w:r>
        <w:rPr>
          <w:vertAlign w:val="superscript"/>
        </w:rPr>
        <w:t xml:space="preserve">9</w:t>
      </w:r>
    </w:p>
    <w:p>
      <w:pPr>
        <w:pStyle w:val="BodyText"/>
      </w:pPr>
      <w:r>
        <w:t xml:space="preserve">За этим стоит понимание, отлично сформулированное ещё Оруэллом: кто контролирует прошлое, тот контролирует будущее; кто контролирует настоящее, тот контролирует прошлое. Контроль над историей — не прихоть, а инструмент власти: управляемая память формирует управляемое сознание. Народ, лишённый правдивого знания о своём прошлом — о терроре, о цене имперских авантюр, о преступлениях власти, — легче сделать послушным и готовым повторять прежние ошибки.</w:t>
      </w:r>
      <w:r>
        <w:rPr>
          <w:vertAlign w:val="superscript"/>
        </w:rPr>
        <w:t xml:space="preserve">10</w:t>
      </w:r>
    </w:p>
    <w:p>
      <w:pPr>
        <w:pStyle w:val="BodyText"/>
      </w:pPr>
      <w:r>
        <w:t xml:space="preserve">Так история, вера и культура — всё превращалось режимом в инструмент власти и в оружие. Но за всеми этими идеологическими конструкциями скрывается вполне конкретный механизм власти, который и предстоит теперь разобрать. Что представляет собой путинский режим не как идеология, а как политическое устройство? Ответ на этот вопрос начинается с признания его главной черты — предельной персонализации власти, сосредоточенной в руках одного человека. К анатомии персоналистской диктатуры мы и переходим.</w:t>
      </w:r>
    </w:p>
    <w:bookmarkStart w:id="411" w:name="источники-50"/>
    <w:p>
      <w:pPr>
        <w:pStyle w:val="Heading3"/>
      </w:pPr>
      <w:r>
        <w:t xml:space="preserve">Источники</w:t>
      </w:r>
    </w:p>
    <w:p>
      <w:pPr>
        <w:numPr>
          <w:ilvl w:val="0"/>
          <w:numId w:val="1051"/>
        </w:numPr>
      </w:pPr>
      <w:r>
        <w:t xml:space="preserve">О роли памяти о Великой Отечественной войне и цене Победы (около 27 млн погибших): исследования исторической памяти в России.</w:t>
      </w:r>
    </w:p>
    <w:p>
      <w:pPr>
        <w:numPr>
          <w:ilvl w:val="0"/>
          <w:numId w:val="1051"/>
        </w:numPr>
      </w:pPr>
      <w:r>
        <w:t xml:space="preserve">О превращении Дня Победы в главный государственный культ, «Бессмертном полку» и георгиевской ленте: аналитические работы о политике памяти.</w:t>
      </w:r>
    </w:p>
    <w:p>
      <w:pPr>
        <w:numPr>
          <w:ilvl w:val="0"/>
          <w:numId w:val="1051"/>
        </w:numPr>
      </w:pPr>
      <w:r>
        <w:t xml:space="preserve">О подмене скорби милитаристским торжеством («можем повторить»): критический анализ культа Победы.</w:t>
      </w:r>
    </w:p>
    <w:p>
      <w:pPr>
        <w:numPr>
          <w:ilvl w:val="0"/>
          <w:numId w:val="1051"/>
        </w:numPr>
      </w:pPr>
      <w:r>
        <w:t xml:space="preserve">О функции милитаризации памяти в подготовке к войнам: аналитические эссе.</w:t>
      </w:r>
    </w:p>
    <w:p>
      <w:pPr>
        <w:numPr>
          <w:ilvl w:val="0"/>
          <w:numId w:val="1051"/>
        </w:numPr>
      </w:pPr>
      <w:r>
        <w:t xml:space="preserve">О «денацификации» как встраивании агрессии в нарратив Великой Отечественной: Serhii Plokhy. The Russo-Ukrainian War. W. W. Norton, 2023.</w:t>
      </w:r>
    </w:p>
    <w:p>
      <w:pPr>
        <w:numPr>
          <w:ilvl w:val="0"/>
          <w:numId w:val="1051"/>
        </w:numPr>
      </w:pPr>
      <w:r>
        <w:t xml:space="preserve">О кощунственности и лживости риторики «денацификации»: аналитические разборы.</w:t>
      </w:r>
    </w:p>
    <w:p>
      <w:pPr>
        <w:numPr>
          <w:ilvl w:val="0"/>
          <w:numId w:val="1051"/>
        </w:numPr>
      </w:pPr>
      <w:r>
        <w:t xml:space="preserve">О реабилитации Сталина, потеплении отношения к нему и новых памятниках: данные «Левада-центра»; репортажи о мемориализации Сталина.</w:t>
      </w:r>
    </w:p>
    <w:p>
      <w:pPr>
        <w:numPr>
          <w:ilvl w:val="0"/>
          <w:numId w:val="1051"/>
        </w:numPr>
      </w:pPr>
      <w:r>
        <w:t xml:space="preserve">О связи реабилитации Сталина с природой путинизма и вытеснении памяти о терроре: аналитические эссе; о разгроме «Мемориала» см. главу 32.</w:t>
      </w:r>
    </w:p>
    <w:p>
      <w:pPr>
        <w:numPr>
          <w:ilvl w:val="0"/>
          <w:numId w:val="1051"/>
        </w:numPr>
      </w:pPr>
      <w:r>
        <w:t xml:space="preserve">О государственной монополии на историю, «едином учебнике» и законах против «фальсификации истории»: обзоры законодательства и образовательной политики.</w:t>
      </w:r>
    </w:p>
    <w:p>
      <w:pPr>
        <w:numPr>
          <w:ilvl w:val="0"/>
          <w:numId w:val="1051"/>
        </w:numPr>
      </w:pPr>
      <w:r>
        <w:t xml:space="preserve">О контроле над прошлым как инструменте власти (парафраз Дж. Оруэлла, «1984»): аналитические эссе.</w:t>
      </w:r>
    </w:p>
    <w:p>
      <w:r>
        <w:br w:type="page"/>
      </w:r>
    </w:p>
    <w:bookmarkEnd w:id="411"/>
    <w:bookmarkEnd w:id="412"/>
    <w:bookmarkEnd w:id="413"/>
    <w:bookmarkStart w:id="420" w:name="Xc15c3f5f871ada5b0564a03d24032608560e1a3"/>
    <w:p>
      <w:pPr>
        <w:pStyle w:val="Heading1"/>
      </w:pPr>
      <w:r>
        <w:t xml:space="preserve">Глава 51. Власть одного: анатомия персоналистской диктатуры</w:t>
      </w:r>
    </w:p>
    <w:bookmarkStart w:id="414" w:name="есть-путин-есть-россия"/>
    <w:p>
      <w:pPr>
        <w:pStyle w:val="Heading2"/>
      </w:pPr>
      <w:r>
        <w:t xml:space="preserve">«Есть Путин — есть Россия»</w:t>
      </w:r>
    </w:p>
    <w:p>
      <w:pPr>
        <w:pStyle w:val="FirstParagraph"/>
      </w:pPr>
      <w:r>
        <w:t xml:space="preserve">Разобрав идеологию режима, перейдём к его политическому устройству. И здесь первое, что необходимо понять, — это предельная персонализация власти. Путинский режим — не партийная диктатура, как советская или китайская, где правит организация с идеологией, уставом и механизмами преемственности; это персоналистская диктатура, где вся власть сосредоточена в руках одного человека и держится на нём лично.</w:t>
      </w:r>
      <w:r>
        <w:rPr>
          <w:vertAlign w:val="superscript"/>
        </w:rPr>
        <w:t xml:space="preserve">1</w:t>
      </w:r>
    </w:p>
    <w:p>
      <w:pPr>
        <w:pStyle w:val="BodyText"/>
      </w:pPr>
      <w:r>
        <w:t xml:space="preserve">Эту суть с обезоруживающей прямотой выразил один из ближайших соратников Путина, спикер Госдумы Вячеслав Володин, произнёсший формулу: «Есть Путин — есть Россия, нет Путина — нет России». В этих словах — не подобострастное преувеличение, а точное описание устройства режима: страна отождествляется с одним человеком, государство сводится к правителю, а сам правитель мыслится незаменимым и вечным. «Единая Россия», парламент, правительство, суды, силовые ведомства — всё это не самостоятельные институты, а приводные ремни единоличной воли.</w:t>
      </w:r>
      <w:r>
        <w:rPr>
          <w:vertAlign w:val="superscript"/>
        </w:rPr>
        <w:t xml:space="preserve">2</w:t>
      </w:r>
    </w:p>
    <w:bookmarkEnd w:id="414"/>
    <w:bookmarkStart w:id="415" w:name="как-работает-персоналистская-власть"/>
    <w:p>
      <w:pPr>
        <w:pStyle w:val="Heading2"/>
      </w:pPr>
      <w:r>
        <w:t xml:space="preserve">Как работает персоналистская власть</w:t>
      </w:r>
    </w:p>
    <w:p>
      <w:pPr>
        <w:pStyle w:val="FirstParagraph"/>
      </w:pPr>
      <w:r>
        <w:t xml:space="preserve">Персоналистская диктатура имеет характерные черты, хорошо изученные политологами на примере множества режимов, и путинская Россия воспроизводит их почти хрестоматийно.</w:t>
      </w:r>
      <w:r>
        <w:rPr>
          <w:vertAlign w:val="superscript"/>
        </w:rPr>
        <w:t xml:space="preserve">3</w:t>
      </w:r>
    </w:p>
    <w:p>
      <w:pPr>
        <w:pStyle w:val="BodyText"/>
      </w:pPr>
      <w:r>
        <w:t xml:space="preserve">Во-первых, отсутствие институциональных ограничений. Ни закон, ни конституция, ни парламент, ни суд не связывают волю правителя — напротив, все они подчинены ей и переписываются под неё (как переписали Конституцию в 2020-м). Правитель стоит над институтами, а не под ними.</w:t>
      </w:r>
    </w:p>
    <w:p>
      <w:pPr>
        <w:pStyle w:val="BodyText"/>
      </w:pPr>
      <w:r>
        <w:t xml:space="preserve">Во-вторых, «придворный» характер политики. Реальная власть осуществляется не через формальные институты, а через неформальный «двор» — узкий круг приближённых, борющихся за близость к телу, за доступ, за ресурсы. Политика превращается в дворцовые интриги, в борьбу кланов и «башен Кремля», исход которой решает один человек — арбитр, стоящий над схваткой.</w:t>
      </w:r>
    </w:p>
    <w:p>
      <w:pPr>
        <w:pStyle w:val="BodyText"/>
      </w:pPr>
      <w:r>
        <w:t xml:space="preserve">В-третьих, культ личности и сакрализация вождя. Правитель наделяется исключительными качествами, объявляется незаменимым спасителем, единственным гарантом стабильности и величия. Его образ тщательно конструируется пропагандой, а критика в его адрес табуируется.</w:t>
      </w:r>
    </w:p>
    <w:p>
      <w:pPr>
        <w:pStyle w:val="BodyText"/>
      </w:pPr>
      <w:r>
        <w:t xml:space="preserve">В-четвёртых — и это важнейшее следствие — атрофия обратной связи. Вокруг несменяемого вождя формируется среда сервилизма: приближённые говорят ему то, что он хочет слышать, дурные новости не доходят, критика подавляется. Правитель всё больше изолируется от реальности, погружается в мир собственных представлений и мифов — что мы и наблюдали в решении о войне 2022 года, принятом на основе фантастических допущений.</w:t>
      </w:r>
      <w:r>
        <w:rPr>
          <w:vertAlign w:val="superscript"/>
        </w:rPr>
        <w:t xml:space="preserve">4</w:t>
      </w:r>
    </w:p>
    <w:bookmarkEnd w:id="415"/>
    <w:bookmarkStart w:id="416" w:name="коллективный-путин"/>
    <w:p>
      <w:pPr>
        <w:pStyle w:val="Heading2"/>
      </w:pPr>
      <w:r>
        <w:t xml:space="preserve">«Коллективный Путин»?</w:t>
      </w:r>
    </w:p>
    <w:p>
      <w:pPr>
        <w:pStyle w:val="FirstParagraph"/>
      </w:pPr>
      <w:r>
        <w:t xml:space="preserve">Иногда говорят о «коллективном Путине» — о том, что за фигурой президента стоит целый слой, класс, «корпорация» силовиков и приближённых, чьи интересы он выражает и без которых не мог бы править. В этом есть доля правды: Путин не всесилен, он опирается на элиту, зависит от её лояльности, балансирует между кланами, выражает коллективные интересы правящего слоя — прежде всего выходцев из спецслужб (о них — отдельная глава). Он не столько диктатор-одиночка, сколько верховный арбитр и гарант интересов правящей корпорации.</w:t>
      </w:r>
      <w:r>
        <w:rPr>
          <w:vertAlign w:val="superscript"/>
        </w:rPr>
        <w:t xml:space="preserve">5</w:t>
      </w:r>
    </w:p>
    <w:p>
      <w:pPr>
        <w:pStyle w:val="BodyText"/>
      </w:pPr>
      <w:r>
        <w:t xml:space="preserve">Но эта оговорка не отменяет персоналистского характера режима, а уточняет его. Да, есть корпорация; но окончательные решения — о войне и мире, о жизни и смерти, о судьбах страны — принимает один человек, и его личные заблуждения, страхи, обиды и фантазии становятся судьбой миллионов. Элита может влиять, интриговать, саботировать — но не может сместить вождя или отменить его роковое решение. Мятеж Пригожина показал и уязвимость системы, и то, что альтернативного центра власти в ней нет: даже бунт был направлен не против Путина, а «за» него, против «плохих бояр».</w:t>
      </w:r>
      <w:r>
        <w:rPr>
          <w:vertAlign w:val="superscript"/>
        </w:rPr>
        <w:t xml:space="preserve">6</w:t>
      </w:r>
    </w:p>
    <w:bookmarkEnd w:id="416"/>
    <w:bookmarkStart w:id="417" w:name="врождённая-хрупкость"/>
    <w:p>
      <w:pPr>
        <w:pStyle w:val="Heading2"/>
      </w:pPr>
      <w:r>
        <w:t xml:space="preserve">Врождённая хрупкость</w:t>
      </w:r>
    </w:p>
    <w:p>
      <w:pPr>
        <w:pStyle w:val="FirstParagraph"/>
      </w:pPr>
      <w:r>
        <w:t xml:space="preserve">Главная слабость персоналистской диктатуры — её органическая неспособность решить проблему преемственности. Партийные режимы вырабатывают механизмы передачи власти (как в Китае с его сменой поколений руководителей); персоналистские — нет. Вся система завязана на одном человеке, а значит, смертна вместе с ним. Что будет, когда стареющий вождь умрёт или утратит дееспособность? Ясного ответа нет, механизма нет, законного преемника нет — есть лишь перспектива ожесточённой борьбы за опустевший трон между кланами, каждый из которых вооружён, богат и повязан кровью.</w:t>
      </w:r>
      <w:r>
        <w:rPr>
          <w:vertAlign w:val="superscript"/>
        </w:rPr>
        <w:t xml:space="preserve">7</w:t>
      </w:r>
    </w:p>
    <w:p>
      <w:pPr>
        <w:pStyle w:val="BodyText"/>
      </w:pPr>
      <w:r>
        <w:t xml:space="preserve">В этом — глубинная, встроенная хрупкость режима, кажущегося несокрушимым. Он прочен, пока жив и дееспособен вождь, и смертельно уязвим в момент его ухода. Персонализм, дающий власти видимую монолитность сегодня, закладывает под неё мину замедленного действия на завтра. К проблеме транзита — ахиллесовой пяте персоналистской власти — мы ещё вернёмся в главах о будущем.</w:t>
      </w:r>
      <w:r>
        <w:rPr>
          <w:vertAlign w:val="superscript"/>
        </w:rPr>
        <w:t xml:space="preserve">8</w:t>
      </w:r>
    </w:p>
    <w:bookmarkEnd w:id="417"/>
    <w:bookmarkStart w:id="419" w:name="архаизация-власти"/>
    <w:p>
      <w:pPr>
        <w:pStyle w:val="Heading2"/>
      </w:pPr>
      <w:r>
        <w:t xml:space="preserve">Архаизация власти</w:t>
      </w:r>
    </w:p>
    <w:p>
      <w:pPr>
        <w:pStyle w:val="FirstParagraph"/>
      </w:pPr>
      <w:r>
        <w:t xml:space="preserve">Стоит отметить и то, что персонализация власти есть, по сути, архаизация — откат от современного государства с его институтами, разделением властей и верховенством закона к домодерным, почти средневековым формам, где государство отождествляется с личностью правителя, а отношения строятся на личной верности, а не на праве. Путинская Россия, при всей внешней модернизированности, в своей политической сердцевине воспроизводит архаичную модель самодержавия — с «царём», «боярами», «опричниной», «кормлениями». Модернизация фасада прикрывает глубокую политическую архаику.</w:t>
      </w:r>
      <w:r>
        <w:rPr>
          <w:vertAlign w:val="superscript"/>
        </w:rPr>
        <w:t xml:space="preserve">9</w:t>
      </w:r>
    </w:p>
    <w:p>
      <w:pPr>
        <w:pStyle w:val="BodyText"/>
      </w:pPr>
      <w:r>
        <w:t xml:space="preserve">Эта архаизация — не «особый путь» и не «традиция», как уверяет пропаганда, а исторический тупик: возврат к формам власти, от которых развитые общества ушли столетия назад именно потому, что они порождают произвол, застой и катастрофы. Понять, кто именно составляет ядро этой персоналистской власти, — значит рассмотреть ту корпорацию, из которой вышел сам Путин и которая при нём стала правящим классом, — спецслужбы. К «государству ФСБ» мы и переходим.</w:t>
      </w:r>
    </w:p>
    <w:bookmarkStart w:id="418" w:name="источники-51"/>
    <w:p>
      <w:pPr>
        <w:pStyle w:val="Heading3"/>
      </w:pPr>
      <w:r>
        <w:t xml:space="preserve">Источники</w:t>
      </w:r>
    </w:p>
    <w:p>
      <w:pPr>
        <w:numPr>
          <w:ilvl w:val="0"/>
          <w:numId w:val="1052"/>
        </w:numPr>
      </w:pPr>
      <w:r>
        <w:t xml:space="preserve">О персоналистском характере путинского режима: политологические работы о типологии авторитарных режимов (напр., Erica Frantz. Authoritarianism: What Everyone Needs to Know. Oxford University Press, 2018).</w:t>
      </w:r>
    </w:p>
    <w:p>
      <w:pPr>
        <w:numPr>
          <w:ilvl w:val="0"/>
          <w:numId w:val="1052"/>
        </w:numPr>
      </w:pPr>
      <w:r>
        <w:t xml:space="preserve">Формула «Есть Путин — есть Россия…» произнесена В. Володиным (2014).</w:t>
      </w:r>
    </w:p>
    <w:p>
      <w:pPr>
        <w:numPr>
          <w:ilvl w:val="0"/>
          <w:numId w:val="1052"/>
        </w:numPr>
      </w:pPr>
      <w:r>
        <w:t xml:space="preserve">О характерных чертах персоналистских диктатур: Frantz, Authoritarianism; работы Barbara Geddes о типологии режимов.</w:t>
      </w:r>
    </w:p>
    <w:p>
      <w:pPr>
        <w:numPr>
          <w:ilvl w:val="0"/>
          <w:numId w:val="1052"/>
        </w:numPr>
      </w:pPr>
      <w:r>
        <w:t xml:space="preserve">Об атрофии обратной связи и изоляции вождя: аналитические разборы решения о войне 2022 г.</w:t>
      </w:r>
    </w:p>
    <w:p>
      <w:pPr>
        <w:numPr>
          <w:ilvl w:val="0"/>
          <w:numId w:val="1052"/>
        </w:numPr>
      </w:pPr>
      <w:r>
        <w:t xml:space="preserve">О концепции «коллективного Путина» и роли элиты: Mikhail Zygar. All the Kremlin’s Men. PublicAffairs, 2016.</w:t>
      </w:r>
    </w:p>
    <w:p>
      <w:pPr>
        <w:numPr>
          <w:ilvl w:val="0"/>
          <w:numId w:val="1052"/>
        </w:numPr>
      </w:pPr>
      <w:r>
        <w:t xml:space="preserve">О том, что окончательные решения принимает один человек, и об отсутствии альтернативного центра: см. также главу 42 (мятеж Пригожина).</w:t>
      </w:r>
    </w:p>
    <w:p>
      <w:pPr>
        <w:numPr>
          <w:ilvl w:val="0"/>
          <w:numId w:val="1052"/>
        </w:numPr>
      </w:pPr>
      <w:r>
        <w:t xml:space="preserve">О неспособности персоналистских режимов решить проблему преемственности: Frantz, Authoritarianism.</w:t>
      </w:r>
    </w:p>
    <w:p>
      <w:pPr>
        <w:numPr>
          <w:ilvl w:val="0"/>
          <w:numId w:val="1052"/>
        </w:numPr>
      </w:pPr>
      <w:r>
        <w:t xml:space="preserve">О встроенной хрупкости персонализма: см. также главы о транзите и будущем.</w:t>
      </w:r>
    </w:p>
    <w:p>
      <w:pPr>
        <w:numPr>
          <w:ilvl w:val="0"/>
          <w:numId w:val="1052"/>
        </w:numPr>
      </w:pPr>
      <w:r>
        <w:t xml:space="preserve">Об архаизации власти и воспроизводстве модели самодержавия: аналитические эссе о природе российской власти.</w:t>
      </w:r>
    </w:p>
    <w:p>
      <w:r>
        <w:br w:type="page"/>
      </w:r>
    </w:p>
    <w:bookmarkEnd w:id="418"/>
    <w:bookmarkEnd w:id="419"/>
    <w:bookmarkEnd w:id="420"/>
    <w:bookmarkStart w:id="427" w:name="X1b52af73cbcc233122efe0d7dd0d440e8694895"/>
    <w:p>
      <w:pPr>
        <w:pStyle w:val="Heading1"/>
      </w:pPr>
      <w:r>
        <w:t xml:space="preserve">Глава 52. Государство ФСБ: чекисты у власти</w:t>
      </w:r>
    </w:p>
    <w:bookmarkStart w:id="421" w:name="кгб-который-не-ушёл"/>
    <w:p>
      <w:pPr>
        <w:pStyle w:val="Heading2"/>
      </w:pPr>
      <w:r>
        <w:t xml:space="preserve">КГБ, который не ушёл</w:t>
      </w:r>
    </w:p>
    <w:p>
      <w:pPr>
        <w:pStyle w:val="FirstParagraph"/>
      </w:pPr>
      <w:r>
        <w:t xml:space="preserve">Чтобы понять природу путинской власти, нужно понять, откуда она вышла. А вышла она из спецслужб — из КГБ и его наследника ФСБ. Сам Путин — кадровый офицер госбезопасности; и вместе с ним к вершинам власти поднялась целая когорта его сослуживцев и коллег по цеху — «чекистов», как их называют по старому советскому имени тайной полиции. Многие исследователи прямо говорят: в путинской России произошёл своего рода реванш спецслужб, тихий переворот, в результате которого корпорация, служившая при СССР инструментом партии, сама стала правящим классом.</w:t>
      </w:r>
      <w:r>
        <w:rPr>
          <w:vertAlign w:val="superscript"/>
        </w:rPr>
        <w:t xml:space="preserve">1</w:t>
      </w:r>
    </w:p>
    <w:p>
      <w:pPr>
        <w:pStyle w:val="BodyText"/>
      </w:pPr>
      <w:r>
        <w:t xml:space="preserve">Историки, изучавшие этот процесс, показывают, что распад СССР не уничтожил КГБ, а лишь временно оттеснил его. Кадры, связи, менталитет, методы сохранились и в 1990-е, а с приходом Путина их носители вернулись во власть — и не просто вернулись, а заняли командные высоты. «Питерские чекисты», выходцы из ленинградского-петербургского управления госбезопасности, составили ядро новой элиты. Спецслужбы, по выражению одного из исследователей, «взяли Россию обратно».</w:t>
      </w:r>
      <w:r>
        <w:rPr>
          <w:vertAlign w:val="superscript"/>
        </w:rPr>
        <w:t xml:space="preserve">2</w:t>
      </w:r>
    </w:p>
    <w:bookmarkEnd w:id="421"/>
    <w:bookmarkStart w:id="422" w:name="новое-дворянство"/>
    <w:p>
      <w:pPr>
        <w:pStyle w:val="Heading2"/>
      </w:pPr>
      <w:r>
        <w:t xml:space="preserve">«Новое дворянство»</w:t>
      </w:r>
    </w:p>
    <w:p>
      <w:pPr>
        <w:pStyle w:val="FirstParagraph"/>
      </w:pPr>
      <w:r>
        <w:t xml:space="preserve">Один из ближайших соратников Путина, многолетний директор ФСБ, а затем секретарь Совета безопасности Николай Патрушев однажды назвал сотрудников госбезопасности «новым дворянством» — новой аристократией, служилым сословием, на котором держится государство. Эта формула точна и симптоматична. Чекисты при Путине действительно превратились в привилегированную касту, стоящую над обществом и над законом, — с особыми правами, особым статусом, доступом к богатству и власти.</w:t>
      </w:r>
      <w:r>
        <w:rPr>
          <w:vertAlign w:val="superscript"/>
        </w:rPr>
        <w:t xml:space="preserve">3</w:t>
      </w:r>
    </w:p>
    <w:p>
      <w:pPr>
        <w:pStyle w:val="BodyText"/>
      </w:pPr>
      <w:r>
        <w:t xml:space="preserve">Выходцы из спецслужб заняли ключевые посты не только в силовом блоке, но и в экономике, в госкорпорациях, в администрации, в губернаторском корпусе. Они возглавили или контролировали крупнейшие компании (вспомним Игоря Сечина во главе «Роснефти»), распределяли ресурсы, вершили судьбы бизнеса. Граница между спецслужбой и бизнесом, между погонами и собственностью размылась: силовики стали и надзирателями, и совладельцами экономики, используя служебное положение для обогащения. Явление «оборотней в погонах» — сотрудников, сросшихся с преступностью и коррупцией, — стало системным.</w:t>
      </w:r>
      <w:r>
        <w:rPr>
          <w:vertAlign w:val="superscript"/>
        </w:rPr>
        <w:t xml:space="preserve">4</w:t>
      </w:r>
    </w:p>
    <w:bookmarkEnd w:id="422"/>
    <w:bookmarkStart w:id="423" w:name="чекистское-мировоззрение"/>
    <w:p>
      <w:pPr>
        <w:pStyle w:val="Heading2"/>
      </w:pPr>
      <w:r>
        <w:t xml:space="preserve">Чекистское мировоззрение</w:t>
      </w:r>
    </w:p>
    <w:p>
      <w:pPr>
        <w:pStyle w:val="FirstParagraph"/>
      </w:pPr>
      <w:r>
        <w:t xml:space="preserve">Приход чекистов к власти означал не только смену персонала, но и навязывание всей стране особого мировоззрения — того, что можно назвать чекистским взглядом на мир. Его черты определили и внутреннюю, и внешнюю политику режима.</w:t>
      </w:r>
      <w:r>
        <w:rPr>
          <w:vertAlign w:val="superscript"/>
        </w:rPr>
        <w:t xml:space="preserve">5</w:t>
      </w:r>
    </w:p>
    <w:p>
      <w:pPr>
        <w:pStyle w:val="BodyText"/>
      </w:pPr>
      <w:r>
        <w:t xml:space="preserve">В основе этого мировоззрения — тотальная подозрительность и конспирология. Мир видится как арена тайной борьбы, заговоров, спецопераций; за всяким событием ищется скрытая рука враждебных сил (прежде всего западных разведок); всякий оппонент подозревается в работе на врага. «Цветные революции», протесты, независимые НКО, оппозиция — всё это в чекистской оптике не проявления общественной жизни, а вражеские операции, которые нужно вскрывать и подавлять.</w:t>
      </w:r>
      <w:r>
        <w:rPr>
          <w:vertAlign w:val="superscript"/>
        </w:rPr>
        <w:t xml:space="preserve">6</w:t>
      </w:r>
    </w:p>
    <w:p>
      <w:pPr>
        <w:pStyle w:val="BodyText"/>
      </w:pPr>
      <w:r>
        <w:t xml:space="preserve">Далее — культ силы, контроля и секретности, презрение к «слабостям» вроде прав человека, свободы, гласности, законности, воспринимаемым как помехи или как оружие врага. Убеждённость, что миром правят сила и обман, что цель оправдывает средства, что мораль — для наивных. Корпоративная спайка и лояльность «своим» превыше закона и общества. И глубокий цинизм — неверие в идеалы, ценности, бескорыстие, помноженное на веру во всесилие манипуляции и денег.</w:t>
      </w:r>
      <w:r>
        <w:rPr>
          <w:vertAlign w:val="superscript"/>
        </w:rPr>
        <w:t xml:space="preserve">7</w:t>
      </w:r>
    </w:p>
    <w:p>
      <w:pPr>
        <w:pStyle w:val="BodyText"/>
      </w:pPr>
      <w:r>
        <w:t xml:space="preserve">Именно это мировоззрение, распространившись из штаб-квартир спецслужб на всё государство, определило характер путинской России: её подозрительность к собственному народу, её видение оппозиции как вражеской агентуры, её склонность к тайным операциям и убийствам, её презрение к праву, её паранойю в отношении Запада, приведшую в конце концов к войне.</w:t>
      </w:r>
      <w:r>
        <w:rPr>
          <w:vertAlign w:val="superscript"/>
        </w:rPr>
        <w:t xml:space="preserve">8</w:t>
      </w:r>
    </w:p>
    <w:bookmarkEnd w:id="423"/>
    <w:bookmarkStart w:id="424" w:name="спецслужбы-над-законом"/>
    <w:p>
      <w:pPr>
        <w:pStyle w:val="Heading2"/>
      </w:pPr>
      <w:r>
        <w:t xml:space="preserve">Спецслужбы над законом</w:t>
      </w:r>
    </w:p>
    <w:p>
      <w:pPr>
        <w:pStyle w:val="FirstParagraph"/>
      </w:pPr>
      <w:r>
        <w:t xml:space="preserve">Практическим следствием стало превращение спецслужб в силу, стоящую над законом и над обществом. ФСБ и родственные структуры получили колоссальные полномочия — слежки, прослушки, контроля над интернетом, ведения дел, — и минимум подотчётности. Именно спецслужбы стали главным инструментом политических репрессий: они фабрикуют «дела» против оппозиционеров и «шпионов», ведут слежку за активистами, осуществляют, по многим свидетельствам, отравления и устранения врагов режима (вспомним группу ФСБ, следившую за Навальным, или отравление Скрипалей и Кара-Мурзы).</w:t>
      </w:r>
      <w:r>
        <w:rPr>
          <w:vertAlign w:val="superscript"/>
        </w:rPr>
        <w:t xml:space="preserve">9</w:t>
      </w:r>
    </w:p>
    <w:p>
      <w:pPr>
        <w:pStyle w:val="BodyText"/>
      </w:pPr>
      <w:r>
        <w:t xml:space="preserve">Общество оказалось под тотальным надзором и во власти структуры, не подотчётной ни парламенту, ни суду, ни прессе, — ибо всё это либо подчинено ей, либо разгромлено. «Государство ФСБ» — это государство, где тайная полиция не служит закону, а сама стала законом, где надзиратель бесконтролен, а гражданин беззащитен.</w:t>
      </w:r>
      <w:r>
        <w:rPr>
          <w:vertAlign w:val="superscript"/>
        </w:rPr>
        <w:t xml:space="preserve">10</w:t>
      </w:r>
    </w:p>
    <w:bookmarkEnd w:id="424"/>
    <w:bookmarkStart w:id="426" w:name="цена-власти-спецслужб"/>
    <w:p>
      <w:pPr>
        <w:pStyle w:val="Heading2"/>
      </w:pPr>
      <w:r>
        <w:t xml:space="preserve">Цена власти спецслужб</w:t>
      </w:r>
    </w:p>
    <w:p>
      <w:pPr>
        <w:pStyle w:val="FirstParagraph"/>
      </w:pPr>
      <w:r>
        <w:t xml:space="preserve">Господство спецслужб дорого обошлось стране. Люди, чья профессия — контроль, слежка, подавление и тайные операции, оказались негодны для развития: они умеют душить, но не создавать; выявлять «врагов», но не решать реальные проблемы; имитировать и манипулировать, но не строить. Страна, управляемая чекистами по чекистским лекалам, обречена на застой, паранойю, изоляцию и деградацию — что мы и наблюдаем. Мышление осаждённой крепости, перенесённое на управление огромной страной, превратило её в осаждённую крепость на деле — изолированную, милитаризованную, воюющую с собственным народом и с миром.</w:t>
      </w:r>
      <w:r>
        <w:rPr>
          <w:vertAlign w:val="superscript"/>
        </w:rPr>
        <w:t xml:space="preserve">11</w:t>
      </w:r>
    </w:p>
    <w:p>
      <w:pPr>
        <w:pStyle w:val="BodyText"/>
      </w:pPr>
      <w:r>
        <w:t xml:space="preserve">Спецслужбы — стальной каркас режима. Но у всякой диктатуры есть и другие несущие конструкции. Одна из важнейших — подчинённая судебная система, превращающая произвол в «законность». К разрушению правосудия, без которого невозможны ни репрессии, ни защита награбленного, мы и обратимся.</w:t>
      </w:r>
    </w:p>
    <w:bookmarkStart w:id="425" w:name="источники-52"/>
    <w:p>
      <w:pPr>
        <w:pStyle w:val="Heading3"/>
      </w:pPr>
      <w:r>
        <w:t xml:space="preserve">Источники</w:t>
      </w:r>
    </w:p>
    <w:p>
      <w:pPr>
        <w:numPr>
          <w:ilvl w:val="0"/>
          <w:numId w:val="1053"/>
        </w:numPr>
      </w:pPr>
      <w:r>
        <w:t xml:space="preserve">О реванше спецслужб и превращении «чекистов» в правящий класс: Catherine Belton. Putin’s People: How the KGB Took Back Russia. William Collins, 2020; Andrei Soldatov, Irina Borogan. The New Nobility: The Restoration of Russia’s Security State. PublicAffairs, 2010.</w:t>
      </w:r>
    </w:p>
    <w:p>
      <w:pPr>
        <w:numPr>
          <w:ilvl w:val="0"/>
          <w:numId w:val="1053"/>
        </w:numPr>
      </w:pPr>
      <w:r>
        <w:t xml:space="preserve">О сохранении и возвращении кадров КГБ: Belton, Putin’s People.</w:t>
      </w:r>
    </w:p>
    <w:p>
      <w:pPr>
        <w:numPr>
          <w:ilvl w:val="0"/>
          <w:numId w:val="1053"/>
        </w:numPr>
      </w:pPr>
      <w:r>
        <w:t xml:space="preserve">Формулу о «новом дворянстве» приписывают Николаю Патрушеву (интервью 2000-х); см.: Soldatov, Borogan, The New Nobility.</w:t>
      </w:r>
    </w:p>
    <w:p>
      <w:pPr>
        <w:numPr>
          <w:ilvl w:val="0"/>
          <w:numId w:val="1053"/>
        </w:numPr>
      </w:pPr>
      <w:r>
        <w:t xml:space="preserve">О проникновении силовиков в экономику и явлении «оборотней в погонах»: Belton, Putin’s People; Soldatov, Borogan, The New Nobility.</w:t>
      </w:r>
    </w:p>
    <w:p>
      <w:pPr>
        <w:numPr>
          <w:ilvl w:val="0"/>
          <w:numId w:val="1053"/>
        </w:numPr>
      </w:pPr>
      <w:r>
        <w:t xml:space="preserve">О «чекистском мировоззрении»: Soldatov, Borogan, The New Nobility.</w:t>
      </w:r>
    </w:p>
    <w:p>
      <w:pPr>
        <w:numPr>
          <w:ilvl w:val="0"/>
          <w:numId w:val="1053"/>
        </w:numPr>
      </w:pPr>
      <w:r>
        <w:t xml:space="preserve">О конспирологии и подозрительности как основе мировоззрения: Soldatov, Borogan, The New Nobility.</w:t>
      </w:r>
    </w:p>
    <w:p>
      <w:pPr>
        <w:numPr>
          <w:ilvl w:val="0"/>
          <w:numId w:val="1053"/>
        </w:numPr>
      </w:pPr>
      <w:r>
        <w:t xml:space="preserve">О культе силы, секретности и цинизме: аналитические работы о ментальности силовиков.</w:t>
      </w:r>
    </w:p>
    <w:p>
      <w:pPr>
        <w:numPr>
          <w:ilvl w:val="0"/>
          <w:numId w:val="1053"/>
        </w:numPr>
      </w:pPr>
      <w:r>
        <w:t xml:space="preserve">О влиянии чекистского мировоззрения на политику режима: Belton, Putin’s People.</w:t>
      </w:r>
    </w:p>
    <w:p>
      <w:pPr>
        <w:numPr>
          <w:ilvl w:val="0"/>
          <w:numId w:val="1053"/>
        </w:numPr>
      </w:pPr>
      <w:r>
        <w:t xml:space="preserve">О роли спецслужб в репрессиях и устранениях: расследования Bellingcat; Soldatov, Borogan, The New Nobility.</w:t>
      </w:r>
    </w:p>
    <w:p>
      <w:pPr>
        <w:numPr>
          <w:ilvl w:val="0"/>
          <w:numId w:val="1053"/>
        </w:numPr>
      </w:pPr>
      <w:r>
        <w:t xml:space="preserve">О бесконтрольности спецслужб: Soldatov, Borogan, The New Nobility.</w:t>
      </w:r>
    </w:p>
    <w:p>
      <w:pPr>
        <w:numPr>
          <w:ilvl w:val="0"/>
          <w:numId w:val="1053"/>
        </w:numPr>
      </w:pPr>
      <w:r>
        <w:t xml:space="preserve">О цене господства спецслужб для развития страны: аналитические эссе.</w:t>
      </w:r>
    </w:p>
    <w:p>
      <w:r>
        <w:br w:type="page"/>
      </w:r>
    </w:p>
    <w:bookmarkEnd w:id="425"/>
    <w:bookmarkEnd w:id="426"/>
    <w:bookmarkEnd w:id="427"/>
    <w:bookmarkStart w:id="434" w:name="X5952d27bb563eca4b65214c142e8ee803b32341"/>
    <w:p>
      <w:pPr>
        <w:pStyle w:val="Heading1"/>
      </w:pPr>
      <w:r>
        <w:t xml:space="preserve">Глава 53. Суд как оружие: разрушение правосудия</w:t>
      </w:r>
    </w:p>
    <w:bookmarkStart w:id="428" w:name="правосудие-которого-нет"/>
    <w:p>
      <w:pPr>
        <w:pStyle w:val="Heading2"/>
      </w:pPr>
      <w:r>
        <w:t xml:space="preserve">Правосудие, которого нет</w:t>
      </w:r>
    </w:p>
    <w:p>
      <w:pPr>
        <w:pStyle w:val="FirstParagraph"/>
      </w:pPr>
      <w:r>
        <w:t xml:space="preserve">Независимый суд — фундамент свободного общества. Он защищает гражданина от произвола государства, ограждает собственность, гарантирует, что власть действует по закону, а не по прихоти. Именно поэтому одной из важнейших, хотя и наименее заметных, операций путинского режима стало методичное уничтожение независимого правосудия — превращение суда из арбитра в послушное орудие власти. Без этого были бы невозможны ни политические репрессии, ни отъём собственности, ни безнаказанность приближённых.</w:t>
      </w:r>
      <w:r>
        <w:rPr>
          <w:vertAlign w:val="superscript"/>
        </w:rPr>
        <w:t xml:space="preserve">1</w:t>
      </w:r>
    </w:p>
    <w:p>
      <w:pPr>
        <w:pStyle w:val="BodyText"/>
      </w:pPr>
      <w:r>
        <w:t xml:space="preserve">Формально в России есть суды, судьи, адвокаты, процедуры, кодексы — вся атрибутика правосудия. Но по существу судебная система утратила независимость и превратилась в приводной ремень исполнительной власти и спецслужб. Приговор по значимым делам определяется не в зале суда на основе доказательств, а заранее, в кабинетах, откуда и поступает «указание». Это явление давно получило меткие народные имена — «телефонное право» (когда решение диктуется звонком сверху) и «басманное правосудие» (по названию московского суда, прославившегося политическими делами).</w:t>
      </w:r>
      <w:r>
        <w:rPr>
          <w:vertAlign w:val="superscript"/>
        </w:rPr>
        <w:t xml:space="preserve">2</w:t>
      </w:r>
    </w:p>
    <w:bookmarkEnd w:id="428"/>
    <w:bookmarkStart w:id="429" w:name="обвинительный-конвейер"/>
    <w:p>
      <w:pPr>
        <w:pStyle w:val="Heading2"/>
      </w:pPr>
      <w:r>
        <w:t xml:space="preserve">Обвинительный конвейер</w:t>
      </w:r>
    </w:p>
    <w:p>
      <w:pPr>
        <w:pStyle w:val="FirstParagraph"/>
      </w:pPr>
      <w:r>
        <w:t xml:space="preserve">О состоянии российского правосудия красноречивее всего говорит одна цифра: доля оправдательных приговоров в России составляет доли процента — менее одного процента. Иными словами, если человек попал под каток уголовного преследования, его почти наверняка осудят, каковы бы ни были доказательства. Суд перестал быть местом, где устанавливается истина и решается вопрос виновности, и стал местом, где штампуется заранее известный обвинительный приговор. Судья фактически подчинён следствию и прокуратуре, а по политическим делам — стоящим за ними спецслужбам.</w:t>
      </w:r>
      <w:r>
        <w:rPr>
          <w:vertAlign w:val="superscript"/>
        </w:rPr>
        <w:t xml:space="preserve">3</w:t>
      </w:r>
    </w:p>
    <w:p>
      <w:pPr>
        <w:pStyle w:val="BodyText"/>
      </w:pPr>
      <w:r>
        <w:t xml:space="preserve">Судьи лишены реальной независимости: их карьера, статус, благополучие зависят от лояльности начальству и «системе». Судья, вынесший «неправильный» (оправдательный или мягкий по нужному делу) приговор, рискует карьерой. Так создаётся система, в которой служитель Фемиды служит не закону и не справедливости, а власти, — и знает, чего от него ждут.</w:t>
      </w:r>
      <w:r>
        <w:rPr>
          <w:vertAlign w:val="superscript"/>
        </w:rPr>
        <w:t xml:space="preserve">4</w:t>
      </w:r>
    </w:p>
    <w:bookmarkEnd w:id="429"/>
    <w:bookmarkStart w:id="430" w:name="право-как-оружие-и-как-щит"/>
    <w:p>
      <w:pPr>
        <w:pStyle w:val="Heading2"/>
      </w:pPr>
      <w:r>
        <w:t xml:space="preserve">Право как оружие и как щит</w:t>
      </w:r>
    </w:p>
    <w:p>
      <w:pPr>
        <w:pStyle w:val="FirstParagraph"/>
      </w:pPr>
      <w:r>
        <w:t xml:space="preserve">Ключевая черта путинского «правосудия» — избирательность. Закон применяется не как универсальное правило, обязательное для всех, а как избирательное оружие: сурово — против врагов власти, снисходительно или никак — против её друзей. Мы видели это на множестве примеров: Ходорковского судили за то, что сходило с рук всем олигархам; оппозиционеров сажают за слова, тогда как реальные преступники из числа приближённых неприкосновенны; за один и тот же проступок неугодный получает срок, а лояльный — ничего.</w:t>
      </w:r>
      <w:r>
        <w:rPr>
          <w:vertAlign w:val="superscript"/>
        </w:rPr>
        <w:t xml:space="preserve">5</w:t>
      </w:r>
    </w:p>
    <w:p>
      <w:pPr>
        <w:pStyle w:val="BodyText"/>
      </w:pPr>
      <w:r>
        <w:t xml:space="preserve">Эта избирательность превращает право в универсальный инструмент власти. С одной стороны, закон — дубина против неугодных: на любого можно завести дело, ибо расплывчатые формулировки (об «экстремизме», «фейках», «дискредитации», «измене») позволяют подвести под статью кого угодно. С другой стороны, закон — щит для своих: причастность к власти гарантирует безнаказанность. Так «правовое государство» подменяется своей противоположностью — государством, где право есть функция власти, а не ограничение её.</w:t>
      </w:r>
      <w:r>
        <w:rPr>
          <w:vertAlign w:val="superscript"/>
        </w:rPr>
        <w:t xml:space="preserve">6</w:t>
      </w:r>
    </w:p>
    <w:bookmarkEnd w:id="430"/>
    <w:bookmarkStart w:id="431" w:name="показательные-процессы"/>
    <w:p>
      <w:pPr>
        <w:pStyle w:val="Heading2"/>
      </w:pPr>
      <w:r>
        <w:t xml:space="preserve">Показательные процессы</w:t>
      </w:r>
    </w:p>
    <w:p>
      <w:pPr>
        <w:pStyle w:val="FirstParagraph"/>
      </w:pPr>
      <w:r>
        <w:t xml:space="preserve">Политические процессы в путинской России всё больше напоминают показательные суды прошлого — ритуальные действа с заранее известным исходом, призванные не установить истину, а продемонстрировать силу власти и устрашить общество. Дело Ходорковского, «Болотное дело», дела Навального, процессы над антивоенными активистами, чудовищный 25-летний приговор Кара-Мурзе — все они объединены общей чертой: приговор предрешён, доказательства вторичны, суд лишь оформляет политическую расправу в юридические одежды.</w:t>
      </w:r>
      <w:r>
        <w:rPr>
          <w:vertAlign w:val="superscript"/>
        </w:rPr>
        <w:t xml:space="preserve">7</w:t>
      </w:r>
    </w:p>
    <w:p>
      <w:pPr>
        <w:pStyle w:val="BodyText"/>
      </w:pPr>
      <w:r>
        <w:t xml:space="preserve">Эти процессы выполняют двойную функцию. Они устраняют конкретных неугодных — и одновременно посылают сигнал всему обществу: смотрите, что бывает с теми, кто перечит власти; закон вас не защитит, а покарает по указанию сверху. Правосудие превращается из гаранта прав в инструмент устрашения.</w:t>
      </w:r>
      <w:r>
        <w:rPr>
          <w:vertAlign w:val="superscript"/>
        </w:rPr>
        <w:t xml:space="preserve">8</w:t>
      </w:r>
    </w:p>
    <w:bookmarkEnd w:id="431"/>
    <w:bookmarkStart w:id="433" w:name="разрыв-с-международным-правом"/>
    <w:p>
      <w:pPr>
        <w:pStyle w:val="Heading2"/>
      </w:pPr>
      <w:r>
        <w:t xml:space="preserve">Разрыв с международным правом</w:t>
      </w:r>
    </w:p>
    <w:p>
      <w:pPr>
        <w:pStyle w:val="FirstParagraph"/>
      </w:pPr>
      <w:r>
        <w:t xml:space="preserve">Логическим завершением стал разрыв режима с международными механизмами правовой защиты. На протяжении многих лет граждане России, отчаявшись найти справедливость дома, обращались в Европейский суд по правам человека (ЕСПЧ) в Страсбурге, который вынес против России сотни решений, признавая нарушения прав человека, — по делам ЮКОСа, Навального, Беслана, «Норд-Оста», политзаключённых. Эти решения были для граждан последней надеждой на справедливость и одним из немногих внешних ограничителей произвола.</w:t>
      </w:r>
      <w:r>
        <w:rPr>
          <w:vertAlign w:val="superscript"/>
        </w:rPr>
        <w:t xml:space="preserve">9</w:t>
      </w:r>
    </w:p>
    <w:p>
      <w:pPr>
        <w:pStyle w:val="BodyText"/>
      </w:pPr>
      <w:r>
        <w:t xml:space="preserve">В 2022 году, на фоне войны, Россия вышла из Совета Европы и перестала исполнять решения ЕСПЧ, отгородившись и от этого источника права. Одновременно был законодательно закреплён приоритет российского права над международным. Так замкнулся круг: власть освободила себя и от внутренних, и от внешних правовых ограничений, оставив гражданина один на один с бесконтрольным государством. Это и есть суть правового устройства путинской России — не верховенство права, а верховенство власти, лишь притворяющееся правом.</w:t>
      </w:r>
      <w:r>
        <w:rPr>
          <w:vertAlign w:val="superscript"/>
        </w:rPr>
        <w:t xml:space="preserve">10</w:t>
      </w:r>
    </w:p>
    <w:p>
      <w:pPr>
        <w:pStyle w:val="BodyText"/>
      </w:pPr>
      <w:r>
        <w:t xml:space="preserve">Разрушив правосудие, режим лишил граждан защиты. Но чтобы удерживать власть, ему нужно и другое — не допускать самой возможности легальной смены власти через выборы. О том, как устроен российский электоральный авторитаризм — выборы, превращённые в ритуал без выбора, — следующая глава.</w:t>
      </w:r>
    </w:p>
    <w:bookmarkStart w:id="432" w:name="источники-53"/>
    <w:p>
      <w:pPr>
        <w:pStyle w:val="Heading3"/>
      </w:pPr>
      <w:r>
        <w:t xml:space="preserve">Источники</w:t>
      </w:r>
    </w:p>
    <w:p>
      <w:pPr>
        <w:numPr>
          <w:ilvl w:val="0"/>
          <w:numId w:val="1054"/>
        </w:numPr>
      </w:pPr>
      <w:r>
        <w:t xml:space="preserve">О роли независимого суда и его уничтожении в путинской России: доклады правозащитных организаций; работы по российской судебной системе.</w:t>
      </w:r>
    </w:p>
    <w:p>
      <w:pPr>
        <w:numPr>
          <w:ilvl w:val="0"/>
          <w:numId w:val="1054"/>
        </w:numPr>
      </w:pPr>
      <w:r>
        <w:t xml:space="preserve">О «телефонном праве» и «басманном правосудии»: аналитические работы; публицистика о российских судах.</w:t>
      </w:r>
    </w:p>
    <w:p>
      <w:pPr>
        <w:numPr>
          <w:ilvl w:val="0"/>
          <w:numId w:val="1054"/>
        </w:numPr>
      </w:pPr>
      <w:r>
        <w:t xml:space="preserve">О доле оправдательных приговоров менее 1%: судебная статистика РФ; исследования Института проблем правоприменения.</w:t>
      </w:r>
    </w:p>
    <w:p>
      <w:pPr>
        <w:numPr>
          <w:ilvl w:val="0"/>
          <w:numId w:val="1054"/>
        </w:numPr>
      </w:pPr>
      <w:r>
        <w:t xml:space="preserve">О зависимости судей: исследования Института проблем правоприменения (Европейский университет в Санкт-Петербурге).</w:t>
      </w:r>
    </w:p>
    <w:p>
      <w:pPr>
        <w:numPr>
          <w:ilvl w:val="0"/>
          <w:numId w:val="1054"/>
        </w:numPr>
      </w:pPr>
      <w:r>
        <w:t xml:space="preserve">Об избирательности правосудия: см. также главу 7 (дело ЮКОСа); доклады «Мемориала».</w:t>
      </w:r>
    </w:p>
    <w:p>
      <w:pPr>
        <w:numPr>
          <w:ilvl w:val="0"/>
          <w:numId w:val="1054"/>
        </w:numPr>
      </w:pPr>
      <w:r>
        <w:t xml:space="preserve">О праве как оружии и щите: аналитические эссе о «rule by law» против «rule of law».</w:t>
      </w:r>
    </w:p>
    <w:p>
      <w:pPr>
        <w:numPr>
          <w:ilvl w:val="0"/>
          <w:numId w:val="1054"/>
        </w:numPr>
      </w:pPr>
      <w:r>
        <w:t xml:space="preserve">О показательных политических процессах: доклады «ОВД-Инфо», «Мемориала».</w:t>
      </w:r>
    </w:p>
    <w:p>
      <w:pPr>
        <w:numPr>
          <w:ilvl w:val="0"/>
          <w:numId w:val="1054"/>
        </w:numPr>
      </w:pPr>
      <w:r>
        <w:t xml:space="preserve">О двойной функции показательных процессов: аналитические эссе.</w:t>
      </w:r>
    </w:p>
    <w:p>
      <w:pPr>
        <w:numPr>
          <w:ilvl w:val="0"/>
          <w:numId w:val="1054"/>
        </w:numPr>
      </w:pPr>
      <w:r>
        <w:t xml:space="preserve">О роли ЕСПЧ и его решениях против России: база решений ЕСПЧ.</w:t>
      </w:r>
    </w:p>
    <w:p>
      <w:pPr>
        <w:numPr>
          <w:ilvl w:val="0"/>
          <w:numId w:val="1054"/>
        </w:numPr>
      </w:pPr>
      <w:r>
        <w:t xml:space="preserve">О выходе России из Совета Европы (2022), прекращении исполнения решений ЕСПЧ и приоритете национального права: хроника 2020–2022 гг.</w:t>
      </w:r>
    </w:p>
    <w:p>
      <w:r>
        <w:br w:type="page"/>
      </w:r>
    </w:p>
    <w:bookmarkEnd w:id="432"/>
    <w:bookmarkEnd w:id="433"/>
    <w:bookmarkEnd w:id="434"/>
    <w:bookmarkStart w:id="441" w:name="X18ae04fadd53e61f2e5585c6c2c5c0410c1fe5d"/>
    <w:p>
      <w:pPr>
        <w:pStyle w:val="Heading1"/>
      </w:pPr>
      <w:r>
        <w:t xml:space="preserve">Глава 54. Выборы без выбора: электоральный авторитаризм</w:t>
      </w:r>
    </w:p>
    <w:bookmarkStart w:id="435" w:name="зачем-диктатуре-выборы"/>
    <w:p>
      <w:pPr>
        <w:pStyle w:val="Heading2"/>
      </w:pPr>
      <w:r>
        <w:t xml:space="preserve">Зачем диктатуре выборы</w:t>
      </w:r>
    </w:p>
    <w:p>
      <w:pPr>
        <w:pStyle w:val="FirstParagraph"/>
      </w:pPr>
      <w:r>
        <w:t xml:space="preserve">На первый взгляд парадоксально: зачем режиму, не собирающемуся уступать власть, вообще проводить выборы? Почему бы просто не отменить их, как поступали классические диктатуры? Ответ на этот вопрос раскрывает важную особенность путинской системы, которую политологи называют «электоральным авторитаризмом» или «имитационной демократией»: режим сохраняет форму выборов, тщательно выхолащивая их содержание.</w:t>
      </w:r>
      <w:r>
        <w:rPr>
          <w:vertAlign w:val="superscript"/>
        </w:rPr>
        <w:t xml:space="preserve">1</w:t>
      </w:r>
    </w:p>
    <w:p>
      <w:pPr>
        <w:pStyle w:val="BodyText"/>
      </w:pPr>
      <w:r>
        <w:t xml:space="preserve">Выборы в путинской России проводятся регулярно — президентские, думские, региональные, местные. Существуют избирательные комиссии, бюллетени, кандидаты, агитация, участки, наблюдатели. Внешне всё как в демократии. Но по существу это не механизм передачи власти народу, а ритуал её самолегитимации — спектакль, исход которого предрешён, призванный придать несменяемой власти видимость народного мандата.</w:t>
      </w:r>
      <w:r>
        <w:rPr>
          <w:vertAlign w:val="superscript"/>
        </w:rPr>
        <w:t xml:space="preserve">2</w:t>
      </w:r>
    </w:p>
    <w:bookmarkEnd w:id="435"/>
    <w:bookmarkStart w:id="436" w:name="арсенал-управления-выборами"/>
    <w:p>
      <w:pPr>
        <w:pStyle w:val="Heading2"/>
      </w:pPr>
      <w:r>
        <w:t xml:space="preserve">Арсенал управления выборами</w:t>
      </w:r>
    </w:p>
    <w:p>
      <w:pPr>
        <w:pStyle w:val="FirstParagraph"/>
      </w:pPr>
      <w:r>
        <w:t xml:space="preserve">Как же обеспечивается «правильный» результат при сохранении внешней формы свободных выборов? Арсенал средств богат и отработан за десятилетия.</w:t>
      </w:r>
      <w:r>
        <w:rPr>
          <w:vertAlign w:val="superscript"/>
        </w:rPr>
        <w:t xml:space="preserve">3</w:t>
      </w:r>
    </w:p>
    <w:p>
      <w:pPr>
        <w:pStyle w:val="BodyText"/>
      </w:pPr>
      <w:r>
        <w:t xml:space="preserve">Первое и главное — недопуск реальных конкурентов. Опасных кандидатов и партии просто не регистрируют под формальными предлогами (брак в подписях, «ошибки» в документах, судимости по сфабрикованным делам), снимают с выборов, признают «экстремистами». В бюллетене остаются лишь заведомо безопасные, «согласованные» фигуры. Так был устранён Навальный, так снимали Надеждина, — реальная альтернатива не допускается до старта.</w:t>
      </w:r>
      <w:r>
        <w:rPr>
          <w:vertAlign w:val="superscript"/>
        </w:rPr>
        <w:t xml:space="preserve">4</w:t>
      </w:r>
    </w:p>
    <w:p>
      <w:pPr>
        <w:pStyle w:val="BodyText"/>
      </w:pPr>
      <w:r>
        <w:t xml:space="preserve">Второе — контроль над информацией. Провластные кандидаты получают неограниченный доступ к телевидению и ресурсам, оппозиционные — блокаду и очернение. Избиратель лишён полноценной информации об альтернативах.</w:t>
      </w:r>
    </w:p>
    <w:p>
      <w:pPr>
        <w:pStyle w:val="BodyText"/>
      </w:pPr>
      <w:r>
        <w:t xml:space="preserve">Третье — административный ресурс. Государственная машина работает на нужный результат: бюджетников и работников госпредприятий принуждают голосовать «правильно» под угрозой увольнения, организуют подвоз, контролируют явку.</w:t>
      </w:r>
    </w:p>
    <w:p>
      <w:pPr>
        <w:pStyle w:val="BodyText"/>
      </w:pPr>
      <w:r>
        <w:t xml:space="preserve">Четвёртое — прямые фальсификации: вбросы бюллетеней, «карусели», переписывание протоколов, приписки. С внедрением непрозрачного электронного голосования возможности манипуляций расширились: результаты можно «нарисовать» вовсе без свидетелей.</w:t>
      </w:r>
    </w:p>
    <w:p>
      <w:pPr>
        <w:pStyle w:val="BodyText"/>
      </w:pPr>
      <w:r>
        <w:t xml:space="preserve">Пятое — устранение независимого наблюдения: движение наблюдателей «Голос», годами документировавшее нарушения, было объявлено «иностранным агентом» и задушено, а сам институт наблюдения обессмыслен.</w:t>
      </w:r>
      <w:r>
        <w:rPr>
          <w:vertAlign w:val="superscript"/>
        </w:rPr>
        <w:t xml:space="preserve">5</w:t>
      </w:r>
    </w:p>
    <w:bookmarkEnd w:id="436"/>
    <w:bookmarkStart w:id="437" w:name="роль-системной-оппозиции"/>
    <w:p>
      <w:pPr>
        <w:pStyle w:val="Heading2"/>
      </w:pPr>
      <w:r>
        <w:t xml:space="preserve">Роль «системной оппозиции»</w:t>
      </w:r>
    </w:p>
    <w:p>
      <w:pPr>
        <w:pStyle w:val="FirstParagraph"/>
      </w:pPr>
      <w:r>
        <w:t xml:space="preserve">Особую роль в имитации играет «системная оппозиция» — партии, изображающие политическую конкуренцию, но встроенные в систему и не оспаривающие власть по-настоящему (КПРФ, ЛДПР, «Справедливая Россия»). Они создают видимость плюрализма, канализируют протестные настроения в безопасное русло, участвуют в ритуале выборов, придавая ему правдоподобие, — и получают за это места, финансирование, статус. Их присутствие позволяет власти говорить о «многопартийности» и «выборе», которого на деле нет: все они — часть системы, а не альтернатива ей.</w:t>
      </w:r>
      <w:r>
        <w:rPr>
          <w:vertAlign w:val="superscript"/>
        </w:rPr>
        <w:t xml:space="preserve">6</w:t>
      </w:r>
    </w:p>
    <w:bookmarkEnd w:id="437"/>
    <w:bookmarkStart w:id="438" w:name="зачем-всё-таки-нужны-выборы"/>
    <w:p>
      <w:pPr>
        <w:pStyle w:val="Heading2"/>
      </w:pPr>
      <w:r>
        <w:t xml:space="preserve">Зачем всё-таки нужны выборы</w:t>
      </w:r>
    </w:p>
    <w:p>
      <w:pPr>
        <w:pStyle w:val="FirstParagraph"/>
      </w:pPr>
      <w:r>
        <w:t xml:space="preserve">Возвращаясь к исходному вопросу: зачем режиму эта затратная имитация? Причин несколько, и они важны для понимания логики авторитаризма.</w:t>
      </w:r>
      <w:r>
        <w:rPr>
          <w:vertAlign w:val="superscript"/>
        </w:rPr>
        <w:t xml:space="preserve">7</w:t>
      </w:r>
    </w:p>
    <w:p>
      <w:pPr>
        <w:pStyle w:val="BodyText"/>
      </w:pPr>
      <w:r>
        <w:t xml:space="preserve">Выборы дают легитимацию — как внутреннюю (можно ссылаться на «волю народа», на «87 процентов»), так и внешнюю (сохранение видимости демократии для мира). Они служат ритуалом сплочения и демонстрации силы: массовое «одобрение» вождя мобилизует сторонников и деморализует противников. Они дисциплинируют элиту: избирательные кампании — это смотр лояльности, механизм, через который региональные начальники доказывают способность «обеспечить результат». И они дают власти информацию — о настроениях, о лояльности регионов, о работе аппарата.</w:t>
      </w:r>
      <w:r>
        <w:rPr>
          <w:vertAlign w:val="superscript"/>
        </w:rPr>
        <w:t xml:space="preserve">8</w:t>
      </w:r>
    </w:p>
    <w:p>
      <w:pPr>
        <w:pStyle w:val="BodyText"/>
      </w:pPr>
      <w:r>
        <w:t xml:space="preserve">Таким образом, выборы в авторитарной системе выполняют реальные функции — но не ту, ради которой они существуют в демократии. Они не дают гражданам возможности сменить власть; они помогают власти удерживаться. Форма демократии поставлена на службу её противоположности.</w:t>
      </w:r>
      <w:r>
        <w:rPr>
          <w:vertAlign w:val="superscript"/>
        </w:rPr>
        <w:t xml:space="preserve">9</w:t>
      </w:r>
    </w:p>
    <w:bookmarkEnd w:id="438"/>
    <w:bookmarkStart w:id="440" w:name="деградация-от-имитации-к-ритуалу"/>
    <w:p>
      <w:pPr>
        <w:pStyle w:val="Heading2"/>
      </w:pPr>
      <w:r>
        <w:t xml:space="preserve">Деградация от имитации к ритуалу</w:t>
      </w:r>
    </w:p>
    <w:p>
      <w:pPr>
        <w:pStyle w:val="FirstParagraph"/>
      </w:pPr>
      <w:r>
        <w:t xml:space="preserve">Стоит отметить эволюцию российских выборов за путинскую эпоху. В 2000-е годы сохранялась хотя бы «управляемая конкуренция»: результат был предопределён, но существовала видимость борьбы, а фальсификации были относительно умеренными. К 2020-м годам от конкуренции не осталось и следа: результаты вроде «87 процентов» на президентских «выборах» 2024 года — это уже чистый ритуал, не имеющий отношения к реальному волеизъявлению, приближающийся к «электоральным» показателям откровенных тоталитарных режимов. Деградация выборов — точный индикатор общей деградации режима: от гибридного авторитаризма к чему-то всё более похожему на тоталитарную диктатуру.</w:t>
      </w:r>
      <w:r>
        <w:rPr>
          <w:vertAlign w:val="superscript"/>
        </w:rPr>
        <w:t xml:space="preserve">10</w:t>
      </w:r>
    </w:p>
    <w:p>
      <w:pPr>
        <w:pStyle w:val="BodyText"/>
      </w:pPr>
      <w:r>
        <w:t xml:space="preserve">Уничтожив реальные выборы, режим лишил общество мирного, легального способа сменить власть — и тем самым, как мы ещё увидим, загнал в тупик и самого себя, ибо система без клапана мирного обновления обречена на застой и на насильственный, разрушительный способ смены власти, когда он наконец наступит. Но выборы — лишь один из институтов, превращённых в декорацию. Другой опорой несменяемости стало уничтожение федерализма и любой автономной власти на местах, к чему мы и обратимся.</w:t>
      </w:r>
    </w:p>
    <w:bookmarkStart w:id="439" w:name="источники-54"/>
    <w:p>
      <w:pPr>
        <w:pStyle w:val="Heading3"/>
      </w:pPr>
      <w:r>
        <w:t xml:space="preserve">Источники</w:t>
      </w:r>
    </w:p>
    <w:p>
      <w:pPr>
        <w:numPr>
          <w:ilvl w:val="0"/>
          <w:numId w:val="1055"/>
        </w:numPr>
      </w:pPr>
      <w:r>
        <w:t xml:space="preserve">Об «электоральном авторитаризме» и «имитационной демократии»: Andreas Schedler (ред.). Electoral Authoritarianism: The Dynamics of Unfree Competition. Lynne Rienner, 2006.</w:t>
      </w:r>
    </w:p>
    <w:p>
      <w:pPr>
        <w:numPr>
          <w:ilvl w:val="0"/>
          <w:numId w:val="1055"/>
        </w:numPr>
      </w:pPr>
      <w:r>
        <w:t xml:space="preserve">О сохранении формы при выхолащивании содержания выборов: аналитические работы о российских выборах.</w:t>
      </w:r>
    </w:p>
    <w:p>
      <w:pPr>
        <w:numPr>
          <w:ilvl w:val="0"/>
          <w:numId w:val="1055"/>
        </w:numPr>
      </w:pPr>
      <w:r>
        <w:t xml:space="preserve">Об арсенале управления выборами: доклады движения «Голос»; отчёты миссий ОБСЕ/БДИПЧ.</w:t>
      </w:r>
    </w:p>
    <w:p>
      <w:pPr>
        <w:numPr>
          <w:ilvl w:val="0"/>
          <w:numId w:val="1055"/>
        </w:numPr>
      </w:pPr>
      <w:r>
        <w:t xml:space="preserve">О недопуске реальных конкурентов: см. также главы 32 и 44.</w:t>
      </w:r>
    </w:p>
    <w:p>
      <w:pPr>
        <w:numPr>
          <w:ilvl w:val="0"/>
          <w:numId w:val="1055"/>
        </w:numPr>
      </w:pPr>
      <w:r>
        <w:t xml:space="preserve">О фальсификациях, электронном голосовании и подавлении наблюдения («Голос»): доклады «Голоса»; анализ электоральной статистики.</w:t>
      </w:r>
    </w:p>
    <w:p>
      <w:pPr>
        <w:numPr>
          <w:ilvl w:val="0"/>
          <w:numId w:val="1055"/>
        </w:numPr>
      </w:pPr>
      <w:r>
        <w:t xml:space="preserve">О роли «системной оппозиции»: см. также главу 9.</w:t>
      </w:r>
    </w:p>
    <w:p>
      <w:pPr>
        <w:numPr>
          <w:ilvl w:val="0"/>
          <w:numId w:val="1055"/>
        </w:numPr>
      </w:pPr>
      <w:r>
        <w:t xml:space="preserve">О функциях выборов в авторитарных режимах: Schedler, Electoral Authoritarianism.</w:t>
      </w:r>
    </w:p>
    <w:p>
      <w:pPr>
        <w:numPr>
          <w:ilvl w:val="0"/>
          <w:numId w:val="1055"/>
        </w:numPr>
      </w:pPr>
      <w:r>
        <w:t xml:space="preserve">О легитимации, дисциплинировании элиты и информационной функции: политологические работы об авторитарных выборах.</w:t>
      </w:r>
    </w:p>
    <w:p>
      <w:pPr>
        <w:numPr>
          <w:ilvl w:val="0"/>
          <w:numId w:val="1055"/>
        </w:numPr>
      </w:pPr>
      <w:r>
        <w:t xml:space="preserve">О постановке формы демократии на службу авторитаризму: аналитические эссе.</w:t>
      </w:r>
    </w:p>
    <w:p>
      <w:pPr>
        <w:numPr>
          <w:ilvl w:val="0"/>
          <w:numId w:val="1055"/>
        </w:numPr>
      </w:pPr>
      <w:r>
        <w:t xml:space="preserve">О деградации российских выборов от «управляемой конкуренции» к ритуалу: сравнение электоральных данных 2000-х и 2020-х.</w:t>
      </w:r>
    </w:p>
    <w:p>
      <w:r>
        <w:br w:type="page"/>
      </w:r>
    </w:p>
    <w:bookmarkEnd w:id="439"/>
    <w:bookmarkEnd w:id="440"/>
    <w:bookmarkEnd w:id="441"/>
    <w:bookmarkStart w:id="448" w:name="Xf1848ec6bcd663b8289bcb44081685a33c5902a"/>
    <w:p>
      <w:pPr>
        <w:pStyle w:val="Heading1"/>
      </w:pPr>
      <w:r>
        <w:t xml:space="preserve">Глава 55. Как управляют элитой: компромат, кооптация, страх</w:t>
      </w:r>
    </w:p>
    <w:bookmarkStart w:id="442" w:name="загадка-лояльности"/>
    <w:p>
      <w:pPr>
        <w:pStyle w:val="Heading2"/>
      </w:pPr>
      <w:r>
        <w:t xml:space="preserve">Загадка лояльности</w:t>
      </w:r>
    </w:p>
    <w:p>
      <w:pPr>
        <w:pStyle w:val="FirstParagraph"/>
      </w:pPr>
      <w:r>
        <w:t xml:space="preserve">Всякая единоличная власть сталкивается с фундаментальной проблемой: как удержать в повиновении элиту — тех, кто стоит близко к вершине, обладает ресурсами, амбициями и потенциальной возможностью бросить вызов? Диктатор не может править в одиночку; он опирается на слой приближённых, чиновников, силовиков, олигархов. Но этот же слой — источник главной угрозы для него: не народ, а именно ближний круг чаще всего свергает диктаторов. Как путинский режим решает эту задачу? Ответ — в сочетании трёх механизмов: кооптации (подкупа), компромата (шантажа) и страха.</w:t>
      </w:r>
      <w:r>
        <w:rPr>
          <w:vertAlign w:val="superscript"/>
        </w:rPr>
        <w:t xml:space="preserve">1</w:t>
      </w:r>
    </w:p>
    <w:bookmarkEnd w:id="442"/>
    <w:bookmarkStart w:id="443" w:name="кооптация-доля-в-добыче"/>
    <w:p>
      <w:pPr>
        <w:pStyle w:val="Heading2"/>
      </w:pPr>
      <w:r>
        <w:t xml:space="preserve">Кооптация: доля в добыче</w:t>
      </w:r>
    </w:p>
    <w:p>
      <w:pPr>
        <w:pStyle w:val="FirstParagraph"/>
      </w:pPr>
      <w:r>
        <w:t xml:space="preserve">Первый механизм — кооптация через участие в дележе. Лояльность элиты покупается допуском к богатству и ренте. Мы уже видели, как ближний круг Путина превратился в миллиардеров через государственные подряды, монополии, «дружеский» доступ к активам. Это не просто коррупция ради коррупции — это система привязывания элиты к режиму через общий интерес. Каждый, кто допущен к кормушке, материально заинтересован в сохранении системы, ибо его богатство неотделимо от неё и держится на близости к власти.</w:t>
      </w:r>
      <w:r>
        <w:rPr>
          <w:vertAlign w:val="superscript"/>
        </w:rPr>
        <w:t xml:space="preserve">2</w:t>
      </w:r>
    </w:p>
    <w:p>
      <w:pPr>
        <w:pStyle w:val="BodyText"/>
      </w:pPr>
      <w:r>
        <w:t xml:space="preserve">В путинские «тучные годы» этот механизм работал безотказно: рента от высоких цен на нефть позволяла щедро делиться, покупая лояльность широкого слоя элиты и бюрократии. Все были встроены в «пищевую цепочку», все получали свою долю — от олигарха до рядового чиновника с его коррупционными «кормлениями». Система была устойчива, пока хватало ресурсов для дележа.</w:t>
      </w:r>
      <w:r>
        <w:rPr>
          <w:vertAlign w:val="superscript"/>
        </w:rPr>
        <w:t xml:space="preserve">3</w:t>
      </w:r>
    </w:p>
    <w:bookmarkEnd w:id="443"/>
    <w:bookmarkStart w:id="444" w:name="компромат-все-на-крючке"/>
    <w:p>
      <w:pPr>
        <w:pStyle w:val="Heading2"/>
      </w:pPr>
      <w:r>
        <w:t xml:space="preserve">Компромат: все на крючке</w:t>
      </w:r>
    </w:p>
    <w:p>
      <w:pPr>
        <w:pStyle w:val="FirstParagraph"/>
      </w:pPr>
      <w:r>
        <w:t xml:space="preserve">Второй, ещё более важный механизм — компромат. Ключевая особенность путинской системы в том, что она вовлекает элиту в коррупцию и преступления не только как в источник обогащения, но и как в инструмент контроля. Раз все воруют, раз все повязаны участием в коррупционных схемах, значит, на всех есть компромат, всех можно в любой момент разоблачить, посадить, лишить всего. Соучастие в преступлениях системы становится залогом лояльности: выйдешь из повиновения — и на тебя немедленно найдётся «дело».</w:t>
      </w:r>
      <w:r>
        <w:rPr>
          <w:vertAlign w:val="superscript"/>
        </w:rPr>
        <w:t xml:space="preserve">4</w:t>
      </w:r>
    </w:p>
    <w:p>
      <w:pPr>
        <w:pStyle w:val="BodyText"/>
      </w:pPr>
      <w:r>
        <w:t xml:space="preserve">Это гениально циничная конструкция. Коррупция здесь — не побочный порок, а несущий элемент: она делает элиту одновременно и заинтересованной в системе (через долю в добыче), и уязвимой перед ней (через компромат). Каждый чиновник, каждый олигарх ходит под невидимой уголовной статьёй, реализация которой зависит лишь от воли власти. Пока ты лоялен — статья спит; проявишь нелояльность — она пробуждается. Так обеспечивается послушание: не идейное, а основанное на страхе за нажитое и за свободу.</w:t>
      </w:r>
      <w:r>
        <w:rPr>
          <w:vertAlign w:val="superscript"/>
        </w:rPr>
        <w:t xml:space="preserve">5</w:t>
      </w:r>
    </w:p>
    <w:bookmarkEnd w:id="444"/>
    <w:bookmarkStart w:id="445" w:name="страх-показательные-расправы"/>
    <w:p>
      <w:pPr>
        <w:pStyle w:val="Heading2"/>
      </w:pPr>
      <w:r>
        <w:t xml:space="preserve">Страх: показательные расправы</w:t>
      </w:r>
    </w:p>
    <w:p>
      <w:pPr>
        <w:pStyle w:val="FirstParagraph"/>
      </w:pPr>
      <w:r>
        <w:t xml:space="preserve">Третий механизм — прямой страх, поддерживаемый показательными расправами. Периодически власть демонстративно уничтожает кого-то из своих — олигарха, чиновника, генерала, — чтобы напомнить остальным о цене нелояльности или просто чтобы держать элиту в тонусе. Судьба Ходорковского была таким уроком для бизнеса; судьба множества арестованных губернаторов и министров — уроком для чиновничества; судьба Пригожина — уроком для всех, кто вздумает бросить вызов вождю.</w:t>
      </w:r>
      <w:r>
        <w:rPr>
          <w:vertAlign w:val="superscript"/>
        </w:rPr>
        <w:t xml:space="preserve">6</w:t>
      </w:r>
    </w:p>
    <w:p>
      <w:pPr>
        <w:pStyle w:val="BodyText"/>
      </w:pPr>
      <w:r>
        <w:t xml:space="preserve">Эти расправы поддерживают атмосферу неуверенности и страха внутри самой элиты. Никто не чувствует себя в безопасности; статус, богатство, свобода любого зависят от благоволения одного человека и могут быть отняты в любой момент. Как в средневековом дворе, приближённость к государю есть одновременно и источник всех благ, и источник смертельной опасности. Эта уязвимость держит элиту в узде надёжнее любой присяги.</w:t>
      </w:r>
      <w:r>
        <w:rPr>
          <w:vertAlign w:val="superscript"/>
        </w:rPr>
        <w:t xml:space="preserve">7</w:t>
      </w:r>
    </w:p>
    <w:bookmarkEnd w:id="445"/>
    <w:bookmarkStart w:id="447" w:name="хрупкость-под-маской-прочности"/>
    <w:p>
      <w:pPr>
        <w:pStyle w:val="Heading2"/>
      </w:pPr>
      <w:r>
        <w:t xml:space="preserve">Хрупкость под маской прочности</w:t>
      </w:r>
    </w:p>
    <w:p>
      <w:pPr>
        <w:pStyle w:val="FirstParagraph"/>
      </w:pPr>
      <w:r>
        <w:t xml:space="preserve">Сочетание кооптации, компромата и страха делает путинскую систему управления элитой очень эффективной — на первый взгляд. Элита атомизирована, повязана, запугана и подкуплена одновременно; заговор или консолидированный вызов вождю крайне затруднены, ибо никто никому не доверяет, все под колпаком, у каждого слишком много поставлено на карту.</w:t>
      </w:r>
      <w:r>
        <w:rPr>
          <w:vertAlign w:val="superscript"/>
        </w:rPr>
        <w:t xml:space="preserve">8</w:t>
      </w:r>
    </w:p>
    <w:p>
      <w:pPr>
        <w:pStyle w:val="BodyText"/>
      </w:pPr>
      <w:r>
        <w:t xml:space="preserve">Но у этой прочности есть скрытая цена и скрытая хрупкость. Система, держащаяся на страхе и подкупе, а не на убеждении и институтах, лояльна лишь до тех пор, пока сильна и платёжеспособна. Как только вождь ослабеет, или иссякнет рента для дележа, или пошатнётся уверенность в его несменяемости — вчерашние лояльные приближённые могут мгновенно переметнуться, ибо их верность держалась не на убеждениях, а на расчёте и страхе. Элита, купленная и запуганная, предаст, как только это станет выгодно и безопасно. Мятеж Пригожина и странное бездействие силовиков в его дни показали, как быстро может испариться лояльность, державшаяся на страхе, стоит этому страху дать трещину.</w:t>
      </w:r>
      <w:r>
        <w:rPr>
          <w:vertAlign w:val="superscript"/>
        </w:rPr>
        <w:t xml:space="preserve">9</w:t>
      </w:r>
    </w:p>
    <w:p>
      <w:pPr>
        <w:pStyle w:val="BodyText"/>
      </w:pPr>
      <w:r>
        <w:t xml:space="preserve">В этом — общая закономерность персоналистских диктатур: они кажутся монолитными до последнего момента, а затем рушатся с внезапной быстротой, когда элита в одночасье осознаёт, что король больше не всесилен, и бросается спасать себя. Прочность, купленная страхом, обманчива; она держится на вере в несокрушимость власти — и исчезает, едва эта вера пропадает.</w:t>
      </w:r>
      <w:r>
        <w:rPr>
          <w:vertAlign w:val="superscript"/>
        </w:rPr>
        <w:t xml:space="preserve">10</w:t>
      </w:r>
    </w:p>
    <w:p>
      <w:pPr>
        <w:pStyle w:val="BodyText"/>
      </w:pPr>
      <w:r>
        <w:t xml:space="preserve">Итак, мы рассмотрели несущие конструкции режима: персонализм, спецслужбы, подчинённый суд, имитацию выборов, механизмы управления элитой. Но всё это подкрепляется ещё одной опорой, обращённой уже не к элите, а к массам, — производством согласия через пропаганду и разрушение общества. К тому, как режим управляет сознанием миллионов и почему разобщённое общество не сопротивляется, мы и обратимся.</w:t>
      </w:r>
    </w:p>
    <w:bookmarkStart w:id="446" w:name="источники-55"/>
    <w:p>
      <w:pPr>
        <w:pStyle w:val="Heading3"/>
      </w:pPr>
      <w:r>
        <w:t xml:space="preserve">Источники</w:t>
      </w:r>
    </w:p>
    <w:p>
      <w:pPr>
        <w:numPr>
          <w:ilvl w:val="0"/>
          <w:numId w:val="1056"/>
        </w:numPr>
      </w:pPr>
      <w:r>
        <w:t xml:space="preserve">О проблеме контроля над элитой в авторитарных режимах: Erica Frantz. Authoritarianism. Oxford University Press, 2018; Bruce Bueno de Mesquita, Alastair Smith. The Dictator’s Handbook. PublicAffairs, 2011.</w:t>
      </w:r>
    </w:p>
    <w:p>
      <w:pPr>
        <w:numPr>
          <w:ilvl w:val="0"/>
          <w:numId w:val="1056"/>
        </w:numPr>
      </w:pPr>
      <w:r>
        <w:t xml:space="preserve">О кооптации через участие в ренте: см. также главы 22 и 14; Karen Dawisha. Putin’s Kleptocracy. Simon &amp; Schuster, 2014.</w:t>
      </w:r>
    </w:p>
    <w:p>
      <w:pPr>
        <w:numPr>
          <w:ilvl w:val="0"/>
          <w:numId w:val="1056"/>
        </w:numPr>
      </w:pPr>
      <w:r>
        <w:t xml:space="preserve">О роли нефтяной ренты в покупке лояльности: аналитические работы о «нефтяном» авторитаризме.</w:t>
      </w:r>
    </w:p>
    <w:p>
      <w:pPr>
        <w:numPr>
          <w:ilvl w:val="0"/>
          <w:numId w:val="1056"/>
        </w:numPr>
      </w:pPr>
      <w:r>
        <w:t xml:space="preserve">О компромате как инструменте контроля: Catherine Belton. Putin’s People. William Collins, 2020.</w:t>
      </w:r>
    </w:p>
    <w:p>
      <w:pPr>
        <w:numPr>
          <w:ilvl w:val="0"/>
          <w:numId w:val="1056"/>
        </w:numPr>
      </w:pPr>
      <w:r>
        <w:t xml:space="preserve">О коррупции как несущем элементе контроля: Belton, Putin’s People; Dawisha, Putin’s Kleptocracy.</w:t>
      </w:r>
    </w:p>
    <w:p>
      <w:pPr>
        <w:numPr>
          <w:ilvl w:val="0"/>
          <w:numId w:val="1056"/>
        </w:numPr>
      </w:pPr>
      <w:r>
        <w:t xml:space="preserve">О показательных расправах над элитой: см. также главы 7 и 42.</w:t>
      </w:r>
    </w:p>
    <w:p>
      <w:pPr>
        <w:numPr>
          <w:ilvl w:val="0"/>
          <w:numId w:val="1056"/>
        </w:numPr>
      </w:pPr>
      <w:r>
        <w:t xml:space="preserve">Об атмосфере страха внутри элиты: Mikhail Zygar. All the Kremlin’s Men. PublicAffairs, 2016.</w:t>
      </w:r>
    </w:p>
    <w:p>
      <w:pPr>
        <w:numPr>
          <w:ilvl w:val="0"/>
          <w:numId w:val="1056"/>
        </w:numPr>
      </w:pPr>
      <w:r>
        <w:t xml:space="preserve">Об эффективности системы управления элитой: аналитические эссе.</w:t>
      </w:r>
    </w:p>
    <w:p>
      <w:pPr>
        <w:numPr>
          <w:ilvl w:val="0"/>
          <w:numId w:val="1056"/>
        </w:numPr>
      </w:pPr>
      <w:r>
        <w:t xml:space="preserve">О хрупкости лояльности, основанной на страхе: см. также главу 42.</w:t>
      </w:r>
    </w:p>
    <w:p>
      <w:pPr>
        <w:numPr>
          <w:ilvl w:val="0"/>
          <w:numId w:val="1056"/>
        </w:numPr>
      </w:pPr>
      <w:r>
        <w:t xml:space="preserve">О внезапности краха персоналистских режимов: Frantz, Authoritarianism.</w:t>
      </w:r>
    </w:p>
    <w:p>
      <w:r>
        <w:br w:type="page"/>
      </w:r>
    </w:p>
    <w:bookmarkEnd w:id="446"/>
    <w:bookmarkEnd w:id="447"/>
    <w:bookmarkEnd w:id="448"/>
    <w:bookmarkStart w:id="455" w:name="Xf4c5b1c128a5d8e7166bf67e2df9359828d9b0b"/>
    <w:p>
      <w:pPr>
        <w:pStyle w:val="Heading1"/>
      </w:pPr>
      <w:r>
        <w:t xml:space="preserve">Глава 55a. Элита на войне: между лояльностью и санкциями</w:t>
      </w:r>
    </w:p>
    <w:bookmarkStart w:id="449" w:name="момент-истины-для-элиты"/>
    <w:p>
      <w:pPr>
        <w:pStyle w:val="Heading2"/>
      </w:pPr>
      <w:r>
        <w:t xml:space="preserve">Момент истины для элиты</w:t>
      </w:r>
    </w:p>
    <w:p>
      <w:pPr>
        <w:pStyle w:val="FirstParagraph"/>
      </w:pPr>
      <w:r>
        <w:t xml:space="preserve">Полномасштабное вторжение 2022 года стало моментом истины для российской элиты — того слоя богатых и влиятельных людей, что сложился при Путине и был им обласкан. Война поставила их перед выбором, которого они долго избегали: поддержать откровенно преступную авантюру, поставившую под удар их собственное благополучие, — или воспротивиться ей, рискуя всем. То, как повела себя элита, многое говорит и о ней, и о природе режима.</w:t>
      </w:r>
      <w:r>
        <w:rPr>
          <w:vertAlign w:val="superscript"/>
        </w:rPr>
        <w:t xml:space="preserve">1</w:t>
      </w:r>
    </w:p>
    <w:p>
      <w:pPr>
        <w:pStyle w:val="BodyText"/>
      </w:pPr>
      <w:r>
        <w:t xml:space="preserve">Расчёт некоторых наблюдателей на то, что война расколет элиту и подтолкнёт её к сопротивлению или даже к смещению Путина, не оправдался — по крайней мере, поначалу. Несмотря на очевидный удар по своим интересам, подавляющее большинство элиты не восстало, не воспротивилось, а промолчало или демонстративно поддержало войну. Причины этого молчания раскрывают механику режима, о которой говорилось в предыдущей главе.</w:t>
      </w:r>
      <w:r>
        <w:rPr>
          <w:vertAlign w:val="superscript"/>
        </w:rPr>
        <w:t xml:space="preserve">2</w:t>
      </w:r>
    </w:p>
    <w:bookmarkEnd w:id="449"/>
    <w:bookmarkStart w:id="450" w:name="почему-элита-промолчала"/>
    <w:p>
      <w:pPr>
        <w:pStyle w:val="Heading2"/>
      </w:pPr>
      <w:r>
        <w:t xml:space="preserve">Почему элита промолчала</w:t>
      </w:r>
    </w:p>
    <w:p>
      <w:pPr>
        <w:pStyle w:val="FirstParagraph"/>
      </w:pPr>
      <w:r>
        <w:t xml:space="preserve">Элита промолчала прежде всего из страха. Пример судьбы тех, кто в прошлом бросал вызов власти, — от Ходорковского до Пригожина, — был слишком нагляден. В атмосфере военной мобилизации и ужесточения репрессий любое несогласие грозило не только потерей активов, но и свободой, а возможно, и жизнью. Механизмы контроля над элитой — компромат, круговая порука, страх, — выстроенные за десятилетия, сработали: повязанная и запуганная элита оказалась неспособна к консолидированному сопротивлению.</w:t>
      </w:r>
      <w:r>
        <w:rPr>
          <w:vertAlign w:val="superscript"/>
        </w:rPr>
        <w:t xml:space="preserve">3</w:t>
      </w:r>
    </w:p>
    <w:p>
      <w:pPr>
        <w:pStyle w:val="BodyText"/>
      </w:pPr>
      <w:r>
        <w:t xml:space="preserve">Сыграла роль и зависимость: богатство и статус большинства этих людей были неотделимы от режима, порождены им и держались на нём. Выступить против власти означало подрубить сук, на котором сидишь. Многие предпочли надеяться, что «пересидят», сохранят нажитое ценой лояльности, — расчёт, характерный для класса, привыкшего к сделкам и приспособлению, а не к принципам.</w:t>
      </w:r>
      <w:r>
        <w:rPr>
          <w:vertAlign w:val="superscript"/>
        </w:rPr>
        <w:t xml:space="preserve">4</w:t>
      </w:r>
    </w:p>
    <w:p>
      <w:pPr>
        <w:pStyle w:val="BodyText"/>
      </w:pPr>
      <w:r>
        <w:t xml:space="preserve">Показательной стала череда загадочных смертей российских топ-менеджеров и бизнесменов в первые годы войны — целый ряд руководителей, особенно связанных с энергетическими компаниями, погибли при странных обстоятельствах, которые официально объявляли самоубийствами или несчастными случаями. Каковы бы ни были подлинные причины каждого случая, сама их череда создавала зловещий фон, дополнительно устрашавший элиту и напоминавший о цене неосторожности.</w:t>
      </w:r>
      <w:r>
        <w:rPr>
          <w:vertAlign w:val="superscript"/>
        </w:rPr>
        <w:t xml:space="preserve">5</w:t>
      </w:r>
    </w:p>
    <w:bookmarkEnd w:id="450"/>
    <w:bookmarkStart w:id="451" w:name="санкции-против-элиты"/>
    <w:p>
      <w:pPr>
        <w:pStyle w:val="Heading2"/>
      </w:pPr>
      <w:r>
        <w:t xml:space="preserve">Санкции против элиты</w:t>
      </w:r>
    </w:p>
    <w:p>
      <w:pPr>
        <w:pStyle w:val="FirstParagraph"/>
      </w:pPr>
      <w:r>
        <w:t xml:space="preserve">Запад, стремясь надавить на режим через его опору, обрушил на российскую элиту персональные санкции. Олигархи и высокопоставленные чиновники попали под ограничения: их активы за рубежом замораживались, визы аннулировались, роскошные яхты и виллы арестовывались. Символом стал арест по всему миру гигантских яхт российских миллиардеров, годами кичившихся богатством, нажитым в России и вывезенным на Запад.</w:t>
      </w:r>
      <w:r>
        <w:rPr>
          <w:vertAlign w:val="superscript"/>
        </w:rPr>
        <w:t xml:space="preserve">6</w:t>
      </w:r>
    </w:p>
    <w:p>
      <w:pPr>
        <w:pStyle w:val="BodyText"/>
      </w:pPr>
      <w:r>
        <w:t xml:space="preserve">Расчёт был на то, что, ударив по кошелькам и комфорту элиты, лишив её западных активов и удовольствий, можно вызвать недовольство войной и давление на Путина изнутри. Этот расчёт оправдался лишь отчасти. Санкции действительно причинили элите ощутимый ущерб и неудобства, породили глухое раздражение. Но к консолидированному сопротивлению они не привели — страх перед Кремлём оказался сильнее обиды на Запад, а круговая порука и репрессивный контроль не оставляли пространства для фронды. Более того, санкции отчасти сыграли на руку пропаганде, позволив изобразить их как «войну Запада против всех русских», подтолкнув часть элиты теснее прижаться к власти как к единственному защитнику.</w:t>
      </w:r>
      <w:r>
        <w:rPr>
          <w:vertAlign w:val="superscript"/>
        </w:rPr>
        <w:t xml:space="preserve">7</w:t>
      </w:r>
    </w:p>
    <w:bookmarkEnd w:id="451"/>
    <w:bookmarkStart w:id="452" w:name="приспособление-вместо-сопротивления"/>
    <w:p>
      <w:pPr>
        <w:pStyle w:val="Heading2"/>
      </w:pPr>
      <w:r>
        <w:t xml:space="preserve">Приспособление вместо сопротивления</w:t>
      </w:r>
    </w:p>
    <w:p>
      <w:pPr>
        <w:pStyle w:val="FirstParagraph"/>
      </w:pPr>
      <w:r>
        <w:t xml:space="preserve">Вместо сопротивления элита в массе своей выбрала приспособление. Одни демонстрировали показную лояльность, публично поддерживая войну. Другие уходили в молчание, стараясь не отсвечивать. Третьи перестраивали бизнес под новые условия — переориентировались на Восток, осваивали схемы обхода санкций, перерегистрировали активы. Класс, сколоченный на приспособлении и сделках, и в час испытания остался верен себе — приспосабливался, а не сопротивлялся.</w:t>
      </w:r>
      <w:r>
        <w:rPr>
          <w:vertAlign w:val="superscript"/>
        </w:rPr>
        <w:t xml:space="preserve">8</w:t>
      </w:r>
    </w:p>
    <w:p>
      <w:pPr>
        <w:pStyle w:val="BodyText"/>
      </w:pPr>
      <w:r>
        <w:t xml:space="preserve">Это поведение элиты подтверждает вывод предыдущей главы: лояльность, купленная и запуганная, надёжна лишь до тех пор, пока режим силён и внушает страх. Пока Путин удерживает власть и способность карать, элита будет хранить покорность, сколько бы ни теряла от его политики. Но эта же покорность обманчива: она держится на страхе и расчёте, а не на убеждении, и может испариться в одночасье, если режим даст слабину, а страх сменит сторону. Элита, не восставшая, пока вождь силён, способна предать его мгновенно, едва он ослабеет, — как не раз бывало в истории диктатур.</w:t>
      </w:r>
      <w:r>
        <w:rPr>
          <w:vertAlign w:val="superscript"/>
        </w:rPr>
        <w:t xml:space="preserve">9</w:t>
      </w:r>
    </w:p>
    <w:bookmarkEnd w:id="452"/>
    <w:bookmarkStart w:id="454" w:name="урок-о-природе-режима"/>
    <w:p>
      <w:pPr>
        <w:pStyle w:val="Heading2"/>
      </w:pPr>
      <w:r>
        <w:t xml:space="preserve">Урок о природе режима</w:t>
      </w:r>
    </w:p>
    <w:p>
      <w:pPr>
        <w:pStyle w:val="FirstParagraph"/>
      </w:pPr>
      <w:r>
        <w:t xml:space="preserve">Поведение элиты на войне — ещё одно свидетельство того, что путинский режим лишён надёжной опоры в виде убеждённых сторонников даже наверху. Его опора — не вера и не преданность, а страх, корысть и круговая порука. Это делает его одновременно и устойчивым (пока силён), и хрупким (в момент слабости). Элита, безмолвствующая из страха и приспосабливающаяся из корысти, — ненадёжный фундамент; такой фундамент держит, лишь пока на него давит сила, и рассыпается, едва давление слабеет.</w:t>
      </w:r>
      <w:r>
        <w:rPr>
          <w:vertAlign w:val="superscript"/>
        </w:rPr>
        <w:t xml:space="preserve">10</w:t>
      </w:r>
    </w:p>
    <w:p>
      <w:pPr>
        <w:pStyle w:val="BodyText"/>
      </w:pPr>
      <w:r>
        <w:t xml:space="preserve">В этом — и слабость режима, и предостережение для будущего. Российской элите, промолчавшей и приспособившейся в час преступления, придётся однажды держать ответ — если не юридический, то исторический — за своё соучастие через молчание. А урок для тех, кто будет строить свободную Россию, ясен: нельзя строить её на прежней элите соучастников, не рассчитавшись с прошлым; нужны новые люди и новые принципы, ставящие достоинство и ответственность выше страха и корысти.</w:t>
      </w:r>
      <w:r>
        <w:rPr>
          <w:vertAlign w:val="superscript"/>
        </w:rPr>
        <w:t xml:space="preserve">11</w:t>
      </w:r>
    </w:p>
    <w:bookmarkStart w:id="453" w:name="источники-56"/>
    <w:p>
      <w:pPr>
        <w:pStyle w:val="Heading3"/>
      </w:pPr>
      <w:r>
        <w:t xml:space="preserve">Источники</w:t>
      </w:r>
    </w:p>
    <w:p>
      <w:pPr>
        <w:numPr>
          <w:ilvl w:val="0"/>
          <w:numId w:val="1057"/>
        </w:numPr>
      </w:pPr>
      <w:r>
        <w:t xml:space="preserve">О выборе, вставшем перед элитой с началом войны: аналитические обзоры поведения российской элиты 2022–2024 гг.</w:t>
      </w:r>
    </w:p>
    <w:p>
      <w:pPr>
        <w:numPr>
          <w:ilvl w:val="0"/>
          <w:numId w:val="1057"/>
        </w:numPr>
      </w:pPr>
      <w:r>
        <w:t xml:space="preserve">О несбывшемся расчёте на раскол элиты: аналитические эссе.</w:t>
      </w:r>
    </w:p>
    <w:p>
      <w:pPr>
        <w:numPr>
          <w:ilvl w:val="0"/>
          <w:numId w:val="1057"/>
        </w:numPr>
      </w:pPr>
      <w:r>
        <w:t xml:space="preserve">О страхе как причине молчания элиты: см. также главу 55.</w:t>
      </w:r>
    </w:p>
    <w:p>
      <w:pPr>
        <w:numPr>
          <w:ilvl w:val="0"/>
          <w:numId w:val="1057"/>
        </w:numPr>
      </w:pPr>
      <w:r>
        <w:t xml:space="preserve">О зависимости элиты от режима: см. также главы 7, 22.</w:t>
      </w:r>
    </w:p>
    <w:p>
      <w:pPr>
        <w:numPr>
          <w:ilvl w:val="0"/>
          <w:numId w:val="1057"/>
        </w:numPr>
      </w:pPr>
      <w:r>
        <w:t xml:space="preserve">О череде загадочных смертей топ-менеджеров: репортажи независимых СМИ 2022–2023 гг.</w:t>
      </w:r>
    </w:p>
    <w:p>
      <w:pPr>
        <w:numPr>
          <w:ilvl w:val="0"/>
          <w:numId w:val="1057"/>
        </w:numPr>
      </w:pPr>
      <w:r>
        <w:t xml:space="preserve">О персональных санкциях против элиты и аресте яхт: хроника 2022–2023 гг.</w:t>
      </w:r>
    </w:p>
    <w:p>
      <w:pPr>
        <w:numPr>
          <w:ilvl w:val="0"/>
          <w:numId w:val="1057"/>
        </w:numPr>
      </w:pPr>
      <w:r>
        <w:t xml:space="preserve">О частичной эффективности санкций и их использовании пропагандой: аналитические обзоры.</w:t>
      </w:r>
    </w:p>
    <w:p>
      <w:pPr>
        <w:numPr>
          <w:ilvl w:val="0"/>
          <w:numId w:val="1057"/>
        </w:numPr>
      </w:pPr>
      <w:r>
        <w:t xml:space="preserve">О приспособлении элиты вместо сопротивления: аналитические эссе.</w:t>
      </w:r>
    </w:p>
    <w:p>
      <w:pPr>
        <w:numPr>
          <w:ilvl w:val="0"/>
          <w:numId w:val="1057"/>
        </w:numPr>
      </w:pPr>
      <w:r>
        <w:t xml:space="preserve">О ненадёжности лояльности, основанной на страхе: см. также главы 42, 55.</w:t>
      </w:r>
    </w:p>
    <w:p>
      <w:pPr>
        <w:numPr>
          <w:ilvl w:val="0"/>
          <w:numId w:val="1057"/>
        </w:numPr>
      </w:pPr>
      <w:r>
        <w:t xml:space="preserve">О страхе и корысти как опоре режима: обобщение.</w:t>
      </w:r>
    </w:p>
    <w:p>
      <w:pPr>
        <w:numPr>
          <w:ilvl w:val="0"/>
          <w:numId w:val="1057"/>
        </w:numPr>
      </w:pPr>
      <w:r>
        <w:t xml:space="preserve">Об историческом ответе элиты и уроке для будущего: авторская позиция; см. также главы 87, 89.</w:t>
      </w:r>
    </w:p>
    <w:p>
      <w:r>
        <w:br w:type="page"/>
      </w:r>
    </w:p>
    <w:bookmarkEnd w:id="453"/>
    <w:bookmarkEnd w:id="454"/>
    <w:bookmarkEnd w:id="455"/>
    <w:bookmarkStart w:id="462" w:name="X3f19802befa4f32065626eb321eeb460acc363f"/>
    <w:p>
      <w:pPr>
        <w:pStyle w:val="Heading1"/>
      </w:pPr>
      <w:r>
        <w:t xml:space="preserve">Глава 56. Атомизация: почему общество не сопротивляется</w:t>
      </w:r>
    </w:p>
    <w:bookmarkStart w:id="456" w:name="загадка-покорности"/>
    <w:p>
      <w:pPr>
        <w:pStyle w:val="Heading2"/>
      </w:pPr>
      <w:r>
        <w:t xml:space="preserve">Загадка покорности</w:t>
      </w:r>
    </w:p>
    <w:p>
      <w:pPr>
        <w:pStyle w:val="FirstParagraph"/>
      </w:pPr>
      <w:r>
        <w:t xml:space="preserve">Один из самых мучительных вопросов, встающих перед всяким, кто наблюдает путинскую Россию: почему общество это терпит? Почему миллионы людей не сопротивляются несвободе, коррупции, лжи, а с началом войны — и прямому преступлению? Простой ответ — «страх» или «пропаганда» — верен, но недостаточен. Чтобы понять покорность российского общества, нужно понять, как режим целенаправленно разрушал саму способность людей к сопротивлению, — процесс, который можно назвать атомизацией.</w:t>
      </w:r>
      <w:r>
        <w:rPr>
          <w:vertAlign w:val="superscript"/>
        </w:rPr>
        <w:t xml:space="preserve">1</w:t>
      </w:r>
    </w:p>
    <w:p>
      <w:pPr>
        <w:pStyle w:val="BodyText"/>
      </w:pPr>
      <w:r>
        <w:t xml:space="preserve">Сопротивление несвободе требует не только смелости отдельных людей, но и их способности объединяться — доверять друг другу, самоорганизовываться, действовать сообща. Именно эта способность — ткань гражданского общества, сеть горизонтальных связей между людьми — и была главной мишенью режима. Разрушить общество как совокупность связанных солидарностью граждан, превратить его в россыпь разобщённых, не доверяющих друг другу одиночек — значит лишить его способности к коллективному действию, сделать беззащитным перед властью.</w:t>
      </w:r>
      <w:r>
        <w:rPr>
          <w:vertAlign w:val="superscript"/>
        </w:rPr>
        <w:t xml:space="preserve">2</w:t>
      </w:r>
    </w:p>
    <w:bookmarkEnd w:id="456"/>
    <w:bookmarkStart w:id="457" w:name="разрушение-горизонтальных-связей"/>
    <w:p>
      <w:pPr>
        <w:pStyle w:val="Heading2"/>
      </w:pPr>
      <w:r>
        <w:t xml:space="preserve">Разрушение горизонтальных связей</w:t>
      </w:r>
    </w:p>
    <w:p>
      <w:pPr>
        <w:pStyle w:val="FirstParagraph"/>
      </w:pPr>
      <w:r>
        <w:t xml:space="preserve">Атомизация велась планомерно, хотя и не всегда осознанно как единая программа. Независимые организации — от правозащитных до экологических, от профсоюзов до благотворительных, — через которые люди могли бы объединяться и действовать сообща, методично разрушались: клеймились «иностранными агентами», признавались «нежелательными», душились проверками и штрафами. Всякая самоорганизация, не санкционированная сверху, вызывала подозрение и подавлялась, ибо власть видела в любой независимой коллективной структуре потенциальную угрозу — зародыш «цветной революции».</w:t>
      </w:r>
      <w:r>
        <w:rPr>
          <w:vertAlign w:val="superscript"/>
        </w:rPr>
        <w:t xml:space="preserve">3</w:t>
      </w:r>
    </w:p>
    <w:p>
      <w:pPr>
        <w:pStyle w:val="BodyText"/>
      </w:pPr>
      <w:r>
        <w:t xml:space="preserve">Одновременно вытравлялось доверие — и к институтам, и между людьми. Пропаганда, культивирующая цинизм («все воруют», «правды нет», «везде так»), разрушала веру в возможность честного коллективного действия. Атмосфера доносительства, особенно усилившаяся в военное время, подрывала доверие между людьми: сосед, коллега, даже родственник мог оказаться доносчиком. Человека приучали не высовываться, не доверять, полагаться только на себя и близкий круг, воспринимать любую гражданскую активность как опасную и бессмысленную.</w:t>
      </w:r>
      <w:r>
        <w:rPr>
          <w:vertAlign w:val="superscript"/>
        </w:rPr>
        <w:t xml:space="preserve">4</w:t>
      </w:r>
    </w:p>
    <w:bookmarkEnd w:id="457"/>
    <w:bookmarkStart w:id="458" w:name="выученная-беспомощность"/>
    <w:p>
      <w:pPr>
        <w:pStyle w:val="Heading2"/>
      </w:pPr>
      <w:r>
        <w:t xml:space="preserve">Выученная беспомощность</w:t>
      </w:r>
    </w:p>
    <w:p>
      <w:pPr>
        <w:pStyle w:val="FirstParagraph"/>
      </w:pPr>
      <w:r>
        <w:t xml:space="preserve">Результатом стало то, что психологи называют выученной беспомощностью, — глубоко усвоенное убеждение, что от тебя ничего не зависит, что изменить ничего нельзя, что всякое сопротивление бесполезно и лишь навлечёт беду. Десятилетия несменяемой власти, подавленных протестов, украденных выборов, безнаказанного произвола внушили обществу апатию и фатализм: «всё равно ничего не изменишь», «плетью обуха не перешибёшь», «от нас ничего не зависит».</w:t>
      </w:r>
      <w:r>
        <w:rPr>
          <w:vertAlign w:val="superscript"/>
        </w:rPr>
        <w:t xml:space="preserve">5</w:t>
      </w:r>
    </w:p>
    <w:p>
      <w:pPr>
        <w:pStyle w:val="BodyText"/>
      </w:pPr>
      <w:r>
        <w:t xml:space="preserve">Эта выученная беспомощность — возможно, самое разрушительное наследие режима, более глубокое, чем любые конкретные репрессии. Можно посадить оппозиционера, закрыть газету — но это внешнее подавление. Атомизация же поражает саму душу общества, лишая людей веры в собственные силы, в солидарность, в возможность перемен. Общество, поражённое выученной беспомощностью, не нуждается даже в постоянном насилии для удержания в повиновении — оно повинуется само, по привычке, из усвоенного бессилия.</w:t>
      </w:r>
      <w:r>
        <w:rPr>
          <w:vertAlign w:val="superscript"/>
        </w:rPr>
        <w:t xml:space="preserve">6</w:t>
      </w:r>
    </w:p>
    <w:bookmarkEnd w:id="458"/>
    <w:bookmarkStart w:id="459" w:name="уход-в-частную-жизнь"/>
    <w:p>
      <w:pPr>
        <w:pStyle w:val="Heading2"/>
      </w:pPr>
      <w:r>
        <w:t xml:space="preserve">Уход в частную жизнь</w:t>
      </w:r>
    </w:p>
    <w:p>
      <w:pPr>
        <w:pStyle w:val="FirstParagraph"/>
      </w:pPr>
      <w:r>
        <w:t xml:space="preserve">Оборотной стороной атомизации стал массовый уход людей в частную жизнь — эскапизм, отгораживание от «большого мира» политики, войны, страны. Не имея возможности влиять на происходящее и боясь его, люди сосредоточивались на выживании, на семье, на быте, на маленьких радостях — «моя хата с краю», «лишь бы меня не трогали». Этот уход в частное — рациональная стратегия выживания в условиях, где публичная активность опасна, а результата не приносит; но он же — главная опора режима, обеспечивающая ему пассивное большинство, не мешающее творить что угодно.</w:t>
      </w:r>
      <w:r>
        <w:rPr>
          <w:vertAlign w:val="superscript"/>
        </w:rPr>
        <w:t xml:space="preserve">7</w:t>
      </w:r>
    </w:p>
    <w:p>
      <w:pPr>
        <w:pStyle w:val="BodyText"/>
      </w:pPr>
      <w:r>
        <w:t xml:space="preserve">Режим сознательно поощрял этот эскапизм, предлагая обществу «хлеб и зрелища» — потребление в тучные годы, развлечения, спорт, патриотические шоу, — в обмен на невмешательство в политику. «Занимайтесь своими делами, не лезьте в наши» — таков был негласный уговор. Аполитичность, деполитизация общества были не случайностью, а целью: деполитизированным, ушедшим в частную жизнь населением легко управлять.</w:t>
      </w:r>
      <w:r>
        <w:rPr>
          <w:vertAlign w:val="superscript"/>
        </w:rPr>
        <w:t xml:space="preserve">8</w:t>
      </w:r>
    </w:p>
    <w:bookmarkEnd w:id="459"/>
    <w:bookmarkStart w:id="461" w:name="цена-атомизации-и-надежда"/>
    <w:p>
      <w:pPr>
        <w:pStyle w:val="Heading2"/>
      </w:pPr>
      <w:r>
        <w:t xml:space="preserve">Цена атомизации и надежда</w:t>
      </w:r>
    </w:p>
    <w:p>
      <w:pPr>
        <w:pStyle w:val="FirstParagraph"/>
      </w:pPr>
      <w:r>
        <w:t xml:space="preserve">Атомизация объясняет покорность — но не делает её вечной. История знает немало примеров, когда атомизированные, казалось бы, безнадёжно покорные общества внезапно пробуждались, когда обстоятельства менялись, — вспомним, как быстро «безмолвствующий» советский народ ожил в годы перестройки. Ткань солидарности, разрушенная сверху, может восстанавливаться снизу — в неожиданных формах, в моменты кризиса. Мы видели вспышки этого и в путинской России: массовые протесты 2011–2012 годов, протесты за Навального, очереди на его похоронах и на акции «Полдень против Путина», волонтёрское движение, взаимопомощь. «Другая Россия» — общество солидарных граждан — не исчезла, а лишь загнана вглубь и ждёт своего часа.</w:t>
      </w:r>
      <w:r>
        <w:rPr>
          <w:vertAlign w:val="superscript"/>
        </w:rPr>
        <w:t xml:space="preserve">9</w:t>
      </w:r>
    </w:p>
    <w:p>
      <w:pPr>
        <w:pStyle w:val="BodyText"/>
      </w:pPr>
      <w:r>
        <w:t xml:space="preserve">Но пока атомизация держится, режим может рассчитывать на пассивность большинства. И удерживать эту пассивность помогает грандиозная система имитации — политический театр, создающий иллюзию нормальности, законности, народовластия там, где их нет. О декоративных институтах путинской России — фасаде, за которым скрывается единовластие, — следующая глава.</w:t>
      </w:r>
    </w:p>
    <w:bookmarkStart w:id="460" w:name="источники-57"/>
    <w:p>
      <w:pPr>
        <w:pStyle w:val="Heading3"/>
      </w:pPr>
      <w:r>
        <w:t xml:space="preserve">Источники</w:t>
      </w:r>
    </w:p>
    <w:p>
      <w:pPr>
        <w:numPr>
          <w:ilvl w:val="0"/>
          <w:numId w:val="1058"/>
        </w:numPr>
      </w:pPr>
      <w:r>
        <w:t xml:space="preserve">О проблеме покорности общества и её причинах: социологические исследования «Левада-центра»; работы Льва Гудкова о «человеке советском».</w:t>
      </w:r>
    </w:p>
    <w:p>
      <w:pPr>
        <w:numPr>
          <w:ilvl w:val="0"/>
          <w:numId w:val="1058"/>
        </w:numPr>
      </w:pPr>
      <w:r>
        <w:t xml:space="preserve">Об атомизации и разрушении гражданского общества как условии контроля: классические работы о тоталитаризме (Ханна Арендт. Истоки тоталитаризма) и их приложение к путинской России.</w:t>
      </w:r>
    </w:p>
    <w:p>
      <w:pPr>
        <w:numPr>
          <w:ilvl w:val="0"/>
          <w:numId w:val="1058"/>
        </w:numPr>
      </w:pPr>
      <w:r>
        <w:t xml:space="preserve">О планомерном разрушении независимых организаций: см. также главы 15 и 32.</w:t>
      </w:r>
    </w:p>
    <w:p>
      <w:pPr>
        <w:numPr>
          <w:ilvl w:val="0"/>
          <w:numId w:val="1058"/>
        </w:numPr>
      </w:pPr>
      <w:r>
        <w:t xml:space="preserve">О вытравливании доверия, цинизме и доносительстве: исследования «Левада-центра».</w:t>
      </w:r>
    </w:p>
    <w:p>
      <w:pPr>
        <w:numPr>
          <w:ilvl w:val="0"/>
          <w:numId w:val="1058"/>
        </w:numPr>
      </w:pPr>
      <w:r>
        <w:t xml:space="preserve">О «выученной беспомощности» применительно к российскому обществу: социально-психологические исследования; публицистика.</w:t>
      </w:r>
    </w:p>
    <w:p>
      <w:pPr>
        <w:numPr>
          <w:ilvl w:val="0"/>
          <w:numId w:val="1058"/>
        </w:numPr>
      </w:pPr>
      <w:r>
        <w:t xml:space="preserve">О глубине воздействия атомизации: аналитические эссе.</w:t>
      </w:r>
    </w:p>
    <w:p>
      <w:pPr>
        <w:numPr>
          <w:ilvl w:val="0"/>
          <w:numId w:val="1058"/>
        </w:numPr>
      </w:pPr>
      <w:r>
        <w:t xml:space="preserve">Об уходе в частную жизнь как стратегии выживания: исследования «Левада-центра».</w:t>
      </w:r>
    </w:p>
    <w:p>
      <w:pPr>
        <w:numPr>
          <w:ilvl w:val="0"/>
          <w:numId w:val="1058"/>
        </w:numPr>
      </w:pPr>
      <w:r>
        <w:t xml:space="preserve">О сознательной деполитизации общества: аналитические работы о путинской социальной политике.</w:t>
      </w:r>
    </w:p>
    <w:p>
      <w:pPr>
        <w:numPr>
          <w:ilvl w:val="0"/>
          <w:numId w:val="1058"/>
        </w:numPr>
      </w:pPr>
      <w:r>
        <w:t xml:space="preserve">О примерах пробуждения атомизированных обществ и вспышках солидарности в России: исторические параллели; см. также главы 14, 31, 44.</w:t>
      </w:r>
    </w:p>
    <w:p>
      <w:r>
        <w:br w:type="page"/>
      </w:r>
    </w:p>
    <w:bookmarkEnd w:id="460"/>
    <w:bookmarkEnd w:id="461"/>
    <w:bookmarkEnd w:id="462"/>
    <w:bookmarkStart w:id="469" w:name="X7ee7f580e4c4843000ada723eb00092fb6daa8e"/>
    <w:p>
      <w:pPr>
        <w:pStyle w:val="Heading1"/>
      </w:pPr>
      <w:r>
        <w:t xml:space="preserve">Глава 57. Потёмкинская демократия: политика как театр</w:t>
      </w:r>
    </w:p>
    <w:bookmarkStart w:id="463" w:name="фасад-и-то-что-за-ним"/>
    <w:p>
      <w:pPr>
        <w:pStyle w:val="Heading2"/>
      </w:pPr>
      <w:r>
        <w:t xml:space="preserve">Фасад и то, что за ним</w:t>
      </w:r>
    </w:p>
    <w:p>
      <w:pPr>
        <w:pStyle w:val="FirstParagraph"/>
      </w:pPr>
      <w:r>
        <w:t xml:space="preserve">Путинский режим потратил немало усилий на строительство и поддержание сложного фасада — системы институтов, которые внешне выглядят как атрибуты нормального демократического государства, но за которыми не стоит никакого реального содержания. Это явление можно назвать имитацией, или, вспоминая исторический анекдот о фальшивых деревнях, — «потёмкинской демократией». Понимание этого механизма важно, потому что имитация — одна из фирменных черт путинизма, отличающая его от откровенных диктатур.</w:t>
      </w:r>
      <w:r>
        <w:rPr>
          <w:vertAlign w:val="superscript"/>
        </w:rPr>
        <w:t xml:space="preserve">1</w:t>
      </w:r>
    </w:p>
    <w:p>
      <w:pPr>
        <w:pStyle w:val="BodyText"/>
      </w:pPr>
      <w:r>
        <w:t xml:space="preserve">В России есть парламент — но он не является местом для дискуссий и не контролирует исполнительную власть, а лишь единогласно штампует спущенные сверху решения (отсюда прозвище «бешеный принтер»). Есть многопартийность — но все партии либо провластные, либо «системные», играющие отведённые роли. Есть выборы — но без реального выбора. Есть суды — но зависимые. Есть Конституция с правами и свободами — но она не соблюдается и переписывается под нужды власти. Есть федерализм — но регионы лишены самостоятельности. Есть даже правозащитные структуры и «общественные палаты» — но по большей части декоративные, созданные и контролируемые властью.</w:t>
      </w:r>
      <w:r>
        <w:rPr>
          <w:vertAlign w:val="superscript"/>
        </w:rPr>
        <w:t xml:space="preserve">2</w:t>
      </w:r>
    </w:p>
    <w:bookmarkEnd w:id="463"/>
    <w:bookmarkStart w:id="464" w:name="зачем-нужны-декорации"/>
    <w:p>
      <w:pPr>
        <w:pStyle w:val="Heading2"/>
      </w:pPr>
      <w:r>
        <w:t xml:space="preserve">Зачем нужны декорации</w:t>
      </w:r>
    </w:p>
    <w:p>
      <w:pPr>
        <w:pStyle w:val="FirstParagraph"/>
      </w:pPr>
      <w:r>
        <w:t xml:space="preserve">Возникает вопрос, схожий с вопросом о выборах: зачем режиму эти дорогостоящие декорации? Почему не отбросить фасад и не править открыто, как классическая диктатура? Причин несколько.</w:t>
      </w:r>
      <w:r>
        <w:rPr>
          <w:vertAlign w:val="superscript"/>
        </w:rPr>
        <w:t xml:space="preserve">3</w:t>
      </w:r>
    </w:p>
    <w:p>
      <w:pPr>
        <w:pStyle w:val="BodyText"/>
      </w:pPr>
      <w:r>
        <w:t xml:space="preserve">Во-первых, фасад обеспечивает легитимность — и внутреннюю, и внешнюю. Пока существует видимость демократических институтов, власть может утверждать, что действует «по закону», «по воле народа», «демократически», и отвергать обвинения в диктатуре. Это важно и для самооправдания, и для отношений с внешним миром.</w:t>
      </w:r>
    </w:p>
    <w:p>
      <w:pPr>
        <w:pStyle w:val="BodyText"/>
      </w:pPr>
      <w:r>
        <w:t xml:space="preserve">Во-вторых, имитация дезориентирует и раскалывает оппонентов. Пока сохраняется видимость легальных механизмов (выборы, суды, партии), часть общества и элиты втягивается в игру по правилам режима, тратя силы на участие в заведомо проигрышных процедурах вместо поиска иных путей. Имитация канализирует недовольство в безопасное русло.</w:t>
      </w:r>
    </w:p>
    <w:p>
      <w:pPr>
        <w:pStyle w:val="BodyText"/>
      </w:pPr>
      <w:r>
        <w:t xml:space="preserve">В-третьих, фасад позволяет самому режиму сохранять удобную неопределённость относительно собственной природы, не признаваясь окончательно — ни другим, ни себе — в том, что он есть диктатура. Это оставляет пространство для манёвра и самообмана.</w:t>
      </w:r>
      <w:r>
        <w:rPr>
          <w:vertAlign w:val="superscript"/>
        </w:rPr>
        <w:t xml:space="preserve">4</w:t>
      </w:r>
    </w:p>
    <w:bookmarkEnd w:id="464"/>
    <w:bookmarkStart w:id="465" w:name="X7eef8a0b83dab869eec35364024f4976fbd77d8"/>
    <w:p>
      <w:pPr>
        <w:pStyle w:val="Heading2"/>
      </w:pPr>
      <w:r>
        <w:t xml:space="preserve">Театр GONGO и «карманного» гражданского общества</w:t>
      </w:r>
    </w:p>
    <w:p>
      <w:pPr>
        <w:pStyle w:val="FirstParagraph"/>
      </w:pPr>
      <w:r>
        <w:t xml:space="preserve">Особенно показательна имитация гражданского общества. Разгромив подлинные независимые организации, режим создал их имитацию — так называемые GONGO (организованные государством «неправительственные» организации): провластные «правозащитные» структуры, «общественные палаты», прокремлёвские движения, «независимых» блогеров и «экспертов». Эти структуры имитируют общественную активность, создавая видимость живого гражданского общества, диалога власти с народом, плюрализма мнений, — тогда как на деле являются продолжением власти, её инструментом.</w:t>
      </w:r>
      <w:r>
        <w:rPr>
          <w:vertAlign w:val="superscript"/>
        </w:rPr>
        <w:t xml:space="preserve">5</w:t>
      </w:r>
    </w:p>
    <w:p>
      <w:pPr>
        <w:pStyle w:val="BodyText"/>
      </w:pPr>
      <w:r>
        <w:t xml:space="preserve">Так подделывается всё — от народной поддержки (митинги со свезёнными бюджетниками, боты в соцсетях) до общественной дискуссии (постановочные ток-шоу с «оппонентами»-статистами) и правозащиты (карманные омбудсмены, закрывающие глаза на реальные нарушения). Возникает мир тотальной имитации, «политический театр», где всё ненастоящее, где форма полностью оторвана от содержания.</w:t>
      </w:r>
      <w:r>
        <w:rPr>
          <w:vertAlign w:val="superscript"/>
        </w:rPr>
        <w:t xml:space="preserve">6</w:t>
      </w:r>
    </w:p>
    <w:bookmarkEnd w:id="465"/>
    <w:bookmarkStart w:id="466" w:name="общество-спектакля"/>
    <w:p>
      <w:pPr>
        <w:pStyle w:val="Heading2"/>
      </w:pPr>
      <w:r>
        <w:t xml:space="preserve">Общество спектакля</w:t>
      </w:r>
    </w:p>
    <w:p>
      <w:pPr>
        <w:pStyle w:val="FirstParagraph"/>
      </w:pPr>
      <w:r>
        <w:t xml:space="preserve">Исследователи описывали путинскую систему как своего рода «общество спектакля», где политика превращена в срежиссированное шоу, а реальность подменяется её постановочным изображением. Технологи Кремля (вспомним Суркова) выстраивали политику как театральную постановку, управляя не столько реальностью, сколько её образом, восприятием. Создавались «партии» и «движения», «раскручивались» и «сливались» политики, режиссировались «протесты» и «поддержка» — вся политическая жизнь становилась управляемым спектаклем, а граждане — зрителями, а не участниками.</w:t>
      </w:r>
      <w:r>
        <w:rPr>
          <w:vertAlign w:val="superscript"/>
        </w:rPr>
        <w:t xml:space="preserve">7</w:t>
      </w:r>
    </w:p>
    <w:p>
      <w:pPr>
        <w:pStyle w:val="BodyText"/>
      </w:pPr>
      <w:r>
        <w:t xml:space="preserve">Эта театрализация имеет глубокий деморализующий эффект. Когда всё оказывается ненастоящим, постановочным, манипулятивным, человек теряет опору, перестаёт понимать, чему верить, и впадает либо в цинизм («всё ложь, все врут»), либо в апатию. Разрушение границы между правдой и вымыслом, реальностью и спектаклем — не побочный эффект, а инструмент власти: в мире, где нет твёрдой истины, где всё «постановка», невозможно и сопротивление, ибо не на что опереться.</w:t>
      </w:r>
      <w:r>
        <w:rPr>
          <w:vertAlign w:val="superscript"/>
        </w:rPr>
        <w:t xml:space="preserve">8</w:t>
      </w:r>
    </w:p>
    <w:bookmarkEnd w:id="466"/>
    <w:bookmarkStart w:id="468" w:name="опасность-самообмана"/>
    <w:p>
      <w:pPr>
        <w:pStyle w:val="Heading2"/>
      </w:pPr>
      <w:r>
        <w:t xml:space="preserve">Опасность самообмана</w:t>
      </w:r>
    </w:p>
    <w:p>
      <w:pPr>
        <w:pStyle w:val="FirstParagraph"/>
      </w:pPr>
      <w:r>
        <w:t xml:space="preserve">Но у тотальной имитации есть ловушка, в которую попадает и сам режим. Долго притворяясь, легко в конце концов поверить в собственное притворство. Система, где все докладывают наверх «правильные» (то есть желаемые) цифры и картинки, где реальность подменяется её приукрашенным изображением, в конце концов дезинформирует собственное руководство. Вождь, окружённый имитацией — фальшивыми рейтингами, отфильтрованными докладами, показным единодушием, — теряет представление о действительности. Именно это, как отмечалось, сыграло роковую роль в решении о войне: Кремль поверил в собственную пропаганду об Украине и о слабости Запада.</w:t>
      </w:r>
      <w:r>
        <w:rPr>
          <w:vertAlign w:val="superscript"/>
        </w:rPr>
        <w:t xml:space="preserve">9</w:t>
      </w:r>
    </w:p>
    <w:p>
      <w:pPr>
        <w:pStyle w:val="BodyText"/>
      </w:pPr>
      <w:r>
        <w:t xml:space="preserve">Так имитация, задуманная для обмана других, оборачивается самообманом, а самообман ведёт к роковым ошибкам. Потёмкинские деревни хороши, лишь пока перед ними не приходится действовать всерьёз; столкновение с реальностью разрушает иллюзию — но нередко ценой катастрофы.</w:t>
      </w:r>
    </w:p>
    <w:p>
      <w:pPr>
        <w:pStyle w:val="BodyText"/>
      </w:pPr>
      <w:r>
        <w:t xml:space="preserve">Мы описали механику режима — его институты, точнее, их имитацию. Но остаётся вопрос о его сущности, о его месте в ряду политических систем. Что такое путинизм по своей природе — авторитаризм, тоталитаризм, фашизм? Спор об этом не академический: от ответа зависит понимание того, чего от режима ждать и как ему противостоять. К этому спору мы и обратимся.</w:t>
      </w:r>
    </w:p>
    <w:bookmarkStart w:id="467" w:name="источники-58"/>
    <w:p>
      <w:pPr>
        <w:pStyle w:val="Heading3"/>
      </w:pPr>
      <w:r>
        <w:t xml:space="preserve">Источники</w:t>
      </w:r>
    </w:p>
    <w:p>
      <w:pPr>
        <w:numPr>
          <w:ilvl w:val="0"/>
          <w:numId w:val="1059"/>
        </w:numPr>
      </w:pPr>
      <w:r>
        <w:t xml:space="preserve">Об имитации институтов и «потёмкинской демократии»: аналитические работы о гибридных режимах.</w:t>
      </w:r>
    </w:p>
    <w:p>
      <w:pPr>
        <w:numPr>
          <w:ilvl w:val="0"/>
          <w:numId w:val="1059"/>
        </w:numPr>
      </w:pPr>
      <w:r>
        <w:t xml:space="preserve">О декоративном характере российских институтов: см. также главы 8, 53, 54.</w:t>
      </w:r>
    </w:p>
    <w:p>
      <w:pPr>
        <w:numPr>
          <w:ilvl w:val="0"/>
          <w:numId w:val="1059"/>
        </w:numPr>
      </w:pPr>
      <w:r>
        <w:t xml:space="preserve">О функциях имитации: политологические работы о «фасадных» институтах в авторитарных режимах.</w:t>
      </w:r>
    </w:p>
    <w:p>
      <w:pPr>
        <w:numPr>
          <w:ilvl w:val="0"/>
          <w:numId w:val="1059"/>
        </w:numPr>
      </w:pPr>
      <w:r>
        <w:t xml:space="preserve">О дезориентирующей и легитимирующей роли имитации: аналитические эссе.</w:t>
      </w:r>
    </w:p>
    <w:p>
      <w:pPr>
        <w:numPr>
          <w:ilvl w:val="0"/>
          <w:numId w:val="1059"/>
        </w:numPr>
      </w:pPr>
      <w:r>
        <w:t xml:space="preserve">О феномене GONGO и имитации гражданского общества: доклады о состоянии НКО в России.</w:t>
      </w:r>
    </w:p>
    <w:p>
      <w:pPr>
        <w:numPr>
          <w:ilvl w:val="0"/>
          <w:numId w:val="1059"/>
        </w:numPr>
      </w:pPr>
      <w:r>
        <w:t xml:space="preserve">О подделке общественной активности: Peter Pomerantsev. Nothing Is True and Everything Is Possible. PublicAffairs, 2014.</w:t>
      </w:r>
    </w:p>
    <w:p>
      <w:pPr>
        <w:numPr>
          <w:ilvl w:val="0"/>
          <w:numId w:val="1059"/>
        </w:numPr>
      </w:pPr>
      <w:r>
        <w:t xml:space="preserve">О политике как спектакле и роли политтехнологов (В. Сурков): Pomerantsev, Nothing Is True; см. также главу 9.</w:t>
      </w:r>
    </w:p>
    <w:p>
      <w:pPr>
        <w:numPr>
          <w:ilvl w:val="0"/>
          <w:numId w:val="1059"/>
        </w:numPr>
      </w:pPr>
      <w:r>
        <w:t xml:space="preserve">О деморализующем эффекте разрушения границы правды и вымысла: Pomerantsev, Nothing Is True.</w:t>
      </w:r>
    </w:p>
    <w:p>
      <w:pPr>
        <w:numPr>
          <w:ilvl w:val="0"/>
          <w:numId w:val="1059"/>
        </w:numPr>
      </w:pPr>
      <w:r>
        <w:t xml:space="preserve">О самообмане режима и его роли в решении о войне: см. также главы 33 и 35.</w:t>
      </w:r>
    </w:p>
    <w:p>
      <w:r>
        <w:br w:type="page"/>
      </w:r>
    </w:p>
    <w:bookmarkEnd w:id="467"/>
    <w:bookmarkEnd w:id="468"/>
    <w:bookmarkEnd w:id="469"/>
    <w:bookmarkStart w:id="476" w:name="X3ae2057fc4d707262190ba44eb1b5dbfc4f254f"/>
    <w:p>
      <w:pPr>
        <w:pStyle w:val="Heading1"/>
      </w:pPr>
      <w:r>
        <w:t xml:space="preserve">Глава 58. Авторитаризм или тоталитаризм? Природа режима</w:t>
      </w:r>
    </w:p>
    <w:bookmarkStart w:id="470" w:name="зачем-нужна-точная-диагностика"/>
    <w:p>
      <w:pPr>
        <w:pStyle w:val="Heading2"/>
      </w:pPr>
      <w:r>
        <w:t xml:space="preserve">Зачем нужна точная диагностика</w:t>
      </w:r>
    </w:p>
    <w:p>
      <w:pPr>
        <w:pStyle w:val="FirstParagraph"/>
      </w:pPr>
      <w:r>
        <w:t xml:space="preserve">Определить природу путинского режима — не отвлечённое упражнение в терминологии, а практически важная задача. От того, как мы понимаем сущность режима, зависит и прогноз его поведения, и стратегия противостояния ему. Ошибка в диагнозе ведёт к ошибке в лечении. Поэтому стоит разобраться, чем является путинизм в ряду известных истории типов несвободы — авторитаризмом, тоталитаризмом или чем-то иным.</w:t>
      </w:r>
      <w:r>
        <w:rPr>
          <w:vertAlign w:val="superscript"/>
        </w:rPr>
        <w:t xml:space="preserve">1</w:t>
      </w:r>
    </w:p>
    <w:p>
      <w:pPr>
        <w:pStyle w:val="BodyText"/>
      </w:pPr>
      <w:r>
        <w:t xml:space="preserve">Классическая политология различает авторитарные и тоталитарные режимы. Авторитаризм ограничивается монополией на политическую власть: он запрещает оппозицию и подавляет инакомыслие, но не претендует на тотальный контроль над всеми сторонами жизни, оставляя людям определённую автономию в частной сфере — можно не любить власть, лишь бы не лез в политику. Тоталитаризм же (нацизм, сталинизм) идёт дальше: он стремится к всеобъемлющему контролю над обществом и человеком, требует не пассивного повиновения, а активной веры и участия, насаждает всепроникающую идеологию, мобилизует массы, стирает границу между частным и публичным.</w:t>
      </w:r>
      <w:r>
        <w:rPr>
          <w:vertAlign w:val="superscript"/>
        </w:rPr>
        <w:t xml:space="preserve">2</w:t>
      </w:r>
    </w:p>
    <w:bookmarkEnd w:id="470"/>
    <w:bookmarkStart w:id="471" w:name="X8657204ee6ea1f35c8a016b9803a49047a0d458"/>
    <w:p>
      <w:pPr>
        <w:pStyle w:val="Heading2"/>
      </w:pPr>
      <w:r>
        <w:t xml:space="preserve">Путинизм как «мягкий» авторитаризм — поначалу</w:t>
      </w:r>
    </w:p>
    <w:p>
      <w:pPr>
        <w:pStyle w:val="FirstParagraph"/>
      </w:pPr>
      <w:r>
        <w:t xml:space="preserve">На протяжении большей части своей истории путинский режим точнее всего описывался как авторитарный, причём сравнительно «мягкий» по меркам XX века. В нулевые и даже в 2010-е годы он не требовал от граждан веры и активного участия — лишь лояльности и невмешательства в политику. Он не имел всеобъемлющей идеологии, не устраивал массового террора сталинского масштаба, оставлял людям обширную автономию в частной жизни: можно было не смотреть телевизор, читать что угодно в интернете, ездить за границу, заниматься бизнесом, жить своей жизнью — лишь бы не бросать власти политического вызова.</w:t>
      </w:r>
      <w:r>
        <w:rPr>
          <w:vertAlign w:val="superscript"/>
        </w:rPr>
        <w:t xml:space="preserve">3</w:t>
      </w:r>
    </w:p>
    <w:p>
      <w:pPr>
        <w:pStyle w:val="BodyText"/>
      </w:pPr>
      <w:r>
        <w:t xml:space="preserve">Политологи называли такой режим по-разному: «электоральный авторитаризм», «конкурентный авторитаризм», «гибридный режим» — подчёркивая его промежуточное положение между демократией и тоталитаризмом, сочетание авторитарной сути с демократическим фасадом. Это был авторитаризм без тотальности — диктатура, довольствующаяся политической монополией и не покушающаяся на тотальный контроль над душами.</w:t>
      </w:r>
      <w:r>
        <w:rPr>
          <w:vertAlign w:val="superscript"/>
        </w:rPr>
        <w:t xml:space="preserve">4</w:t>
      </w:r>
    </w:p>
    <w:bookmarkEnd w:id="471"/>
    <w:bookmarkStart w:id="472" w:name="дрейф-к-тоталитаризму"/>
    <w:p>
      <w:pPr>
        <w:pStyle w:val="Heading2"/>
      </w:pPr>
      <w:r>
        <w:t xml:space="preserve">Дрейф к тоталитаризму</w:t>
      </w:r>
    </w:p>
    <w:p>
      <w:pPr>
        <w:pStyle w:val="FirstParagraph"/>
      </w:pPr>
      <w:r>
        <w:t xml:space="preserve">Однако с течением времени, и особенно после 2012 года и тем более после начала войны в 2022-м, режим отчётливо задрейфовал в сторону тоталитарных черт. Этот дрейф — один из важнейших выводов нашей истории. Рассмотрим его признаки.</w:t>
      </w:r>
      <w:r>
        <w:rPr>
          <w:vertAlign w:val="superscript"/>
        </w:rPr>
        <w:t xml:space="preserve">5</w:t>
      </w:r>
    </w:p>
    <w:p>
      <w:pPr>
        <w:pStyle w:val="BodyText"/>
      </w:pPr>
      <w:r>
        <w:t xml:space="preserve">Появилась всё более всеобъемлющая идеология — имперско-реваншистская, антизападная, «традиционалистская», с мессианскими и эсхатологическими нотами. От граждан всё больше требуется не пассивная лояльность, а активная поддержка — демонстрация патриотизма, участие в ритуалах (символ «Z», провоенные акции), публичное одобрение войны; молчания и невмешательства уже недостаточно. Идеологизируется всё — школа (с «Разговорами о важном» и военной подготовкой), культура, публичное пространство. Насаждается образ врага и атмосфера мобилизации, поиска «предателей» и «пятой колонны». Репрессии из точечных становятся массовыми, охватывая уже не только активистов, но и рядовых граждан за слова. Сокращается автономия частной жизни: контроль проникает в интернет, в переписку, в школы, в семьи (через доносительство).</w:t>
      </w:r>
      <w:r>
        <w:rPr>
          <w:vertAlign w:val="superscript"/>
        </w:rPr>
        <w:t xml:space="preserve">6</w:t>
      </w:r>
    </w:p>
    <w:p>
      <w:pPr>
        <w:pStyle w:val="BodyText"/>
      </w:pPr>
      <w:r>
        <w:t xml:space="preserve">Всё это — признаки движения от авторитаризма к тоталитаризму. Режим, начинавшийся как «мягкая» диктатура, довольствующаяся политической монополией, эволюционирует в сторону всеобъемлющего контроля и принудительной мобилизации — хотя полноценного сталинского тоталитаризма пока не достиг.</w:t>
      </w:r>
      <w:r>
        <w:rPr>
          <w:vertAlign w:val="superscript"/>
        </w:rPr>
        <w:t xml:space="preserve">7</w:t>
      </w:r>
    </w:p>
    <w:bookmarkEnd w:id="472"/>
    <w:bookmarkStart w:id="473" w:name="отличия-от-советского-тоталитаризма"/>
    <w:p>
      <w:pPr>
        <w:pStyle w:val="Heading2"/>
      </w:pPr>
      <w:r>
        <w:t xml:space="preserve">Отличия от советского тоталитаризма</w:t>
      </w:r>
    </w:p>
    <w:p>
      <w:pPr>
        <w:pStyle w:val="FirstParagraph"/>
      </w:pPr>
      <w:r>
        <w:t xml:space="preserve">При всём дрейфе важно видеть и различия путинизма с классическим советским тоталитаризмом — они существенны и не позволяют пока поставить знак равенства.</w:t>
      </w:r>
      <w:r>
        <w:rPr>
          <w:vertAlign w:val="superscript"/>
        </w:rPr>
        <w:t xml:space="preserve">8</w:t>
      </w:r>
    </w:p>
    <w:p>
      <w:pPr>
        <w:pStyle w:val="BodyText"/>
      </w:pPr>
      <w:r>
        <w:t xml:space="preserve">Советский тоталитаризм был идеократией — он ставил идею (построение коммунизма) выше личного обогащения; его вожди, при всей жестокости, были в известном смысле бескорыстными фанатиками идеи, а не клептократами. Путинизм же, при всей идеологизации, в своей сердцевине остаётся клептократией — властью ради власти и денег, где идеология вторична и служебна по отношению к обогащению и удержанию власти. Это тоталитаризм без утопии, диктатура циников, а не фанатиков.</w:t>
      </w:r>
      <w:r>
        <w:rPr>
          <w:vertAlign w:val="superscript"/>
        </w:rPr>
        <w:t xml:space="preserve">9</w:t>
      </w:r>
    </w:p>
    <w:p>
      <w:pPr>
        <w:pStyle w:val="BodyText"/>
      </w:pPr>
      <w:r>
        <w:t xml:space="preserve">Советская система стремилась переделать человека, создать «нового человека», мобилизовать общество на грандиозный проект будущего. Путинизм не предлагает образа будущего вовсе — он обращён в прошлое (имперская ностальгия, культ Победы, «традиционные ценности»), он не строит утопию, а консервирует власть и грабит настоящее. Его мобилизация — не ради светлого будущего, а против врагов, ради сохранения статус-кво власти.</w:t>
      </w:r>
      <w:r>
        <w:rPr>
          <w:vertAlign w:val="superscript"/>
        </w:rPr>
        <w:t xml:space="preserve">10</w:t>
      </w:r>
    </w:p>
    <w:p>
      <w:pPr>
        <w:pStyle w:val="BodyText"/>
      </w:pPr>
      <w:r>
        <w:t xml:space="preserve">Наконец, путинский режим (пока) не достиг тотальности советского контроля и масштаба сталинского террора: сохраняются, пусть суженные, пространства частной автономии, а репрессии, при всей их жестокости, исчисляются пока тысячами, а не миллионами жертв. Это скорее «тоталитаризм лайт», гибрид, движущийся в тоталитарном направлении, но не тождественный историческим образцам.</w:t>
      </w:r>
      <w:r>
        <w:rPr>
          <w:vertAlign w:val="superscript"/>
        </w:rPr>
        <w:t xml:space="preserve">11</w:t>
      </w:r>
    </w:p>
    <w:bookmarkEnd w:id="473"/>
    <w:bookmarkStart w:id="475" w:name="диагноз-гибрид-в-движении"/>
    <w:p>
      <w:pPr>
        <w:pStyle w:val="Heading2"/>
      </w:pPr>
      <w:r>
        <w:t xml:space="preserve">Диагноз: гибрид в движении</w:t>
      </w:r>
    </w:p>
    <w:p>
      <w:pPr>
        <w:pStyle w:val="FirstParagraph"/>
      </w:pPr>
      <w:r>
        <w:t xml:space="preserve">Итак, точный диагноз таков: путинизм — не статичная система, а режим в движении, эволюционирующий гибрид. Начав как авторитарная клептократия с демократическим фасадом, он под давлением обстоятельств (страх перед обществом, война) дрейфует к тоталитарным формам, наращивая идеологизацию, мобилизацию, репрессии и контроль, — оставаясь при этом клептократией по своей корыстной сердцевине. Это диктатура, соединяющая тоталитарные методы с клептократической сутью, имперскую идеологию — с личным обогащением.</w:t>
      </w:r>
      <w:r>
        <w:rPr>
          <w:vertAlign w:val="superscript"/>
        </w:rPr>
        <w:t xml:space="preserve">12</w:t>
      </w:r>
    </w:p>
    <w:p>
      <w:pPr>
        <w:pStyle w:val="BodyText"/>
      </w:pPr>
      <w:r>
        <w:t xml:space="preserve">Но есть ещё одно определение, всё чаще звучащее применительно к путинской России в связи с войной, — «фашизм». Правомерно ли оно? Спор о том, является ли путинизм разновидностью фашизма, — один из самых острых, и к нему, а также к близкому понятию «мафиозного государства», мы обратимся в следующей главе.</w:t>
      </w:r>
    </w:p>
    <w:bookmarkStart w:id="474" w:name="источники-59"/>
    <w:p>
      <w:pPr>
        <w:pStyle w:val="Heading3"/>
      </w:pPr>
      <w:r>
        <w:t xml:space="preserve">Источники</w:t>
      </w:r>
    </w:p>
    <w:p>
      <w:pPr>
        <w:numPr>
          <w:ilvl w:val="0"/>
          <w:numId w:val="1060"/>
        </w:numPr>
      </w:pPr>
      <w:r>
        <w:t xml:space="preserve">О важности точной типологии режима: Erica Frantz. Authoritarianism. Oxford University Press, 2018.</w:t>
      </w:r>
    </w:p>
    <w:p>
      <w:pPr>
        <w:numPr>
          <w:ilvl w:val="0"/>
          <w:numId w:val="1060"/>
        </w:numPr>
      </w:pPr>
      <w:r>
        <w:t xml:space="preserve">О различии авторитаризма и тоталитаризма: Ханна Арендт. Истоки тоталитаризма; Juan Linz. Totalitarian and Authoritarian Regimes. Lynne Rienner, 2000.</w:t>
      </w:r>
    </w:p>
    <w:p>
      <w:pPr>
        <w:numPr>
          <w:ilvl w:val="0"/>
          <w:numId w:val="1060"/>
        </w:numPr>
      </w:pPr>
      <w:r>
        <w:t xml:space="preserve">О «мягком» авторитаризме путинизма в 2000-е: Lilia Shevtsova и другие аналитики.</w:t>
      </w:r>
    </w:p>
    <w:p>
      <w:pPr>
        <w:numPr>
          <w:ilvl w:val="0"/>
          <w:numId w:val="1060"/>
        </w:numPr>
      </w:pPr>
      <w:r>
        <w:t xml:space="preserve">О понятиях «электоральный», «конкурентный авторитаризм», «гибридный режим»: Steven Levitsky, Lucan Way. Competitive Authoritarianism. Cambridge University Press, 2010.</w:t>
      </w:r>
    </w:p>
    <w:p>
      <w:pPr>
        <w:numPr>
          <w:ilvl w:val="0"/>
          <w:numId w:val="1060"/>
        </w:numPr>
      </w:pPr>
      <w:r>
        <w:t xml:space="preserve">О дрейфе к тоталитарным чертам после 2012 и 2022 гг.: аналитические эссе.</w:t>
      </w:r>
    </w:p>
    <w:p>
      <w:pPr>
        <w:numPr>
          <w:ilvl w:val="0"/>
          <w:numId w:val="1060"/>
        </w:numPr>
      </w:pPr>
      <w:r>
        <w:t xml:space="preserve">О признаках тоталитаризации (идеология, мобилизация, массовые репрессии, контроль): доклады «Мемориала», «ОВД-Инфо»; аналитические работы.</w:t>
      </w:r>
    </w:p>
    <w:p>
      <w:pPr>
        <w:numPr>
          <w:ilvl w:val="0"/>
          <w:numId w:val="1060"/>
        </w:numPr>
      </w:pPr>
      <w:r>
        <w:t xml:space="preserve">О движении от авторитаризма к тоталитаризму: аналитические эссе.</w:t>
      </w:r>
    </w:p>
    <w:p>
      <w:pPr>
        <w:numPr>
          <w:ilvl w:val="0"/>
          <w:numId w:val="1060"/>
        </w:numPr>
      </w:pPr>
      <w:r>
        <w:t xml:space="preserve">О различиях с советским тоталитаризмом: сравнительный анализ.</w:t>
      </w:r>
    </w:p>
    <w:p>
      <w:pPr>
        <w:numPr>
          <w:ilvl w:val="0"/>
          <w:numId w:val="1060"/>
        </w:numPr>
      </w:pPr>
      <w:r>
        <w:t xml:space="preserve">О путинизме как «тоталитаризме без утопии» и клептократии: Karen Dawisha. Putin’s Kleptocracy. Simon &amp; Schuster, 2014.</w:t>
      </w:r>
    </w:p>
    <w:p>
      <w:pPr>
        <w:numPr>
          <w:ilvl w:val="0"/>
          <w:numId w:val="1060"/>
        </w:numPr>
      </w:pPr>
      <w:r>
        <w:t xml:space="preserve">Об обращённости путинизма в прошлое: аналитические эссе.</w:t>
      </w:r>
    </w:p>
    <w:p>
      <w:pPr>
        <w:numPr>
          <w:ilvl w:val="0"/>
          <w:numId w:val="1060"/>
        </w:numPr>
      </w:pPr>
      <w:r>
        <w:t xml:space="preserve">О незавершённости тоталитаризации («тоталитаризм лайт»): аналитические работы.</w:t>
      </w:r>
    </w:p>
    <w:p>
      <w:pPr>
        <w:numPr>
          <w:ilvl w:val="0"/>
          <w:numId w:val="1060"/>
        </w:numPr>
      </w:pPr>
      <w:r>
        <w:t xml:space="preserve">О путинизме как эволюционирующем гибриде: обобщение аналитических подходов.</w:t>
      </w:r>
    </w:p>
    <w:p>
      <w:r>
        <w:br w:type="page"/>
      </w:r>
    </w:p>
    <w:bookmarkEnd w:id="474"/>
    <w:bookmarkEnd w:id="475"/>
    <w:bookmarkEnd w:id="476"/>
    <w:bookmarkStart w:id="483" w:name="X4a440ec4486426dbca648ee510544df33b8e959"/>
    <w:p>
      <w:pPr>
        <w:pStyle w:val="Heading1"/>
      </w:pPr>
      <w:r>
        <w:t xml:space="preserve">Глава 59. Фашизм ли это? Спор о природе режима</w:t>
      </w:r>
    </w:p>
    <w:bookmarkStart w:id="477" w:name="слово-которым-бросаются"/>
    <w:p>
      <w:pPr>
        <w:pStyle w:val="Heading2"/>
      </w:pPr>
      <w:r>
        <w:t xml:space="preserve">Слово, которым бросаются</w:t>
      </w:r>
    </w:p>
    <w:p>
      <w:pPr>
        <w:pStyle w:val="FirstParagraph"/>
      </w:pPr>
      <w:r>
        <w:t xml:space="preserve">По мере того как путинский режим ужесточался, а затем развязал агрессивную войну, всё чаще — и в России, и на Западе, и в Украине — стало звучать применительно к нему слово «фашизм». Украинцы говорят о «рашизме» (русском фашизме); историки и публицисты спорят, правомерно ли называть путинскую Россию фашистской. Вопрос этот не сводится к ругательству: «фашизм» — не просто бранное слово, а исторический тип режима с определёнными признаками, и приложимость этого термина стоит рассмотреть всерьёз, избегая как публицистических преувеличений, так и оправдательного преуменьшения.</w:t>
      </w:r>
      <w:r>
        <w:rPr>
          <w:vertAlign w:val="superscript"/>
        </w:rPr>
        <w:t xml:space="preserve">1</w:t>
      </w:r>
    </w:p>
    <w:p>
      <w:pPr>
        <w:pStyle w:val="BodyText"/>
      </w:pPr>
      <w:r>
        <w:t xml:space="preserve">Трудность в том, что само понятие «фашизм» размыто и оспариваемо; единого канонического определения нет. Тем не менее исследователи фашизма (такие, как Роджер Гриффин, Роберт Пакстон, Умберто Эко) выделили ряд характерных признаков, по которым можно судить.</w:t>
      </w:r>
      <w:r>
        <w:rPr>
          <w:vertAlign w:val="superscript"/>
        </w:rPr>
        <w:t xml:space="preserve">2</w:t>
      </w:r>
    </w:p>
    <w:bookmarkEnd w:id="477"/>
    <w:bookmarkStart w:id="478" w:name="фашистские-черты-путинизма"/>
    <w:p>
      <w:pPr>
        <w:pStyle w:val="Heading2"/>
      </w:pPr>
      <w:r>
        <w:t xml:space="preserve">Фашистские черты путинизма</w:t>
      </w:r>
    </w:p>
    <w:p>
      <w:pPr>
        <w:pStyle w:val="FirstParagraph"/>
      </w:pPr>
      <w:r>
        <w:t xml:space="preserve">Приложив эти критерии к путинскому режиму, особенно в его военной фазе, нетрудно обнаружить тревожные совпадения.</w:t>
      </w:r>
      <w:r>
        <w:rPr>
          <w:vertAlign w:val="superscript"/>
        </w:rPr>
        <w:t xml:space="preserve">3</w:t>
      </w:r>
    </w:p>
    <w:p>
      <w:pPr>
        <w:pStyle w:val="BodyText"/>
      </w:pPr>
      <w:r>
        <w:t xml:space="preserve">Культ вождя, наделённого исключительной ролью и стоящего над законом, — налицо. Крайний национализм и имперский реваншизм, стремление восстановить утраченное величие, переживание национального унижения (распад СССР) и жажда его преодоления — налицо. Культ силы, войны и насилия, милитаризация общества, романтизация жертвы и «героической» смерти — налицо, особенно в военные годы. Образ врага — внутреннего («национал-предатели», «пятая колонна») и внешнего (Запад, «нацистская» Украина), — вокруг которого сплачивается нация, — налицо. Отрицание либеральной демократии, прав человека, «загнивающего» либерализма в пользу «органического единства» нации вокруг вождя — налицо. Опора на миф о прошлом величии и «возрождении» — налицо. Подавление инакомыслия, культ «единства», нетерпимость к «чужим» (мигрантам, сексуальным меньшинствам) — налицо.</w:t>
      </w:r>
      <w:r>
        <w:rPr>
          <w:vertAlign w:val="superscript"/>
        </w:rPr>
        <w:t xml:space="preserve">4</w:t>
      </w:r>
    </w:p>
    <w:p>
      <w:pPr>
        <w:pStyle w:val="BodyText"/>
      </w:pPr>
      <w:r>
        <w:t xml:space="preserve">Этот перечень совпадений весом. Тимоти Снайдер даже ввёл термин «шизофашизм» — фашизм, называющий фашистами своих жертв: путинская Россия, сама несущая многие фашистские черты, объявляет «нацистами» тех, на кого нападает. Это извращение, при котором агрессор с фашистскими признаками воюет якобы против «фашизма», — характерная особенность «рашизма».</w:t>
      </w:r>
      <w:r>
        <w:rPr>
          <w:vertAlign w:val="superscript"/>
        </w:rPr>
        <w:t xml:space="preserve">5</w:t>
      </w:r>
    </w:p>
    <w:bookmarkEnd w:id="478"/>
    <w:bookmarkStart w:id="479" w:name="различия-с-классическим-фашизмом"/>
    <w:p>
      <w:pPr>
        <w:pStyle w:val="Heading2"/>
      </w:pPr>
      <w:r>
        <w:t xml:space="preserve">Различия с классическим фашизмом</w:t>
      </w:r>
    </w:p>
    <w:p>
      <w:pPr>
        <w:pStyle w:val="FirstParagraph"/>
      </w:pPr>
      <w:r>
        <w:t xml:space="preserve">И всё же приравнивать путинизм к классическому фашизму (итальянскому фашизму или германскому нацизму) было бы неточно, и честность требует указать различия.</w:t>
      </w:r>
      <w:r>
        <w:rPr>
          <w:vertAlign w:val="superscript"/>
        </w:rPr>
        <w:t xml:space="preserve">6</w:t>
      </w:r>
    </w:p>
    <w:p>
      <w:pPr>
        <w:pStyle w:val="BodyText"/>
      </w:pPr>
      <w:r>
        <w:t xml:space="preserve">Классический фашизм был массовым мобилизационным движением снизу, революционным по форме, опиравшимся на массовую партию и массовый энтузиазм, стремившимся радикально переделать общество и создать «нового человека». Путинизм же — не движение, а режим, построенный сверху, бюрократический, а не революционный; он не мобилизует массы в едином порыве, а скорее демобилизует их, требуя пассивности; у него нет массовой партии-движения (казённая «Единая Россия» — не фашистская партия энтузиастов, а бюрократическая машина). Путинская мобилизация — вялая, казённая, из-под палки, а не стихийный массовый фанатизм.</w:t>
      </w:r>
      <w:r>
        <w:rPr>
          <w:vertAlign w:val="superscript"/>
        </w:rPr>
        <w:t xml:space="preserve">7</w:t>
      </w:r>
    </w:p>
    <w:p>
      <w:pPr>
        <w:pStyle w:val="BodyText"/>
      </w:pPr>
      <w:r>
        <w:t xml:space="preserve">Далее, классический фашизм был идеократией, ставившей идею выше корысти. Путинизм, как мы говорили, в сердцевине клептократичен: за фашистской риторикой скрывается вполне прагматичная власть ради денег. Это скорее клептократия, драпирующаяся в фашистские одежды по мере надобности, чем подлинный идейный фашизм.</w:t>
      </w:r>
      <w:r>
        <w:rPr>
          <w:vertAlign w:val="superscript"/>
        </w:rPr>
        <w:t xml:space="preserve">8</w:t>
      </w:r>
    </w:p>
    <w:p>
      <w:pPr>
        <w:pStyle w:val="BodyText"/>
      </w:pPr>
      <w:r>
        <w:t xml:space="preserve">Наконец, путинизм не имеет обращённого в будущее утопического проекта, свойственного фашизму с его культом «нового порядка» и «нового человека»; он обращён в прошлое, реставрационен, ностальгичен. Это скорее реакционный авторитаризм с фашизоидными чертами, чем революционный фашизм в полном смысле.</w:t>
      </w:r>
      <w:r>
        <w:rPr>
          <w:vertAlign w:val="superscript"/>
        </w:rPr>
        <w:t xml:space="preserve">9</w:t>
      </w:r>
    </w:p>
    <w:bookmarkEnd w:id="479"/>
    <w:bookmarkStart w:id="480" w:name="мафиозное-государство"/>
    <w:p>
      <w:pPr>
        <w:pStyle w:val="Heading2"/>
      </w:pPr>
      <w:r>
        <w:t xml:space="preserve">Мафиозное государство</w:t>
      </w:r>
    </w:p>
    <w:p>
      <w:pPr>
        <w:pStyle w:val="FirstParagraph"/>
      </w:pPr>
      <w:r>
        <w:t xml:space="preserve">Есть и ещё одна плодотворная оптика, дополняющая картину, — концепция «мафиозного государства», разработанная венгерским исследователем Балинтом Мадьяром. Согласно ей, путинскую Россию точнее всего понимать по аналогии не с идеологическими диктатурами, а с организованной преступностью: государство здесь устроено как мафиозный клан во главе с «крёстным отцом», где власть, собственность и насилие слиты воедино, где правят не законы, а «понятия» и личная преданность «семье», где богатство и статус распределяются главарём, а нелояльность карается по-мафиозному.</w:t>
      </w:r>
      <w:r>
        <w:rPr>
          <w:vertAlign w:val="superscript"/>
        </w:rPr>
        <w:t xml:space="preserve">10</w:t>
      </w:r>
    </w:p>
    <w:p>
      <w:pPr>
        <w:pStyle w:val="BodyText"/>
      </w:pPr>
      <w:r>
        <w:t xml:space="preserve">Эта оптика хорошо схватывает клептократическую, «понятийную», клановую природу режима — то, чего не объясняет ни «фашизм», ни «тоталитаризм». Путинская власть действительно во многом функционирует как гигантская организованная преступная группировка, приватизировавшая государство. Идеология же (имперская, «фашизоидная») — это, в логике Мадьяра, скорее инструмент и прикрытие, чем сущность.</w:t>
      </w:r>
      <w:r>
        <w:rPr>
          <w:vertAlign w:val="superscript"/>
        </w:rPr>
        <w:t xml:space="preserve">11</w:t>
      </w:r>
    </w:p>
    <w:bookmarkEnd w:id="480"/>
    <w:bookmarkStart w:id="482" w:name="итоговый-диагноз"/>
    <w:p>
      <w:pPr>
        <w:pStyle w:val="Heading2"/>
      </w:pPr>
      <w:r>
        <w:t xml:space="preserve">Итоговый диагноз</w:t>
      </w:r>
    </w:p>
    <w:p>
      <w:pPr>
        <w:pStyle w:val="FirstParagraph"/>
      </w:pPr>
      <w:r>
        <w:t xml:space="preserve">Как же определить путинизм, сведя воедино все оптики? Вероятно, точнее всего будет сказать так: это персоналистская авторитарная клептократия с имперско-реваншистской идеологией, дрейфующая под давлением войны к тоталитарным и фашизоидным формам и функционирующая во многом по логике мафиозного клана. Ни один единственный ярлык — «авторитаризм», «тоталитаризм», «фашизм», «мафия» — не исчерпывает её; она сочетает черты всех этих типов, оставаясь при этом явлением специфическим, порождённым конкретной российской историей.</w:t>
      </w:r>
      <w:r>
        <w:rPr>
          <w:vertAlign w:val="superscript"/>
        </w:rPr>
        <w:t xml:space="preserve">12</w:t>
      </w:r>
    </w:p>
    <w:p>
      <w:pPr>
        <w:pStyle w:val="BodyText"/>
      </w:pPr>
      <w:r>
        <w:t xml:space="preserve">Важнее ярлыка — понимание сути: перед нами режим, отвергший свободу, право, подотчётность и человеческое достоинство ради несменяемой власти и обогащения узкого круга, готовый ради самосохранения на репрессии внутри и агрессию вовне, — и в этом стремлении дрейфующий ко всё более опасным, тоталитарным и фашизоидным крайностям. Как называть такой режим — вопрос второстепенный; первостепенно — противостоять ему.</w:t>
      </w:r>
      <w:r>
        <w:rPr>
          <w:vertAlign w:val="superscript"/>
        </w:rPr>
        <w:t xml:space="preserve">13</w:t>
      </w:r>
    </w:p>
    <w:p>
      <w:pPr>
        <w:pStyle w:val="BodyText"/>
      </w:pPr>
      <w:r>
        <w:t xml:space="preserve">Но у всякой диктатуры, как бы её ни называть, есть цена — цена, которую платит страна и народ. К подсчёту этой страшной цены — демографической, экономической, моральной, — которую Россия платит и заплатит за путинскую диктатуру и её войны, мы и обратимся в следующих главах.</w:t>
      </w:r>
    </w:p>
    <w:bookmarkStart w:id="481" w:name="источники-60"/>
    <w:p>
      <w:pPr>
        <w:pStyle w:val="Heading3"/>
      </w:pPr>
      <w:r>
        <w:t xml:space="preserve">Источники</w:t>
      </w:r>
    </w:p>
    <w:p>
      <w:pPr>
        <w:numPr>
          <w:ilvl w:val="0"/>
          <w:numId w:val="1061"/>
        </w:numPr>
      </w:pPr>
      <w:r>
        <w:t xml:space="preserve">О споре о применимости термина «фашизм» и понятии «рашизм»: Timothy Snyder. The Road to Unfreedom. Tim Duggan Books, 2018; публицистика и научные дискуссии 2022–2024 гг.</w:t>
      </w:r>
    </w:p>
    <w:p>
      <w:pPr>
        <w:numPr>
          <w:ilvl w:val="0"/>
          <w:numId w:val="1061"/>
        </w:numPr>
      </w:pPr>
      <w:r>
        <w:t xml:space="preserve">О признаках фашизма: Roger Griffin. The Nature of Fascism. Routledge, 1991; Robert O. Paxton. The Anatomy of Fascism. Knopf, 2004; Умберто Эко. Вечный фашизм (эссе, 1995).</w:t>
      </w:r>
    </w:p>
    <w:p>
      <w:pPr>
        <w:numPr>
          <w:ilvl w:val="0"/>
          <w:numId w:val="1061"/>
        </w:numPr>
      </w:pPr>
      <w:r>
        <w:t xml:space="preserve">О совпадении признаков: аналитические работы 2022–2024 гг.</w:t>
      </w:r>
    </w:p>
    <w:p>
      <w:pPr>
        <w:numPr>
          <w:ilvl w:val="0"/>
          <w:numId w:val="1061"/>
        </w:numPr>
      </w:pPr>
      <w:r>
        <w:t xml:space="preserve">О конкретных фашистских чертах путинизма: Snyder, The Road to Unfreedom; Paxton, The Anatomy of Fascism (как критерий сравнения).</w:t>
      </w:r>
    </w:p>
    <w:p>
      <w:pPr>
        <w:numPr>
          <w:ilvl w:val="0"/>
          <w:numId w:val="1061"/>
        </w:numPr>
      </w:pPr>
      <w:r>
        <w:t xml:space="preserve">О понятии «шизофашизм»: Timothy Snyder (эссе и лекции, 2018–2022).</w:t>
      </w:r>
    </w:p>
    <w:p>
      <w:pPr>
        <w:numPr>
          <w:ilvl w:val="0"/>
          <w:numId w:val="1061"/>
        </w:numPr>
      </w:pPr>
      <w:r>
        <w:t xml:space="preserve">О различиях с классическим фашизмом: Paxton, The Anatomy of Fascism; научные дискуссии.</w:t>
      </w:r>
    </w:p>
    <w:p>
      <w:pPr>
        <w:numPr>
          <w:ilvl w:val="0"/>
          <w:numId w:val="1061"/>
        </w:numPr>
      </w:pPr>
      <w:r>
        <w:t xml:space="preserve">О путинизме как режиме «сверху», а не массовом движении: аналитические эссе.</w:t>
      </w:r>
    </w:p>
    <w:p>
      <w:pPr>
        <w:numPr>
          <w:ilvl w:val="0"/>
          <w:numId w:val="1061"/>
        </w:numPr>
      </w:pPr>
      <w:r>
        <w:t xml:space="preserve">О клептократической сердцевине под фашистской риторикой: Karen Dawisha. Putin’s Kleptocracy. Simon &amp; Schuster, 2014.</w:t>
      </w:r>
    </w:p>
    <w:p>
      <w:pPr>
        <w:numPr>
          <w:ilvl w:val="0"/>
          <w:numId w:val="1061"/>
        </w:numPr>
      </w:pPr>
      <w:r>
        <w:t xml:space="preserve">О реставрационном, обращённом в прошлое характере: аналитические работы.</w:t>
      </w:r>
    </w:p>
    <w:p>
      <w:pPr>
        <w:numPr>
          <w:ilvl w:val="0"/>
          <w:numId w:val="1061"/>
        </w:numPr>
      </w:pPr>
      <w:r>
        <w:t xml:space="preserve">О концепции «мафиозного государства»: Bálint Magyar. Post-Communist Mafia State. CEU Press, 2016.</w:t>
      </w:r>
    </w:p>
    <w:p>
      <w:pPr>
        <w:numPr>
          <w:ilvl w:val="0"/>
          <w:numId w:val="1061"/>
        </w:numPr>
      </w:pPr>
      <w:r>
        <w:t xml:space="preserve">О применимости мафиозной оптики к России: Magyar (ред.). Stubborn Structures. CEU Press, 2019.</w:t>
      </w:r>
    </w:p>
    <w:p>
      <w:pPr>
        <w:numPr>
          <w:ilvl w:val="0"/>
          <w:numId w:val="1061"/>
        </w:numPr>
      </w:pPr>
      <w:r>
        <w:t xml:space="preserve">Об итоговом «синтетическом» определении режима: обобщение аналитических подходов.</w:t>
      </w:r>
    </w:p>
    <w:p>
      <w:pPr>
        <w:numPr>
          <w:ilvl w:val="0"/>
          <w:numId w:val="1061"/>
        </w:numPr>
      </w:pPr>
      <w:r>
        <w:t xml:space="preserve">О первичности сути перед ярлыком: авторская позиция.</w:t>
      </w:r>
    </w:p>
    <w:p>
      <w:r>
        <w:br w:type="page"/>
      </w:r>
    </w:p>
    <w:bookmarkEnd w:id="481"/>
    <w:bookmarkEnd w:id="482"/>
    <w:bookmarkEnd w:id="483"/>
    <w:bookmarkStart w:id="490" w:name="Xe868b87a7bfce5af60b75ed2fc2e97e1b30d8a3"/>
    <w:p>
      <w:pPr>
        <w:pStyle w:val="Heading1"/>
      </w:pPr>
      <w:r>
        <w:t xml:space="preserve">Глава 60. Битва за интернет: укрощение свободной сети</w:t>
      </w:r>
    </w:p>
    <w:bookmarkStart w:id="484" w:name="последнее-пространство-свободы"/>
    <w:p>
      <w:pPr>
        <w:pStyle w:val="Heading2"/>
      </w:pPr>
      <w:r>
        <w:t xml:space="preserve">Последнее пространство свободы</w:t>
      </w:r>
    </w:p>
    <w:p>
      <w:pPr>
        <w:pStyle w:val="FirstParagraph"/>
      </w:pPr>
      <w:r>
        <w:t xml:space="preserve">Когда в 2000-е годы режим установил контроль над телевидением, у свободы слова оставалось одно убежище — интернет. Долгое время власть его недооценивала, считая забавой для меньшинства, и потому Рунет — российский сегмент сети — оставался пространством относительной свободы: здесь работали независимые СМИ, велись дискуссии, публиковались расследования, координировались протесты. Именно интернет и социальные сети сделали возможными и разоблачения Навального, и протесты 2011–2012 годов, прорвав монополию телевидения на картину реальности. И именно поэтому свободный интернет стал следующей большой мишенью режима.</w:t>
      </w:r>
      <w:r>
        <w:rPr>
          <w:vertAlign w:val="superscript"/>
        </w:rPr>
        <w:t xml:space="preserve">1</w:t>
      </w:r>
    </w:p>
    <w:p>
      <w:pPr>
        <w:pStyle w:val="BodyText"/>
      </w:pPr>
      <w:r>
        <w:t xml:space="preserve">История укрощения Рунета — это история постепенного, но неуклонного наступления государства на цифровую свободу, растянувшегося на полтора десятилетия и ускорившегося в военные годы. Исследователи Андрей Солдатов и Ирина Бороган описали её как борьбу между стремлением к свободе, заложенным в самой природе сети, и волей спецслужб к тотальному контролю.</w:t>
      </w:r>
      <w:r>
        <w:rPr>
          <w:vertAlign w:val="superscript"/>
        </w:rPr>
        <w:t xml:space="preserve">2</w:t>
      </w:r>
    </w:p>
    <w:bookmarkEnd w:id="484"/>
    <w:bookmarkStart w:id="485" w:name="инструменты-контроля"/>
    <w:p>
      <w:pPr>
        <w:pStyle w:val="Heading2"/>
      </w:pPr>
      <w:r>
        <w:t xml:space="preserve">Инструменты контроля</w:t>
      </w:r>
    </w:p>
    <w:p>
      <w:pPr>
        <w:pStyle w:val="FirstParagraph"/>
      </w:pPr>
      <w:r>
        <w:t xml:space="preserve">Наступление велось по нескольким направлениям одновременно.</w:t>
      </w:r>
      <w:r>
        <w:rPr>
          <w:vertAlign w:val="superscript"/>
        </w:rPr>
        <w:t xml:space="preserve">3</w:t>
      </w:r>
    </w:p>
    <w:p>
      <w:pPr>
        <w:pStyle w:val="BodyText"/>
      </w:pPr>
      <w:r>
        <w:t xml:space="preserve">Первое — цензура и блокировки. С 2012 года создавался механизм внесудебной блокировки сайтов: сначала под предлогом борьбы с «вредным контентом» (наркотики, суициды, детская порнография), затем — со всё более широким применением к политически неугодным ресурсам. Был создан «реестр запрещённых сайтов», росли полномочия Роскомнадзора. Блокировались оппозиционные СМИ, сайты расследователей, а в военные годы — и крупнейшие западные платформы.</w:t>
      </w:r>
    </w:p>
    <w:p>
      <w:pPr>
        <w:pStyle w:val="BodyText"/>
      </w:pPr>
      <w:r>
        <w:t xml:space="preserve">Второе — слежка. Система СОРМ (средства оперативно-розыскных мероприятий) обязывала провайдеров и сервисы обеспечивать спецслужбам доступ к трафику и данным пользователей. Принимались законы, требующие хранить переписку и метаданные, передавать ключи шифрования. Интернет из пространства анонимности превращался в пространство тотального надзора.</w:t>
      </w:r>
    </w:p>
    <w:p>
      <w:pPr>
        <w:pStyle w:val="BodyText"/>
      </w:pPr>
      <w:r>
        <w:t xml:space="preserve">Третье — давление на платформы. Власть принуждала интернет-компании — и российские, и иностранные — к сотрудничеству: удалять «запрещённый» контент, хранить данные россиян на территории России, исполнять требования цензуры. Российская соцсеть «ВКонтакте» была отобрана у основателя Павла Дурова, отказавшегося сотрудничать со спецслужбами (в частности, выдавать данные украинских активистов), и перешла под контроль лояльных власти структур; Дуров эмигрировал.</w:t>
      </w:r>
      <w:r>
        <w:rPr>
          <w:vertAlign w:val="superscript"/>
        </w:rPr>
        <w:t xml:space="preserve">4</w:t>
      </w:r>
    </w:p>
    <w:bookmarkEnd w:id="485"/>
    <w:bookmarkStart w:id="486" w:name="суверенный-интернет"/>
    <w:p>
      <w:pPr>
        <w:pStyle w:val="Heading2"/>
      </w:pPr>
      <w:r>
        <w:t xml:space="preserve">«Суверенный интернет»</w:t>
      </w:r>
    </w:p>
    <w:p>
      <w:pPr>
        <w:pStyle w:val="FirstParagraph"/>
      </w:pPr>
      <w:r>
        <w:t xml:space="preserve">Кульминацией стремления к контролю стал принятый в 2019 году закон о «суверенном интернете». Под предлогом защиты от внешних угроз он создавал техническую инфраструктуру, позволяющую государству централизованно управлять маршрутизацией трафика, фильтровать его и — в пределе — изолировать российский сегмент сети от глобального интернета, создав нечто вроде «китайского файрвола». Идея «суверенного интернета» — это мечта спецслужб о полностью подконтрольной, отгороженной от мира сети, где можно отключать неугодное и следить за всеми.</w:t>
      </w:r>
      <w:r>
        <w:rPr>
          <w:vertAlign w:val="superscript"/>
        </w:rPr>
        <w:t xml:space="preserve">5</w:t>
      </w:r>
    </w:p>
    <w:p>
      <w:pPr>
        <w:pStyle w:val="BodyText"/>
      </w:pPr>
      <w:r>
        <w:t xml:space="preserve">Полностью изолировать Рунет, как китайский интернет, России пока не удалось — российский сегмент исторически глубоко интегрирован в мировой, а полная изоляция нанесла бы тяжёлый экономический ущерб. Но инструменты для растущего контроля и выборочной изоляции создавались методично, и в военные годы применялись всё шире.</w:t>
      </w:r>
      <w:r>
        <w:rPr>
          <w:vertAlign w:val="superscript"/>
        </w:rPr>
        <w:t xml:space="preserve">6</w:t>
      </w:r>
    </w:p>
    <w:bookmarkEnd w:id="486"/>
    <w:bookmarkStart w:id="487" w:name="война-и-цифровой-железный-занавес"/>
    <w:p>
      <w:pPr>
        <w:pStyle w:val="Heading2"/>
      </w:pPr>
      <w:r>
        <w:t xml:space="preserve">Война и цифровой железный занавес</w:t>
      </w:r>
    </w:p>
    <w:p>
      <w:pPr>
        <w:pStyle w:val="FirstParagraph"/>
      </w:pPr>
      <w:r>
        <w:t xml:space="preserve">Вторжение 2022 года резко ускорило строительство цифрового железного занавеса. Были заблокированы крупнейшие западные социальные сети — Facebook, Instagram, Twitter; компания Meta объявлена «экстремистской». Десятки независимых СМИ заблокированы. Замедлялся и ограничивался доступ к неподконтрольным платформам. Государство активно продвигало «импортозамещение» в интернете — собственные, подконтрольные сервисы взамен западных.</w:t>
      </w:r>
      <w:r>
        <w:rPr>
          <w:vertAlign w:val="superscript"/>
        </w:rPr>
        <w:t xml:space="preserve">7</w:t>
      </w:r>
    </w:p>
    <w:p>
      <w:pPr>
        <w:pStyle w:val="BodyText"/>
      </w:pPr>
      <w:r>
        <w:t xml:space="preserve">Одновременно развернулась война вокруг средств обхода блокировок — VPN-сервисов, позволяющих пользователям добираться до заблокированных ресурсов. Власть объявила войну VPN, блокируя их и запрещая их рекламу, а граждане массово осваивали способы обхода. Эта «гонка вооружений» между цензурой и стремлением к свободному доступу к информации стала повседневностью российского интернета. Значительная часть общества — особенно молодёжь — научилась обходить блокировки, что показывает пределы цифровой цензуры: полностью отрезать людей от информации в современном мире крайне трудно.</w:t>
      </w:r>
      <w:r>
        <w:rPr>
          <w:vertAlign w:val="superscript"/>
        </w:rPr>
        <w:t xml:space="preserve">8</w:t>
      </w:r>
    </w:p>
    <w:bookmarkEnd w:id="487"/>
    <w:bookmarkStart w:id="489" w:name="пределы-контроля-и-его-цена"/>
    <w:p>
      <w:pPr>
        <w:pStyle w:val="Heading2"/>
      </w:pPr>
      <w:r>
        <w:t xml:space="preserve">Пределы контроля и его цена</w:t>
      </w:r>
    </w:p>
    <w:p>
      <w:pPr>
        <w:pStyle w:val="FirstParagraph"/>
      </w:pPr>
      <w:r>
        <w:t xml:space="preserve">История Рунета показывает и силу, и пределы стремления режима к цифровому контролю. С одной стороны, власть добилась многого: заблокировала неугодное, наладила слежку, вытеснила из легального поля независимые СМИ, создала инфраструктуру изоляции. С другой — полного контроля, как в Китае или Северной Корее, достичь не удалось: информация продолжает просачиваться, люди обходят блокировки, свободное слово находит новые каналы. Интернет по своей природе сопротивляется тотальному контролю, и это оставляет щель для свободы даже в условиях диктатуры.</w:t>
      </w:r>
      <w:r>
        <w:rPr>
          <w:vertAlign w:val="superscript"/>
        </w:rPr>
        <w:t xml:space="preserve">9</w:t>
      </w:r>
    </w:p>
    <w:p>
      <w:pPr>
        <w:pStyle w:val="BodyText"/>
      </w:pPr>
      <w:r>
        <w:t xml:space="preserve">Но цена «укрощения» Рунета велика. Помимо удара по свободе слова, цифровая изоляция бьёт по экономике, науке, образованию, отрезая страну от мировых технологий, платформ, знаний. Строительство цифрового железного занавеса — часть общего движения России к самоизоляции, архаизации и отставанию. Стремясь контролировать информацию, режим обрекает страну на технологическое отставание — ещё одна грань той цены, которую платит страна за диктатуру.</w:t>
      </w:r>
      <w:r>
        <w:rPr>
          <w:vertAlign w:val="superscript"/>
        </w:rPr>
        <w:t xml:space="preserve">10</w:t>
      </w:r>
    </w:p>
    <w:p>
      <w:pPr>
        <w:pStyle w:val="BodyText"/>
      </w:pPr>
      <w:r>
        <w:t xml:space="preserve">Контроль над информацией — лишь одна из сфер, где режим ставит удержание власти выше развития страны. Ту же логику — престиж и контроль в ущерб реальному благу — можно проследить и в неожиданной области, ставшей ареной государственных амбиций и государственного обмана, — в большом спорте. О спорте как инструменте политики и о допинговом скандале, опозорившем Россию, — следующая глава.</w:t>
      </w:r>
    </w:p>
    <w:bookmarkStart w:id="488" w:name="источники-61"/>
    <w:p>
      <w:pPr>
        <w:pStyle w:val="Heading3"/>
      </w:pPr>
      <w:r>
        <w:t xml:space="preserve">Источники</w:t>
      </w:r>
    </w:p>
    <w:p>
      <w:pPr>
        <w:numPr>
          <w:ilvl w:val="0"/>
          <w:numId w:val="1062"/>
        </w:numPr>
      </w:pPr>
      <w:r>
        <w:t xml:space="preserve">О роли интернета как пространства свободы и его значении для протестов: Andrei Soldatov, Irina Borogan. The Red Web: The Struggle Between Russia’s Digital Dictators and the New Online Revolutionaries. PublicAffairs, 2015.</w:t>
      </w:r>
    </w:p>
    <w:p>
      <w:pPr>
        <w:numPr>
          <w:ilvl w:val="0"/>
          <w:numId w:val="1062"/>
        </w:numPr>
      </w:pPr>
      <w:r>
        <w:t xml:space="preserve">О борьбе за Рунет: Soldatov, Borogan, The Red Web.</w:t>
      </w:r>
    </w:p>
    <w:p>
      <w:pPr>
        <w:numPr>
          <w:ilvl w:val="0"/>
          <w:numId w:val="1062"/>
        </w:numPr>
      </w:pPr>
      <w:r>
        <w:t xml:space="preserve">Об инструментах контроля: Soldatov, Borogan, The Red Web.</w:t>
      </w:r>
    </w:p>
    <w:p>
      <w:pPr>
        <w:numPr>
          <w:ilvl w:val="0"/>
          <w:numId w:val="1062"/>
        </w:numPr>
      </w:pPr>
      <w:r>
        <w:t xml:space="preserve">О системе СОРМ, законах о данных и истории с «ВКонтакте» и Павлом Дуровым: Soldatov, Borogan, The Red Web.</w:t>
      </w:r>
    </w:p>
    <w:p>
      <w:pPr>
        <w:numPr>
          <w:ilvl w:val="0"/>
          <w:numId w:val="1062"/>
        </w:numPr>
      </w:pPr>
      <w:r>
        <w:t xml:space="preserve">О законе о «суверенном интернете» (2019): обзоры законодательства; Soldatov, Borogan, The Red Web.</w:t>
      </w:r>
    </w:p>
    <w:p>
      <w:pPr>
        <w:numPr>
          <w:ilvl w:val="0"/>
          <w:numId w:val="1062"/>
        </w:numPr>
      </w:pPr>
      <w:r>
        <w:t xml:space="preserve">О пределах изоляции Рунета: аналитические обзоры.</w:t>
      </w:r>
    </w:p>
    <w:p>
      <w:pPr>
        <w:numPr>
          <w:ilvl w:val="0"/>
          <w:numId w:val="1062"/>
        </w:numPr>
      </w:pPr>
      <w:r>
        <w:t xml:space="preserve">О блокировках и цифровом железном занавесе после 2022 г.: см. также главу 39; доклады «Роскомсвободы».</w:t>
      </w:r>
    </w:p>
    <w:p>
      <w:pPr>
        <w:numPr>
          <w:ilvl w:val="0"/>
          <w:numId w:val="1062"/>
        </w:numPr>
      </w:pPr>
      <w:r>
        <w:t xml:space="preserve">О войне вокруг VPN и обходе блокировок: репортажи независимых СМИ; данные о распространении VPN.</w:t>
      </w:r>
    </w:p>
    <w:p>
      <w:pPr>
        <w:numPr>
          <w:ilvl w:val="0"/>
          <w:numId w:val="1062"/>
        </w:numPr>
      </w:pPr>
      <w:r>
        <w:t xml:space="preserve">О силе и пределах цифрового контроля: Soldatov, Borogan, The Red Web.</w:t>
      </w:r>
    </w:p>
    <w:p>
      <w:pPr>
        <w:numPr>
          <w:ilvl w:val="0"/>
          <w:numId w:val="1062"/>
        </w:numPr>
      </w:pPr>
      <w:r>
        <w:t xml:space="preserve">О цене цифровой изоляции для экономики и развития: аналитические эссе.</w:t>
      </w:r>
    </w:p>
    <w:p>
      <w:r>
        <w:br w:type="page"/>
      </w:r>
    </w:p>
    <w:bookmarkEnd w:id="488"/>
    <w:bookmarkEnd w:id="489"/>
    <w:bookmarkEnd w:id="490"/>
    <w:bookmarkStart w:id="496" w:name="X8a3030df41a2386473069e2242c26b50920af48"/>
    <w:p>
      <w:pPr>
        <w:pStyle w:val="Heading1"/>
      </w:pPr>
      <w:r>
        <w:t xml:space="preserve">Глава 61. Спорт, допинг и политика престижа</w:t>
      </w:r>
    </w:p>
    <w:bookmarkStart w:id="491" w:name="спорт-как-продолжение-политики"/>
    <w:p>
      <w:pPr>
        <w:pStyle w:val="Heading2"/>
      </w:pPr>
      <w:r>
        <w:t xml:space="preserve">Спорт как продолжение политики</w:t>
      </w:r>
    </w:p>
    <w:p>
      <w:pPr>
        <w:pStyle w:val="FirstParagraph"/>
      </w:pPr>
      <w:r>
        <w:t xml:space="preserve">Для авторитарных режимов большой спорт всегда был больше чем спорт — он был инструментом престижа, пропаганды и легитимации. Победы атлетов должны символизировать мощь и превосходство государства, а грандиозные международные соревнования — демонстрировать миру силу и величие принимающей державы. Путинская Россия усвоила этот подход в полной мере, вложив колоссальные средства в спорт высоких достижений и в проведение мегатурниров — и превратив спорт в арену как государственного тщеславия, так и государственного обмана.</w:t>
      </w:r>
      <w:r>
        <w:rPr>
          <w:vertAlign w:val="superscript"/>
        </w:rPr>
        <w:t xml:space="preserve">1</w:t>
      </w:r>
    </w:p>
    <w:p>
      <w:pPr>
        <w:pStyle w:val="BodyText"/>
      </w:pPr>
      <w:r>
        <w:t xml:space="preserve">Двумя главными витринами стали зимняя Олимпиада в Сочи 2014 года и чемпионат мира по футболу 2018 года. Оба мероприятия задумывались как триумфальная демонстрация возрождённой России, как праздники национальной гордости и способ улучшить имидж страны в мире. Оба обошлись в астрономические суммы. Сочинская Олимпиада, как уже говорилось, стала самой дорогой в истории (около 50 миллиардов долларов), значительная часть которых, по оценкам расследователей, была разворована через подряды приближённых. Спорт стал не только витриной престижа, но и кормушкой для «друзей».</w:t>
      </w:r>
      <w:r>
        <w:rPr>
          <w:vertAlign w:val="superscript"/>
        </w:rPr>
        <w:t xml:space="preserve">2</w:t>
      </w:r>
    </w:p>
    <w:bookmarkEnd w:id="491"/>
    <w:bookmarkStart w:id="492" w:name="государственный-допинг"/>
    <w:p>
      <w:pPr>
        <w:pStyle w:val="Heading2"/>
      </w:pPr>
      <w:r>
        <w:t xml:space="preserve">Государственный допинг</w:t>
      </w:r>
    </w:p>
    <w:p>
      <w:pPr>
        <w:pStyle w:val="FirstParagraph"/>
      </w:pPr>
      <w:r>
        <w:t xml:space="preserve">Но подлинным скандалом, обнажившим природу режима, стала не коррупция, а система государственного допинга. Стремясь обеспечить победы любой ценой — ибо победы нужны были для престижа, — российское государство создало, по выводам международных расследований, беспрецедентную по масштабу систему применения допинга и сокрытия его следов, организованную и управляемую на государственном уровне.</w:t>
      </w:r>
      <w:r>
        <w:rPr>
          <w:vertAlign w:val="superscript"/>
        </w:rPr>
        <w:t xml:space="preserve">3</w:t>
      </w:r>
    </w:p>
    <w:p>
      <w:pPr>
        <w:pStyle w:val="BodyText"/>
      </w:pPr>
      <w:r>
        <w:t xml:space="preserve">Схема, раскрытая благодаря показаниям информаторов — прежде всего бывшего главы московской антидопинговой лаборатории Григория Родченкова, бежавшего на Запад, — поражала размахом. На сочинской Олимпиаде, по его свидетельству, действовала отлаженная операция по подмене допинг-проб российских спортсменов: пробы с запрещёнными веществами тайно заменялись чистыми через специально проделанное отверстие в стене лаборатории, под контролем и при участии спецслужб (ФСБ). Это была не самодеятельность отдельных тренеров, а спланированная государственная операция по обману всего мирового спорта.</w:t>
      </w:r>
      <w:r>
        <w:rPr>
          <w:vertAlign w:val="superscript"/>
        </w:rPr>
        <w:t xml:space="preserve">4</w:t>
      </w:r>
    </w:p>
    <w:bookmarkEnd w:id="492"/>
    <w:bookmarkStart w:id="493" w:name="разоблачение-и-наказание"/>
    <w:p>
      <w:pPr>
        <w:pStyle w:val="Heading2"/>
      </w:pPr>
      <w:r>
        <w:t xml:space="preserve">Разоблачение и наказание</w:t>
      </w:r>
    </w:p>
    <w:p>
      <w:pPr>
        <w:pStyle w:val="FirstParagraph"/>
      </w:pPr>
      <w:r>
        <w:t xml:space="preserve">Расследования Всемирного антидопингового агентства (WADA), независимой комиссии под руководством Ричарда Макларена и журналистов подтвердили системный, управляемый государством характер допинговой программы, охватывавшей многие виды спорта на протяжении лет. Доклад Макларена документировал манипуляции с сотнями проб.</w:t>
      </w:r>
      <w:r>
        <w:rPr>
          <w:vertAlign w:val="superscript"/>
        </w:rPr>
        <w:t xml:space="preserve">5</w:t>
      </w:r>
    </w:p>
    <w:p>
      <w:pPr>
        <w:pStyle w:val="BodyText"/>
      </w:pPr>
      <w:r>
        <w:t xml:space="preserve">Последствия были тяжёлыми и унизительными. Россия как государство была отстранена от ряда крупнейших соревнований; российским спортсменам, доказавшим свою «чистоту», позволяли выступать лишь под нейтральным флагом, без гимна и государственной символики. На нескольких Олимпиадах российские атлеты вынуждены были выступать как «олимпийские спортсмены из России» или под аббревиатурой без упоминания страны — беспрецедентное унижение для державы, кичащейся своим величием. Спортивная слава, ради которой всё затевалось, обернулась позором.</w:t>
      </w:r>
      <w:r>
        <w:rPr>
          <w:vertAlign w:val="superscript"/>
        </w:rPr>
        <w:t xml:space="preserve">6</w:t>
      </w:r>
    </w:p>
    <w:bookmarkEnd w:id="493"/>
    <w:bookmarkStart w:id="495" w:name="что-обнажил-допинговый-скандал"/>
    <w:p>
      <w:pPr>
        <w:pStyle w:val="Heading2"/>
      </w:pPr>
      <w:r>
        <w:t xml:space="preserve">Что обнажил допинговый скандал</w:t>
      </w:r>
    </w:p>
    <w:p>
      <w:pPr>
        <w:pStyle w:val="FirstParagraph"/>
      </w:pPr>
      <w:r>
        <w:t xml:space="preserve">Допинговый скандал важен не только как спортивный сюжет — он обнажил саму природу режима в миниатюре, и в этом его значение для нашей темы.</w:t>
      </w:r>
      <w:r>
        <w:rPr>
          <w:vertAlign w:val="superscript"/>
        </w:rPr>
        <w:t xml:space="preserve">7</w:t>
      </w:r>
    </w:p>
    <w:p>
      <w:pPr>
        <w:pStyle w:val="BodyText"/>
      </w:pPr>
      <w:r>
        <w:t xml:space="preserve">Во-первых, он показал готовность государства к системному обману ради престижа. Как в спорте подменяли пробы, так во всём остальном режим подменяет реальность её фальсифицированным изображением: приписывает голоса на выборах, фабрикует статистику, лжёт о войне. Допинг — частный случай общего принципа: достижение нужного результата через обман, а не через честное усилие.</w:t>
      </w:r>
      <w:r>
        <w:rPr>
          <w:vertAlign w:val="superscript"/>
        </w:rPr>
        <w:t xml:space="preserve">8</w:t>
      </w:r>
    </w:p>
    <w:p>
      <w:pPr>
        <w:pStyle w:val="BodyText"/>
      </w:pPr>
      <w:r>
        <w:t xml:space="preserve">Во-вторых, он продемонстрировал ту же реакцию на разоблачение, что и во всех прочих случаях: тотальное отрицание, встречные обвинения, объявление разоблачителей предателями и агентами Запада, отказ признавать очевидное. Родченкова, раскрывшего систему, объявили изменником; сам скандал представили как «русофобскую» кампанию Запада против России. Та же машина отрицания, что работала в делах MH17, Скрипалей, Бучи, работала и здесь.</w:t>
      </w:r>
      <w:r>
        <w:rPr>
          <w:vertAlign w:val="superscript"/>
        </w:rPr>
        <w:t xml:space="preserve">9</w:t>
      </w:r>
    </w:p>
    <w:p>
      <w:pPr>
        <w:pStyle w:val="BodyText"/>
      </w:pPr>
      <w:r>
        <w:t xml:space="preserve">В-третьих, он показал ту же роль спецслужб, пронизывающих все сферы: даже в подмене спортивных пробирок участвовало ФСБ. Государство ФСБ проникало всюду, ставя аппарат тайных операций на службу даже спортивному тщеславию.</w:t>
      </w:r>
      <w:r>
        <w:rPr>
          <w:vertAlign w:val="superscript"/>
        </w:rPr>
        <w:t xml:space="preserve">10</w:t>
      </w:r>
    </w:p>
    <w:p>
      <w:pPr>
        <w:pStyle w:val="BodyText"/>
      </w:pPr>
      <w:r>
        <w:t xml:space="preserve">Наконец, допинговый скандал стал ранним симптомом нарастающей международной изоляции России — задолго до войны Россия начала превращаться в страну-изгоя, отстранённую от общих правил, которой перестали доверять. Спортивная изоляция предвосхитила изоляцию политическую и экономическую, наступившую после 2022 года.</w:t>
      </w:r>
      <w:r>
        <w:rPr>
          <w:vertAlign w:val="superscript"/>
        </w:rPr>
        <w:t xml:space="preserve">11</w:t>
      </w:r>
    </w:p>
    <w:p>
      <w:pPr>
        <w:pStyle w:val="BodyText"/>
      </w:pPr>
      <w:r>
        <w:t xml:space="preserve">Стремление к престижу и контролю проявлялось не только в спорте, но и во внешней политике — прежде всего в отношениях с ближайшим соседом и «союзником», Беларусью, которую Москва постепенно превращала в зависимый плацдарм. О поглощении Беларуси и о судьбе её народа, восставшего против диктатуры, — следующая глава.</w:t>
      </w:r>
    </w:p>
    <w:bookmarkStart w:id="494" w:name="источники-62"/>
    <w:p>
      <w:pPr>
        <w:pStyle w:val="Heading3"/>
      </w:pPr>
      <w:r>
        <w:t xml:space="preserve">Источники</w:t>
      </w:r>
    </w:p>
    <w:p>
      <w:pPr>
        <w:numPr>
          <w:ilvl w:val="0"/>
          <w:numId w:val="1063"/>
        </w:numPr>
      </w:pPr>
      <w:r>
        <w:t xml:space="preserve">О роли спорта как инструмента престижа авторитарных режимов: работы о «спортивной дипломатии» и мегасобытиях.</w:t>
      </w:r>
    </w:p>
    <w:p>
      <w:pPr>
        <w:numPr>
          <w:ilvl w:val="0"/>
          <w:numId w:val="1063"/>
        </w:numPr>
      </w:pPr>
      <w:r>
        <w:t xml:space="preserve">О стоимости и коррупции Олимпиады в Сочи и ЧМ-2018: доклад Б. Немцова и Л. Мартынюка «Зимняя олимпиада в субтропиках» (2013); см. также главу 22.</w:t>
      </w:r>
    </w:p>
    <w:p>
      <w:pPr>
        <w:numPr>
          <w:ilvl w:val="0"/>
          <w:numId w:val="1063"/>
        </w:numPr>
      </w:pPr>
      <w:r>
        <w:t xml:space="preserve">О системе государственного допинга: доклады WADA и независимой комиссии.</w:t>
      </w:r>
    </w:p>
    <w:p>
      <w:pPr>
        <w:numPr>
          <w:ilvl w:val="0"/>
          <w:numId w:val="1063"/>
        </w:numPr>
      </w:pPr>
      <w:r>
        <w:t xml:space="preserve">О свидетельствах Григория Родченкова и схеме подмены проб в Сочи: показания Родченкова; документальный фильм «Икар» (Icarus, 2017, премия «Оскар»).</w:t>
      </w:r>
    </w:p>
    <w:p>
      <w:pPr>
        <w:numPr>
          <w:ilvl w:val="0"/>
          <w:numId w:val="1063"/>
        </w:numPr>
      </w:pPr>
      <w:r>
        <w:t xml:space="preserve">О докладах Ричарда Макларена (2016) для WADA: доклады McLaren Independent Investigation.</w:t>
      </w:r>
    </w:p>
    <w:p>
      <w:pPr>
        <w:numPr>
          <w:ilvl w:val="0"/>
          <w:numId w:val="1063"/>
        </w:numPr>
      </w:pPr>
      <w:r>
        <w:t xml:space="preserve">Об отстранении России и выступлении спортсменов под нейтральным флагом: решения WADA, МОК, CAS.</w:t>
      </w:r>
    </w:p>
    <w:p>
      <w:pPr>
        <w:numPr>
          <w:ilvl w:val="0"/>
          <w:numId w:val="1063"/>
        </w:numPr>
      </w:pPr>
      <w:r>
        <w:t xml:space="preserve">О допинговом скандале как отражении природы режима: аналитические эссе.</w:t>
      </w:r>
    </w:p>
    <w:p>
      <w:pPr>
        <w:numPr>
          <w:ilvl w:val="0"/>
          <w:numId w:val="1063"/>
        </w:numPr>
      </w:pPr>
      <w:r>
        <w:t xml:space="preserve">О системном обмане ради результата: обобщение.</w:t>
      </w:r>
    </w:p>
    <w:p>
      <w:pPr>
        <w:numPr>
          <w:ilvl w:val="0"/>
          <w:numId w:val="1063"/>
        </w:numPr>
      </w:pPr>
      <w:r>
        <w:t xml:space="preserve">Об отрицании и объявлении разоблачителей «предателями»: реакция российских властей на допинговые расследования.</w:t>
      </w:r>
    </w:p>
    <w:p>
      <w:pPr>
        <w:numPr>
          <w:ilvl w:val="0"/>
          <w:numId w:val="1063"/>
        </w:numPr>
      </w:pPr>
      <w:r>
        <w:t xml:space="preserve">О роли ФСБ в допинговой схеме: доклады Макларена; показания Родченкова.</w:t>
      </w:r>
    </w:p>
    <w:p>
      <w:pPr>
        <w:numPr>
          <w:ilvl w:val="0"/>
          <w:numId w:val="1063"/>
        </w:numPr>
      </w:pPr>
      <w:r>
        <w:t xml:space="preserve">О спортивной изоляции как предвестии политической: аналитические обзоры.</w:t>
      </w:r>
    </w:p>
    <w:p>
      <w:r>
        <w:br w:type="page"/>
      </w:r>
    </w:p>
    <w:bookmarkEnd w:id="494"/>
    <w:bookmarkEnd w:id="495"/>
    <w:bookmarkEnd w:id="496"/>
    <w:bookmarkStart w:id="502" w:name="глава-62.-беларусь-поглощение-союзника"/>
    <w:p>
      <w:pPr>
        <w:pStyle w:val="Heading1"/>
      </w:pPr>
      <w:r>
        <w:t xml:space="preserve">Глава 62. Беларусь: поглощение союзника</w:t>
      </w:r>
    </w:p>
    <w:bookmarkStart w:id="497" w:name="последний-диктатор-европы"/>
    <w:p>
      <w:pPr>
        <w:pStyle w:val="Heading2"/>
      </w:pPr>
      <w:r>
        <w:t xml:space="preserve">Последний диктатор Европы</w:t>
      </w:r>
    </w:p>
    <w:p>
      <w:pPr>
        <w:pStyle w:val="FirstParagraph"/>
      </w:pPr>
      <w:r>
        <w:t xml:space="preserve">История путинской России неотделима от истории её ближайшего соседа и союзника — Беларуси, которой более трёх десятилетий правит Александр Лукашенко, заслуживший прозвище «последнего диктатора Европы». Отношения Москвы и Минска, их сближение и постепенное превращение Беларуси в зависимый плацдарм — важная и поучительная часть общей картины, показывающая, как путинский режим обращается с соседями и союзниками.</w:t>
      </w:r>
      <w:r>
        <w:rPr>
          <w:vertAlign w:val="superscript"/>
        </w:rPr>
        <w:t xml:space="preserve">1</w:t>
      </w:r>
    </w:p>
    <w:p>
      <w:pPr>
        <w:pStyle w:val="BodyText"/>
      </w:pPr>
      <w:r>
        <w:t xml:space="preserve">Лукашенко пришёл к власти в Беларуси в 1994 году и выстроил там авторитарный режим, во многом предвосхитивший и напоминавший российский, но более грубый и архаичный: подавление оппозиции, фальсификация выборов, контроль над экономикой и СМИ, культ личности. Долгие годы Лукашенко искусно балансировал между Россией и Западом, торгуясь и с теми, и с другими, сохраняя относительную самостоятельность и выбивая из Москвы экономические субсидии (дешёвые энергоносители, кредиты, рынок) в обмен на союзническую риторику.</w:t>
      </w:r>
      <w:r>
        <w:rPr>
          <w:vertAlign w:val="superscript"/>
        </w:rPr>
        <w:t xml:space="preserve">2</w:t>
      </w:r>
    </w:p>
    <w:bookmarkEnd w:id="497"/>
    <w:bookmarkStart w:id="498" w:name="год-восстание-и-его-подавление"/>
    <w:p>
      <w:pPr>
        <w:pStyle w:val="Heading2"/>
      </w:pPr>
      <w:r>
        <w:t xml:space="preserve">2020 год: восстание и его подавление</w:t>
      </w:r>
    </w:p>
    <w:p>
      <w:pPr>
        <w:pStyle w:val="FirstParagraph"/>
      </w:pPr>
      <w:r>
        <w:t xml:space="preserve">Всё изменилось в 2020 году. Летом того года, после очередных сфальсифицированных президентских выборов, на которых Лукашенко в шестой раз объявил о своей победе, Беларусь поднялась. Массовые, мирные, впечатляющие своим масштабом и достоинством протесты охватили всю страну; сотни тысяч людей выходили на улицы, требуя честных выборов и ухода Лукашенко. Символом протеста стала Светлана Тихановская, жена арестованного оппозиционера, набравшая, по независимым оценкам, реальное большинство голосов. Казалось, диктатура доживает последние дни.</w:t>
      </w:r>
      <w:r>
        <w:rPr>
          <w:vertAlign w:val="superscript"/>
        </w:rPr>
        <w:t xml:space="preserve">3</w:t>
      </w:r>
    </w:p>
    <w:p>
      <w:pPr>
        <w:pStyle w:val="BodyText"/>
      </w:pPr>
      <w:r>
        <w:t xml:space="preserve">Но Лукашенко устоял — прежде всего благодаря поддержке Москвы. Путин ясно дал понять, что не допустит падения союзного режима и «майдана» у своих границ, и обещал Лукашенко поддержку, вплоть до силовой. Опираясь на эту поддержку и на готовность силовиков к беспощадному насилию, Лукашенко подавил протесты с чудовищной жестокостью: тысячи людей были избиты, арестованы, подвергнуты пыткам; оппозиционные лидеры оказались в тюрьмах или в изгнании. Беларусь превратилась в одну огромную тюрьму, с тысячами политзаключённых.</w:t>
      </w:r>
      <w:r>
        <w:rPr>
          <w:vertAlign w:val="superscript"/>
        </w:rPr>
        <w:t xml:space="preserve">4</w:t>
      </w:r>
    </w:p>
    <w:bookmarkEnd w:id="498"/>
    <w:bookmarkStart w:id="499" w:name="цена-спасения-утрата-суверенитета"/>
    <w:p>
      <w:pPr>
        <w:pStyle w:val="Heading2"/>
      </w:pPr>
      <w:r>
        <w:t xml:space="preserve">Цена спасения: утрата суверенитета</w:t>
      </w:r>
    </w:p>
    <w:p>
      <w:pPr>
        <w:pStyle w:val="FirstParagraph"/>
      </w:pPr>
      <w:r>
        <w:t xml:space="preserve">Спасение обошлось Лукашенко дорого — ценой суверенитета. Подавив протесты с помощью Москвы и оказавшись под западными санкциями, изолированный от Запада, он попал в почти полную зависимость от Кремля. Прежняя способность балансировать между Востоком и Западом была утрачена: теперь Лукашенко мог опираться только на Россию — и Россия воспользовалась этим для постепенного поглощения соседа.</w:t>
      </w:r>
      <w:r>
        <w:rPr>
          <w:vertAlign w:val="superscript"/>
        </w:rPr>
        <w:t xml:space="preserve">5</w:t>
      </w:r>
    </w:p>
    <w:p>
      <w:pPr>
        <w:pStyle w:val="BodyText"/>
      </w:pPr>
      <w:r>
        <w:t xml:space="preserve">Углублялась интеграция в рамках «Союзного государства» России и Беларуси; Минск всё больше подчинялся Москве экономически, политически, военно. Кульминацией стало превращение Беларуси в военный плацдарм: в 2022 году именно с белорусской территории значительная часть российских войск вторглась в Украину, наступая на Киев. Беларусь, чей народ в большинстве своём не хотел войны, была втянута в неё как база агрессии, как соучастник поневоле. На белорусской территории было размещено и российское ядерное оружие.</w:t>
      </w:r>
      <w:r>
        <w:rPr>
          <w:vertAlign w:val="superscript"/>
        </w:rPr>
        <w:t xml:space="preserve">6</w:t>
      </w:r>
    </w:p>
    <w:bookmarkEnd w:id="499"/>
    <w:bookmarkStart w:id="501" w:name="урок-беларуси"/>
    <w:p>
      <w:pPr>
        <w:pStyle w:val="Heading2"/>
      </w:pPr>
      <w:r>
        <w:t xml:space="preserve">Урок Беларуси</w:t>
      </w:r>
    </w:p>
    <w:p>
      <w:pPr>
        <w:pStyle w:val="FirstParagraph"/>
      </w:pPr>
      <w:r>
        <w:t xml:space="preserve">История Беларуси при Лукашенко и её поглощения Россией поучительна в нескольких отношениях, важных для понимания природы путинского режима.</w:t>
      </w:r>
      <w:r>
        <w:rPr>
          <w:vertAlign w:val="superscript"/>
        </w:rPr>
        <w:t xml:space="preserve">7</w:t>
      </w:r>
    </w:p>
    <w:p>
      <w:pPr>
        <w:pStyle w:val="BodyText"/>
      </w:pPr>
      <w:r>
        <w:t xml:space="preserve">Во-первых, она показывает, как Москва обращается с «союзниками»: не как с равными партнёрами, а как с вассалами, чью лояльность покупают и чей суверенитет при случае поглощают. «Братская дружба» на деле оборачивается зависимостью и подчинением. Это тот же имперский подход, что и в отношении Украины, лишь реализованный иначе — не войной, а удушающими объятиями и использованием слабости диктатора, попавшего в зависимость.</w:t>
      </w:r>
      <w:r>
        <w:rPr>
          <w:vertAlign w:val="superscript"/>
        </w:rPr>
        <w:t xml:space="preserve">8</w:t>
      </w:r>
    </w:p>
    <w:p>
      <w:pPr>
        <w:pStyle w:val="BodyText"/>
      </w:pPr>
      <w:r>
        <w:t xml:space="preserve">Во-вторых, подавление белорусского восстания 2020 года — часть общей путинской стратегии борьбы с «цветными революциями» и народными восстаниями на постсоветском пространстве. Кремль последовательно выступает жандармом региона, гасителем всякого стремления соседних народов к свободе, ибо видит в успешной демократизации у своих границ смертельную угрозу собственной модели. Спасение Лукашенко было спасением принципа несменяемости диктатора вообще — важного для самого Путина.</w:t>
      </w:r>
      <w:r>
        <w:rPr>
          <w:vertAlign w:val="superscript"/>
        </w:rPr>
        <w:t xml:space="preserve">9</w:t>
      </w:r>
    </w:p>
    <w:p>
      <w:pPr>
        <w:pStyle w:val="BodyText"/>
      </w:pPr>
      <w:r>
        <w:t xml:space="preserve">В-третьих, судьба белорусского протеста — трагическое свидетельство того, как народное стремление к свободе может быть подавлено, если диктатуру поддерживает более сильный внешний покровитель. Белорусы проявили огромное мужество и достоинство, но столкнулись не только с собственным режимом, но и с мощью Кремля за его спиной. Это горький урок и для российской оппозиции: борьба за свободу в регионе, где доминирует путинская Россия, крайне трудна, пока стоит сам путинский режим.</w:t>
      </w:r>
      <w:r>
        <w:rPr>
          <w:vertAlign w:val="superscript"/>
        </w:rPr>
        <w:t xml:space="preserve">10</w:t>
      </w:r>
    </w:p>
    <w:p>
      <w:pPr>
        <w:pStyle w:val="BodyText"/>
      </w:pPr>
      <w:r>
        <w:t xml:space="preserve">Судьба Беларуси — часть более широкой картины российской экспансии и вмешательства за пределами собственных границ. Ещё одним, куда более теневым и зловещим инструментом этой экспансии стала частная военная компания «Вагнер», раскинувшая сеть от Сирии до Африки. О теневой империи «Вагнера» и российском проникновении в Африку — следующая глава.</w:t>
      </w:r>
    </w:p>
    <w:bookmarkStart w:id="500" w:name="источники-63"/>
    <w:p>
      <w:pPr>
        <w:pStyle w:val="Heading3"/>
      </w:pPr>
      <w:r>
        <w:t xml:space="preserve">Источники</w:t>
      </w:r>
    </w:p>
    <w:p>
      <w:pPr>
        <w:numPr>
          <w:ilvl w:val="0"/>
          <w:numId w:val="1064"/>
        </w:numPr>
      </w:pPr>
      <w:r>
        <w:t xml:space="preserve">Об отношениях России и Беларуси и режиме Лукашенко: аналитические работы о постсоветском пространстве.</w:t>
      </w:r>
    </w:p>
    <w:p>
      <w:pPr>
        <w:numPr>
          <w:ilvl w:val="0"/>
          <w:numId w:val="1064"/>
        </w:numPr>
      </w:pPr>
      <w:r>
        <w:t xml:space="preserve">О становлении режима Лукашенко и его «балансировании»: обзоры белорусской политики.</w:t>
      </w:r>
    </w:p>
    <w:p>
      <w:pPr>
        <w:numPr>
          <w:ilvl w:val="0"/>
          <w:numId w:val="1064"/>
        </w:numPr>
      </w:pPr>
      <w:r>
        <w:t xml:space="preserve">О протестах 2020 г. и роли Светланы Тихановской: хроника событий; репортажи независимых СМИ.</w:t>
      </w:r>
    </w:p>
    <w:p>
      <w:pPr>
        <w:numPr>
          <w:ilvl w:val="0"/>
          <w:numId w:val="1064"/>
        </w:numPr>
      </w:pPr>
      <w:r>
        <w:t xml:space="preserve">О подавлении протестов, роли поддержки Москвы и репрессиях: доклады правозащитных организаций (в т. ч. «Вясна»).</w:t>
      </w:r>
    </w:p>
    <w:p>
      <w:pPr>
        <w:numPr>
          <w:ilvl w:val="0"/>
          <w:numId w:val="1064"/>
        </w:numPr>
      </w:pPr>
      <w:r>
        <w:t xml:space="preserve">Об утрате Лукашенко самостоятельности и зависимости от Кремля: аналитические обзоры.</w:t>
      </w:r>
    </w:p>
    <w:p>
      <w:pPr>
        <w:numPr>
          <w:ilvl w:val="0"/>
          <w:numId w:val="1064"/>
        </w:numPr>
      </w:pPr>
      <w:r>
        <w:t xml:space="preserve">Об использовании территории Беларуси для вторжения в Украину (2022) и размещении ядерного оружия: хроника 2022–2023 гг.</w:t>
      </w:r>
    </w:p>
    <w:p>
      <w:pPr>
        <w:numPr>
          <w:ilvl w:val="0"/>
          <w:numId w:val="1064"/>
        </w:numPr>
      </w:pPr>
      <w:r>
        <w:t xml:space="preserve">Об уроках белорусской истории: аналитические эссе.</w:t>
      </w:r>
    </w:p>
    <w:p>
      <w:pPr>
        <w:numPr>
          <w:ilvl w:val="0"/>
          <w:numId w:val="1064"/>
        </w:numPr>
      </w:pPr>
      <w:r>
        <w:t xml:space="preserve">Об имперском обращении Москвы с союзниками: аналитические работы.</w:t>
      </w:r>
    </w:p>
    <w:p>
      <w:pPr>
        <w:numPr>
          <w:ilvl w:val="0"/>
          <w:numId w:val="1064"/>
        </w:numPr>
      </w:pPr>
      <w:r>
        <w:t xml:space="preserve">О роли Кремля как «жандарма» против «цветных революций»: см. также главы 9 и 16.</w:t>
      </w:r>
    </w:p>
    <w:p>
      <w:pPr>
        <w:numPr>
          <w:ilvl w:val="0"/>
          <w:numId w:val="1064"/>
        </w:numPr>
      </w:pPr>
      <w:r>
        <w:t xml:space="preserve">Об уроке для российской оппозиции: авторская позиция.</w:t>
      </w:r>
    </w:p>
    <w:p>
      <w:r>
        <w:br w:type="page"/>
      </w:r>
    </w:p>
    <w:bookmarkEnd w:id="500"/>
    <w:bookmarkEnd w:id="501"/>
    <w:bookmarkEnd w:id="502"/>
    <w:bookmarkStart w:id="509" w:name="Xc1c577cfb66b19421c554e854e321a4511e0108"/>
    <w:p>
      <w:pPr>
        <w:pStyle w:val="Heading1"/>
      </w:pPr>
      <w:r>
        <w:t xml:space="preserve">Глава 63. Теневая империя: «Вагнер» в Африке</w:t>
      </w:r>
    </w:p>
    <w:bookmarkStart w:id="503" w:name="война-как-бизнес"/>
    <w:p>
      <w:pPr>
        <w:pStyle w:val="Heading2"/>
      </w:pPr>
      <w:r>
        <w:t xml:space="preserve">Война как бизнес</w:t>
      </w:r>
    </w:p>
    <w:p>
      <w:pPr>
        <w:pStyle w:val="FirstParagraph"/>
      </w:pPr>
      <w:r>
        <w:t xml:space="preserve">Частная военная компания «Вагнер», о мятеже которой уже говорилось, была не только инструментом войны, но и инструментом теневой экспансии и обогащения. Прежде чем прогреметь на Украине, «Вагнер» раскинул сеть по нескольким континентам, превратившись в орудие российского влияния там, где Кремль не хотел или не мог действовать открыто. Его история — важная иллюстрация того, как путинский режим соединяет геополитику, насилие и грабёж в единое предприятие.</w:t>
      </w:r>
      <w:r>
        <w:rPr>
          <w:vertAlign w:val="superscript"/>
        </w:rPr>
        <w:t xml:space="preserve">1</w:t>
      </w:r>
    </w:p>
    <w:p>
      <w:pPr>
        <w:pStyle w:val="BodyText"/>
      </w:pPr>
      <w:r>
        <w:t xml:space="preserve">«Вагнер» был устроен как гибрид армии, спецслужбы и бизнеса. Формально частная и «не связанная с государством», компания на деле действовала в интересах Кремля, координировалась со спецслужбами и Министерством обороны, а финансировалась и управлялась приближённым к Путину Евгением Пригожиным. Её главное преимущество — «отрицаемость»: государство могло проецировать силу, вмешиваться в конфликты, нести потери и совершать преступления, официально ни за что не отвечая, ведь это «частники», «добровольцы».</w:t>
      </w:r>
      <w:r>
        <w:rPr>
          <w:vertAlign w:val="superscript"/>
        </w:rPr>
        <w:t xml:space="preserve">2</w:t>
      </w:r>
    </w:p>
    <w:bookmarkEnd w:id="503"/>
    <w:bookmarkStart w:id="504" w:name="схема-африканской-экспансии"/>
    <w:p>
      <w:pPr>
        <w:pStyle w:val="Heading2"/>
      </w:pPr>
      <w:r>
        <w:t xml:space="preserve">Схема африканской экспансии</w:t>
      </w:r>
    </w:p>
    <w:p>
      <w:pPr>
        <w:pStyle w:val="FirstParagraph"/>
      </w:pPr>
      <w:r>
        <w:t xml:space="preserve">Особенно активно «Вагнер» развернулся в Африке, где выстроил характерную и повторяющуюся схему. Компания приходила в страны, охваченные конфликтами и нестабильностью, — Центральноафриканскую Республику, Мали, Судан, Ливию, Мозамбик и другие, — и предлагала правящим режимам, часто непопулярным и воюющим с повстанцами, свои услуги: военную поддержку, обучение, охрану, подавление противников, а также политтехнологии, пропаганду и защиту от «цветных революций».</w:t>
      </w:r>
      <w:r>
        <w:rPr>
          <w:vertAlign w:val="superscript"/>
        </w:rPr>
        <w:t xml:space="preserve">3</w:t>
      </w:r>
    </w:p>
    <w:p>
      <w:pPr>
        <w:pStyle w:val="BodyText"/>
      </w:pPr>
      <w:r>
        <w:t xml:space="preserve">Взамен «Вагнер» получал доступ к природным богатствам этих стран — золоту, алмазам, другим ресурсам. Возникала система, в которой военная поддержка диктаторов обменивалась на концессии и контроль над добычей полезных ископаемых. Африканские ресурсы выкачивались в обмен на насилие и услуги по удержанию власти, а вырученные средства шли на финансирование самой структуры и, вероятно, оседали в нужных карманах. Это был колониализм нового типа — не государственный, а «частный», теневой, основанный на союзе с местными автократами и грабеже ресурсов.</w:t>
      </w:r>
      <w:r>
        <w:rPr>
          <w:vertAlign w:val="superscript"/>
        </w:rPr>
        <w:t xml:space="preserve">4</w:t>
      </w:r>
    </w:p>
    <w:bookmarkEnd w:id="504"/>
    <w:bookmarkStart w:id="505" w:name="насилие-и-преступления"/>
    <w:p>
      <w:pPr>
        <w:pStyle w:val="Heading2"/>
      </w:pPr>
      <w:r>
        <w:t xml:space="preserve">Насилие и преступления</w:t>
      </w:r>
    </w:p>
    <w:p>
      <w:pPr>
        <w:pStyle w:val="FirstParagraph"/>
      </w:pPr>
      <w:r>
        <w:t xml:space="preserve">Деятельность «Вагнера» в Африке сопровождалась многочисленными свидетельствами жестокостей и преступлений против мирного населения. Правозащитные организации и расследователи документировали причастность вагнеровцев к массовым убийствам, пыткам, расправам над гражданскими в зонах их действия — например, в Мали и ЦАР. Наёмники, среди которых было немало людей с криминальным прошлым, действовали жестоко и безнаказанно, оставляя за собой кровавый след.</w:t>
      </w:r>
      <w:r>
        <w:rPr>
          <w:vertAlign w:val="superscript"/>
        </w:rPr>
        <w:t xml:space="preserve">5</w:t>
      </w:r>
    </w:p>
    <w:p>
      <w:pPr>
        <w:pStyle w:val="BodyText"/>
      </w:pPr>
      <w:r>
        <w:t xml:space="preserve">Параллельно с военным присутствием «Вагнер» и связанные с Пригожиным структуры вели информационную войну — распространяли пропаганду, поддерживали лояльные Москве настроения, разжигали антизападные (прежде всего антифранцузские, в бывших французских колониях) настроения, вмешивались в выборы и политику африканских стран. Это была комплексная операция влияния, соединявшая оружие, деньги, ресурсы и пропаганду.</w:t>
      </w:r>
      <w:r>
        <w:rPr>
          <w:vertAlign w:val="superscript"/>
        </w:rPr>
        <w:t xml:space="preserve">6</w:t>
      </w:r>
    </w:p>
    <w:bookmarkEnd w:id="505"/>
    <w:bookmarkStart w:id="506" w:name="геополитический-смысл"/>
    <w:p>
      <w:pPr>
        <w:pStyle w:val="Heading2"/>
      </w:pPr>
      <w:r>
        <w:t xml:space="preserve">Геополитический смысл</w:t>
      </w:r>
    </w:p>
    <w:p>
      <w:pPr>
        <w:pStyle w:val="FirstParagraph"/>
      </w:pPr>
      <w:r>
        <w:t xml:space="preserve">Африканская экспансия «Вагнера» имела для Кремля важный геополитический смысл. Она позволяла расширять российское влияние в регионе, вытесняя оттуда Запад (прежде всего Францию и США), приобретать союзников и клиентов, получать доступ к ресурсам и создавать «плацдармы» вдали от собственных границ. В условиях конфронтации с Западом Африка становилась ареной борьбы за влияние, где Россия через «Вагнер» действовала дёшево, гибко и цинично, эксплуатируя нестабильность и антизападные настроения.</w:t>
      </w:r>
      <w:r>
        <w:rPr>
          <w:vertAlign w:val="superscript"/>
        </w:rPr>
        <w:t xml:space="preserve">7</w:t>
      </w:r>
    </w:p>
    <w:p>
      <w:pPr>
        <w:pStyle w:val="BodyText"/>
      </w:pPr>
      <w:r>
        <w:t xml:space="preserve">Всё это выстраивало образ России не как силы порядка и развития, а как покровителя диктаторов, торговца насилием, расхитителя ресурсов — циничного игрока, готового поддерживать самые одиозные режимы ради влияния и наживы. Такова оборотная сторона громких заявлений о «многополярном мире» и «дружбе с Глобальным Югом»: за ними нередко скрывались наёмники, кровь и разграбление.</w:t>
      </w:r>
      <w:r>
        <w:rPr>
          <w:vertAlign w:val="superscript"/>
        </w:rPr>
        <w:t xml:space="preserve">8</w:t>
      </w:r>
    </w:p>
    <w:bookmarkEnd w:id="506"/>
    <w:bookmarkStart w:id="508" w:name="после-пригожина"/>
    <w:p>
      <w:pPr>
        <w:pStyle w:val="Heading2"/>
      </w:pPr>
      <w:r>
        <w:t xml:space="preserve">После Пригожина</w:t>
      </w:r>
    </w:p>
    <w:p>
      <w:pPr>
        <w:pStyle w:val="FirstParagraph"/>
      </w:pPr>
      <w:r>
        <w:t xml:space="preserve">Гибель Пригожина в 2023 году поставила вопрос о судьбе его теневой империи. Государство, устранив вышедшего из-под контроля создателя «Вагнера», не отказалось от самого инструмента: африканские активы и операции были в значительной мере поставлены под прямой контроль государства (в частности, структур Минобороны), нередко под новыми вывесками. Теневое присутствие России в Африке продолжилось — теперь уже без строптивого посредника, под более прямым государственным управлением. Инструмент оказался слишком ценным, чтобы от него отказаться; сменился лишь распорядитель.</w:t>
      </w:r>
      <w:r>
        <w:rPr>
          <w:vertAlign w:val="superscript"/>
        </w:rPr>
        <w:t xml:space="preserve">9</w:t>
      </w:r>
    </w:p>
    <w:p>
      <w:pPr>
        <w:pStyle w:val="BodyText"/>
      </w:pPr>
      <w:r>
        <w:t xml:space="preserve">История «Вагнера» — концентрированное выражение природы путинского режима во внешней политике: соединение насилия, обмана, грабежа и цинизма, поставленных на службу влиянию и наживе, при полном пренебрежении к человеческим жизням и к морали. То, что режим делал внутри страны — грабил, лгал, подавлял, — он экспортировал вовне, от Украины до Африки.</w:t>
      </w:r>
      <w:r>
        <w:rPr>
          <w:vertAlign w:val="superscript"/>
        </w:rPr>
        <w:t xml:space="preserve">10</w:t>
      </w:r>
    </w:p>
    <w:p>
      <w:pPr>
        <w:pStyle w:val="BodyText"/>
      </w:pPr>
      <w:r>
        <w:t xml:space="preserve">Рассмотрев внешние проявления режима — от Беларуси до Африки, — вернёмся к главному вопросу нашей заключительной части: какова цена всего этого для самой России? Что теряет и уже потеряла страна из-за путинской диктатуры и её авантюр? Начнём подсчёт этой цены с самого страшного её измерения — демографического, с вымирания и убыли народа, к чему и перейдём в следующей главе.</w:t>
      </w:r>
    </w:p>
    <w:bookmarkStart w:id="507" w:name="источники-64"/>
    <w:p>
      <w:pPr>
        <w:pStyle w:val="Heading3"/>
      </w:pPr>
      <w:r>
        <w:t xml:space="preserve">Источники</w:t>
      </w:r>
    </w:p>
    <w:p>
      <w:pPr>
        <w:numPr>
          <w:ilvl w:val="0"/>
          <w:numId w:val="1065"/>
        </w:numPr>
      </w:pPr>
      <w:r>
        <w:t xml:space="preserve">О ЧВК «Вагнер» как инструменте теневой экспансии: расследования The Bell, «Проекта», Bellingcat, Dossier Center.</w:t>
      </w:r>
    </w:p>
    <w:p>
      <w:pPr>
        <w:numPr>
          <w:ilvl w:val="0"/>
          <w:numId w:val="1065"/>
        </w:numPr>
      </w:pPr>
      <w:r>
        <w:t xml:space="preserve">Об устройстве «Вагнера» и принципе «отрицаемости»: расследования независимых СМИ.</w:t>
      </w:r>
    </w:p>
    <w:p>
      <w:pPr>
        <w:numPr>
          <w:ilvl w:val="0"/>
          <w:numId w:val="1065"/>
        </w:numPr>
      </w:pPr>
      <w:r>
        <w:t xml:space="preserve">О схеме африканской экспансии «Вагнера»: расследования и доклады (в т. ч. All Eyes on Wagner, Dossier Center).</w:t>
      </w:r>
    </w:p>
    <w:p>
      <w:pPr>
        <w:numPr>
          <w:ilvl w:val="0"/>
          <w:numId w:val="1065"/>
        </w:numPr>
      </w:pPr>
      <w:r>
        <w:t xml:space="preserve">Об обмене военной поддержки на доступ к ресурсам: расследования о деятельности «Вагнера» в ЦАР, Судане, Мали.</w:t>
      </w:r>
    </w:p>
    <w:p>
      <w:pPr>
        <w:numPr>
          <w:ilvl w:val="0"/>
          <w:numId w:val="1065"/>
        </w:numPr>
      </w:pPr>
      <w:r>
        <w:t xml:space="preserve">О преступлениях против мирного населения (Мали, ЦАР и др.): доклады ООН, Human Rights Watch.</w:t>
      </w:r>
    </w:p>
    <w:p>
      <w:pPr>
        <w:numPr>
          <w:ilvl w:val="0"/>
          <w:numId w:val="1065"/>
        </w:numPr>
      </w:pPr>
      <w:r>
        <w:t xml:space="preserve">Об информационных операциях и антизападной пропаганде: расследования о структурах Пригожина в Африке.</w:t>
      </w:r>
    </w:p>
    <w:p>
      <w:pPr>
        <w:numPr>
          <w:ilvl w:val="0"/>
          <w:numId w:val="1065"/>
        </w:numPr>
      </w:pPr>
      <w:r>
        <w:t xml:space="preserve">О геополитическом смысле африканской экспансии: аналитические обзоры.</w:t>
      </w:r>
    </w:p>
    <w:p>
      <w:pPr>
        <w:numPr>
          <w:ilvl w:val="0"/>
          <w:numId w:val="1065"/>
        </w:numPr>
      </w:pPr>
      <w:r>
        <w:t xml:space="preserve">Об образе России как покровителя диктаторов: аналитические эссе.</w:t>
      </w:r>
    </w:p>
    <w:p>
      <w:pPr>
        <w:numPr>
          <w:ilvl w:val="0"/>
          <w:numId w:val="1065"/>
        </w:numPr>
      </w:pPr>
      <w:r>
        <w:t xml:space="preserve">О судьбе активов «Вагнера» после гибели Пригожина: репортажи 2023–2024 гг.</w:t>
      </w:r>
    </w:p>
    <w:p>
      <w:pPr>
        <w:numPr>
          <w:ilvl w:val="0"/>
          <w:numId w:val="1065"/>
        </w:numPr>
      </w:pPr>
      <w:r>
        <w:t xml:space="preserve">О «Вагнере» как выражении природы режима: обобщение.</w:t>
      </w:r>
    </w:p>
    <w:p>
      <w:r>
        <w:br w:type="page"/>
      </w:r>
    </w:p>
    <w:bookmarkEnd w:id="507"/>
    <w:bookmarkEnd w:id="508"/>
    <w:bookmarkEnd w:id="509"/>
    <w:bookmarkStart w:id="516" w:name="X48009a65d7934eda7ae6f96df9e2f03d5641217"/>
    <w:p>
      <w:pPr>
        <w:pStyle w:val="Heading1"/>
      </w:pPr>
      <w:r>
        <w:t xml:space="preserve">Глава 64. В объятиях дракона: Россия и Китай</w:t>
      </w:r>
    </w:p>
    <w:bookmarkStart w:id="510" w:name="разворот-ставший-зависимостью"/>
    <w:p>
      <w:pPr>
        <w:pStyle w:val="Heading2"/>
      </w:pPr>
      <w:r>
        <w:t xml:space="preserve">Разворот, ставший зависимостью</w:t>
      </w:r>
    </w:p>
    <w:p>
      <w:pPr>
        <w:pStyle w:val="FirstParagraph"/>
      </w:pPr>
      <w:r>
        <w:t xml:space="preserve">Одним из важнейших геополитических следствий путинского курса — и особенно войны 2022 года — стало превращение России из самостоятельной державы, балансировавшей между Западом и Востоком, в зависимого младшего партнёра Китая. Этот дрейф, начавшийся задолго до войны, но резко ускорившийся после неё, имеет далеко идущие последствия для будущего страны, и его стоит осмыслить.</w:t>
      </w:r>
      <w:r>
        <w:rPr>
          <w:vertAlign w:val="superscript"/>
        </w:rPr>
        <w:t xml:space="preserve">1</w:t>
      </w:r>
    </w:p>
    <w:p>
      <w:pPr>
        <w:pStyle w:val="BodyText"/>
      </w:pPr>
      <w:r>
        <w:t xml:space="preserve">Сближение с Китаем Путин провозглашал как стратегический выбор, как построение «многополярного мира» в противовес западной гегемонии. Накануне войны, в феврале 2022 года, Путин и председатель КНР Си Цзиньпин объявили о партнёрстве «без границ». Кремль представлял этот союз как равноправный альянс двух великих держав против «однополярного» Запада. Но реальность оказалась иной — и куда менее лестной для России.</w:t>
      </w:r>
      <w:r>
        <w:rPr>
          <w:vertAlign w:val="superscript"/>
        </w:rPr>
        <w:t xml:space="preserve">2</w:t>
      </w:r>
    </w:p>
    <w:bookmarkEnd w:id="510"/>
    <w:bookmarkStart w:id="511" w:name="неравный-союз"/>
    <w:p>
      <w:pPr>
        <w:pStyle w:val="Heading2"/>
      </w:pPr>
      <w:r>
        <w:t xml:space="preserve">Неравный союз</w:t>
      </w:r>
    </w:p>
    <w:p>
      <w:pPr>
        <w:pStyle w:val="FirstParagraph"/>
      </w:pPr>
      <w:r>
        <w:t xml:space="preserve">Проблема в том, что Россия и Китай — партнёры глубоко неравные. Экономика Китая многократно превосходит российскую по размеру и технологическому уровню; Китай — вторая (а по ряду показателей первая) экономика мира, мировая фабрика, технологический гигант. Россия же — прежде всего поставщик сырья. В этом союзе Китаю принадлежит роль старшего, а России — младшего, зависимого партнёра, поставщика дешёвых ресурсов и рынка для китайских товаров.</w:t>
      </w:r>
      <w:r>
        <w:rPr>
          <w:vertAlign w:val="superscript"/>
        </w:rPr>
        <w:t xml:space="preserve">3</w:t>
      </w:r>
    </w:p>
    <w:p>
      <w:pPr>
        <w:pStyle w:val="BodyText"/>
      </w:pPr>
      <w:r>
        <w:t xml:space="preserve">Война и западные санкции резко усилили эту зависимость, лишив Россию альтернатив. Отрезанная от Запада, Россия оказалась вынуждена всё больше полагаться на Китай — как на покупателя нефти и газа (которые теперь приходилось продавать со скидками), как на источник технологий, промышленных товаров, электроники, автомобилей, как на валюту расчётов (юань потеснил доллар). Китай стал для России спасательным кругом — но кругом, за который приходится дорого платить и который держит в руках Пекин.</w:t>
      </w:r>
      <w:r>
        <w:rPr>
          <w:vertAlign w:val="superscript"/>
        </w:rPr>
        <w:t xml:space="preserve">4</w:t>
      </w:r>
    </w:p>
    <w:bookmarkEnd w:id="511"/>
    <w:bookmarkStart w:id="512" w:name="кто-в-выигрыше"/>
    <w:p>
      <w:pPr>
        <w:pStyle w:val="Heading2"/>
      </w:pPr>
      <w:r>
        <w:t xml:space="preserve">Кто в выигрыше</w:t>
      </w:r>
    </w:p>
    <w:p>
      <w:pPr>
        <w:pStyle w:val="FirstParagraph"/>
      </w:pPr>
      <w:r>
        <w:t xml:space="preserve">Выгоды от этого «союза» распределяются крайне неравномерно. Китай извлекает из положения России почти одни преимущества: он получает дешёвые энергоносители и сырьё, устраняет северного соседа как возможного конкурента, приобретает зависимого поставщика и рынок, использует Россию в собственном противостоянии с Западом — но при этом осторожен, чтобы не попасть под западные санкции, и не спешит связывать себя чрезмерными обязательствами. Пекин ведёт свою игру, холодно преследуя собственные интересы.</w:t>
      </w:r>
      <w:r>
        <w:rPr>
          <w:vertAlign w:val="superscript"/>
        </w:rPr>
        <w:t xml:space="preserve">5</w:t>
      </w:r>
    </w:p>
    <w:p>
      <w:pPr>
        <w:pStyle w:val="BodyText"/>
      </w:pPr>
      <w:r>
        <w:t xml:space="preserve">Россия же расплачивается суверенитетом и перспективами. Она попадает в стратегическую зависимость от одной страны, теряя свободу манёвра. Она отдаёт ресурсы по заниженным ценам. Она рискует превратиться в сырьевой придаток и технологическую периферию Китая — в его «Сибирь», источник дешёвого сырья для китайской экономики. Историческая ирония разительна: держава, кичащаяся суверенитетом и величием, добровольно загоняет себя в положение зависимого сателлита — только не Запада, а Востока.</w:t>
      </w:r>
      <w:r>
        <w:rPr>
          <w:vertAlign w:val="superscript"/>
        </w:rPr>
        <w:t xml:space="preserve">6</w:t>
      </w:r>
    </w:p>
    <w:bookmarkEnd w:id="512"/>
    <w:bookmarkStart w:id="513" w:name="историческая-ирония-и-риски"/>
    <w:p>
      <w:pPr>
        <w:pStyle w:val="Heading2"/>
      </w:pPr>
      <w:r>
        <w:t xml:space="preserve">Историческая ирония и риски</w:t>
      </w:r>
    </w:p>
    <w:p>
      <w:pPr>
        <w:pStyle w:val="FirstParagraph"/>
      </w:pPr>
      <w:r>
        <w:t xml:space="preserve">В этом развороте есть и более глубокая ирония. На протяжении веков Россия мыслила себя как европейскую державу, а свои восточные рубежи охраняла с опаской перед «китайской угрозой». Путинский курс, поссоривший Россию с Европой, вытолкнул её в объятия того самого восточного соседа, которого прежде опасались, — и в положение подчинённое. Отвернувшись от Европы, частью которой Россия является культурно и исторически, режим обрёк страну на роль младшего партнёра иной цивилизации.</w:t>
      </w:r>
      <w:r>
        <w:rPr>
          <w:vertAlign w:val="superscript"/>
        </w:rPr>
        <w:t xml:space="preserve">7</w:t>
      </w:r>
    </w:p>
    <w:p>
      <w:pPr>
        <w:pStyle w:val="BodyText"/>
      </w:pPr>
      <w:r>
        <w:t xml:space="preserve">Долгосрочные риски этого очевидны. Растущая зависимость от Китая, демографический и экономический дисбаланс (особенно ощутимый на малонаселённом российском Дальнем Востоке рядом с густонаселённым Китаем), утрата технологического суверенитета — всё это ставит под вопрос само будущее России как самостоятельного субъекта. Страна, которая могла бы развиваться как часть современного мира, рискует превратиться в зависимую периферию — расплата за имперскую авантюру и разрыв с Западом.</w:t>
      </w:r>
      <w:r>
        <w:rPr>
          <w:vertAlign w:val="superscript"/>
        </w:rPr>
        <w:t xml:space="preserve">8</w:t>
      </w:r>
    </w:p>
    <w:bookmarkEnd w:id="513"/>
    <w:bookmarkStart w:id="515" w:name="мнимая-многополярность"/>
    <w:p>
      <w:pPr>
        <w:pStyle w:val="Heading2"/>
      </w:pPr>
      <w:r>
        <w:t xml:space="preserve">Мнимая многополярность</w:t>
      </w:r>
    </w:p>
    <w:p>
      <w:pPr>
        <w:pStyle w:val="FirstParagraph"/>
      </w:pPr>
      <w:r>
        <w:t xml:space="preserve">Риторика о «многополярном мире» и «повороте на Восток», которой Кремль оправдывает этот курс, во многом маскирует простую реальность: не построение равноправного нового порядка, а обмен одной зависимости (мнимой — от Запада, с которым Россия торговала на равных) на другую, реальную и куда более тяжёлую — от Китая. «Дружба с Глобальным Югом», союзы с Ираном, Северной Кореей и прочими государствами-изгоями — всё это не компенсирует утраты нормальных отношений с развитым миром и лишь подчёркивает степень изоляции, в которую режим загнал страну.</w:t>
      </w:r>
      <w:r>
        <w:rPr>
          <w:vertAlign w:val="superscript"/>
        </w:rPr>
        <w:t xml:space="preserve">9</w:t>
      </w:r>
    </w:p>
    <w:p>
      <w:pPr>
        <w:pStyle w:val="BodyText"/>
      </w:pPr>
      <w:r>
        <w:t xml:space="preserve">Разворот к Китаю — часть более общей картины: превращения России в изолированную, отставшую, зависимую страну-изгоя, отрезанную от передового мира. Эту международную изоляцию и её цену мы ещё рассмотрим отдельно. Но изоляция бьёт не только по геополитике — она подрывает саму ткань национальной жизни, в том числе культуру. О том, как путинский режим душит культуру и гонит из страны её творцов, — следующая глава.</w:t>
      </w:r>
    </w:p>
    <w:bookmarkStart w:id="514" w:name="источники-65"/>
    <w:p>
      <w:pPr>
        <w:pStyle w:val="Heading3"/>
      </w:pPr>
      <w:r>
        <w:t xml:space="preserve">Источники</w:t>
      </w:r>
    </w:p>
    <w:p>
      <w:pPr>
        <w:numPr>
          <w:ilvl w:val="0"/>
          <w:numId w:val="1066"/>
        </w:numPr>
      </w:pPr>
      <w:r>
        <w:t xml:space="preserve">О превращении России в младшего партнёра Китая: Angela Stent. Putin’s World: Russia Against the West and with the Rest. Twelve, 2019; аналитические обзоры 2022–2024 гг.</w:t>
      </w:r>
    </w:p>
    <w:p>
      <w:pPr>
        <w:numPr>
          <w:ilvl w:val="0"/>
          <w:numId w:val="1066"/>
        </w:numPr>
      </w:pPr>
      <w:r>
        <w:t xml:space="preserve">О декларации о партнёрстве «без границ» (февраль 2022): совместное заявление РФ и КНР.</w:t>
      </w:r>
    </w:p>
    <w:p>
      <w:pPr>
        <w:numPr>
          <w:ilvl w:val="0"/>
          <w:numId w:val="1066"/>
        </w:numPr>
      </w:pPr>
      <w:r>
        <w:t xml:space="preserve">О неравенстве экономик России и Китая: сравнительные экономические данные.</w:t>
      </w:r>
    </w:p>
    <w:p>
      <w:pPr>
        <w:numPr>
          <w:ilvl w:val="0"/>
          <w:numId w:val="1066"/>
        </w:numPr>
      </w:pPr>
      <w:r>
        <w:t xml:space="preserve">Об усилении зависимости от Китая после санкций: обзоры BOFIT, KSE Institute.</w:t>
      </w:r>
    </w:p>
    <w:p>
      <w:pPr>
        <w:numPr>
          <w:ilvl w:val="0"/>
          <w:numId w:val="1066"/>
        </w:numPr>
      </w:pPr>
      <w:r>
        <w:t xml:space="preserve">О выгодах Китая и его осторожности: аналитические обзоры российско-китайских отношений.</w:t>
      </w:r>
    </w:p>
    <w:p>
      <w:pPr>
        <w:numPr>
          <w:ilvl w:val="0"/>
          <w:numId w:val="1066"/>
        </w:numPr>
      </w:pPr>
      <w:r>
        <w:t xml:space="preserve">О цене зависимости для России: аналитические эссе.</w:t>
      </w:r>
    </w:p>
    <w:p>
      <w:pPr>
        <w:numPr>
          <w:ilvl w:val="0"/>
          <w:numId w:val="1066"/>
        </w:numPr>
      </w:pPr>
      <w:r>
        <w:t xml:space="preserve">Об исторической иронии разворота на Восток: аналитические работы.</w:t>
      </w:r>
    </w:p>
    <w:p>
      <w:pPr>
        <w:numPr>
          <w:ilvl w:val="0"/>
          <w:numId w:val="1066"/>
        </w:numPr>
      </w:pPr>
      <w:r>
        <w:t xml:space="preserve">О долгосрочных рисках зависимости и дисбаланса на Дальнем Востоке: аналитические обзоры.</w:t>
      </w:r>
    </w:p>
    <w:p>
      <w:pPr>
        <w:numPr>
          <w:ilvl w:val="0"/>
          <w:numId w:val="1066"/>
        </w:numPr>
      </w:pPr>
      <w:r>
        <w:t xml:space="preserve">О «многополярности» как маскировке зависимости и об альянсах с государствами-изгоями: аналитические эссе.</w:t>
      </w:r>
    </w:p>
    <w:p>
      <w:r>
        <w:br w:type="page"/>
      </w:r>
    </w:p>
    <w:bookmarkEnd w:id="514"/>
    <w:bookmarkEnd w:id="515"/>
    <w:bookmarkEnd w:id="516"/>
    <w:bookmarkStart w:id="523" w:name="X68a6d89d825f161befd9b6f0ea052cf37ae11d3"/>
    <w:p>
      <w:pPr>
        <w:pStyle w:val="Heading1"/>
      </w:pPr>
      <w:r>
        <w:t xml:space="preserve">Глава 65. Культура под прессом: цензура и исход</w:t>
      </w:r>
    </w:p>
    <w:bookmarkStart w:id="517" w:name="культура-как-поле-битвы"/>
    <w:p>
      <w:pPr>
        <w:pStyle w:val="Heading2"/>
      </w:pPr>
      <w:r>
        <w:t xml:space="preserve">Культура как поле битвы</w:t>
      </w:r>
    </w:p>
    <w:p>
      <w:pPr>
        <w:pStyle w:val="FirstParagraph"/>
      </w:pPr>
      <w:r>
        <w:t xml:space="preserve">Русская культура — литература, музыка, театр, кино — веками была источником национальной гордости и, что важнее, пространством свободы, где даже в самые несвободные времена звучало живое слово, где формировалась совесть нации. Именно поэтому культура неизбежно оказалась и полем битвы, и жертвой путинского режима, стремящегося поставить под контроль всё, включая творчество и мысль. История культуры при Путине — это история нарастающего давления, цензуры и, наконец, массового исхода творцов из страны.</w:t>
      </w:r>
      <w:r>
        <w:rPr>
          <w:vertAlign w:val="superscript"/>
        </w:rPr>
        <w:t xml:space="preserve">1</w:t>
      </w:r>
    </w:p>
    <w:p>
      <w:pPr>
        <w:pStyle w:val="BodyText"/>
      </w:pPr>
      <w:r>
        <w:t xml:space="preserve">В 2000-е и начале 2010-х годов культура ещё сохраняла значительную свободу — большую, чем политика или СМИ. Существовали независимый театр, авторское кино, свободная литература, современное искусство. Государство финансировало культуру и до поры терпело её вольности, видя в ней и витрину, и относительно безопасную отдушину. Но по мере ужесточения режима и «консервативного поворота» пространство свободы сужалось и здесь.</w:t>
      </w:r>
      <w:r>
        <w:rPr>
          <w:vertAlign w:val="superscript"/>
        </w:rPr>
        <w:t xml:space="preserve">2</w:t>
      </w:r>
    </w:p>
    <w:bookmarkEnd w:id="517"/>
    <w:bookmarkStart w:id="518" w:name="наступление-цензуры"/>
    <w:p>
      <w:pPr>
        <w:pStyle w:val="Heading2"/>
      </w:pPr>
      <w:r>
        <w:t xml:space="preserve">Наступление цензуры</w:t>
      </w:r>
    </w:p>
    <w:p>
      <w:pPr>
        <w:pStyle w:val="FirstParagraph"/>
      </w:pPr>
      <w:r>
        <w:t xml:space="preserve">Наступление на культуру велось несколькими путями. Через деньги: государство, будучи главным источником финансирования культуры, всё жёстче обусловливало поддержку лояльностью и «правильным» содержанием, отсекая неугодное. Через законы: расплывчатые нормы об «экстремизме», «оскорблении чувств верующих», «гей-пропаганде», «дискредитации» позволяли преследовать художников, запрещать спектакли, фильмы, выставки, книги. Через прямое давление: «оскорблённые» активисты (нередко организованные) срывали спектакли и выставки, писали доносы, требовали запретов; власть шла им навстречу.</w:t>
      </w:r>
      <w:r>
        <w:rPr>
          <w:vertAlign w:val="superscript"/>
        </w:rPr>
        <w:t xml:space="preserve">3</w:t>
      </w:r>
    </w:p>
    <w:p>
      <w:pPr>
        <w:pStyle w:val="BodyText"/>
      </w:pPr>
      <w:r>
        <w:t xml:space="preserve">Символическим стало «театральное дело» — уголовное преследование известного режиссёра Кирилла Серебренникова и его коллег по обвинению в финансовых нарушениях, которое многие расценили как расправу за творческую независимость и фрондёрство. Дело тянулось годами и стало предупреждением всему культурному сообществу: даже успех и известность не защищают от репрессивной машины, если ты неугоден.</w:t>
      </w:r>
      <w:r>
        <w:rPr>
          <w:vertAlign w:val="superscript"/>
        </w:rPr>
        <w:t xml:space="preserve">4</w:t>
      </w:r>
    </w:p>
    <w:bookmarkEnd w:id="518"/>
    <w:bookmarkStart w:id="519" w:name="война-и-культурный-погром"/>
    <w:p>
      <w:pPr>
        <w:pStyle w:val="Heading2"/>
      </w:pPr>
      <w:r>
        <w:t xml:space="preserve">Война и культурный погром</w:t>
      </w:r>
    </w:p>
    <w:p>
      <w:pPr>
        <w:pStyle w:val="FirstParagraph"/>
      </w:pPr>
      <w:r>
        <w:t xml:space="preserve">Вторжение 2022 года превратило давление в настоящий погром. От деятелей культуры потребовали открытой лояльности — публичной поддержки войны. Тех, кто отказался или, тем более, осудил войну, ждали изгнание из профессии, отмена спектаклей и концертов, увольнения, «отмена», а нередко и уголовное преследование (по законам о «фейках» и «дискредитации»). Многие известные артисты, музыканты, писатели, режиссёры, публично высказавшиеся против войны, были объявлены «иностранными агентами», лишены возможности работать в стране.</w:t>
      </w:r>
      <w:r>
        <w:rPr>
          <w:vertAlign w:val="superscript"/>
        </w:rPr>
        <w:t xml:space="preserve">5</w:t>
      </w:r>
    </w:p>
    <w:p>
      <w:pPr>
        <w:pStyle w:val="BodyText"/>
      </w:pPr>
      <w:r>
        <w:t xml:space="preserve">Результатом стал массовый исход. Значительная часть культурной элиты страны — режиссёры, актёры, музыканты, писатели, художники — покинула Россию, не желая молчать или прислуживать. Уехали многие из тех, кто составлял славу современной русской культуры. Театры лишались режиссёров и трупп, оркестры — дирижёров и музыкантов, издательства — авторов. Культурное пространство внутри страны беднело, выхолащивалось, заполнялось лояльной посредственностью и казённым «патриотическим» продуктом.</w:t>
      </w:r>
      <w:r>
        <w:rPr>
          <w:vertAlign w:val="superscript"/>
        </w:rPr>
        <w:t xml:space="preserve">6</w:t>
      </w:r>
    </w:p>
    <w:bookmarkEnd w:id="519"/>
    <w:bookmarkStart w:id="520" w:name="мракобесие-и-архаизация"/>
    <w:p>
      <w:pPr>
        <w:pStyle w:val="Heading2"/>
      </w:pPr>
      <w:r>
        <w:t xml:space="preserve">Мракобесие и архаизация</w:t>
      </w:r>
    </w:p>
    <w:p>
      <w:pPr>
        <w:pStyle w:val="FirstParagraph"/>
      </w:pPr>
      <w:r>
        <w:t xml:space="preserve">На место свободной культуры насаждалась казённая, «патриотическая», милитаристская, охранительная. Поощрялось искусство, прославляющее войну, власть, «традиционные ценности», «русский мир». Насаждалось мракобесие — от переписывания истории до навязывания «духовных скреп». Из библиотек изымались «нежелательные» книги, из репертуаров — «неправильные» пьесы, из программ — неугодные имена. Культура из пространства свободы, поиска, диалога превращалась в инструмент идеологической обработки, в служанку режима.</w:t>
      </w:r>
      <w:r>
        <w:rPr>
          <w:vertAlign w:val="superscript"/>
        </w:rPr>
        <w:t xml:space="preserve">7</w:t>
      </w:r>
    </w:p>
    <w:p>
      <w:pPr>
        <w:pStyle w:val="BodyText"/>
      </w:pPr>
      <w:r>
        <w:t xml:space="preserve">Это часть общей архаизации, охватившей страну, — отката от современности, открытости, сложности к замкнутости, единомыслию, примитиву. Как в политике режим воспроизводил архаичное самодержавие, так в культуре он насаждал казённое единообразие, гоня прочь всё живое, свободное, современное.</w:t>
      </w:r>
      <w:r>
        <w:rPr>
          <w:vertAlign w:val="superscript"/>
        </w:rPr>
        <w:t xml:space="preserve">8</w:t>
      </w:r>
    </w:p>
    <w:bookmarkEnd w:id="520"/>
    <w:bookmarkStart w:id="522" w:name="две-русские-культуры"/>
    <w:p>
      <w:pPr>
        <w:pStyle w:val="Heading2"/>
      </w:pPr>
      <w:r>
        <w:t xml:space="preserve">Две русские культуры</w:t>
      </w:r>
    </w:p>
    <w:p>
      <w:pPr>
        <w:pStyle w:val="FirstParagraph"/>
      </w:pPr>
      <w:r>
        <w:t xml:space="preserve">Итогом стало трагическое раздвоение русской культуры — раскол, напоминающий ситуацию после революции 1917 года, когда возникли «две России»: советская и эмигрантская. Сегодня вновь складываются как бы две русские культуры: официальная, казённая, лоялистская — внутри страны, и свободная, антивоенная, живая — в эмиграции и в подполье. Значительная, возможно, лучшая часть современной русской культуры оказалась за пределами России или в внутренней эмиграции, продолжая творить вопреки режиму.</w:t>
      </w:r>
      <w:r>
        <w:rPr>
          <w:vertAlign w:val="superscript"/>
        </w:rPr>
        <w:t xml:space="preserve">9</w:t>
      </w:r>
    </w:p>
    <w:p>
      <w:pPr>
        <w:pStyle w:val="BodyText"/>
      </w:pPr>
      <w:r>
        <w:t xml:space="preserve">В этом расколе — и трагедия, и надежда. Трагедия — в том, что страна теряет своих творцов, а культура внутри неё скудеет и вырождается. Надежда — в том, что свободная русская культура не уничтожена, а лишь рассеяна и загнана вглубь; она продолжает жить, хранить иные ценности, свидетельствовать против лжи и насилия. Как русская эмигрантская культура XX века сохранила и приумножила наследие, которое затем вернулось на родину, так и сегодняшняя свободная русская культура хранит образ другой России — той, что переживёт режим.</w:t>
      </w:r>
      <w:r>
        <w:rPr>
          <w:vertAlign w:val="superscript"/>
        </w:rPr>
        <w:t xml:space="preserve">10</w:t>
      </w:r>
    </w:p>
    <w:p>
      <w:pPr>
        <w:pStyle w:val="BodyText"/>
      </w:pPr>
      <w:r>
        <w:t xml:space="preserve">Гонения на культуру и исход её творцов — часть более широкой картины разрушения человеческого и творческого потенциала страны, которую мы теперь и рассмотрим системно. Ибо главная цена диктатуры — не разрушенные здания и не потерянные деньги, а погубленные и изгнанные люди, несостоявшиеся жизни, украденное будущее. Начнём подсчёт этой цены с её демографического измерения — с вымирания народа.</w:t>
      </w:r>
    </w:p>
    <w:bookmarkStart w:id="521" w:name="источники-66"/>
    <w:p>
      <w:pPr>
        <w:pStyle w:val="Heading3"/>
      </w:pPr>
      <w:r>
        <w:t xml:space="preserve">Источники</w:t>
      </w:r>
    </w:p>
    <w:p>
      <w:pPr>
        <w:numPr>
          <w:ilvl w:val="0"/>
          <w:numId w:val="1067"/>
        </w:numPr>
      </w:pPr>
      <w:r>
        <w:t xml:space="preserve">О роли культуры в русской истории и её судьбе при путинском режиме: аналитические эссе; свидетельства деятелей культуры.</w:t>
      </w:r>
    </w:p>
    <w:p>
      <w:pPr>
        <w:numPr>
          <w:ilvl w:val="0"/>
          <w:numId w:val="1067"/>
        </w:numPr>
      </w:pPr>
      <w:r>
        <w:t xml:space="preserve">Об относительной свободе культуры в 2000-е и её сужении: культурная хроника.</w:t>
      </w:r>
    </w:p>
    <w:p>
      <w:pPr>
        <w:numPr>
          <w:ilvl w:val="0"/>
          <w:numId w:val="1067"/>
        </w:numPr>
      </w:pPr>
      <w:r>
        <w:t xml:space="preserve">Об инструментах давления на культуру: доклады о цензуре; репортажи независимых СМИ.</w:t>
      </w:r>
    </w:p>
    <w:p>
      <w:pPr>
        <w:numPr>
          <w:ilvl w:val="0"/>
          <w:numId w:val="1067"/>
        </w:numPr>
      </w:pPr>
      <w:r>
        <w:t xml:space="preserve">О «театральном деле» Кирилла Серебренникова: материалы дела; репортажи независимых СМИ.</w:t>
      </w:r>
    </w:p>
    <w:p>
      <w:pPr>
        <w:numPr>
          <w:ilvl w:val="0"/>
          <w:numId w:val="1067"/>
        </w:numPr>
      </w:pPr>
      <w:r>
        <w:t xml:space="preserve">О требовании лояльности и репрессиях против деятелей культуры после 2022 г.: реестр «иностранных агентов»; репортажи независимых СМИ.</w:t>
      </w:r>
    </w:p>
    <w:p>
      <w:pPr>
        <w:numPr>
          <w:ilvl w:val="0"/>
          <w:numId w:val="1067"/>
        </w:numPr>
      </w:pPr>
      <w:r>
        <w:t xml:space="preserve">О массовом исходе культурной элиты: репортажи об эмиграции деятелей культуры.</w:t>
      </w:r>
    </w:p>
    <w:p>
      <w:pPr>
        <w:numPr>
          <w:ilvl w:val="0"/>
          <w:numId w:val="1067"/>
        </w:numPr>
      </w:pPr>
      <w:r>
        <w:t xml:space="preserve">О насаждении казённой «патриотической» культуры и изъятии книг: культурная хроника военных лет.</w:t>
      </w:r>
    </w:p>
    <w:p>
      <w:pPr>
        <w:numPr>
          <w:ilvl w:val="0"/>
          <w:numId w:val="1067"/>
        </w:numPr>
      </w:pPr>
      <w:r>
        <w:t xml:space="preserve">Об архаизации культуры: аналитические эссе.</w:t>
      </w:r>
    </w:p>
    <w:p>
      <w:pPr>
        <w:numPr>
          <w:ilvl w:val="0"/>
          <w:numId w:val="1067"/>
        </w:numPr>
      </w:pPr>
      <w:r>
        <w:t xml:space="preserve">О расколе русской культуры и параллели с эмиграцией после 1917 г.: аналитические эссе.</w:t>
      </w:r>
    </w:p>
    <w:p>
      <w:pPr>
        <w:numPr>
          <w:ilvl w:val="0"/>
          <w:numId w:val="1067"/>
        </w:numPr>
      </w:pPr>
      <w:r>
        <w:t xml:space="preserve">О свободной русской культуре в эмиграции как хранительнице «другой России»: авторская позиция; исторические параллели.</w:t>
      </w:r>
    </w:p>
    <w:p>
      <w:r>
        <w:br w:type="page"/>
      </w:r>
    </w:p>
    <w:bookmarkEnd w:id="521"/>
    <w:bookmarkEnd w:id="522"/>
    <w:bookmarkEnd w:id="523"/>
    <w:bookmarkStart w:id="530" w:name="X18f3d3576251cfd8cfeafca2d871bd1bfe87822"/>
    <w:p>
      <w:pPr>
        <w:pStyle w:val="Heading1"/>
      </w:pPr>
      <w:r>
        <w:t xml:space="preserve">Глава 66. Цена диктатуры: вымирание народа</w:t>
      </w:r>
    </w:p>
    <w:bookmarkStart w:id="524" w:name="самая-страшная-цена"/>
    <w:p>
      <w:pPr>
        <w:pStyle w:val="Heading2"/>
      </w:pPr>
      <w:r>
        <w:t xml:space="preserve">Самая страшная цена</w:t>
      </w:r>
    </w:p>
    <w:p>
      <w:pPr>
        <w:pStyle w:val="FirstParagraph"/>
      </w:pPr>
      <w:r>
        <w:t xml:space="preserve">Из всех цен, которые Россия платит за путинскую диктатуру и её войны, самая страшная и самая невосполнимая — демографическая. Речь идёт о жизнях, о самом народе, о его численности, здоровье и будущем. Здания можно отстроить, экономику восстановить, но погибших не вернуть, а несостоявшиеся жизни не наверстать. Демографическая катастрофа — это цена, измеряемая не в деньгах, а в людях.</w:t>
      </w:r>
      <w:r>
        <w:rPr>
          <w:vertAlign w:val="superscript"/>
        </w:rPr>
        <w:t xml:space="preserve">1</w:t>
      </w:r>
    </w:p>
    <w:p>
      <w:pPr>
        <w:pStyle w:val="BodyText"/>
      </w:pPr>
      <w:r>
        <w:t xml:space="preserve">Россия вступила в путинскую эпоху уже с тяжёлым демографическим наследием. Ещё в 1990-е страну поразил демографический кризис — так называемый «русский крест»: падение рождаемости при росте смертности, отчего население стало убывать. Причины коренились глубоко — в наследии советской эпохи, в социальной катастрофе 1990-х, в проблемах со здоровьем, алкоголизме, низкой продолжительности жизни, особенно мужской. Смертность российских мужчин от внешних причин, болезней, алкоголя оставалась аномально высокой для развитой страны.</w:t>
      </w:r>
      <w:r>
        <w:rPr>
          <w:vertAlign w:val="superscript"/>
        </w:rPr>
        <w:t xml:space="preserve">2</w:t>
      </w:r>
    </w:p>
    <w:bookmarkEnd w:id="524"/>
    <w:bookmarkStart w:id="525" w:name="упущенный-шанс-нулевых"/>
    <w:p>
      <w:pPr>
        <w:pStyle w:val="Heading2"/>
      </w:pPr>
      <w:r>
        <w:t xml:space="preserve">Упущенный шанс нулевых</w:t>
      </w:r>
    </w:p>
    <w:p>
      <w:pPr>
        <w:pStyle w:val="FirstParagraph"/>
      </w:pPr>
      <w:r>
        <w:t xml:space="preserve">В тучные нулевые годы, когда нефтяные доходы позволяли вкладываться в здравоохранение и социальную сферу, наметилось некоторое улучшение: смертность снижалась, продолжительность жизни росла, рождаемость несколько поднялась. Это показывает, что демографические тенденции поддаются влиянию при правильной политике и достаточных вложениях в человека — в медицину, в качество жизни, в благополучие.</w:t>
      </w:r>
      <w:r>
        <w:rPr>
          <w:vertAlign w:val="superscript"/>
        </w:rPr>
        <w:t xml:space="preserve">3</w:t>
      </w:r>
    </w:p>
    <w:p>
      <w:pPr>
        <w:pStyle w:val="BodyText"/>
      </w:pPr>
      <w:r>
        <w:t xml:space="preserve">Но это улучшение оказалось хрупким и неполным, а главное — не подкреплённым устойчивыми институтами и не пережившим последующих потрясений. Огромные ресурсы нулевых были в значительной мере разворованы или потрачены на престижные проекты, войны и вооружение, а не на системное оздоровление нации. Шанс, который давало нефтяное изобилие, — вложить сверхдоходы в человека, в здоровье, в будущее, — был во многом упущен.</w:t>
      </w:r>
      <w:r>
        <w:rPr>
          <w:vertAlign w:val="superscript"/>
        </w:rPr>
        <w:t xml:space="preserve">4</w:t>
      </w:r>
    </w:p>
    <w:bookmarkEnd w:id="525"/>
    <w:bookmarkStart w:id="526" w:name="три-удара-2020-х"/>
    <w:p>
      <w:pPr>
        <w:pStyle w:val="Heading2"/>
      </w:pPr>
      <w:r>
        <w:t xml:space="preserve">Три удара 2020-х</w:t>
      </w:r>
    </w:p>
    <w:p>
      <w:pPr>
        <w:pStyle w:val="FirstParagraph"/>
      </w:pPr>
      <w:r>
        <w:t xml:space="preserve">В 2020-е годы на страну обрушились три удара, превратившие вялотекущий кризис в острую катастрофу.</w:t>
      </w:r>
      <w:r>
        <w:rPr>
          <w:vertAlign w:val="superscript"/>
        </w:rPr>
        <w:t xml:space="preserve">5</w:t>
      </w:r>
    </w:p>
    <w:p>
      <w:pPr>
        <w:pStyle w:val="BodyText"/>
      </w:pPr>
      <w:r>
        <w:t xml:space="preserve">Первый — пандемия коронавируса. Россия пережила одну из самых тяжёлых в мире пандемий по показателю избыточной смертности. Независимые демографы, анализируя данные о сверхсмертности (превышении числа смертей над обычным уровнем), оценивали дополнительные потери в период пандемии в масштабе, вероятно, превышающем миллион человек, — при том что официальная статистика смертей от COVID-19 была многократно занижена. Власть, экономя на реальной помощи и скрывая масштаб бедствия, фактически принесла сотни тысяч жизней в жертву пропаганде благополучия.</w:t>
      </w:r>
      <w:r>
        <w:rPr>
          <w:vertAlign w:val="superscript"/>
        </w:rPr>
        <w:t xml:space="preserve">6</w:t>
      </w:r>
    </w:p>
    <w:p>
      <w:pPr>
        <w:pStyle w:val="BodyText"/>
      </w:pPr>
      <w:r>
        <w:t xml:space="preserve">Второй удар — война. Она убивает и калечит сотни тысяч человек, причём в основном молодых мужчин детородного и трудоспособного возраста — самую ценную для демографии и экономики часть населения. Точные цифры засекречены, но независимые подсчёты говорят о сотнях тысяч убитых и раненых. Каждый погибший — это не только оборванная жизнь, но и несостоявшиеся дети, разрушенная семья, удар по будущим поколениям.</w:t>
      </w:r>
      <w:r>
        <w:rPr>
          <w:vertAlign w:val="superscript"/>
        </w:rPr>
        <w:t xml:space="preserve">7</w:t>
      </w:r>
    </w:p>
    <w:p>
      <w:pPr>
        <w:pStyle w:val="BodyText"/>
      </w:pPr>
      <w:r>
        <w:t xml:space="preserve">Третий удар — эмиграция. Война погнала из страны, по разным оценкам, до миллиона человек, преимущественно молодых, образованных, активных. Это не смерть, но для страны это тоже демографическая и человеческая потеря — утрата самой перспективной части народа, тех, на ком могло бы строиться будущее.</w:t>
      </w:r>
      <w:r>
        <w:rPr>
          <w:vertAlign w:val="superscript"/>
        </w:rPr>
        <w:t xml:space="preserve">8</w:t>
      </w:r>
    </w:p>
    <w:bookmarkEnd w:id="526"/>
    <w:bookmarkStart w:id="527" w:name="сумма-катастрофы"/>
    <w:p>
      <w:pPr>
        <w:pStyle w:val="Heading2"/>
      </w:pPr>
      <w:r>
        <w:t xml:space="preserve">Сумма катастрофы</w:t>
      </w:r>
    </w:p>
    <w:p>
      <w:pPr>
        <w:pStyle w:val="FirstParagraph"/>
      </w:pPr>
      <w:r>
        <w:t xml:space="preserve">Сложенные вместе — вялотекущая депопуляция, катастрофа пандемии, потери на войне, массовая эмиграция — эти факторы образуют демографическую катастрофу исторического масштаба. Население России сокращается и стареет; трудоспособных становится меньше; здоровье нации подорвано; будущие поколения обескровлены ещё до рождения. Страна в буквальном смысле вымирает и пустеет — а лучшие её силы либо гибнут на войне, либо бегут за границу.</w:t>
      </w:r>
      <w:r>
        <w:rPr>
          <w:vertAlign w:val="superscript"/>
        </w:rPr>
        <w:t xml:space="preserve">9</w:t>
      </w:r>
    </w:p>
    <w:p>
      <w:pPr>
        <w:pStyle w:val="BodyText"/>
      </w:pPr>
      <w:r>
        <w:t xml:space="preserve">Особенно горькой эту картину делает контраст с официальной риторикой. Режим много говорит о «сбережении народа», о «традиционной семье», о поддержке рождаемости; он вводит запреты и ограничения в сфере абортов, насаждает «семейные ценности», раздаёт «материнский капитал». Но вся эта пронаталистская риторика и символические меры разбиваются о реальность, которую творит сам режим: невозможно «сберегать народ», отправляя сотни тысяч молодых мужчин на убой, гоня из страны миллионы, экономя на здравоохранении и погружая страну в бедность, страх и безнадёжность. Нельзя одновременно призывать рожать и вести войну, пожирающую то самое поколение, которое должно рожать и растить детей.</w:t>
      </w:r>
      <w:r>
        <w:rPr>
          <w:vertAlign w:val="superscript"/>
        </w:rPr>
        <w:t xml:space="preserve">10</w:t>
      </w:r>
    </w:p>
    <w:bookmarkEnd w:id="527"/>
    <w:bookmarkStart w:id="529" w:name="убитое-будущее"/>
    <w:p>
      <w:pPr>
        <w:pStyle w:val="Heading2"/>
      </w:pPr>
      <w:r>
        <w:t xml:space="preserve">Убитое будущее</w:t>
      </w:r>
    </w:p>
    <w:p>
      <w:pPr>
        <w:pStyle w:val="FirstParagraph"/>
      </w:pPr>
      <w:r>
        <w:t xml:space="preserve">Демографическая катастрофа — это, в конечном счёте, украденное будущее. Народ, который вымирает, стареет, теряет здоровье, лишается лучших своих сил, — это народ без будущего или с будущим оскудевшим и омрачённым. И творит это будущее — точнее, разрушает его — конкретная политика конкретного режима: его войны, его коррупция, его пренебрежение к человеческой жизни, его готовность жертвовать людьми ради власти и имперских амбиций.</w:t>
      </w:r>
      <w:r>
        <w:rPr>
          <w:vertAlign w:val="superscript"/>
        </w:rPr>
        <w:t xml:space="preserve">11</w:t>
      </w:r>
    </w:p>
    <w:p>
      <w:pPr>
        <w:pStyle w:val="BodyText"/>
      </w:pPr>
      <w:r>
        <w:t xml:space="preserve">В этом — глубочайший обвинительный приговор диктатуре. Режим, называющий себя защитником народа и его величия, на деле ведёт народ к вымиранию. Величие, ради которого приносятся в жертву жизни и будущее людей, — это ложное, самоубийственное величие, оплаченное кровью и убылью самого народа, во имя которого оно якобы творится.</w:t>
      </w:r>
      <w:r>
        <w:rPr>
          <w:vertAlign w:val="superscript"/>
        </w:rPr>
        <w:t xml:space="preserve">12</w:t>
      </w:r>
    </w:p>
    <w:p>
      <w:pPr>
        <w:pStyle w:val="BodyText"/>
      </w:pPr>
      <w:r>
        <w:t xml:space="preserve">Демографическая катастрофа тесно связана с другой ценой диктатуры — экономической. Ибо вымирающий, беднеющий, отсталый народ и деградирующая экономика питают друг друга. О том, как за десятилетия путинского правления была упущена возможность построить современную экономику и как страна обречена на отсталость, — следующая глава.</w:t>
      </w:r>
    </w:p>
    <w:bookmarkStart w:id="528" w:name="источники-67"/>
    <w:p>
      <w:pPr>
        <w:pStyle w:val="Heading3"/>
      </w:pPr>
      <w:r>
        <w:t xml:space="preserve">Источники</w:t>
      </w:r>
    </w:p>
    <w:p>
      <w:pPr>
        <w:numPr>
          <w:ilvl w:val="0"/>
          <w:numId w:val="1068"/>
        </w:numPr>
      </w:pPr>
      <w:r>
        <w:t xml:space="preserve">О демографическом измерении как самой тяжёлой цене: демографические исследования; аналитические эссе.</w:t>
      </w:r>
    </w:p>
    <w:p>
      <w:pPr>
        <w:numPr>
          <w:ilvl w:val="0"/>
          <w:numId w:val="1068"/>
        </w:numPr>
      </w:pPr>
      <w:r>
        <w:t xml:space="preserve">О «русском кресте», высокой смертности и низкой продолжительности жизни: работы российских демографов (А. Вишневский и др.).</w:t>
      </w:r>
    </w:p>
    <w:p>
      <w:pPr>
        <w:numPr>
          <w:ilvl w:val="0"/>
          <w:numId w:val="1068"/>
        </w:numPr>
      </w:pPr>
      <w:r>
        <w:t xml:space="preserve">Об улучшении демографических показателей в нулевые: данные Росстата; демографические исследования.</w:t>
      </w:r>
    </w:p>
    <w:p>
      <w:pPr>
        <w:numPr>
          <w:ilvl w:val="0"/>
          <w:numId w:val="1068"/>
        </w:numPr>
      </w:pPr>
      <w:r>
        <w:t xml:space="preserve">Об упущенном шансе вложить нефтяные доходы в человека: аналитические эссе.</w:t>
      </w:r>
    </w:p>
    <w:p>
      <w:pPr>
        <w:numPr>
          <w:ilvl w:val="0"/>
          <w:numId w:val="1068"/>
        </w:numPr>
      </w:pPr>
      <w:r>
        <w:t xml:space="preserve">О трёх ударах 2020-х: обобщение демографических данных.</w:t>
      </w:r>
    </w:p>
    <w:p>
      <w:pPr>
        <w:numPr>
          <w:ilvl w:val="0"/>
          <w:numId w:val="1068"/>
        </w:numPr>
      </w:pPr>
      <w:r>
        <w:t xml:space="preserve">Об избыточной смертности в пандемию (оценки свыше 1 млн) и занижении официальной статистики: независимые демографические исследования (А. Ракша и др.); анализ сверхсмертности.</w:t>
      </w:r>
    </w:p>
    <w:p>
      <w:pPr>
        <w:numPr>
          <w:ilvl w:val="0"/>
          <w:numId w:val="1068"/>
        </w:numPr>
      </w:pPr>
      <w:r>
        <w:t xml:space="preserve">О военных потерях среди молодых мужчин: независимые подсчёты (Mediazona/BBC и др.).</w:t>
      </w:r>
    </w:p>
    <w:p>
      <w:pPr>
        <w:numPr>
          <w:ilvl w:val="0"/>
          <w:numId w:val="1068"/>
        </w:numPr>
      </w:pPr>
      <w:r>
        <w:t xml:space="preserve">Об эмиграции как демографической потере: оценки миграции 2022–2023 гг.</w:t>
      </w:r>
    </w:p>
    <w:p>
      <w:pPr>
        <w:numPr>
          <w:ilvl w:val="0"/>
          <w:numId w:val="1068"/>
        </w:numPr>
      </w:pPr>
      <w:r>
        <w:t xml:space="preserve">О сумме демографической катастрофы: демографические прогнозы и аналитика.</w:t>
      </w:r>
    </w:p>
    <w:p>
      <w:pPr>
        <w:numPr>
          <w:ilvl w:val="0"/>
          <w:numId w:val="1068"/>
        </w:numPr>
      </w:pPr>
      <w:r>
        <w:t xml:space="preserve">О противоречии пронаталистской риторики и реальности: аналитические эссе.</w:t>
      </w:r>
    </w:p>
    <w:p>
      <w:pPr>
        <w:numPr>
          <w:ilvl w:val="0"/>
          <w:numId w:val="1068"/>
        </w:numPr>
      </w:pPr>
      <w:r>
        <w:t xml:space="preserve">О демографической катастрофе как «украденном будущем»: авторская позиция.</w:t>
      </w:r>
    </w:p>
    <w:p>
      <w:pPr>
        <w:numPr>
          <w:ilvl w:val="0"/>
          <w:numId w:val="1068"/>
        </w:numPr>
      </w:pPr>
      <w:r>
        <w:t xml:space="preserve">О ложном величии, оплаченном убылью народа: авторская позиция.</w:t>
      </w:r>
    </w:p>
    <w:p>
      <w:r>
        <w:br w:type="page"/>
      </w:r>
    </w:p>
    <w:bookmarkEnd w:id="528"/>
    <w:bookmarkEnd w:id="529"/>
    <w:bookmarkEnd w:id="530"/>
    <w:bookmarkStart w:id="538" w:name="Xcf65d0a1869afd8064c7c376cca6193864b2839"/>
    <w:p>
      <w:pPr>
        <w:pStyle w:val="Heading1"/>
      </w:pPr>
      <w:r>
        <w:t xml:space="preserve">Глава 67. Цена диктатуры: упущенное развитие</w:t>
      </w:r>
    </w:p>
    <w:bookmarkStart w:id="531" w:name="проклятие-лёгких-денег"/>
    <w:p>
      <w:pPr>
        <w:pStyle w:val="Heading2"/>
      </w:pPr>
      <w:r>
        <w:t xml:space="preserve">Проклятие лёгких денег</w:t>
      </w:r>
    </w:p>
    <w:p>
      <w:pPr>
        <w:pStyle w:val="FirstParagraph"/>
      </w:pPr>
      <w:r>
        <w:t xml:space="preserve">Экономическая цена путинской диктатуры измеряется не только прямыми потерями от санкций и войны, но и — что важнее — упущенными возможностями, несостоявшимся развитием. За два десятилетия, значительная часть которых пришлась на невиданный приток нефтяных доходов, Россия имела исторический шанс модернизировать экономику, слезть с «сырьевой иглы», построить современное, диверсифицированное, инновационное хозяйство. Этот шанс был упущен — и в этом одна из главных экономических трагедий эпохи.</w:t>
      </w:r>
      <w:r>
        <w:rPr>
          <w:vertAlign w:val="superscript"/>
        </w:rPr>
        <w:t xml:space="preserve">1</w:t>
      </w:r>
    </w:p>
    <w:p>
      <w:pPr>
        <w:pStyle w:val="BodyText"/>
      </w:pPr>
      <w:r>
        <w:t xml:space="preserve">В основе экономических бед России лежит явление, известное как «ресурсное проклятие»: парадоксальным образом изобилие природных ресурсов нередко тормозит развитие, а не ускоряет его. Лёгкие деньги от продажи нефти и газа развращают, порождают зависимость, коррупцию, «голландскую болезнь» (когда сырьевые сверхдоходы душат остальные отрасли), снижают стимулы к развитию сложной, конкурентной экономики. Зачем создавать, изобретать, конкурировать, если можно просто качать и продавать сырьё? Нефтяная рента стала и опорой режима, и проклятием для развития.</w:t>
      </w:r>
      <w:r>
        <w:rPr>
          <w:vertAlign w:val="superscript"/>
        </w:rPr>
        <w:t xml:space="preserve">2</w:t>
      </w:r>
    </w:p>
    <w:bookmarkEnd w:id="531"/>
    <w:bookmarkStart w:id="532" w:name="модернизация-которой-не-было"/>
    <w:p>
      <w:pPr>
        <w:pStyle w:val="Heading2"/>
      </w:pPr>
      <w:r>
        <w:t xml:space="preserve">Модернизация, которой не было</w:t>
      </w:r>
    </w:p>
    <w:p>
      <w:pPr>
        <w:pStyle w:val="FirstParagraph"/>
      </w:pPr>
      <w:r>
        <w:t xml:space="preserve">О необходимости модернизации, диверсификации, ухода от сырьевой зависимости, развития высоких технологий в путинской России говорили много и на самом высоком уровне — вспомним «модернизацию» медведевского периода, «Сколково», бесчисленные программы и стратегии. Но за громкими словами не последовало реальных структурных перемен. Экономика как была, так и осталась критически зависимой от экспорта сырья; доля высокотехнологичной, несырьевой продукции оставалась низкой; инновационная экономика так и не была построена.</w:t>
      </w:r>
      <w:r>
        <w:rPr>
          <w:vertAlign w:val="superscript"/>
        </w:rPr>
        <w:t xml:space="preserve">3</w:t>
      </w:r>
    </w:p>
    <w:p>
      <w:pPr>
        <w:pStyle w:val="BodyText"/>
      </w:pPr>
      <w:r>
        <w:t xml:space="preserve">Почему модернизация провалилась? Причины коренятся в самой природе режима. Современная инновационная экономика требует того, что несовместимо с путинской системой: верховенства права и защиты собственности (а не «телефонного права» и рейдерства), независимого суда, конкуренции (а не монополий «друзей»), свободы (в том числе свободы мысли и предпринимательства), доверия, открытости миру, притока и удержания талантов. Всё это режим методично разрушал. Нельзя построить экономику знаний в стране, где душат свободу, где собственность зависит от лояльности, где лучшие умы бегут, а суд служит власти. Авторитаризм и инновационное развитие плохо совместимы — и Россия это подтвердила.</w:t>
      </w:r>
      <w:r>
        <w:rPr>
          <w:vertAlign w:val="superscript"/>
        </w:rPr>
        <w:t xml:space="preserve">4</w:t>
      </w:r>
    </w:p>
    <w:bookmarkEnd w:id="532"/>
    <w:bookmarkStart w:id="533" w:name="коррупция-как-тормоз"/>
    <w:p>
      <w:pPr>
        <w:pStyle w:val="Heading2"/>
      </w:pPr>
      <w:r>
        <w:t xml:space="preserve">Коррупция как тормоз</w:t>
      </w:r>
    </w:p>
    <w:p>
      <w:pPr>
        <w:pStyle w:val="FirstParagraph"/>
      </w:pPr>
      <w:r>
        <w:t xml:space="preserve">Мощнейшим тормозом развития была и остаётся коррупция — не как отдельные злоупотребления, а как система. Когда огромная часть ресурсов разворовывается, когда подряды достаются не эффективным, а «своим», когда бизнес живёт под угрозой отъёма, когда издержки коррупции ложатся на всю экономику, — нормальное развитие невозможно. Коррупция искажает стимулы, отпугивает инвестиции, снижает эффективность, консервирует отсталость. Клептократия и развитие несовместимы: то, что разворовано, не вложено в будущее.</w:t>
      </w:r>
      <w:r>
        <w:rPr>
          <w:vertAlign w:val="superscript"/>
        </w:rPr>
        <w:t xml:space="preserve">5</w:t>
      </w:r>
    </w:p>
    <w:bookmarkEnd w:id="533"/>
    <w:bookmarkStart w:id="534" w:name="утечка-капитала-и-умов"/>
    <w:p>
      <w:pPr>
        <w:pStyle w:val="Heading2"/>
      </w:pPr>
      <w:r>
        <w:t xml:space="preserve">Утечка капитала и умов</w:t>
      </w:r>
    </w:p>
    <w:p>
      <w:pPr>
        <w:pStyle w:val="FirstParagraph"/>
      </w:pPr>
      <w:r>
        <w:t xml:space="preserve">Два десятилетия из России утекали и капиталы, и люди. Капитал бежал за границу — в офшоры, в недвижимость, в западные активы, — вместо того чтобы работать внутри страны; сотни миллиардов долларов были выведены. Бежали и люди — предприниматели, учёные, инженеры, программисты, врачи, — не видя в стране перспектив, свободы, безопасности. Эта многолетняя «утечка мозгов и капиталов», резко усилившаяся после 2022 года, обескровливала экономику, лишая её и средств, и талантов, необходимых для развития.</w:t>
      </w:r>
      <w:r>
        <w:rPr>
          <w:vertAlign w:val="superscript"/>
        </w:rPr>
        <w:t xml:space="preserve">6</w:t>
      </w:r>
    </w:p>
    <w:bookmarkEnd w:id="534"/>
    <w:bookmarkStart w:id="535" w:name="санкции-и-откат"/>
    <w:p>
      <w:pPr>
        <w:pStyle w:val="Heading2"/>
      </w:pPr>
      <w:r>
        <w:t xml:space="preserve">Санкции и откат</w:t>
      </w:r>
    </w:p>
    <w:p>
      <w:pPr>
        <w:pStyle w:val="FirstParagraph"/>
      </w:pPr>
      <w:r>
        <w:t xml:space="preserve">Война и последовавшие санкции нанесли по перспективам развития дополнительный тяжёлый удар, отрезав Россию от западных технологий, рынков капитала, оборудования, инвестиций. Начался технологический откат: деградация целых отраслей, «каннибализация» техники, вынужденное упрощение продукции, откат к устаревшим решениям. Милитаризация экономики, о которой говорилось, создаёт иллюзию активности, но по сути проедает будущее, направляя ресурсы на разрушение вместо созидания. Долгосрочный тренд — не развитие, а сползание в технологическую архаику, отставание, превращение в сырьевую периферию.</w:t>
      </w:r>
      <w:r>
        <w:rPr>
          <w:vertAlign w:val="superscript"/>
        </w:rPr>
        <w:t xml:space="preserve">7</w:t>
      </w:r>
    </w:p>
    <w:bookmarkEnd w:id="535"/>
    <w:bookmarkStart w:id="537" w:name="упущенные-десятилетия"/>
    <w:p>
      <w:pPr>
        <w:pStyle w:val="Heading2"/>
      </w:pPr>
      <w:r>
        <w:t xml:space="preserve">Упущенные десятилетия</w:t>
      </w:r>
    </w:p>
    <w:p>
      <w:pPr>
        <w:pStyle w:val="FirstParagraph"/>
      </w:pPr>
      <w:r>
        <w:t xml:space="preserve">Чтобы оценить масштаб упущенного, полезно сравнение. В начале 1990-х Россия стартовала примерно с тех же позиций, что и ряд стран Восточной Европы и Азии, а по многим параметрам (образование, наука, промышленный потенциал) — с более выгодных. Спустя три десятилетия многие из этих стран ушли далеко вперёд, интегрировавшись в развитый мир, построив современные экономики и институты, тогда как Россия, несмотря на нефтяное изобилие, осталась сырьевой державой с архаичной политической системой, а после 2022 года и вовсе покатилась назад. Это и есть цена выбора — выбора в пользу авторитаризма, коррупции и имперских амбиций вместо свободы, права и развития.</w:t>
      </w:r>
      <w:r>
        <w:rPr>
          <w:vertAlign w:val="superscript"/>
        </w:rPr>
        <w:t xml:space="preserve">8</w:t>
      </w:r>
    </w:p>
    <w:p>
      <w:pPr>
        <w:pStyle w:val="BodyText"/>
      </w:pPr>
      <w:r>
        <w:t xml:space="preserve">Упущенные десятилетия невозможно вернуть. Ресурсы, которые могли бы преобразить страну, — и нефтяные сверхдоходы, и человеческий потенциал, — были во многом растрачены на обогащение верхушки, на престижные проекты, на вооружение и войны, на удержание власти. Россия могла бы стать современной, процветающей, свободной страной — а стала беднеющей, отстающей, изолированной диктатурой. Разница между тем, что могло быть, и тем, что есть, — это и есть цена диктатуры, измеренная в несостоявшемся развитии.</w:t>
      </w:r>
      <w:r>
        <w:rPr>
          <w:vertAlign w:val="superscript"/>
        </w:rPr>
        <w:t xml:space="preserve">9</w:t>
      </w:r>
    </w:p>
    <w:p>
      <w:pPr>
        <w:pStyle w:val="BodyText"/>
      </w:pPr>
      <w:r>
        <w:t xml:space="preserve">Экономическая деградация тесно связана с деградацией в сферах, определяющих будущее, — в науке и образовании, откуда тоже уходят свобода, ресурсы и люди. О том, как приходят в упадок российская наука и образование, — следующая глава.</w:t>
      </w:r>
    </w:p>
    <w:bookmarkStart w:id="536" w:name="источники-68"/>
    <w:p>
      <w:pPr>
        <w:pStyle w:val="Heading3"/>
      </w:pPr>
      <w:r>
        <w:t xml:space="preserve">Источники</w:t>
      </w:r>
    </w:p>
    <w:p>
      <w:pPr>
        <w:numPr>
          <w:ilvl w:val="0"/>
          <w:numId w:val="1069"/>
        </w:numPr>
      </w:pPr>
      <w:r>
        <w:t xml:space="preserve">Об упущенных возможностях развития: Clifford G. Gaddy, Barry W. Ickes. Bear Traps on Russia’s Road to Modernization. Routledge, 2013.</w:t>
      </w:r>
    </w:p>
    <w:p>
      <w:pPr>
        <w:numPr>
          <w:ilvl w:val="0"/>
          <w:numId w:val="1069"/>
        </w:numPr>
      </w:pPr>
      <w:r>
        <w:t xml:space="preserve">О «ресурсном проклятии» и «голландской болезни»: экономическая литература о сырьевых экономиках; Thane Gustafson. Wheel of Fortune. Harvard University Press, 2012.</w:t>
      </w:r>
    </w:p>
    <w:p>
      <w:pPr>
        <w:numPr>
          <w:ilvl w:val="0"/>
          <w:numId w:val="1069"/>
        </w:numPr>
      </w:pPr>
      <w:r>
        <w:t xml:space="preserve">О провале модернизации и диверсификации: Gaddy, Ickes, Bear Traps.</w:t>
      </w:r>
    </w:p>
    <w:p>
      <w:pPr>
        <w:numPr>
          <w:ilvl w:val="0"/>
          <w:numId w:val="1069"/>
        </w:numPr>
      </w:pPr>
      <w:r>
        <w:t xml:space="preserve">О несовместимости авторитаризма с инновационной экономикой: аналитические эссе; работы об институтах и развитии (напр., Acemoglu, Robinson. Why Nations Fail).</w:t>
      </w:r>
    </w:p>
    <w:p>
      <w:pPr>
        <w:numPr>
          <w:ilvl w:val="0"/>
          <w:numId w:val="1069"/>
        </w:numPr>
      </w:pPr>
      <w:r>
        <w:t xml:space="preserve">О коррупции как тормозе развития: Karen Dawisha. Putin’s Kleptocracy. Simon &amp; Schuster, 2014.</w:t>
      </w:r>
    </w:p>
    <w:p>
      <w:pPr>
        <w:numPr>
          <w:ilvl w:val="0"/>
          <w:numId w:val="1069"/>
        </w:numPr>
      </w:pPr>
      <w:r>
        <w:t xml:space="preserve">Об утечке капитала и умов: данные об оттоке капитала; исследования эмиграции.</w:t>
      </w:r>
    </w:p>
    <w:p>
      <w:pPr>
        <w:numPr>
          <w:ilvl w:val="0"/>
          <w:numId w:val="1069"/>
        </w:numPr>
      </w:pPr>
      <w:r>
        <w:t xml:space="preserve">О технологическом откате после санкций: обзоры BOFIT, KSE Institute; см. также главу 41.</w:t>
      </w:r>
    </w:p>
    <w:p>
      <w:pPr>
        <w:numPr>
          <w:ilvl w:val="0"/>
          <w:numId w:val="1069"/>
        </w:numPr>
      </w:pPr>
      <w:r>
        <w:t xml:space="preserve">О сравнении с другими постсоциалистическими странами: сравнительная экономическая статистика.</w:t>
      </w:r>
    </w:p>
    <w:p>
      <w:pPr>
        <w:numPr>
          <w:ilvl w:val="0"/>
          <w:numId w:val="1069"/>
        </w:numPr>
      </w:pPr>
      <w:r>
        <w:t xml:space="preserve">О цене диктатуры как несостоявшемся развитии: авторская позиция; Gaddy, Ickes, Bear Traps.</w:t>
      </w:r>
    </w:p>
    <w:p>
      <w:r>
        <w:br w:type="page"/>
      </w:r>
    </w:p>
    <w:bookmarkEnd w:id="536"/>
    <w:bookmarkEnd w:id="537"/>
    <w:bookmarkEnd w:id="538"/>
    <w:bookmarkStart w:id="546" w:name="Xe6c26b55630c6f7372d7a0d0b6a1ff6f81afd56"/>
    <w:p>
      <w:pPr>
        <w:pStyle w:val="Heading1"/>
      </w:pPr>
      <w:r>
        <w:t xml:space="preserve">Глава 68. Цена диктатуры: упадок науки и образования</w:t>
      </w:r>
    </w:p>
    <w:bookmarkStart w:id="539" w:name="фундамент-будущего-под-угрозой"/>
    <w:p>
      <w:pPr>
        <w:pStyle w:val="Heading2"/>
      </w:pPr>
      <w:r>
        <w:t xml:space="preserve">Фундамент будущего под угрозой</w:t>
      </w:r>
    </w:p>
    <w:p>
      <w:pPr>
        <w:pStyle w:val="FirstParagraph"/>
      </w:pPr>
      <w:r>
        <w:t xml:space="preserve">Наука и образование — фундамент будущего любой страны, источник её развития, конкурентоспособности, самой способности мыслить и создавать. Советский Союз, при всех его пороках, обладал сильной научной и образовательной традицией, дававшей миру выдающихся учёных, инженеров, математиков. Это наследие досталось и новой России как один из главных её активов. Но за путинские десятилетия и этот фундамент подвергся разрушению — медленному, но неуклонному, а с началом войны — ускоренному.</w:t>
      </w:r>
      <w:r>
        <w:rPr>
          <w:vertAlign w:val="superscript"/>
        </w:rPr>
        <w:t xml:space="preserve">1</w:t>
      </w:r>
    </w:p>
    <w:p>
      <w:pPr>
        <w:pStyle w:val="BodyText"/>
      </w:pPr>
      <w:r>
        <w:t xml:space="preserve">Проблемы российской науки и образования многообразны и коренятся как в общем недофинансировании и бюрократизации, так и в самой природе режима, несовместимой со свободой мысли, без которой невозможны ни настоящая наука, ни настоящее образование.</w:t>
      </w:r>
      <w:r>
        <w:rPr>
          <w:vertAlign w:val="superscript"/>
        </w:rPr>
        <w:t xml:space="preserve">2</w:t>
      </w:r>
    </w:p>
    <w:bookmarkEnd w:id="539"/>
    <w:bookmarkStart w:id="540" w:name="утечка-умов"/>
    <w:p>
      <w:pPr>
        <w:pStyle w:val="Heading2"/>
      </w:pPr>
      <w:r>
        <w:t xml:space="preserve">Утечка умов</w:t>
      </w:r>
    </w:p>
    <w:p>
      <w:pPr>
        <w:pStyle w:val="FirstParagraph"/>
      </w:pPr>
      <w:r>
        <w:t xml:space="preserve">Тяжелейшим ударом по науке стала многолетняя «утечка умов» — эмиграция учёных. Начавшись ещё в 1990-е, она продолжалась все путинские годы: талантливые исследователи уезжали туда, где были условия для работы, — финансирование, оборудование, свобода, интеграция в мировую науку, достойная оплата. Россия десятилетиями готовила учёных, которые затем обогащали науку других стран. Война и мобилизация 2022 года вызвали новую, массированную волну отъезда, в том числе молодых учёных и IT-специалистов, — обескровив научную и технологическую сферу ещё сильнее.</w:t>
      </w:r>
      <w:r>
        <w:rPr>
          <w:vertAlign w:val="superscript"/>
        </w:rPr>
        <w:t xml:space="preserve">3</w:t>
      </w:r>
    </w:p>
    <w:p>
      <w:pPr>
        <w:pStyle w:val="BodyText"/>
      </w:pPr>
      <w:r>
        <w:t xml:space="preserve">Каждый уехавший учёный — это не только личная потеря, но и разрыв научных школ, традиций, преемственности. Наука держится на живой передаче знания от поколения к поколению, на научных школах; их разрушение подрывает саму способность страны производить новое знание. Восстановить утраченные школы куда труднее, чем разрушить.</w:t>
      </w:r>
      <w:r>
        <w:rPr>
          <w:vertAlign w:val="superscript"/>
        </w:rPr>
        <w:t xml:space="preserve">4</w:t>
      </w:r>
    </w:p>
    <w:bookmarkEnd w:id="540"/>
    <w:bookmarkStart w:id="541" w:name="изоляция-и-шпиономания"/>
    <w:p>
      <w:pPr>
        <w:pStyle w:val="Heading2"/>
      </w:pPr>
      <w:r>
        <w:t xml:space="preserve">Изоляция и «шпиономания»</w:t>
      </w:r>
    </w:p>
    <w:p>
      <w:pPr>
        <w:pStyle w:val="FirstParagraph"/>
      </w:pPr>
      <w:r>
        <w:t xml:space="preserve">Наука по природе своей интернациональна: она живёт обменом идеями, сотрудничеством, открытостью, участием в мировом научном сообществе. Путинский режим с его подозрительностью, «шпиономанией» и изоляционизмом наносил по этой открытости удар за ударом. Учёных, сотрудничавших с зарубежными коллегами, всё чаще подозревали в «государственной измене» и «шпионаже»; ряд известных физиков и других исследователей были арестованы по обвинениям в передаче секретов — обвинениям, которые научное сообщество считало сфабрикованными или абсурдными. Эта атмосфера страха и подозрительности отравляла научную жизнь, отпугивала от международного сотрудничества, от самой профессии.</w:t>
      </w:r>
      <w:r>
        <w:rPr>
          <w:vertAlign w:val="superscript"/>
        </w:rPr>
        <w:t xml:space="preserve">5</w:t>
      </w:r>
    </w:p>
    <w:p>
      <w:pPr>
        <w:pStyle w:val="BodyText"/>
      </w:pPr>
      <w:r>
        <w:t xml:space="preserve">Война резко усилила изоляцию: международное научное сотрудничество во многом оказалось разорвано, российских учёных отрезали от западных проектов, конференций, журналов, оборудования. Наука, лишённая международных связей, обречена на провинциализацию и отставание. Строительство «научного железного занавеса» — часть общей самоизоляции, губительной для развития.</w:t>
      </w:r>
      <w:r>
        <w:rPr>
          <w:vertAlign w:val="superscript"/>
        </w:rPr>
        <w:t xml:space="preserve">6</w:t>
      </w:r>
    </w:p>
    <w:bookmarkEnd w:id="541"/>
    <w:bookmarkStart w:id="542" w:name="идеологизация-образования"/>
    <w:p>
      <w:pPr>
        <w:pStyle w:val="Heading2"/>
      </w:pPr>
      <w:r>
        <w:t xml:space="preserve">Идеологизация образования</w:t>
      </w:r>
    </w:p>
    <w:p>
      <w:pPr>
        <w:pStyle w:val="FirstParagraph"/>
      </w:pPr>
      <w:r>
        <w:t xml:space="preserve">Образование при путинском режиме всё больше подчинялось задачам идеологической обработки, а не развития свободно мыслящей личности. Насаждалась «единая», «патриотическая» версия истории; вводился «единый учебник»; из программ вычищалось «неудобное». С началом войны идеологизация приняла откровенно милитаристский характер: в школах ввели уроки «Разговоры о важном» с провластной и провоенной пропагандой, церемонии с выносом флага и исполнением гимна, военно-патриотическое воспитание, детей вовлекали в поддержку войны.</w:t>
      </w:r>
      <w:r>
        <w:rPr>
          <w:vertAlign w:val="superscript"/>
        </w:rPr>
        <w:t xml:space="preserve">7</w:t>
      </w:r>
    </w:p>
    <w:p>
      <w:pPr>
        <w:pStyle w:val="BodyText"/>
      </w:pPr>
      <w:r>
        <w:t xml:space="preserve">Возрождалось и военизированное детское движение — «Юнармия» и подобные структуры, милитаризирующие детство, приучающие детей к культу армии, войны, «служения». Школа из места, где учат думать, знать, сомневаться, всё больше превращалась в место, где учат подчиняться, верить и маршировать. Это не образование, а его противоположность — производство лояльных, немыслящих исполнителей.</w:t>
      </w:r>
      <w:r>
        <w:rPr>
          <w:vertAlign w:val="superscript"/>
        </w:rPr>
        <w:t xml:space="preserve">8</w:t>
      </w:r>
    </w:p>
    <w:bookmarkEnd w:id="542"/>
    <w:bookmarkStart w:id="543" w:name="деградация-университетов"/>
    <w:p>
      <w:pPr>
        <w:pStyle w:val="Heading2"/>
      </w:pPr>
      <w:r>
        <w:t xml:space="preserve">Деградация университетов</w:t>
      </w:r>
    </w:p>
    <w:p>
      <w:pPr>
        <w:pStyle w:val="FirstParagraph"/>
      </w:pPr>
      <w:r>
        <w:t xml:space="preserve">Высшая школа тоже несла потери. Университетская автономия сужалась; неугодных преподавателей увольняли за антивоенную или оппозиционную позицию; студентов преследовали за активизм; учебные программы «зачищались». Некоторые независимые образовательные институции (как Шанинка — Московская высшая школа социальных и экономических наук, или Европейский университет в Санкт-Петербурге) подвергались давлению, отзыву лицензий, преследованиям. Свободная академическая среда, необходимая для настоящего образования и науки, вытеснялась казённой, лояльной, забюрократизированной.</w:t>
      </w:r>
      <w:r>
        <w:rPr>
          <w:vertAlign w:val="superscript"/>
        </w:rPr>
        <w:t xml:space="preserve">9</w:t>
      </w:r>
    </w:p>
    <w:bookmarkEnd w:id="543"/>
    <w:bookmarkStart w:id="545" w:name="украденное-будущее-знания"/>
    <w:p>
      <w:pPr>
        <w:pStyle w:val="Heading2"/>
      </w:pPr>
      <w:r>
        <w:t xml:space="preserve">Украденное будущее знания</w:t>
      </w:r>
    </w:p>
    <w:p>
      <w:pPr>
        <w:pStyle w:val="FirstParagraph"/>
      </w:pPr>
      <w:r>
        <w:t xml:space="preserve">Итог закономерен и печален: подрыв самой способности страны к развитию. Наука, лишённая умов, свободы, международных связей и финансирования, приходит в упадок и провинциализируется. Образование, подменённое идеологической муштрой, производит не творцов и граждан, а исполнителей и потребителей пропаганды. А без сильной науки и свободного образования невозможны ни современная экономика, ни развитие, ни конкурентоспособность, ни просто способность общества осмыслять себя и своё положение.</w:t>
      </w:r>
      <w:r>
        <w:rPr>
          <w:vertAlign w:val="superscript"/>
        </w:rPr>
        <w:t xml:space="preserve">10</w:t>
      </w:r>
    </w:p>
    <w:p>
      <w:pPr>
        <w:pStyle w:val="BodyText"/>
      </w:pPr>
      <w:r>
        <w:t xml:space="preserve">Разрушение науки и образования — это, как и демографическая катастрофа, форма кражи будущего. Страна, разбазаривающая свой интеллектуальный капитал, гонящая учёных, оболванивающая детей, обрекает себя на отсталость и деградацию на поколения вперёд. И это, быть может, самая коварная цена диктатуры — ибо она невидима, отложена во времени и проявляется не сразу, но подрывает самые корни будущего.</w:t>
      </w:r>
      <w:r>
        <w:rPr>
          <w:vertAlign w:val="superscript"/>
        </w:rPr>
        <w:t xml:space="preserve">11</w:t>
      </w:r>
    </w:p>
    <w:p>
      <w:pPr>
        <w:pStyle w:val="BodyText"/>
      </w:pPr>
      <w:r>
        <w:t xml:space="preserve">Разрушение затрагивает не только материальные и интеллектуальные основы жизни, но и нечто менее осязаемое, но не менее важное — нравственное состояние общества. О моральной цене диктатуры, о развращении, которое ложь и насилие производят в душах, — следующая глава.</w:t>
      </w:r>
    </w:p>
    <w:bookmarkStart w:id="544" w:name="источники-69"/>
    <w:p>
      <w:pPr>
        <w:pStyle w:val="Heading3"/>
      </w:pPr>
      <w:r>
        <w:t xml:space="preserve">Источники</w:t>
      </w:r>
    </w:p>
    <w:p>
      <w:pPr>
        <w:numPr>
          <w:ilvl w:val="0"/>
          <w:numId w:val="1070"/>
        </w:numPr>
      </w:pPr>
      <w:r>
        <w:t xml:space="preserve">О советском научном наследии и его судьбе: аналитические работы о российской науке.</w:t>
      </w:r>
    </w:p>
    <w:p>
      <w:pPr>
        <w:numPr>
          <w:ilvl w:val="0"/>
          <w:numId w:val="1070"/>
        </w:numPr>
      </w:pPr>
      <w:r>
        <w:t xml:space="preserve">О проблемах науки и образования: обзоры состояния российской науки.</w:t>
      </w:r>
    </w:p>
    <w:p>
      <w:pPr>
        <w:numPr>
          <w:ilvl w:val="0"/>
          <w:numId w:val="1070"/>
        </w:numPr>
      </w:pPr>
      <w:r>
        <w:t xml:space="preserve">Об «утечке умов» и волнах эмиграции учёных: исследования научной миграции.</w:t>
      </w:r>
    </w:p>
    <w:p>
      <w:pPr>
        <w:numPr>
          <w:ilvl w:val="0"/>
          <w:numId w:val="1070"/>
        </w:numPr>
      </w:pPr>
      <w:r>
        <w:t xml:space="preserve">О разрушении научных школ: аналитические эссе.</w:t>
      </w:r>
    </w:p>
    <w:p>
      <w:pPr>
        <w:numPr>
          <w:ilvl w:val="0"/>
          <w:numId w:val="1070"/>
        </w:numPr>
      </w:pPr>
      <w:r>
        <w:t xml:space="preserve">О делах учёных, обвинённых в «госизмене», и «шпиономании»: сообщения правозащитников; репортажи независимых СМИ.</w:t>
      </w:r>
    </w:p>
    <w:p>
      <w:pPr>
        <w:numPr>
          <w:ilvl w:val="0"/>
          <w:numId w:val="1070"/>
        </w:numPr>
      </w:pPr>
      <w:r>
        <w:t xml:space="preserve">О разрыве международного научного сотрудничества после 2022 г.: сообщения научного сообщества.</w:t>
      </w:r>
    </w:p>
    <w:p>
      <w:pPr>
        <w:numPr>
          <w:ilvl w:val="0"/>
          <w:numId w:val="1070"/>
        </w:numPr>
      </w:pPr>
      <w:r>
        <w:t xml:space="preserve">Об идеологизации образования, «едином учебнике» и «Разговорах о важном»: анализ образовательной политики; см. также главы 39 и 50.</w:t>
      </w:r>
    </w:p>
    <w:p>
      <w:pPr>
        <w:numPr>
          <w:ilvl w:val="0"/>
          <w:numId w:val="1070"/>
        </w:numPr>
      </w:pPr>
      <w:r>
        <w:t xml:space="preserve">О милитаризации детства («Юнармия»): репортажи независимых СМИ.</w:t>
      </w:r>
    </w:p>
    <w:p>
      <w:pPr>
        <w:numPr>
          <w:ilvl w:val="0"/>
          <w:numId w:val="1070"/>
        </w:numPr>
      </w:pPr>
      <w:r>
        <w:t xml:space="preserve">О давлении на университеты и независимые образовательные институции: сообщения о преследованиях (Шанинка, Европейский университет и др.).</w:t>
      </w:r>
    </w:p>
    <w:p>
      <w:pPr>
        <w:numPr>
          <w:ilvl w:val="0"/>
          <w:numId w:val="1070"/>
        </w:numPr>
      </w:pPr>
      <w:r>
        <w:t xml:space="preserve">Об упадке науки и образования как подрыве развития: аналитические эссе.</w:t>
      </w:r>
    </w:p>
    <w:p>
      <w:pPr>
        <w:numPr>
          <w:ilvl w:val="0"/>
          <w:numId w:val="1070"/>
        </w:numPr>
      </w:pPr>
      <w:r>
        <w:t xml:space="preserve">О разрушении интеллектуального капитала как «краже будущего»: авторская позиция.</w:t>
      </w:r>
    </w:p>
    <w:p>
      <w:r>
        <w:br w:type="page"/>
      </w:r>
    </w:p>
    <w:bookmarkEnd w:id="544"/>
    <w:bookmarkEnd w:id="545"/>
    <w:bookmarkEnd w:id="546"/>
    <w:bookmarkStart w:id="554" w:name="глава-69.-цена-диктатуры-развращение-душ"/>
    <w:p>
      <w:pPr>
        <w:pStyle w:val="Heading1"/>
      </w:pPr>
      <w:r>
        <w:t xml:space="preserve">Глава 69. Цена диктатуры: развращение душ</w:t>
      </w:r>
    </w:p>
    <w:bookmarkStart w:id="547" w:name="невидимая-цена"/>
    <w:p>
      <w:pPr>
        <w:pStyle w:val="Heading2"/>
      </w:pPr>
      <w:r>
        <w:t xml:space="preserve">Невидимая цена</w:t>
      </w:r>
    </w:p>
    <w:p>
      <w:pPr>
        <w:pStyle w:val="FirstParagraph"/>
      </w:pPr>
      <w:r>
        <w:t xml:space="preserve">Помимо цен осязаемых — демографической, экономической, научной, — диктатура взимает и цену невидимую, но, быть может, самую глубокую: нравственную. Она развращает души, растлевает общество, отравляет отношения между людьми, подтачивает саму способность различать добро и зло. Эта моральная цена труднее всего поддаётся измерению, но именно она определяет, каким выйдет общество из-под гнёта — и сможет ли оно вообще из-под него выйти. О нравственной цене путинизма и стоит поговорить, завершая подсчёт того, что теряет страна.</w:t>
      </w:r>
      <w:r>
        <w:rPr>
          <w:vertAlign w:val="superscript"/>
        </w:rPr>
        <w:t xml:space="preserve">1</w:t>
      </w:r>
    </w:p>
    <w:bookmarkEnd w:id="547"/>
    <w:bookmarkStart w:id="548" w:name="растление-ложью"/>
    <w:p>
      <w:pPr>
        <w:pStyle w:val="Heading2"/>
      </w:pPr>
      <w:r>
        <w:t xml:space="preserve">Растление ложью</w:t>
      </w:r>
    </w:p>
    <w:p>
      <w:pPr>
        <w:pStyle w:val="FirstParagraph"/>
      </w:pPr>
      <w:r>
        <w:t xml:space="preserve">Первое орудие нравственного развращения — тотальная ложь. Режим, построенный на лжи — о выборах, о коррупции, о войне, обо всём, — принуждает к соучастию в ней миллионы людей. Чтобы жить и работать в такой системе, приходится лгать или молчать, делать вид, что веришь в очевидную ложь, повторять её, участвовать в ритуалах неправды. Учитель проводит «Разговоры о важном», в которые не верит; чиновник рисует нужные цифры; работник идёт на постановочный митинг; человек молчит, когда надо говорить. Это ежедневное, вынужденное соучастие во лжи, эта необходимость «жить по лжи» (по слову Солженицына) растлевает исподволь, приучая к раздвоению, к цинизму, к предательству собственной совести.</w:t>
      </w:r>
      <w:r>
        <w:rPr>
          <w:vertAlign w:val="superscript"/>
        </w:rPr>
        <w:t xml:space="preserve">2</w:t>
      </w:r>
    </w:p>
    <w:p>
      <w:pPr>
        <w:pStyle w:val="BodyText"/>
      </w:pPr>
      <w:r>
        <w:t xml:space="preserve">Философ и диссидент понимали: главное зло тоталитарной лжи не в том, что люди верят ей, а в том, что она заставляет их лгать самим, соучаствовать, а значит — терять себя. Общество, приученное «жить по лжи», теряет нравственный стержень, способность к правде, к достоинству, к сопротивлению. Ложь, повторяемая из страха или выгоды, разъедает душу изнутри.</w:t>
      </w:r>
      <w:r>
        <w:rPr>
          <w:vertAlign w:val="superscript"/>
        </w:rPr>
        <w:t xml:space="preserve">3</w:t>
      </w:r>
    </w:p>
    <w:bookmarkEnd w:id="548"/>
    <w:bookmarkStart w:id="549" w:name="растление-цинизмом"/>
    <w:p>
      <w:pPr>
        <w:pStyle w:val="Heading2"/>
      </w:pPr>
      <w:r>
        <w:t xml:space="preserve">Растление цинизмом</w:t>
      </w:r>
    </w:p>
    <w:p>
      <w:pPr>
        <w:pStyle w:val="FirstParagraph"/>
      </w:pPr>
      <w:r>
        <w:t xml:space="preserve">Второе орудие — цинизм, насаждаемый пропагандой и всем устройством системы. Когда людям изо дня в день внушают, что «все воруют», «везде так», «правды нет», «идеалов не существует», «кругом одна корысть», — это не просто описание, а программирование. Цинизм выгоден режиму: циник не верит в идеалы, а значит, не станет за них бороться; циник считает всех продажными, а значит, оправдывает и собственную продажность, и продажность власти. Тотальный цинизм разоружает общество нравственно, лишая его веры в возможность и ценность честности, солидарности, справедливости.</w:t>
      </w:r>
      <w:r>
        <w:rPr>
          <w:vertAlign w:val="superscript"/>
        </w:rPr>
        <w:t xml:space="preserve">4</w:t>
      </w:r>
    </w:p>
    <w:p>
      <w:pPr>
        <w:pStyle w:val="BodyText"/>
      </w:pPr>
      <w:r>
        <w:t xml:space="preserve">Особенно разрушителен цинизм в сочетании с апатией: «все врут, ничего не изменишь, моё дело сторона». Такое умонастроение — идеальная среда для диктатуры, ибо оно снимает всякую моральную ответственность, оправдывает бездействие и соучастие, гасит сопротивление. Растленное цинизмом общество не сопротивляется злу, ибо разучилось верить в добро.</w:t>
      </w:r>
      <w:r>
        <w:rPr>
          <w:vertAlign w:val="superscript"/>
        </w:rPr>
        <w:t xml:space="preserve">5</w:t>
      </w:r>
    </w:p>
    <w:bookmarkEnd w:id="549"/>
    <w:bookmarkStart w:id="550" w:name="растление-насилием-и-ненавистью"/>
    <w:p>
      <w:pPr>
        <w:pStyle w:val="Heading2"/>
      </w:pPr>
      <w:r>
        <w:t xml:space="preserve">Растление насилием и ненавистью</w:t>
      </w:r>
    </w:p>
    <w:p>
      <w:pPr>
        <w:pStyle w:val="FirstParagraph"/>
      </w:pPr>
      <w:r>
        <w:t xml:space="preserve">Третье орудие — привыкание к насилию и ненависти. Годами культивируя образ врага, разжигая ненависть к «предателям», «либералам», Западу, Украине, режим отравлял общество агрессией. Дегуманизация врага — превращение людей в «нелюдей», «нацистов», «биомусор» — снимала нравственные запреты, готовя почву для жестокости. Война довела это до предела: убийство, разрушение, жестокость подавались как норма, как доблесть, как «работа». Общество приучали не сострадать жертвам, а оправдывать палачей, не ужасаться злодеяниям, а гордиться ими или отворачиваться от них.</w:t>
      </w:r>
      <w:r>
        <w:rPr>
          <w:vertAlign w:val="superscript"/>
        </w:rPr>
        <w:t xml:space="preserve">6</w:t>
      </w:r>
    </w:p>
    <w:p>
      <w:pPr>
        <w:pStyle w:val="BodyText"/>
      </w:pPr>
      <w:r>
        <w:t xml:space="preserve">Привыкание к насилию и смерти — страшное нравственное растление. Когда гибель людей становится обыденностью, когда чужое (а затем и своё) страдание перестаёт трогать, когда жестокость нормализуется — происходит расчеловечивание самого общества. Насилие, экспортированное вовне, неизбежно возвращается внутрь, отравляя нравы, множа агрессию, огрубляя души.</w:t>
      </w:r>
      <w:r>
        <w:rPr>
          <w:vertAlign w:val="superscript"/>
        </w:rPr>
        <w:t xml:space="preserve">7</w:t>
      </w:r>
    </w:p>
    <w:bookmarkEnd w:id="550"/>
    <w:bookmarkStart w:id="551" w:name="развращение-соучастием"/>
    <w:p>
      <w:pPr>
        <w:pStyle w:val="Heading2"/>
      </w:pPr>
      <w:r>
        <w:t xml:space="preserve">Развращение соучастием</w:t>
      </w:r>
    </w:p>
    <w:p>
      <w:pPr>
        <w:pStyle w:val="FirstParagraph"/>
      </w:pPr>
      <w:r>
        <w:t xml:space="preserve">Четвёртое, самое глубокое, — развращение через соучастие. Режим стремится не просто к покорности, а к соучастию: чтобы люди не только терпели, но и участвовали — голосовали, поддерживали, доносили, обслуживали. Каждый акт соучастия — донос на соседа, участие в фальсификации, служба пропаганде, молчаливое одобрение — вовлекает человека в общую вину, повязывает его, лишает права на моральное превосходство и на протест. Общество соучастников — надёжная опора режима, ибо соучастники не могут его судить, не осудив себя.</w:t>
      </w:r>
      <w:r>
        <w:rPr>
          <w:vertAlign w:val="superscript"/>
        </w:rPr>
        <w:t xml:space="preserve">8</w:t>
      </w:r>
    </w:p>
    <w:p>
      <w:pPr>
        <w:pStyle w:val="BodyText"/>
      </w:pPr>
      <w:r>
        <w:t xml:space="preserve">В этом — дьявольская логика нравственного растления: сделать как можно больше людей соучастниками, чтобы разделить с ними вину и лишить их права на сопротивление. Отсюда — принуждение к ритуалам лояльности, к публичной поддержке, к участию во лжи. Режим хочет запачкать всех, ибо запачканные не восстанут.</w:t>
      </w:r>
      <w:r>
        <w:rPr>
          <w:vertAlign w:val="superscript"/>
        </w:rPr>
        <w:t xml:space="preserve">9</w:t>
      </w:r>
    </w:p>
    <w:bookmarkEnd w:id="551"/>
    <w:bookmarkStart w:id="553" w:name="задача-нравственного-возрождения"/>
    <w:p>
      <w:pPr>
        <w:pStyle w:val="Heading2"/>
      </w:pPr>
      <w:r>
        <w:t xml:space="preserve">Задача нравственного возрождения</w:t>
      </w:r>
    </w:p>
    <w:p>
      <w:pPr>
        <w:pStyle w:val="FirstParagraph"/>
      </w:pPr>
      <w:r>
        <w:t xml:space="preserve">Нравственная цена диктатуры — это, возможно, самое тяжёлое её наследие, ибо оно переживает саму диктатуру. Разрушенную экономику можно восстановить, институты — построить заново, но развращённое общество — приученное лгать, циничное, привыкшее к насилию, отравленное соучастием — исцеляется медленно и трудно. Опыт стран, переживших тоталитаризм, показывает: нравственное возрождение — самая долгая и мучительная часть освобождения, требующая честного суда над прошлым, признания вины, покаяния, восстановления попранных ценностей.</w:t>
      </w:r>
      <w:r>
        <w:rPr>
          <w:vertAlign w:val="superscript"/>
        </w:rPr>
        <w:t xml:space="preserve">10</w:t>
      </w:r>
    </w:p>
    <w:p>
      <w:pPr>
        <w:pStyle w:val="BodyText"/>
      </w:pPr>
      <w:r>
        <w:t xml:space="preserve">И всё же надежда есть — и она в тех, кто сохранил нравственный стержень вопреки всему: кто не лгал, не доносил, не участвовал, кто говорил правду ценой свободы, кто помогал жертвам, кто уходил с постов, отказываясь служить злу. Их существование — залог того, что нравственное возрождение возможно, что общество не растлено до конца, что «другая Россия» — Россия совести, достоинства и правды — жива. О ней, об этой другой России, о традиции сопротивления несвободе, мы и поговорим в следующих главах, переходя от подсчёта цены диктатуры к тем, кто ей противостоял.</w:t>
      </w:r>
      <w:r>
        <w:rPr>
          <w:vertAlign w:val="superscript"/>
        </w:rPr>
        <w:t xml:space="preserve">11</w:t>
      </w:r>
    </w:p>
    <w:p>
      <w:pPr>
        <w:pStyle w:val="BodyText"/>
      </w:pPr>
      <w:r>
        <w:t xml:space="preserve">Но прежде завершим тему цены её международным измерением — превращением России в изгоя, отторгнутого цивилизованным миром. Об изоляции как цене диктатуры — следующая глава.</w:t>
      </w:r>
    </w:p>
    <w:bookmarkStart w:id="552" w:name="источники-70"/>
    <w:p>
      <w:pPr>
        <w:pStyle w:val="Heading3"/>
      </w:pPr>
      <w:r>
        <w:t xml:space="preserve">Источники</w:t>
      </w:r>
    </w:p>
    <w:p>
      <w:pPr>
        <w:numPr>
          <w:ilvl w:val="0"/>
          <w:numId w:val="1071"/>
        </w:numPr>
      </w:pPr>
      <w:r>
        <w:t xml:space="preserve">О нравственной цене диктатуры: моральная философия и свидетельства переживших тоталитаризм.</w:t>
      </w:r>
    </w:p>
    <w:p>
      <w:pPr>
        <w:numPr>
          <w:ilvl w:val="0"/>
          <w:numId w:val="1071"/>
        </w:numPr>
      </w:pPr>
      <w:r>
        <w:t xml:space="preserve">О «жизни по лжи» и принудительном соучастии: Александр Солженицын. Жить не по лжи (1974); Вацлав Гавел. Сила бессильных (1978).</w:t>
      </w:r>
    </w:p>
    <w:p>
      <w:pPr>
        <w:numPr>
          <w:ilvl w:val="0"/>
          <w:numId w:val="1071"/>
        </w:numPr>
      </w:pPr>
      <w:r>
        <w:t xml:space="preserve">О растлевающей природе тоталитарной лжи: Гавел, Сила бессильных.</w:t>
      </w:r>
    </w:p>
    <w:p>
      <w:pPr>
        <w:numPr>
          <w:ilvl w:val="0"/>
          <w:numId w:val="1071"/>
        </w:numPr>
      </w:pPr>
      <w:r>
        <w:t xml:space="preserve">О цинизме как инструменте власти: Peter Pomerantsev. Nothing Is True and Everything Is Possible. PublicAffairs, 2014.</w:t>
      </w:r>
    </w:p>
    <w:p>
      <w:pPr>
        <w:numPr>
          <w:ilvl w:val="0"/>
          <w:numId w:val="1071"/>
        </w:numPr>
      </w:pPr>
      <w:r>
        <w:t xml:space="preserve">О цинизме и апатии как опоре режима: социологические исследования.</w:t>
      </w:r>
    </w:p>
    <w:p>
      <w:pPr>
        <w:numPr>
          <w:ilvl w:val="0"/>
          <w:numId w:val="1071"/>
        </w:numPr>
      </w:pPr>
      <w:r>
        <w:t xml:space="preserve">О дегуманизации и разжигании ненависти: доклады о языке вражды; см. также главы 20 и 36.</w:t>
      </w:r>
    </w:p>
    <w:p>
      <w:pPr>
        <w:numPr>
          <w:ilvl w:val="0"/>
          <w:numId w:val="1071"/>
        </w:numPr>
      </w:pPr>
      <w:r>
        <w:t xml:space="preserve">О привыкании к насилию и расчеловечивании: моральная философия; исследования нормализации насилия.</w:t>
      </w:r>
    </w:p>
    <w:p>
      <w:pPr>
        <w:numPr>
          <w:ilvl w:val="0"/>
          <w:numId w:val="1071"/>
        </w:numPr>
      </w:pPr>
      <w:r>
        <w:t xml:space="preserve">О развращении через соучастие: Ханна Арендт (о «банальности зла» и соучастии); Гавел, Сила бессильных.</w:t>
      </w:r>
    </w:p>
    <w:p>
      <w:pPr>
        <w:numPr>
          <w:ilvl w:val="0"/>
          <w:numId w:val="1071"/>
        </w:numPr>
      </w:pPr>
      <w:r>
        <w:t xml:space="preserve">О стремлении режима сделать всех соучастниками: аналитические эссе.</w:t>
      </w:r>
    </w:p>
    <w:p>
      <w:pPr>
        <w:numPr>
          <w:ilvl w:val="0"/>
          <w:numId w:val="1071"/>
        </w:numPr>
      </w:pPr>
      <w:r>
        <w:t xml:space="preserve">О трудности нравственного возрождения после тоталитаризма: опыт денацификации и постком</w:t>
      </w:r>
      <w:r>
        <w:softHyphen/>
      </w:r>
      <w:r>
        <w:t xml:space="preserve">мунистических транзитов.</w:t>
      </w:r>
    </w:p>
    <w:p>
      <w:pPr>
        <w:numPr>
          <w:ilvl w:val="0"/>
          <w:numId w:val="1071"/>
        </w:numPr>
      </w:pPr>
      <w:r>
        <w:t xml:space="preserve">О надежде, связанной с сохранившими совесть: см. следующие главы.</w:t>
      </w:r>
    </w:p>
    <w:p>
      <w:r>
        <w:br w:type="page"/>
      </w:r>
    </w:p>
    <w:bookmarkEnd w:id="552"/>
    <w:bookmarkEnd w:id="553"/>
    <w:bookmarkEnd w:id="554"/>
    <w:bookmarkStart w:id="561" w:name="глава-70.-цена-диктатуры-россия-изгой"/>
    <w:p>
      <w:pPr>
        <w:pStyle w:val="Heading1"/>
      </w:pPr>
      <w:r>
        <w:t xml:space="preserve">Глава 70. Цена диктатуры: Россия-изгой</w:t>
      </w:r>
    </w:p>
    <w:bookmarkStart w:id="555" w:name="от-великой-державы-к-государству-изгою"/>
    <w:p>
      <w:pPr>
        <w:pStyle w:val="Heading2"/>
      </w:pPr>
      <w:r>
        <w:t xml:space="preserve">От великой державы к государству-изгою</w:t>
      </w:r>
    </w:p>
    <w:p>
      <w:pPr>
        <w:pStyle w:val="FirstParagraph"/>
      </w:pPr>
      <w:r>
        <w:t xml:space="preserve">Одна из самых горьких ироний путинской эпохи состоит в том, что режим, одержимый идеей вернуть России статус великой уважаемой державы, добился прямо противоположного — превратил её в международного изгоя, отторгнутого значительной частью мира. Стремление к величию через силу и агрессию обернулось не величием, а изоляцией и позором. Это ещё одна тяжкая цена диктатуры — утрата достойного места в мире.</w:t>
      </w:r>
      <w:r>
        <w:rPr>
          <w:vertAlign w:val="superscript"/>
        </w:rPr>
        <w:t xml:space="preserve">1</w:t>
      </w:r>
    </w:p>
    <w:p>
      <w:pPr>
        <w:pStyle w:val="BodyText"/>
      </w:pPr>
      <w:r>
        <w:t xml:space="preserve">Путь к изоляции был постепенным. Ещё аннексия Крыма и война на Донбассе в 2014 году сделали Россию объектом санкций и осуждения, начали её отдаление от Запада. Отравления, вмешательство в выборы, допинговый скандал, поддержка диктаторов множили репутационные потери. Но полномасштабное вторжение 2022 года стало обвалом — моментом, когда Россия из проблемного, но всё же принимаемого партнёра превратилась в государство-изгоя, страну-агрессора, чьё руководство обвинено в военных преступлениях.</w:t>
      </w:r>
      <w:r>
        <w:rPr>
          <w:vertAlign w:val="superscript"/>
        </w:rPr>
        <w:t xml:space="preserve">2</w:t>
      </w:r>
    </w:p>
    <w:bookmarkEnd w:id="555"/>
    <w:bookmarkStart w:id="556" w:name="масштаб-отторжения"/>
    <w:p>
      <w:pPr>
        <w:pStyle w:val="Heading2"/>
      </w:pPr>
      <w:r>
        <w:t xml:space="preserve">Масштаб отторжения</w:t>
      </w:r>
    </w:p>
    <w:p>
      <w:pPr>
        <w:pStyle w:val="FirstParagraph"/>
      </w:pPr>
      <w:r>
        <w:t xml:space="preserve">Масштаб международного осуждения и изоляции после 2022 года был беспрецедентным. Генеральная Ассамблея ООН подавляющим большинством голосов осудила агрессию и аннексии. Россия была исключена из Совета Европы, лишена права в ряде международных организаций. Международный уголовный суд выдал ордер на арест самого Путина — превратив президента страны в разыскиваемого подозреваемого в военных преступлениях, ограниченного в передвижении по миру. На Россию обрушился вал санкций; сотни международных компаний ушли с её рынка; связи в самых разных сферах — от финансов до спорта, от науки до культуры — оказались разорваны.</w:t>
      </w:r>
      <w:r>
        <w:rPr>
          <w:vertAlign w:val="superscript"/>
        </w:rPr>
        <w:t xml:space="preserve">3</w:t>
      </w:r>
    </w:p>
    <w:p>
      <w:pPr>
        <w:pStyle w:val="BodyText"/>
      </w:pPr>
      <w:r>
        <w:t xml:space="preserve">Россию отторгли не только правительства, но и во многом мировое общественное мнение, международные институты, бизнес, культурная и научная среда. Страна оказалась в изоляции, глубину которой трудно было представить ещё недавно, — в положении, сопоставимом с положением немногих государств-изгоев планеты.</w:t>
      </w:r>
      <w:r>
        <w:rPr>
          <w:vertAlign w:val="superscript"/>
        </w:rPr>
        <w:t xml:space="preserve">4</w:t>
      </w:r>
    </w:p>
    <w:bookmarkEnd w:id="556"/>
    <w:bookmarkStart w:id="557" w:name="в-компании-изгоев"/>
    <w:p>
      <w:pPr>
        <w:pStyle w:val="Heading2"/>
      </w:pPr>
      <w:r>
        <w:t xml:space="preserve">В компании изгоев</w:t>
      </w:r>
    </w:p>
    <w:p>
      <w:pPr>
        <w:pStyle w:val="FirstParagraph"/>
      </w:pPr>
      <w:r>
        <w:t xml:space="preserve">Показательна и компания, в которой оказалась Россия. Отрезанная от развитого мира, она вынуждена искать союзников и партнёров среди других изолированных, авторитарных, проблемных режимов: Иран, Северная Корея, Венесуэла, Беларусь, ряд африканских диктатур. Военное сотрудничество с Ираном и Северной Кореей (поставки оружия, дронов, боеприпасов для войны) особенно красноречиво: великая держава, кичащаяся своим оборонным потенциалом, вынуждена закупать вооружение у страны-изгоя вроде КНДР. Это свидетельство и изоляции, и деградации.</w:t>
      </w:r>
      <w:r>
        <w:rPr>
          <w:vertAlign w:val="superscript"/>
        </w:rPr>
        <w:t xml:space="preserve">5</w:t>
      </w:r>
    </w:p>
    <w:p>
      <w:pPr>
        <w:pStyle w:val="BodyText"/>
      </w:pPr>
      <w:r>
        <w:t xml:space="preserve">Что до отношений с «Глобальным Югом», незападными странами, которые Кремль объявляет своими новыми партнёрами в «многополярном мире», то и они далеки от той картины, что рисует пропаганда. Многие незападные страны, не желая ссориться с Западом и преследуя собственные интересы, держат дистанцию, отказываются нарушать санкции, извлекают из положения России односторонние выгоды (дешёвое сырьё, скидки, уступки). Даже там, где Россия ищет опору, она оказывается не лидером, а просителем, вынужденным идти на уступки. Мнимые союзники используют её слабость.</w:t>
      </w:r>
      <w:r>
        <w:rPr>
          <w:vertAlign w:val="superscript"/>
        </w:rPr>
        <w:t xml:space="preserve">6</w:t>
      </w:r>
    </w:p>
    <w:bookmarkEnd w:id="557"/>
    <w:bookmarkStart w:id="558" w:name="утрата-мягкой-силы"/>
    <w:p>
      <w:pPr>
        <w:pStyle w:val="Heading2"/>
      </w:pPr>
      <w:r>
        <w:t xml:space="preserve">Утрата мягкой силы</w:t>
      </w:r>
    </w:p>
    <w:p>
      <w:pPr>
        <w:pStyle w:val="FirstParagraph"/>
      </w:pPr>
      <w:r>
        <w:t xml:space="preserve">Помимо политической и экономической изоляции, Россия понесла тяжёлую утрату «мягкой силы» — привлекательности, влияния, репутации, доброго имени. Образ России в мире оказался связан с агрессией, военными преступлениями, репрессиями, ложью, отравлениями. Русская культура, наука, язык — всё, что могло бы служить источником уважения и влияния, — оказалось под подозрением и отторжением, стало заложником преступлений режима. Годы и десятилетия уйдут на то, чтобы восстановить доброе имя, запятнанное войной.</w:t>
      </w:r>
      <w:r>
        <w:rPr>
          <w:vertAlign w:val="superscript"/>
        </w:rPr>
        <w:t xml:space="preserve">7</w:t>
      </w:r>
    </w:p>
    <w:p>
      <w:pPr>
        <w:pStyle w:val="BodyText"/>
      </w:pPr>
      <w:r>
        <w:t xml:space="preserve">Эта утрата репутации бьёт по всем — не только по режиму, но и по обычным гражданам, по эмигрантам, по всему, что связано с Россией. «Токсичность» российского паспорта, подозрительность к россиянам, отторжение всего русского — тяжёлое, несправедливое по отношению к противникам режима, но реальное следствие развязанной войны. Режим запятнал не только себя, но и имя страны и народа.</w:t>
      </w:r>
      <w:r>
        <w:rPr>
          <w:vertAlign w:val="superscript"/>
        </w:rPr>
        <w:t xml:space="preserve">8</w:t>
      </w:r>
    </w:p>
    <w:bookmarkEnd w:id="558"/>
    <w:bookmarkStart w:id="560" w:name="осаждённая-крепость-ставшая-реальностью"/>
    <w:p>
      <w:pPr>
        <w:pStyle w:val="Heading2"/>
      </w:pPr>
      <w:r>
        <w:t xml:space="preserve">Осаждённая крепость, ставшая реальностью</w:t>
      </w:r>
    </w:p>
    <w:p>
      <w:pPr>
        <w:pStyle w:val="FirstParagraph"/>
      </w:pPr>
      <w:r>
        <w:t xml:space="preserve">В этом — глубокая ирония путинской идеологии. Годами режим внушал обществу образ «осаждённой крепости» — России, окружённой врагами, которую все хотят ослабить и уничтожить. Долгое время это была пропагандистская выдумка, паранойя, служившая оправданием репрессий и сплочения вокруг власти. Но своими действиями — агрессией, преступлениями, вызовом всему миру — режим сделал эту выдумку реальностью: превратил Россию в действительно изолированную, окружённую враждебностью, отторгнутую страну. Паранойя стала самосбывающимся пророчеством: боясь изоляции и враждебности, режим сам их и создал.</w:t>
      </w:r>
      <w:r>
        <w:rPr>
          <w:vertAlign w:val="superscript"/>
        </w:rPr>
        <w:t xml:space="preserve">9</w:t>
      </w:r>
    </w:p>
    <w:p>
      <w:pPr>
        <w:pStyle w:val="BodyText"/>
      </w:pPr>
      <w:r>
        <w:t xml:space="preserve">Изоляция — не только удар по престижу, но и тяжёлая практическая цена: утрата доступа к технологиям, рынкам, инвестициям, знаниям, сотрудничеству, необходимым для развития. Отрезанная от передового мира страна обречена на отставание и архаизацию. Самоизоляция ради мнимого «суверенитета» оборачивается реальной деградацией — таков ещё один парадокс диктатуры, приносящей развитие в жертву власти.</w:t>
      </w:r>
      <w:r>
        <w:rPr>
          <w:vertAlign w:val="superscript"/>
        </w:rPr>
        <w:t xml:space="preserve">10</w:t>
      </w:r>
    </w:p>
    <w:p>
      <w:pPr>
        <w:pStyle w:val="BodyText"/>
      </w:pPr>
      <w:r>
        <w:t xml:space="preserve">На этом завершим подсчёт цены, которую платит Россия за путинскую диктатуру, — цены демографической, экономической, интеллектуальной, нравственной, международной. Картина вышла мрачной, и она такова по совести. Но эта книга не была бы честной и полной, если бы на ней и закончилась. Ибо Россия — не только режим и его преступления; Россия — это ещё и те, кто режиму противостоял, кто хранил иные ценности, кто платил свободой и жизнью за правду и достоинство. К этой «другой России» — к традиции сопротивления несвободе и к тем, кто сегодня несёт её знамя, — мы и обратимся, переходя от тьмы к тем огням, что светят сквозь неё.</w:t>
      </w:r>
      <w:r>
        <w:rPr>
          <w:vertAlign w:val="superscript"/>
        </w:rPr>
        <w:t xml:space="preserve">11</w:t>
      </w:r>
    </w:p>
    <w:bookmarkStart w:id="559" w:name="источники-71"/>
    <w:p>
      <w:pPr>
        <w:pStyle w:val="Heading3"/>
      </w:pPr>
      <w:r>
        <w:t xml:space="preserve">Источники</w:t>
      </w:r>
    </w:p>
    <w:p>
      <w:pPr>
        <w:numPr>
          <w:ilvl w:val="0"/>
          <w:numId w:val="1072"/>
        </w:numPr>
      </w:pPr>
      <w:r>
        <w:t xml:space="preserve">О превращении России в изгоя вопреки стремлению к величию: аналитические эссе.</w:t>
      </w:r>
    </w:p>
    <w:p>
      <w:pPr>
        <w:numPr>
          <w:ilvl w:val="0"/>
          <w:numId w:val="1072"/>
        </w:numPr>
      </w:pPr>
      <w:r>
        <w:t xml:space="preserve">О пути к изоляции от 2014 к 2022 г.: см. также главы 17–19, 21.</w:t>
      </w:r>
    </w:p>
    <w:p>
      <w:pPr>
        <w:numPr>
          <w:ilvl w:val="0"/>
          <w:numId w:val="1072"/>
        </w:numPr>
      </w:pPr>
      <w:r>
        <w:t xml:space="preserve">О масштабе осуждения (резолюции ГА ООН, исключение из Совета Европы, ордер МУС, санкции): хроника 2022–2023 гг.; см. также главы 34 и 36.</w:t>
      </w:r>
    </w:p>
    <w:p>
      <w:pPr>
        <w:numPr>
          <w:ilvl w:val="0"/>
          <w:numId w:val="1072"/>
        </w:numPr>
      </w:pPr>
      <w:r>
        <w:t xml:space="preserve">О глубине отторжения: аналитические обзоры.</w:t>
      </w:r>
    </w:p>
    <w:p>
      <w:pPr>
        <w:numPr>
          <w:ilvl w:val="0"/>
          <w:numId w:val="1072"/>
        </w:numPr>
      </w:pPr>
      <w:r>
        <w:t xml:space="preserve">О военном сотрудничестве с Ираном и КНДР и «компании изгоев»: хроника 2022–2024 гг.</w:t>
      </w:r>
    </w:p>
    <w:p>
      <w:pPr>
        <w:numPr>
          <w:ilvl w:val="0"/>
          <w:numId w:val="1072"/>
        </w:numPr>
      </w:pPr>
      <w:r>
        <w:t xml:space="preserve">О дистанции «Глобального Юга» и односторонних выгодах партнёров: аналитические обзоры; см. также главу 64.</w:t>
      </w:r>
    </w:p>
    <w:p>
      <w:pPr>
        <w:numPr>
          <w:ilvl w:val="0"/>
          <w:numId w:val="1072"/>
        </w:numPr>
      </w:pPr>
      <w:r>
        <w:t xml:space="preserve">Об утрате «мягкой силы» и репутации: аналитические эссе.</w:t>
      </w:r>
    </w:p>
    <w:p>
      <w:pPr>
        <w:numPr>
          <w:ilvl w:val="0"/>
          <w:numId w:val="1072"/>
        </w:numPr>
      </w:pPr>
      <w:r>
        <w:t xml:space="preserve">О «токсичности» и отторжении всего русского: репортажи; свидетельства эмигрантов.</w:t>
      </w:r>
    </w:p>
    <w:p>
      <w:pPr>
        <w:numPr>
          <w:ilvl w:val="0"/>
          <w:numId w:val="1072"/>
        </w:numPr>
      </w:pPr>
      <w:r>
        <w:t xml:space="preserve">Об «осаждённой крепости» как самосбывающемся пророчестве: аналитические эссе.</w:t>
      </w:r>
    </w:p>
    <w:p>
      <w:pPr>
        <w:numPr>
          <w:ilvl w:val="0"/>
          <w:numId w:val="1072"/>
        </w:numPr>
      </w:pPr>
      <w:r>
        <w:t xml:space="preserve">О практической цене изоляции: см. также главы 41 и 67.</w:t>
      </w:r>
    </w:p>
    <w:p>
      <w:pPr>
        <w:numPr>
          <w:ilvl w:val="0"/>
          <w:numId w:val="1072"/>
        </w:numPr>
      </w:pPr>
      <w:r>
        <w:t xml:space="preserve">О переходе к теме «другой России»: см. следующие главы.</w:t>
      </w:r>
    </w:p>
    <w:p>
      <w:r>
        <w:br w:type="page"/>
      </w:r>
    </w:p>
    <w:bookmarkEnd w:id="559"/>
    <w:bookmarkEnd w:id="560"/>
    <w:bookmarkEnd w:id="561"/>
    <w:bookmarkStart w:id="568" w:name="X3f884044239e97d08621379efb3ab4c6c3a3385"/>
    <w:p>
      <w:pPr>
        <w:pStyle w:val="Heading1"/>
      </w:pPr>
      <w:r>
        <w:t xml:space="preserve">Глава 71. Другая Россия: традиция сопротивления</w:t>
      </w:r>
    </w:p>
    <w:bookmarkStart w:id="562" w:name="против-фатализма"/>
    <w:p>
      <w:pPr>
        <w:pStyle w:val="Heading2"/>
      </w:pPr>
      <w:r>
        <w:t xml:space="preserve">Против фатализма</w:t>
      </w:r>
    </w:p>
    <w:p>
      <w:pPr>
        <w:pStyle w:val="FirstParagraph"/>
      </w:pPr>
      <w:r>
        <w:t xml:space="preserve">Рассказав об ужасах и цене диктатуры, легко впасть в мрачный фатализм — в убеждение, будто Россия обречена на тиранию самой своей природой, историей, «генетикой»; будто русский народ якобы неспособен к свободе и достоин лишь кнута. Такой фатализм звучит и на Западе, и, что горше, среди самих россиян, отчаявшихся и разуверившихся. Но фатализм этот и ложен, и вреден — ложен, потому что противоречит фактам, вреден, потому что оправдывает и покорность, и внешнее презрение. Против него необходимо решительно возразить, и лучшее возражение — сама история русского сопротивления несвободе.</w:t>
      </w:r>
      <w:r>
        <w:rPr>
          <w:vertAlign w:val="superscript"/>
        </w:rPr>
        <w:t xml:space="preserve">1</w:t>
      </w:r>
    </w:p>
    <w:p>
      <w:pPr>
        <w:pStyle w:val="BodyText"/>
      </w:pPr>
      <w:r>
        <w:t xml:space="preserve">Ибо Россия — это не только Кремль, не только власть, не только покорное большинство. Наряду с «Россией самодержавия» всегда существовала и «другая Россия» — Россия свободы, совести, достоинства, сопротивления. Эти две России сосуществовали на протяжении всей истории, и вторая не менее подлинна, чем первая. Помнить о ней — значит понимать, что несвобода не есть неизбежная судьба страны, а лишь одна из её возможностей, которой противостоит другая.</w:t>
      </w:r>
      <w:r>
        <w:rPr>
          <w:vertAlign w:val="superscript"/>
        </w:rPr>
        <w:t xml:space="preserve">2</w:t>
      </w:r>
    </w:p>
    <w:bookmarkEnd w:id="562"/>
    <w:bookmarkStart w:id="563" w:name="долгая-традиция"/>
    <w:p>
      <w:pPr>
        <w:pStyle w:val="Heading2"/>
      </w:pPr>
      <w:r>
        <w:t xml:space="preserve">Долгая традиция</w:t>
      </w:r>
    </w:p>
    <w:p>
      <w:pPr>
        <w:pStyle w:val="FirstParagraph"/>
      </w:pPr>
      <w:r>
        <w:t xml:space="preserve">Традиция русского сопротивления тирании уходит вглубь веков. Уже в XIX веке русская мысль и литература стали пространством свободы и совести: декабристы, вышедшие на Сенатскую площадь против самодержавия; Герцен, из эмиграции звонивший в «Колокол»; великая русская литература с её состраданием к «униженным и оскорблённым», с её нравственным поиском; Толстой с его проповедью ненасилия и обличением государственного насилия. Русская интеллигенция выработала традицию нравственного противостояния власти, служения правде и народу.</w:t>
      </w:r>
      <w:r>
        <w:rPr>
          <w:vertAlign w:val="superscript"/>
        </w:rPr>
        <w:t xml:space="preserve">3</w:t>
      </w:r>
    </w:p>
    <w:p>
      <w:pPr>
        <w:pStyle w:val="BodyText"/>
      </w:pPr>
      <w:r>
        <w:t xml:space="preserve">В советскую эпоху, в условиях куда более страшного тоталитаризма, эта традиция не угасла, а явила примеры высочайшего мужества. Диссидентское движение, при всей своей малочисленности, стало совестью нации: Андрей Сахаров, великий физик, ставший правозащитником и заплативший ссылкой; Александр Солженицын, силой слова разрушавший ложь ГУЛАГа; Владимир Буковский, годами не сдававшийся в тюрьмах и психушках; участники правозащитного движения, Хельсинкских групп, издатели самиздата, те семеро, что вышли на Красную площадь в 1968-м против вторжения в Чехословакию, зная, что их ждёт. «За вашу и нашу свободу» — этот лозунг выразил суть традиции: сопротивление несвободе как нравственный долг, независимо от шансов на успех.</w:t>
      </w:r>
      <w:r>
        <w:rPr>
          <w:vertAlign w:val="superscript"/>
        </w:rPr>
        <w:t xml:space="preserve">4</w:t>
      </w:r>
    </w:p>
    <w:bookmarkEnd w:id="563"/>
    <w:bookmarkStart w:id="564" w:name="преемственность-сопротивления"/>
    <w:p>
      <w:pPr>
        <w:pStyle w:val="Heading2"/>
      </w:pPr>
      <w:r>
        <w:t xml:space="preserve">Преемственность сопротивления</w:t>
      </w:r>
    </w:p>
    <w:p>
      <w:pPr>
        <w:pStyle w:val="FirstParagraph"/>
      </w:pPr>
      <w:r>
        <w:t xml:space="preserve">Эта традиция не прервалась и в путинскую эпоху — напротив, она обрела новых героев. Вся рассказанная в этой книге история полна примерами сопротивления: журналисты, отдавшие жизнь за правду, — Политковская, Щекочихин, погибшие сотрудники «Новой газеты»; политики, не склонившиеся перед режимом, — Немцов, заплативший жизнью, Навальный, чьё мужество стало легендой; тысячи вышедших на площади в 2011-м, 2017-м, 2021-м, 2022-м, зная о риске; те, кто сегодня сидит в тюрьмах за антивоенное слово, — Кара-Мурза, Яшин, Горинов, Скочиленко и сотни менее известных; правозащитники «Мемориала», удостоенного Нобелевской премии; тихие герои, помогающие жертвам, отказывающиеся служить лжи и войне.</w:t>
      </w:r>
      <w:r>
        <w:rPr>
          <w:vertAlign w:val="superscript"/>
        </w:rPr>
        <w:t xml:space="preserve">5</w:t>
      </w:r>
    </w:p>
    <w:p>
      <w:pPr>
        <w:pStyle w:val="BodyText"/>
      </w:pPr>
      <w:r>
        <w:t xml:space="preserve">Все они — звенья одной цепи, наследники декабристов и диссидентов, носители «другой России». Их не большинство — сопротивление никогда не бывает делом большинства; но их достаточно, чтобы доказать: способность к свободе, мужеству, достоинству, жертве ради правды жива в русском народе, как жива она в любом народе. Диссидент Наталья Горбаневская, поэт Иосиф Бродский, академик Сахаров, политик Немцов, юрист Навальный — эти имена опровергают клевету о «рабской природе» русских не хуже, чем любые рассуждения.</w:t>
      </w:r>
      <w:r>
        <w:rPr>
          <w:vertAlign w:val="superscript"/>
        </w:rPr>
        <w:t xml:space="preserve">6</w:t>
      </w:r>
    </w:p>
    <w:bookmarkEnd w:id="564"/>
    <w:bookmarkStart w:id="565" w:name="народ-не-равен-режиму"/>
    <w:p>
      <w:pPr>
        <w:pStyle w:val="Heading2"/>
      </w:pPr>
      <w:r>
        <w:t xml:space="preserve">Народ не равен режиму</w:t>
      </w:r>
    </w:p>
    <w:p>
      <w:pPr>
        <w:pStyle w:val="FirstParagraph"/>
      </w:pPr>
      <w:r>
        <w:t xml:space="preserve">Отсюда — важнейший вывод, проходящий через всю эту книгу: нельзя ставить знак равенства между режимом и народом, между Кремлём и Россией. Это отождествление выгодно самому режиму, присваивающему себе право говорить от имени «России» и клеймящему своих противников «русофобами» и «предателями Родины». Но оно ложно. Режим — это не Россия; это те, кто узурпировал власть над Россией и говорит от её имени вопреки её лучшей части. А Россия — это и палачи, и жертвы; и те, кто лжёт, и те, кто говорит правду; и покорное большинство, и мужественное меньшинство. Отождествить страну с её худшими проявлениями — значит совершить ту же ошибку, что и пропаганда, только с обратным знаком.</w:t>
      </w:r>
      <w:r>
        <w:rPr>
          <w:vertAlign w:val="superscript"/>
        </w:rPr>
        <w:t xml:space="preserve">7</w:t>
      </w:r>
    </w:p>
    <w:p>
      <w:pPr>
        <w:pStyle w:val="BodyText"/>
      </w:pPr>
      <w:r>
        <w:t xml:space="preserve">Признание существования «другой России» — не наивный оптимизм и не оправдание пассивного большинства. Это трезвое понимание того, что народ сложен, что в нём есть разные силы, что его судьба не предопределена, что наряду с покорностью в нём живёт и достоинство. И это понимание — основа надежды: раз «другая Россия» существует, значит, возможна и другая, свободная Россия в будущем; значит, есть на кого опереться, есть кому строить её, когда падёт диктатура.</w:t>
      </w:r>
      <w:r>
        <w:rPr>
          <w:vertAlign w:val="superscript"/>
        </w:rPr>
        <w:t xml:space="preserve">8</w:t>
      </w:r>
    </w:p>
    <w:bookmarkEnd w:id="565"/>
    <w:bookmarkStart w:id="567" w:name="хранители-будущего"/>
    <w:p>
      <w:pPr>
        <w:pStyle w:val="Heading2"/>
      </w:pPr>
      <w:r>
        <w:t xml:space="preserve">Хранители будущего</w:t>
      </w:r>
    </w:p>
    <w:p>
      <w:pPr>
        <w:pStyle w:val="FirstParagraph"/>
      </w:pPr>
      <w:r>
        <w:t xml:space="preserve">Те, кто сегодня сопротивляется, — в тюрьмах, в подполье, в эмиграции, — хранят не только честь нации в настоящем, но и образ её будущего. Как русская эмиграция и советские диссиденты хранили в самые тёмные времена память об иной России, которая затем ожила в перестройку, так и сегодняшние узники совести и изгнанники хранят образ России свободной, которая однажды наступит. Они — семена под снегом, ждущие весны; свет, который тьма не объяла.</w:t>
      </w:r>
      <w:r>
        <w:rPr>
          <w:vertAlign w:val="superscript"/>
        </w:rPr>
        <w:t xml:space="preserve">9</w:t>
      </w:r>
    </w:p>
    <w:p>
      <w:pPr>
        <w:pStyle w:val="BodyText"/>
      </w:pPr>
      <w:r>
        <w:t xml:space="preserve">О тех, кто платит за это сопротивление свободой, — о политических заключённых сегодняшней России, — и о тех, кто продолжает борьбу из изгнания, мы поговорим в следующих главах, прежде чем обратиться к вопросу о будущем — о том, как и когда эта диктатура может закончиться.</w:t>
      </w:r>
    </w:p>
    <w:bookmarkStart w:id="566" w:name="источники-72"/>
    <w:p>
      <w:pPr>
        <w:pStyle w:val="Heading3"/>
      </w:pPr>
      <w:r>
        <w:t xml:space="preserve">Источники</w:t>
      </w:r>
    </w:p>
    <w:p>
      <w:pPr>
        <w:numPr>
          <w:ilvl w:val="0"/>
          <w:numId w:val="1073"/>
        </w:numPr>
      </w:pPr>
      <w:r>
        <w:t xml:space="preserve">Против фатализма о «рабской природе» русских: аналитические эссе; историческая полемика.</w:t>
      </w:r>
    </w:p>
    <w:p>
      <w:pPr>
        <w:numPr>
          <w:ilvl w:val="0"/>
          <w:numId w:val="1073"/>
        </w:numPr>
      </w:pPr>
      <w:r>
        <w:t xml:space="preserve">О сосуществовании «двух Россий»: историко-философская традиция.</w:t>
      </w:r>
    </w:p>
    <w:p>
      <w:pPr>
        <w:numPr>
          <w:ilvl w:val="0"/>
          <w:numId w:val="1073"/>
        </w:numPr>
      </w:pPr>
      <w:r>
        <w:t xml:space="preserve">О традиции сопротивления в XIX веке (декабристы, Герцен, Толстой, литература): история русской общественной мысли.</w:t>
      </w:r>
    </w:p>
    <w:p>
      <w:pPr>
        <w:numPr>
          <w:ilvl w:val="0"/>
          <w:numId w:val="1073"/>
        </w:numPr>
      </w:pPr>
      <w:r>
        <w:t xml:space="preserve">О советском диссидентском движении (Сахаров, Солженицын, Буковский, демонстрация 1968 г.): история правозащитного движения в СССР; лозунг «За вашу и нашу свободу».</w:t>
      </w:r>
    </w:p>
    <w:p>
      <w:pPr>
        <w:numPr>
          <w:ilvl w:val="0"/>
          <w:numId w:val="1073"/>
        </w:numPr>
      </w:pPr>
      <w:r>
        <w:t xml:space="preserve">О преемственности сопротивления в путинскую эпоху: см. соответствующие главы книги; списки политзаключённых «Мемориала».</w:t>
      </w:r>
    </w:p>
    <w:p>
      <w:pPr>
        <w:numPr>
          <w:ilvl w:val="0"/>
          <w:numId w:val="1073"/>
        </w:numPr>
      </w:pPr>
      <w:r>
        <w:t xml:space="preserve">О «другой России» как опровержении мифа о «рабской природе»: авторская позиция.</w:t>
      </w:r>
    </w:p>
    <w:p>
      <w:pPr>
        <w:numPr>
          <w:ilvl w:val="0"/>
          <w:numId w:val="1073"/>
        </w:numPr>
      </w:pPr>
      <w:r>
        <w:t xml:space="preserve">О недопустимости отождествления режима и народа: авторская позиция; см. также Введение.</w:t>
      </w:r>
    </w:p>
    <w:p>
      <w:pPr>
        <w:numPr>
          <w:ilvl w:val="0"/>
          <w:numId w:val="1073"/>
        </w:numPr>
      </w:pPr>
      <w:r>
        <w:t xml:space="preserve">О «другой России» как основе надежды: авторская позиция.</w:t>
      </w:r>
    </w:p>
    <w:p>
      <w:pPr>
        <w:numPr>
          <w:ilvl w:val="0"/>
          <w:numId w:val="1073"/>
        </w:numPr>
      </w:pPr>
      <w:r>
        <w:t xml:space="preserve">О хранителях образа будущего (параллель с эмиграцией и диссидентами): историческая аналогия.</w:t>
      </w:r>
    </w:p>
    <w:p>
      <w:r>
        <w:br w:type="page"/>
      </w:r>
    </w:p>
    <w:bookmarkEnd w:id="566"/>
    <w:bookmarkEnd w:id="567"/>
    <w:bookmarkEnd w:id="568"/>
    <w:bookmarkStart w:id="576" w:name="глава-72.-узники-совести"/>
    <w:p>
      <w:pPr>
        <w:pStyle w:val="Heading1"/>
      </w:pPr>
      <w:r>
        <w:t xml:space="preserve">Глава 72. Узники совести</w:t>
      </w:r>
    </w:p>
    <w:bookmarkStart w:id="569" w:name="тысячи-за-решёткой"/>
    <w:p>
      <w:pPr>
        <w:pStyle w:val="Heading2"/>
      </w:pPr>
      <w:r>
        <w:t xml:space="preserve">Тысячи за решёткой</w:t>
      </w:r>
    </w:p>
    <w:p>
      <w:pPr>
        <w:pStyle w:val="FirstParagraph"/>
      </w:pPr>
      <w:r>
        <w:t xml:space="preserve">Одним из самых зловещих признаков того, чем стала путинская Россия, служит возвращение массового явления, которое, казалось, ушло в прошлое вместе с СССР, — политических заключённых. Правозащитный центр «Мемориал», даже будучи разгромленным, продолжал вести списки политзеков, и списки эти в военные годы росли неудержимо. Речь идёт о сотнях официально признанных политическими заключёнными — а с учётом всех преследуемых по политическим мотивам, включая тех, кого правозащитники не успевают внести в списки, счёт идёт на тысячи. Россия вновь стала страной, сажающей людей за убеждения.</w:t>
      </w:r>
      <w:r>
        <w:rPr>
          <w:vertAlign w:val="superscript"/>
        </w:rPr>
        <w:t xml:space="preserve">1</w:t>
      </w:r>
    </w:p>
    <w:p>
      <w:pPr>
        <w:pStyle w:val="BodyText"/>
      </w:pPr>
      <w:r>
        <w:t xml:space="preserve">Кто эти люди? Их можно условно разделить на несколько категорий, за каждой из которых — судьбы.</w:t>
      </w:r>
      <w:r>
        <w:rPr>
          <w:vertAlign w:val="superscript"/>
        </w:rPr>
        <w:t xml:space="preserve">2</w:t>
      </w:r>
    </w:p>
    <w:bookmarkEnd w:id="569"/>
    <w:bookmarkStart w:id="570" w:name="лица-сопротивления"/>
    <w:p>
      <w:pPr>
        <w:pStyle w:val="Heading2"/>
      </w:pPr>
      <w:r>
        <w:t xml:space="preserve">Лица сопротивления</w:t>
      </w:r>
    </w:p>
    <w:p>
      <w:pPr>
        <w:pStyle w:val="FirstParagraph"/>
      </w:pPr>
      <w:r>
        <w:t xml:space="preserve">Есть среди них известные всей стране фигуры — политики и активисты, ставшие символами сопротивления. Владимир Кара-Мурза, приговорённый к 25 годам за антивоенные выступления, дважды переживший отравления. Илья Яшин, получивший восемь с половиной лет за правду о Буче. Алексей Горинов, осуждённый за антивоенные слова на заседании муниципального совета. Художница Александра Скочиленко, отправленная в колонию за антивоенные листовки в супермаркете. И, конечно, Алексей Навальный, погибший в заполярной колонии, — самый известный узник режима, чья гибель потрясла мир.</w:t>
      </w:r>
      <w:r>
        <w:rPr>
          <w:vertAlign w:val="superscript"/>
        </w:rPr>
        <w:t xml:space="preserve">3</w:t>
      </w:r>
    </w:p>
    <w:p>
      <w:pPr>
        <w:pStyle w:val="BodyText"/>
      </w:pPr>
      <w:r>
        <w:t xml:space="preserve">Есть и множество менее известных — рядовые участники протестов, блогеры, активисты, обычные люди, преследуемые по «Болотному делу», по делам о «фейках» и «дискредитации» армии, за антивоенные посты, одиночные пикеты, пожертвования оппозиции. Их имена не на слуху, но их судьбы не менее трагичны: сломанные жизни, потерянные годы, разрушенные семьи — цена, которую они платят за отказ молчать.</w:t>
      </w:r>
      <w:r>
        <w:rPr>
          <w:vertAlign w:val="superscript"/>
        </w:rPr>
        <w:t xml:space="preserve">4</w:t>
      </w:r>
    </w:p>
    <w:bookmarkEnd w:id="570"/>
    <w:bookmarkStart w:id="571" w:name="гонимые-по-вере-и-по-крови"/>
    <w:p>
      <w:pPr>
        <w:pStyle w:val="Heading2"/>
      </w:pPr>
      <w:r>
        <w:t xml:space="preserve">Гонимые по вере и по крови</w:t>
      </w:r>
    </w:p>
    <w:p>
      <w:pPr>
        <w:pStyle w:val="FirstParagraph"/>
      </w:pPr>
      <w:r>
        <w:t xml:space="preserve">Отдельные большие категории политзаключённых — те, кого преследуют за веру и за национальную принадлежность. «Свидетели Иеговы», объявленные «экстремистами», сотнями получают сроки за само исповедание своей мирной веры. Крымские татары, не принявшие аннексию, десятками осуждены по сфабрикованным «террористическим» делам. Мусульмане, обвиняемые в причастности к запрещённым организациям на основании нередко сомнительных доказательств. Украинцы — как военнопленные, так и мирные жители оккупированных территорий, — удерживаемые в российских тюрьмах, нередко в нечеловеческих условиях.</w:t>
      </w:r>
      <w:r>
        <w:rPr>
          <w:vertAlign w:val="superscript"/>
        </w:rPr>
        <w:t xml:space="preserve">5</w:t>
      </w:r>
    </w:p>
    <w:p>
      <w:pPr>
        <w:pStyle w:val="BodyText"/>
      </w:pPr>
      <w:r>
        <w:t xml:space="preserve">Эти категории показывают, что репрессии в путинской России направлены не только против политических оппонентов в узком смысле, но и против целых групп — религиозных, национальных, — не вписывающихся в навязываемое единообразие. Преследование по вере и по крови — зловещее эхо тоталитарного прошлого.</w:t>
      </w:r>
      <w:r>
        <w:rPr>
          <w:vertAlign w:val="superscript"/>
        </w:rPr>
        <w:t xml:space="preserve">6</w:t>
      </w:r>
    </w:p>
    <w:bookmarkEnd w:id="571"/>
    <w:bookmarkStart w:id="572" w:name="пытка-как-система"/>
    <w:p>
      <w:pPr>
        <w:pStyle w:val="Heading2"/>
      </w:pPr>
      <w:r>
        <w:t xml:space="preserve">Пытка как система</w:t>
      </w:r>
    </w:p>
    <w:p>
      <w:pPr>
        <w:pStyle w:val="FirstParagraph"/>
      </w:pPr>
      <w:r>
        <w:t xml:space="preserve">Условия содержания политзаключённых — отдельная страшная тема. Российская пенитенциарная система (ФСИН) сама по себе жестока и бесчеловечна — с процветающими пытками, унижениями, произволом, о которых свидетельствуют многочисленные разоблачения (включая архивы пыток, обнародованные активистами). Для политических же заключённых условия нередко ужесточаются намеренно: их бросают в штрафные изоляторы, лишают медицинской помощи, свиданий, писем, помещают в самые суровые колонии, подвергают психологическому и физическому давлению. Гибель Навального в заполярной колонии — крайнее проявление этой системы намеренного уничтожения неугодных под видом отбывания наказания.</w:t>
      </w:r>
      <w:r>
        <w:rPr>
          <w:vertAlign w:val="superscript"/>
        </w:rPr>
        <w:t xml:space="preserve">7</w:t>
      </w:r>
    </w:p>
    <w:p>
      <w:pPr>
        <w:pStyle w:val="BodyText"/>
      </w:pPr>
      <w:r>
        <w:t xml:space="preserve">Смерти в заключении — не только Навального, но и других, менее известных узников, умерших из-за отказа в помощи или невыносимых условий, — делают тюремное заключение в путинской России потенциально смертным приговором, растянутым во времени. Это возвращает к практике, когда тюрьма и лагерь служат орудием физического устранения врагов режима.</w:t>
      </w:r>
      <w:r>
        <w:rPr>
          <w:vertAlign w:val="superscript"/>
        </w:rPr>
        <w:t xml:space="preserve">8</w:t>
      </w:r>
    </w:p>
    <w:bookmarkEnd w:id="572"/>
    <w:bookmarkStart w:id="573" w:name="обмены-и-торг"/>
    <w:p>
      <w:pPr>
        <w:pStyle w:val="Heading2"/>
      </w:pPr>
      <w:r>
        <w:t xml:space="preserve">Обмены и торг</w:t>
      </w:r>
    </w:p>
    <w:p>
      <w:pPr>
        <w:pStyle w:val="FirstParagraph"/>
      </w:pPr>
      <w:r>
        <w:t xml:space="preserve">Отдельный сюжет — обмены заключённых. Периодически Кремль использует политзаключённых и арестованных иностранцев как разменную монету в торге с Западом, обменивая их на нужных ему людей — осуждённых на Западе российских шпионов, убийц, преступников. Крупный обмен летом 2024 года, в результате которого на свободу вышли Кара-Мурза, Яшин и ряд других, а также иностранные граждане, — в обмен на российских агентов, включая осуждённого в Германии убийцу, — показал и цинизм этой практики, и её двойственность. С одной стороны, обмен спасал жизни узников; с другой — превращал их в заложников, товар, а Кремль поощрялся к новым захватам «обменного фонда». Освобождённые не были помилованы — их выслали, лишив родины; а на их место режим брал новых заложников.</w:t>
      </w:r>
      <w:r>
        <w:rPr>
          <w:vertAlign w:val="superscript"/>
        </w:rPr>
        <w:t xml:space="preserve">9</w:t>
      </w:r>
    </w:p>
    <w:bookmarkEnd w:id="573"/>
    <w:bookmarkStart w:id="575" w:name="совесть-которую-не-посадить"/>
    <w:p>
      <w:pPr>
        <w:pStyle w:val="Heading2"/>
      </w:pPr>
      <w:r>
        <w:t xml:space="preserve">Совесть, которую не посадить</w:t>
      </w:r>
    </w:p>
    <w:p>
      <w:pPr>
        <w:pStyle w:val="FirstParagraph"/>
      </w:pPr>
      <w:r>
        <w:t xml:space="preserve">Узники совести — это живой упрёк режиму и живое свидетельство сопротивления. Само их существование опровергает миф о всеобщей поддержке власти и всеобщей покорности: раз есть те, кто готов идти в тюрьму за свои убеждения, значит, не всё сломлено, значит, совесть жива. Их стойкость — как стойкость Навального, шутившего из-за решётки, или Кара-Мурзы, произнёсшего на суде речь о неизбежном крахе диктатуры, — становится нравственным примером и источником надежды.</w:t>
      </w:r>
      <w:r>
        <w:rPr>
          <w:vertAlign w:val="superscript"/>
        </w:rPr>
        <w:t xml:space="preserve">10</w:t>
      </w:r>
    </w:p>
    <w:p>
      <w:pPr>
        <w:pStyle w:val="BodyText"/>
      </w:pPr>
      <w:r>
        <w:t xml:space="preserve">Поддержка политзаключённых — письмами, вниманием, помощью семьям, требованием освобождения — стала одной из форм сопротивления и солидарности, доступных обществу. Не дать забыть узников, не позволить режиму уничтожить их в тишине забвения — долг тех, кто остаётся на свободе. Ибо, как показывает история, узники совести нередко становятся будущими лидерами освобождённых стран, а память об их жертве — фундаментом нового, свободного общества.</w:t>
      </w:r>
      <w:r>
        <w:rPr>
          <w:vertAlign w:val="superscript"/>
        </w:rPr>
        <w:t xml:space="preserve">11</w:t>
      </w:r>
    </w:p>
    <w:p>
      <w:pPr>
        <w:pStyle w:val="BodyText"/>
      </w:pPr>
      <w:r>
        <w:t xml:space="preserve">Наряду с теми, кто сопротивляется внутри страны ценой свободы, есть и те, кто продолжает борьбу из вынужденного изгнания. О голосе свободной России в эмиграции — о медиа, политиках и всей диаспоре, хранящей образ другой страны, — следующая глава.</w:t>
      </w:r>
    </w:p>
    <w:bookmarkStart w:id="574" w:name="источники-73"/>
    <w:p>
      <w:pPr>
        <w:pStyle w:val="Heading3"/>
      </w:pPr>
      <w:r>
        <w:t xml:space="preserve">Источники</w:t>
      </w:r>
    </w:p>
    <w:p>
      <w:pPr>
        <w:numPr>
          <w:ilvl w:val="0"/>
          <w:numId w:val="1074"/>
        </w:numPr>
      </w:pPr>
      <w:r>
        <w:t xml:space="preserve">О возвращении массового явления политзаключённых и списках «Мемориала»: списки политзаключённых правозащитного центра «Мемориал» и проекта «ОВД-Инфо».</w:t>
      </w:r>
    </w:p>
    <w:p>
      <w:pPr>
        <w:numPr>
          <w:ilvl w:val="0"/>
          <w:numId w:val="1074"/>
        </w:numPr>
      </w:pPr>
      <w:r>
        <w:t xml:space="preserve">О категориях политзаключённых: доклады «Мемориала», «ОВД-Инфо».</w:t>
      </w:r>
    </w:p>
    <w:p>
      <w:pPr>
        <w:numPr>
          <w:ilvl w:val="0"/>
          <w:numId w:val="1074"/>
        </w:numPr>
      </w:pPr>
      <w:r>
        <w:t xml:space="preserve">О ключевых узниках (Кара-Мурза, Яшин, Горинов, Скочиленко, Навальный): материалы дел; см. также главы 39, 43.</w:t>
      </w:r>
    </w:p>
    <w:p>
      <w:pPr>
        <w:numPr>
          <w:ilvl w:val="0"/>
          <w:numId w:val="1074"/>
        </w:numPr>
      </w:pPr>
      <w:r>
        <w:t xml:space="preserve">О менее известных политзаключённых: списки «Мемориала».</w:t>
      </w:r>
    </w:p>
    <w:p>
      <w:pPr>
        <w:numPr>
          <w:ilvl w:val="0"/>
          <w:numId w:val="1074"/>
        </w:numPr>
      </w:pPr>
      <w:r>
        <w:t xml:space="preserve">О преследовании «Свидетелей Иеговы», крымских татар, мусульман, украинцев: доклады правозащитных организаций.</w:t>
      </w:r>
    </w:p>
    <w:p>
      <w:pPr>
        <w:numPr>
          <w:ilvl w:val="0"/>
          <w:numId w:val="1074"/>
        </w:numPr>
      </w:pPr>
      <w:r>
        <w:t xml:space="preserve">О репрессиях против религиозных и национальных групп: доклады «Мемориала», Human Rights Watch.</w:t>
      </w:r>
    </w:p>
    <w:p>
      <w:pPr>
        <w:numPr>
          <w:ilvl w:val="0"/>
          <w:numId w:val="1074"/>
        </w:numPr>
      </w:pPr>
      <w:r>
        <w:t xml:space="preserve">О пытках в системе ФСИН и ужесточении условий для политзаключённых: разоблачения (в т. ч. архивы пыток проекта Gulagu.net); сообщения правозащитников.</w:t>
      </w:r>
    </w:p>
    <w:p>
      <w:pPr>
        <w:numPr>
          <w:ilvl w:val="0"/>
          <w:numId w:val="1074"/>
        </w:numPr>
      </w:pPr>
      <w:r>
        <w:t xml:space="preserve">О смертях в заключении: см. также главу 43 (гибель Навального).</w:t>
      </w:r>
    </w:p>
    <w:p>
      <w:pPr>
        <w:numPr>
          <w:ilvl w:val="0"/>
          <w:numId w:val="1074"/>
        </w:numPr>
      </w:pPr>
      <w:r>
        <w:t xml:space="preserve">Об обмене заключённых (в т. ч. крупный обмен в августе 2024 г.): хроника; заявления освобождённых.</w:t>
      </w:r>
    </w:p>
    <w:p>
      <w:pPr>
        <w:numPr>
          <w:ilvl w:val="0"/>
          <w:numId w:val="1074"/>
        </w:numPr>
      </w:pPr>
      <w:r>
        <w:t xml:space="preserve">О стойкости узников как нравственном примере: речи Навального и Кара-Мурзы в судах.</w:t>
      </w:r>
    </w:p>
    <w:p>
      <w:pPr>
        <w:numPr>
          <w:ilvl w:val="0"/>
          <w:numId w:val="1074"/>
        </w:numPr>
      </w:pPr>
      <w:r>
        <w:t xml:space="preserve">О поддержке политзаключённых как форме сопротивления и о роли узников совести в будущем: авторская позиция; исторические параллели.</w:t>
      </w:r>
    </w:p>
    <w:p>
      <w:r>
        <w:br w:type="page"/>
      </w:r>
    </w:p>
    <w:bookmarkEnd w:id="574"/>
    <w:bookmarkEnd w:id="575"/>
    <w:bookmarkEnd w:id="576"/>
    <w:bookmarkStart w:id="583" w:name="X10a2cd26220a2553d767cbc5992c831a197ecd1"/>
    <w:p>
      <w:pPr>
        <w:pStyle w:val="Heading1"/>
      </w:pPr>
      <w:r>
        <w:t xml:space="preserve">Глава 73. Голос свободной России: эмиграция и медиа в изгнании</w:t>
      </w:r>
    </w:p>
    <w:bookmarkStart w:id="577" w:name="новая-эмиграция"/>
    <w:p>
      <w:pPr>
        <w:pStyle w:val="Heading2"/>
      </w:pPr>
      <w:r>
        <w:t xml:space="preserve">Новая эмиграция</w:t>
      </w:r>
    </w:p>
    <w:p>
      <w:pPr>
        <w:pStyle w:val="FirstParagraph"/>
      </w:pPr>
      <w:r>
        <w:t xml:space="preserve">Разгром оппозиции и независимой прессы, а затем война вытолкнули из России значительную часть тех, кто не желал молчать или служить режиму. Так сложилась новая, четвёртая по счёту в русской истории волна политической эмиграции — после эмиграций Гражданской войны, послевоенной и «третьей» диссидентской. Эта эмиграция стала хранительницей и голосом «другой России» за её пределами, продолжая борьбу оттуда, куда не дотягивалась рука репрессивной машины.</w:t>
      </w:r>
      <w:r>
        <w:rPr>
          <w:vertAlign w:val="superscript"/>
        </w:rPr>
        <w:t xml:space="preserve">1</w:t>
      </w:r>
    </w:p>
    <w:p>
      <w:pPr>
        <w:pStyle w:val="BodyText"/>
      </w:pPr>
      <w:r>
        <w:t xml:space="preserve">Как и прежние волны, новая эмиграция многолика: политики и активисты, журналисты и учёные, писатели и артисты, предприниматели и IT-специалисты, а после мобилизации — и множество обычных людей, бежавших от войны и призыва. Рассеянные по десяткам стран — от Грузии и Армении до Германии, Прибалтики, Израиля, — они образовали разветвлённую диаспору, сохраняющую связь с покинутой родиной и работающую на её будущее.</w:t>
      </w:r>
      <w:r>
        <w:rPr>
          <w:vertAlign w:val="superscript"/>
        </w:rPr>
        <w:t xml:space="preserve">2</w:t>
      </w:r>
    </w:p>
    <w:bookmarkEnd w:id="577"/>
    <w:bookmarkStart w:id="578" w:name="медиа-в-изгнании"/>
    <w:p>
      <w:pPr>
        <w:pStyle w:val="Heading2"/>
      </w:pPr>
      <w:r>
        <w:t xml:space="preserve">Медиа в изгнании</w:t>
      </w:r>
    </w:p>
    <w:p>
      <w:pPr>
        <w:pStyle w:val="FirstParagraph"/>
      </w:pPr>
      <w:r>
        <w:t xml:space="preserve">Особую и важнейшую роль играют независимые российские СМИ, вынужденно переехавшие за границу. Разгромленные и заблокированные внутри страны, они не прекратили работу, а перенесли её в эмиграцию, продолжая вещать на Россию через интернет — YouTube, Telegram, сайты, доступные через VPN. «Медуза», телеканал «Дождь», «Новая газета Европа», «Важные истории», The Insider, «Медиазона», «Агентство», «Вёрстка» и десятки других изданий и журналистов продолжают делать то, что невозможно внутри страны: рассказывать правду о войне, репрессиях, коррупции, вести расследования, документировать преступления.</w:t>
      </w:r>
      <w:r>
        <w:rPr>
          <w:vertAlign w:val="superscript"/>
        </w:rPr>
        <w:t xml:space="preserve">3</w:t>
      </w:r>
    </w:p>
    <w:p>
      <w:pPr>
        <w:pStyle w:val="BodyText"/>
      </w:pPr>
      <w:r>
        <w:t xml:space="preserve">Несмотря на блокировки, эти медиа сохраняют многомиллионную аудиторию внутри России — люди находят способы обходить цензуру. Их работа критически важна: они не дают монополизировать информационное пространство пропаганде, сохраняют доступ к правде для той части общества, что хочет её знать, документируют для истории и для будущего суда преступления режима. Это информационное сопротивление — один из немногих способов противостоять диктатуре, доступных в условиях войны.</w:t>
      </w:r>
      <w:r>
        <w:rPr>
          <w:vertAlign w:val="superscript"/>
        </w:rPr>
        <w:t xml:space="preserve">4</w:t>
      </w:r>
    </w:p>
    <w:bookmarkEnd w:id="578"/>
    <w:bookmarkStart w:id="579" w:name="политическая-эмиграция-и-её-раздоры"/>
    <w:p>
      <w:pPr>
        <w:pStyle w:val="Heading2"/>
      </w:pPr>
      <w:r>
        <w:t xml:space="preserve">Политическая эмиграция и её раздоры</w:t>
      </w:r>
    </w:p>
    <w:p>
      <w:pPr>
        <w:pStyle w:val="FirstParagraph"/>
      </w:pPr>
      <w:r>
        <w:t xml:space="preserve">Политическая эмиграция — оппозиционные политики, активисты, структуры — тоже продолжает борьбу из-за рубежа. Фонд борьбы с коррупцией, команда Навального во главе с его вдовой Юлией Навальной и соратниками; Михаил Ходорковский с его проектами; различные советы, платформы, коалиции оппозиции; ветераны политики вроде находящихся в эмиграции деятелей. Они ведут расследования, лоббируют санкции против режима и его пособников, поддерживают политзаключённых и беженцев, пытаются выстраивать образ будущей демократической России и готовиться к моменту перемен.</w:t>
      </w:r>
      <w:r>
        <w:rPr>
          <w:vertAlign w:val="superscript"/>
        </w:rPr>
        <w:t xml:space="preserve">5</w:t>
      </w:r>
    </w:p>
    <w:p>
      <w:pPr>
        <w:pStyle w:val="BodyText"/>
      </w:pPr>
      <w:r>
        <w:t xml:space="preserve">Однако честность требует признать и слабости эмиграции. Она раздроблена, раздираема спорами — о стратегии, о лидерстве, о будущем России, о коллективной ответственности, о том, кто вправе говорить от имени страны. Личные амбиции, идейные разногласия, взаимные обвинения ослабляют её. Оторванность от происходящего внутри страны, утрата прямого контакта с обществом снижают её влияние. Враждебность части принимающих стран и особенно украинцев (справедливо не желающих слышать «хороших русских», пока идёт война) осложняет её положение. Эмиграция несёт и груз вины, и груз бессилия.</w:t>
      </w:r>
      <w:r>
        <w:rPr>
          <w:vertAlign w:val="superscript"/>
        </w:rPr>
        <w:t xml:space="preserve">6</w:t>
      </w:r>
    </w:p>
    <w:bookmarkEnd w:id="579"/>
    <w:bookmarkStart w:id="580" w:name="уроки-прошлых-эмиграций"/>
    <w:p>
      <w:pPr>
        <w:pStyle w:val="Heading2"/>
      </w:pPr>
      <w:r>
        <w:t xml:space="preserve">Уроки прошлых эмиграций</w:t>
      </w:r>
    </w:p>
    <w:p>
      <w:pPr>
        <w:pStyle w:val="FirstParagraph"/>
      </w:pPr>
      <w:r>
        <w:t xml:space="preserve">Опыт прежних русских эмиграций даёт и предостережение, и надежду. Предостережение — в том, что эмиграция склонна к бесплодным раздорам, к отрыву от реальности, к превращению в замкнутый мирок, спорящий сам с собой, теряющий связь с родиной и влияние на неё. Первая, послереволюционная эмиграция, при всём её культурном блеске, не сумела ни объединиться, ни всерьёз повлиять на судьбу России.</w:t>
      </w:r>
      <w:r>
        <w:rPr>
          <w:vertAlign w:val="superscript"/>
        </w:rPr>
        <w:t xml:space="preserve">7</w:t>
      </w:r>
    </w:p>
    <w:p>
      <w:pPr>
        <w:pStyle w:val="BodyText"/>
      </w:pPr>
      <w:r>
        <w:t xml:space="preserve">Но есть и надежда. Та же первая эмиграция сохранила и приумножила огромный пласт русской культуры, мысли, памяти, который в советские годы был под запретом дома, а затем, в перестройку, вернулся на родину и обогатил её. Диссидентская «третья волна» сохранила традицию свободной мысли и правозащиты. Эмиграция — это способ сохранить то, что уничтожается дома: свободную мысль, правдивую информацию, память, культуру, кадры для будущего. Она — своего рода «ковчег», хранящий образ и семена свободной России до тех пор, пока не станет возможным их возвращение и прорастание на родной почве.</w:t>
      </w:r>
      <w:r>
        <w:rPr>
          <w:vertAlign w:val="superscript"/>
        </w:rPr>
        <w:t xml:space="preserve">8</w:t>
      </w:r>
    </w:p>
    <w:bookmarkEnd w:id="580"/>
    <w:bookmarkStart w:id="582" w:name="хранители-возвращения"/>
    <w:p>
      <w:pPr>
        <w:pStyle w:val="Heading2"/>
      </w:pPr>
      <w:r>
        <w:t xml:space="preserve">Хранители возвращения</w:t>
      </w:r>
    </w:p>
    <w:p>
      <w:pPr>
        <w:pStyle w:val="FirstParagraph"/>
      </w:pPr>
      <w:r>
        <w:t xml:space="preserve">В этом и состоит историческая миссия новой эмиграции: не столько немедленно свергнуть режим (это ей не под силу), сколько сохранить — правду, память, культуру, институты гражданского общества в изгнании, кадры и идеи для будущего. Сохранить, чтобы вернуть, когда придёт время. Ибо диктатуры не вечны, и однажды — раньше или позже — наступит момент перемен, и тогда потребуются и люди, не запятнанные соучастием, и сохранённая правда, и продуманный образ будущего, и связи с миром. Всё это может дать эмиграция — если сумеет преодолеть раздоры и сохранить себя.</w:t>
      </w:r>
      <w:r>
        <w:rPr>
          <w:vertAlign w:val="superscript"/>
        </w:rPr>
        <w:t xml:space="preserve">9</w:t>
      </w:r>
    </w:p>
    <w:p>
      <w:pPr>
        <w:pStyle w:val="BodyText"/>
      </w:pPr>
      <w:r>
        <w:t xml:space="preserve">Голос свободной России — в тюрьмах её узников совести и в изгнании её эмигрантов, в заблокированных, но не замолчавших медиа и в тихом сопротивлении оставшихся — не умолк. Он звучит вопреки всему, свидетельствуя, что страна жива не только своим режимом. Услышать этот голос — значит понять, что будущее России не предрешено.</w:t>
      </w:r>
      <w:r>
        <w:rPr>
          <w:vertAlign w:val="superscript"/>
        </w:rPr>
        <w:t xml:space="preserve">10</w:t>
      </w:r>
    </w:p>
    <w:p>
      <w:pPr>
        <w:pStyle w:val="BodyText"/>
      </w:pPr>
      <w:r>
        <w:t xml:space="preserve">От тех, кто сопротивляется режиму, обратимся к тем, кто страдает от него молча и незаметно, — к народам и регионам огромной страны, на которых имперская централизация и война легли особенно тяжело. О «внутренней империи» — о неравенстве народов и регионов России — следующая глава.</w:t>
      </w:r>
    </w:p>
    <w:bookmarkStart w:id="581" w:name="источники-74"/>
    <w:p>
      <w:pPr>
        <w:pStyle w:val="Heading3"/>
      </w:pPr>
      <w:r>
        <w:t xml:space="preserve">Источники</w:t>
      </w:r>
    </w:p>
    <w:p>
      <w:pPr>
        <w:numPr>
          <w:ilvl w:val="0"/>
          <w:numId w:val="1075"/>
        </w:numPr>
      </w:pPr>
      <w:r>
        <w:t xml:space="preserve">О новой волне политической эмиграции и её месте в ряду прежних: аналитические эссе; исторические параллели.</w:t>
      </w:r>
    </w:p>
    <w:p>
      <w:pPr>
        <w:numPr>
          <w:ilvl w:val="0"/>
          <w:numId w:val="1075"/>
        </w:numPr>
      </w:pPr>
      <w:r>
        <w:t xml:space="preserve">О многоликости и географии новой эмиграции: исследования релокации 2022–2024 гг.</w:t>
      </w:r>
    </w:p>
    <w:p>
      <w:pPr>
        <w:numPr>
          <w:ilvl w:val="0"/>
          <w:numId w:val="1075"/>
        </w:numPr>
      </w:pPr>
      <w:r>
        <w:t xml:space="preserve">О независимых СМИ в изгнании: обзоры российских медиа в эмиграции; см. также главы 39, 60.</w:t>
      </w:r>
    </w:p>
    <w:p>
      <w:pPr>
        <w:numPr>
          <w:ilvl w:val="0"/>
          <w:numId w:val="1075"/>
        </w:numPr>
      </w:pPr>
      <w:r>
        <w:t xml:space="preserve">О сохранении аудитории и роли медиа в изгнании: данные о просмотрах и охвате.</w:t>
      </w:r>
    </w:p>
    <w:p>
      <w:pPr>
        <w:numPr>
          <w:ilvl w:val="0"/>
          <w:numId w:val="1075"/>
        </w:numPr>
      </w:pPr>
      <w:r>
        <w:t xml:space="preserve">О политической эмиграции и её структурах (ФБК, Ю. Навальная, Ходорковский и др.): репортажи независимых СМИ.</w:t>
      </w:r>
    </w:p>
    <w:p>
      <w:pPr>
        <w:numPr>
          <w:ilvl w:val="0"/>
          <w:numId w:val="1075"/>
        </w:numPr>
      </w:pPr>
      <w:r>
        <w:t xml:space="preserve">О раздорах и слабостях эмиграции: аналитические эссе; публицистика эмиграции.</w:t>
      </w:r>
    </w:p>
    <w:p>
      <w:pPr>
        <w:numPr>
          <w:ilvl w:val="0"/>
          <w:numId w:val="1075"/>
        </w:numPr>
      </w:pPr>
      <w:r>
        <w:t xml:space="preserve">О предостережениях из опыта прошлых эмиграций: история русской эмиграции XX века.</w:t>
      </w:r>
    </w:p>
    <w:p>
      <w:pPr>
        <w:numPr>
          <w:ilvl w:val="0"/>
          <w:numId w:val="1075"/>
        </w:numPr>
      </w:pPr>
      <w:r>
        <w:t xml:space="preserve">О сохраняющей миссии эмиграции: исторические параллели.</w:t>
      </w:r>
    </w:p>
    <w:p>
      <w:pPr>
        <w:numPr>
          <w:ilvl w:val="0"/>
          <w:numId w:val="1075"/>
        </w:numPr>
      </w:pPr>
      <w:r>
        <w:t xml:space="preserve">Об исторической миссии новой эмиграции: авторская позиция.</w:t>
      </w:r>
    </w:p>
    <w:p>
      <w:pPr>
        <w:numPr>
          <w:ilvl w:val="0"/>
          <w:numId w:val="1075"/>
        </w:numPr>
      </w:pPr>
      <w:r>
        <w:t xml:space="preserve">О «голосе свободной России»: авторская позиция.</w:t>
      </w:r>
    </w:p>
    <w:p>
      <w:r>
        <w:br w:type="page"/>
      </w:r>
    </w:p>
    <w:bookmarkEnd w:id="581"/>
    <w:bookmarkEnd w:id="582"/>
    <w:bookmarkEnd w:id="583"/>
    <w:bookmarkStart w:id="590" w:name="Xc61a8c16de87121ef4d0846653651925d1c7844"/>
    <w:p>
      <w:pPr>
        <w:pStyle w:val="Heading1"/>
      </w:pPr>
      <w:r>
        <w:t xml:space="preserve">Глава 74. Империя внутри: народы и регионы</w:t>
      </w:r>
    </w:p>
    <w:bookmarkStart w:id="584" w:name="россия-как-внутренняя-империя"/>
    <w:p>
      <w:pPr>
        <w:pStyle w:val="Heading2"/>
      </w:pPr>
      <w:r>
        <w:t xml:space="preserve">Россия как внутренняя империя</w:t>
      </w:r>
    </w:p>
    <w:p>
      <w:pPr>
        <w:pStyle w:val="FirstParagraph"/>
      </w:pPr>
      <w:r>
        <w:t xml:space="preserve">Россия — не однородное национальное государство, а многонациональная страна, по сути внутренняя империя, объединяющая под властью Москвы десятки народов и множество регионов, глубоко различных по культуре, языку, вере, уровню жизни. Понять путинский режим невозможно, не увидев его имперского, централизаторского характера и во внутреннем измерении — в отношениях центра с народами и регионами. Ибо тяжесть диктатуры и её войн легла на разные части страны крайне неравномерно.</w:t>
      </w:r>
      <w:r>
        <w:rPr>
          <w:vertAlign w:val="superscript"/>
        </w:rPr>
        <w:t xml:space="preserve">1</w:t>
      </w:r>
    </w:p>
    <w:p>
      <w:pPr>
        <w:pStyle w:val="BodyText"/>
      </w:pPr>
      <w:r>
        <w:t xml:space="preserve">Уничтожение федерализма, о котором говорилось, означало не просто административную централизацию, но и подчинение всех регионов и народов интересам центра — точнее, московской верхушки. Огромная страна управляется из одной точки, ресурсы стекаются в столицу и распределяются оттуда, а окраины — особенно национальные республики и депрессивные регионы — нередко оказываются в положении внутренних колоний: источников ресурсов и людей, но не благополучия.</w:t>
      </w:r>
      <w:r>
        <w:rPr>
          <w:vertAlign w:val="superscript"/>
        </w:rPr>
        <w:t xml:space="preserve">2</w:t>
      </w:r>
    </w:p>
    <w:bookmarkEnd w:id="584"/>
    <w:bookmarkStart w:id="585" w:name="неравенство-регионов"/>
    <w:p>
      <w:pPr>
        <w:pStyle w:val="Heading2"/>
      </w:pPr>
      <w:r>
        <w:t xml:space="preserve">Неравенство регионов</w:t>
      </w:r>
    </w:p>
    <w:p>
      <w:pPr>
        <w:pStyle w:val="FirstParagraph"/>
      </w:pPr>
      <w:r>
        <w:t xml:space="preserve">Контраст между богатой, благополучной Москвой и беднеющей, вымирающей провинцией — одна из разительных черт путинской России. Москва, куда стекаются финансовые потоки, концентрирует богатство, тогда как значительная часть регионов прозябает в бедности, с разрушенной инфраструктурой, нехваткой рабочих мест, оттоком населения, вымиранием малых городов и сёл. «Две России» — столичная и провинциальная — живут словно в разных мирах и эпохах.</w:t>
      </w:r>
      <w:r>
        <w:rPr>
          <w:vertAlign w:val="superscript"/>
        </w:rPr>
        <w:t xml:space="preserve">3</w:t>
      </w:r>
    </w:p>
    <w:p>
      <w:pPr>
        <w:pStyle w:val="BodyText"/>
      </w:pPr>
      <w:r>
        <w:t xml:space="preserve">Эта диспропорция — следствие сверхцентрализации. Лишённые самостоятельности и ресурсов (большая часть налогов уходит в центр), регионы зависят от подачек из Москвы, что делает их управляемыми, но обрекает на отсталость и бесправие. Централизация, укрепляющая власть Кремля, оборачивается деградацией и обнищанием огромных пространств страны.</w:t>
      </w:r>
      <w:r>
        <w:rPr>
          <w:vertAlign w:val="superscript"/>
        </w:rPr>
        <w:t xml:space="preserve">4</w:t>
      </w:r>
    </w:p>
    <w:bookmarkEnd w:id="585"/>
    <w:bookmarkStart w:id="586" w:name="война-бьёт-по-бедным-и-по-окраинам"/>
    <w:p>
      <w:pPr>
        <w:pStyle w:val="Heading2"/>
      </w:pPr>
      <w:r>
        <w:t xml:space="preserve">Война бьёт по бедным и по окраинам</w:t>
      </w:r>
    </w:p>
    <w:p>
      <w:pPr>
        <w:pStyle w:val="FirstParagraph"/>
      </w:pPr>
      <w:r>
        <w:t xml:space="preserve">С особой наглядностью внутреннее неравенство обнажила война. Мобилизация и вербовка на фронт ударили прежде всего по бедным регионам и национальным окраинам, а не по благополучным столицам. Именно из депрессивных регионов, из бедных республик, где военная зарплата и «гробовые» выглядят огромными деньгами, а иных перспектив нет, вербуют больше всего солдат. Потери среди мужчин из таких регионов, как Бурятия, Тыва, Дагестан и других национальных республик и бедных областей, по независимым подсчётам, непропорционально высоки в сравнении с Москвой и Петербургом.</w:t>
      </w:r>
      <w:r>
        <w:rPr>
          <w:vertAlign w:val="superscript"/>
        </w:rPr>
        <w:t xml:space="preserve">5</w:t>
      </w:r>
    </w:p>
    <w:p>
      <w:pPr>
        <w:pStyle w:val="BodyText"/>
      </w:pPr>
      <w:r>
        <w:t xml:space="preserve">Это горькая закономерность: имперская война ведётся в основном руками и жизнями окраинного, бедного, нередко нерусского населения, тогда как столичное благополучие затронуто гораздо меньше. Народы и регионы, и без того обделённые, платят за амбиции центра самую высокую цену — цену жизней своих сыновей. В этом — ещё одно проявление колониального, по сути, отношения центра к окраинам: их ресурсы и люди используются для целей, которые ставит и от которых выигрывает верхушка.</w:t>
      </w:r>
      <w:r>
        <w:rPr>
          <w:vertAlign w:val="superscript"/>
        </w:rPr>
        <w:t xml:space="preserve">6</w:t>
      </w:r>
    </w:p>
    <w:bookmarkEnd w:id="586"/>
    <w:bookmarkStart w:id="587" w:name="мигранты-нужны-и-гонимы"/>
    <w:p>
      <w:pPr>
        <w:pStyle w:val="Heading2"/>
      </w:pPr>
      <w:r>
        <w:t xml:space="preserve">Мигранты: нужны и гонимы</w:t>
      </w:r>
    </w:p>
    <w:p>
      <w:pPr>
        <w:pStyle w:val="FirstParagraph"/>
      </w:pPr>
      <w:r>
        <w:t xml:space="preserve">Особый сюжет — положение мигрантов, прежде всего из стран Центральной Азии, на труде которых во многом держится российская экономика (стройки, ЖКХ, транспорт, торговля). Россия остро нуждается в этом труде — из-за демографического кризиса и оттока собственного населения. Но одновременно мигранты становятся объектом растущей ксенофобии, дискриминации, полицейского произвола, а власть эксплуатирует антимигрантские настроения.</w:t>
      </w:r>
      <w:r>
        <w:rPr>
          <w:vertAlign w:val="superscript"/>
        </w:rPr>
        <w:t xml:space="preserve">7</w:t>
      </w:r>
    </w:p>
    <w:p>
      <w:pPr>
        <w:pStyle w:val="BodyText"/>
      </w:pPr>
      <w:r>
        <w:t xml:space="preserve">После теракта в «Крокусе» в 2024 году, к которому были причастны выходцы из Средней Азии, антимигрантская кампания резко усилилась: рейды, ужесточение правил, массовые депортации, давление. Мигрантов, получивших российское гражданство, стали активно принуждать к службе в армии и отправке на войну. Возникает опасное противоречие: экономика зависит от мигрантов, а политика и общественные настроения их отторгают; ксенофобия, разжигаемая и используемая властью, грозит межнациональными конфликтами внутри самой многонациональной страны.</w:t>
      </w:r>
      <w:r>
        <w:rPr>
          <w:vertAlign w:val="superscript"/>
        </w:rPr>
        <w:t xml:space="preserve">8</w:t>
      </w:r>
    </w:p>
    <w:bookmarkEnd w:id="587"/>
    <w:bookmarkStart w:id="589" w:name="национальный-вопрос-и-будущее"/>
    <w:p>
      <w:pPr>
        <w:pStyle w:val="Heading2"/>
      </w:pPr>
      <w:r>
        <w:t xml:space="preserve">Национальный вопрос и будущее</w:t>
      </w:r>
    </w:p>
    <w:p>
      <w:pPr>
        <w:pStyle w:val="FirstParagraph"/>
      </w:pPr>
      <w:r>
        <w:t xml:space="preserve">Многонациональный, имперский характер России ставит острые вопросы о её будущем. Имперская централизация подавляет народы и регионы, порождая скрытые напряжения и обиды. Русский национализм (этнический), с одной стороны, и стремление народов к самостоятельности и сохранению идентичности, с другой, — потенциальные линии напряжения, которые режим до поры сдерживает силой и подачками, но которые могут обостриться в момент его ослабления.</w:t>
      </w:r>
      <w:r>
        <w:rPr>
          <w:vertAlign w:val="superscript"/>
        </w:rPr>
        <w:t xml:space="preserve">9</w:t>
      </w:r>
    </w:p>
    <w:p>
      <w:pPr>
        <w:pStyle w:val="BodyText"/>
      </w:pPr>
      <w:r>
        <w:t xml:space="preserve">Некоторые представители нерусских народов в эмиграции уже поднимают вопрос о деколонизации России, о правах народов, о чрезмерной централизации, а порой и о праве на самоопределение. Эти темы болезненны и спорны, чреваты и надеждами на справедливое переустройство, и рисками нового хаоса. Но игнорировать их нельзя: будущее России как многонациональной страны потребует честного решения национального и регионального вопроса — перехода от имперской централизации и подавления к подлинному федерализму, равноправию народов и регионов, к устройству, в котором окраины перестанут быть внутренними колониями. Как именно это сделать, не ввергнув страну в распад и кровь, — один из труднейших вопросов, которые встанут в час перемен.</w:t>
      </w:r>
      <w:r>
        <w:rPr>
          <w:vertAlign w:val="superscript"/>
        </w:rPr>
        <w:t xml:space="preserve">10</w:t>
      </w:r>
    </w:p>
    <w:p>
      <w:pPr>
        <w:pStyle w:val="BodyText"/>
      </w:pPr>
      <w:r>
        <w:t xml:space="preserve">Внутренняя империя неотделима от империи внешней — от отношений России с бывшими советскими республиками, которые Москва по-прежнему склонна считать зоной своего влияния. О том, как путинская Россия теряет и это влияние, как постсоветское пространство уходит из-под её власти, — следующая глава.</w:t>
      </w:r>
    </w:p>
    <w:bookmarkStart w:id="588" w:name="источники-75"/>
    <w:p>
      <w:pPr>
        <w:pStyle w:val="Heading3"/>
      </w:pPr>
      <w:r>
        <w:t xml:space="preserve">Источники</w:t>
      </w:r>
    </w:p>
    <w:p>
      <w:pPr>
        <w:numPr>
          <w:ilvl w:val="0"/>
          <w:numId w:val="1076"/>
        </w:numPr>
      </w:pPr>
      <w:r>
        <w:t xml:space="preserve">О многонациональном, имперском характере России: работы по этнополитике и федерализму.</w:t>
      </w:r>
    </w:p>
    <w:p>
      <w:pPr>
        <w:numPr>
          <w:ilvl w:val="0"/>
          <w:numId w:val="1076"/>
        </w:numPr>
      </w:pPr>
      <w:r>
        <w:t xml:space="preserve">Об уничтожении федерализма и «внутренних колониях»: см. также главу 8; аналитические работы.</w:t>
      </w:r>
    </w:p>
    <w:p>
      <w:pPr>
        <w:numPr>
          <w:ilvl w:val="0"/>
          <w:numId w:val="1076"/>
        </w:numPr>
      </w:pPr>
      <w:r>
        <w:t xml:space="preserve">О неравенстве Москвы и провинции: региональная статистика; репортажи.</w:t>
      </w:r>
    </w:p>
    <w:p>
      <w:pPr>
        <w:numPr>
          <w:ilvl w:val="0"/>
          <w:numId w:val="1076"/>
        </w:numPr>
      </w:pPr>
      <w:r>
        <w:t xml:space="preserve">О сверхцентрализации и зависимости регионов: анализ межбюджетных отношений.</w:t>
      </w:r>
    </w:p>
    <w:p>
      <w:pPr>
        <w:numPr>
          <w:ilvl w:val="0"/>
          <w:numId w:val="1076"/>
        </w:numPr>
      </w:pPr>
      <w:r>
        <w:t xml:space="preserve">О непропорциональных военных потерях бедных и национальных регионов: независимые подсчёты (Mediazona/BBC; исследования по регионам).</w:t>
      </w:r>
    </w:p>
    <w:p>
      <w:pPr>
        <w:numPr>
          <w:ilvl w:val="0"/>
          <w:numId w:val="1076"/>
        </w:numPr>
      </w:pPr>
      <w:r>
        <w:t xml:space="preserve">О колониальном отношении центра к окраинам в контексте войны: аналитические эссе.</w:t>
      </w:r>
    </w:p>
    <w:p>
      <w:pPr>
        <w:numPr>
          <w:ilvl w:val="0"/>
          <w:numId w:val="1076"/>
        </w:numPr>
      </w:pPr>
      <w:r>
        <w:t xml:space="preserve">О роли и положении мигрантов: исследования миграции и рынка труда.</w:t>
      </w:r>
    </w:p>
    <w:p>
      <w:pPr>
        <w:numPr>
          <w:ilvl w:val="0"/>
          <w:numId w:val="1076"/>
        </w:numPr>
      </w:pPr>
      <w:r>
        <w:t xml:space="preserve">Об антимигрантской кампании после теракта в «Крокусе» (2024) и принуждении к службе: репортажи независимых СМИ.</w:t>
      </w:r>
    </w:p>
    <w:p>
      <w:pPr>
        <w:numPr>
          <w:ilvl w:val="0"/>
          <w:numId w:val="1076"/>
        </w:numPr>
      </w:pPr>
      <w:r>
        <w:t xml:space="preserve">О национальном вопросе и потенциальных напряжениях: аналитические работы.</w:t>
      </w:r>
    </w:p>
    <w:p>
      <w:pPr>
        <w:numPr>
          <w:ilvl w:val="0"/>
          <w:numId w:val="1076"/>
        </w:numPr>
      </w:pPr>
      <w:r>
        <w:t xml:space="preserve">О дискуссии о «деколонизации» и будущем федеративном устройстве: публицистика эмиграции; авторская позиция.</w:t>
      </w:r>
    </w:p>
    <w:p>
      <w:r>
        <w:br w:type="page"/>
      </w:r>
    </w:p>
    <w:bookmarkEnd w:id="588"/>
    <w:bookmarkEnd w:id="589"/>
    <w:bookmarkEnd w:id="590"/>
    <w:bookmarkStart w:id="596" w:name="глава-75.-империя-теряет-периферию"/>
    <w:p>
      <w:pPr>
        <w:pStyle w:val="Heading1"/>
      </w:pPr>
      <w:r>
        <w:t xml:space="preserve">Глава 75. Империя теряет периферию</w:t>
      </w:r>
    </w:p>
    <w:bookmarkStart w:id="591" w:name="ближнее-зарубежье-как-зона-влияния"/>
    <w:p>
      <w:pPr>
        <w:pStyle w:val="Heading2"/>
      </w:pPr>
      <w:r>
        <w:t xml:space="preserve">«Ближнее зарубежье» как зона влияния</w:t>
      </w:r>
    </w:p>
    <w:p>
      <w:pPr>
        <w:pStyle w:val="FirstParagraph"/>
      </w:pPr>
      <w:r>
        <w:t xml:space="preserve">Путинская Россия всегда рассматривала бывшие советские республики как «ближнее зарубежье» — зону своих привилегированных интересов, естественную сферу влияния, которую другие державы должны признавать и не оспаривать. Восстановление контроля над постсоветским пространством, недопущение его ухода на Запад, сохранение его в орбите Москвы — одна из ключевых, хотя и не всегда явно провозглашаемых, целей путинской внешней политики. Для этого создавались интеграционные структуры — Содружество Независимых Государств, Организация Договора о коллективной безопасности (ОДКБ), Евразийский экономический союз, — призванные удерживать соседей в зависимости от Москвы.</w:t>
      </w:r>
      <w:r>
        <w:rPr>
          <w:vertAlign w:val="superscript"/>
        </w:rPr>
        <w:t xml:space="preserve">1</w:t>
      </w:r>
    </w:p>
    <w:p>
      <w:pPr>
        <w:pStyle w:val="BodyText"/>
      </w:pPr>
      <w:r>
        <w:t xml:space="preserve">Однако главный парадокс и провал путинской политики состоит в том, что, стремясь удержать и восстановить эту сферу влияния, режим своими действиями её как раз и разрушает. Агрессия, давление, имперское высокомерие отталкивают соседей, толкают их прочь от России — к Западу, к Китаю, к Турции, к самостоятельности. Империя, пытаясь удержать периферию силой, теряет её.</w:t>
      </w:r>
      <w:r>
        <w:rPr>
          <w:vertAlign w:val="superscript"/>
        </w:rPr>
        <w:t xml:space="preserve">2</w:t>
      </w:r>
    </w:p>
    <w:bookmarkEnd w:id="591"/>
    <w:bookmarkStart w:id="592" w:name="отпадение-окраин"/>
    <w:p>
      <w:pPr>
        <w:pStyle w:val="Heading2"/>
      </w:pPr>
      <w:r>
        <w:t xml:space="preserve">Отпадение окраин</w:t>
      </w:r>
    </w:p>
    <w:p>
      <w:pPr>
        <w:pStyle w:val="FirstParagraph"/>
      </w:pPr>
      <w:r>
        <w:t xml:space="preserve">Проследим этот процесс. Прибалтийские страны ушли в ЕС и НАТО ещё в 2004 году и для России потеряны безвозвратно. Грузия после войны 2008 года окончательно повернула на Запад. Украина, которую Кремль пытался удержать сначала давлением, потом войной, в результате агрессии не просто ушла — она стала непримиримым врагом, сплотившимся против России на поколения вперёд. Молдова взяла курс на Европу. Каждая попытка силой удержать соседа в орбите оборачивалась его окончательным отчуждением.</w:t>
      </w:r>
      <w:r>
        <w:rPr>
          <w:vertAlign w:val="superscript"/>
        </w:rPr>
        <w:t xml:space="preserve">3</w:t>
      </w:r>
    </w:p>
    <w:p>
      <w:pPr>
        <w:pStyle w:val="BodyText"/>
      </w:pPr>
      <w:r>
        <w:t xml:space="preserve">Особенно показательна история с Арменией — формальным союзником России по ОДКБ. Когда в сентябре 2023 года Азербайджан военной операцией установил полный контроль над Нагорным Карабахом, откуда были вынуждены бежать почти все местные армяне (около ста тысяч человек), Россия — союзник и «гарант безопасности» Армении, державшая там миротворцев, — фактически не вступилась. Армения ощутила себя преданной: союзник не защитил её в критический момент. В результате Ереван начал стремительно отдаляться от Москвы, замораживать участие в ОДКБ, искать иных партнёров. Так «союзничество» с путинской Россией обернулось для Армении разочарованием и разворотом.</w:t>
      </w:r>
      <w:r>
        <w:rPr>
          <w:vertAlign w:val="superscript"/>
        </w:rPr>
        <w:t xml:space="preserve">4</w:t>
      </w:r>
    </w:p>
    <w:bookmarkEnd w:id="592"/>
    <w:bookmarkStart w:id="593" w:name="средняя-азия-лавирует"/>
    <w:p>
      <w:pPr>
        <w:pStyle w:val="Heading2"/>
      </w:pPr>
      <w:r>
        <w:t xml:space="preserve">Средняя Азия лавирует</w:t>
      </w:r>
    </w:p>
    <w:p>
      <w:pPr>
        <w:pStyle w:val="FirstParagraph"/>
      </w:pPr>
      <w:r>
        <w:t xml:space="preserve">Страны Центральной Азии — Казахстан, Узбекистан и другие, — прежде прочно связанные с Россией, в годы войны заметно дистанцировались, ведя всё более самостоятельную и многовекторную политику. Они не признали аннексии украинских территорий, отказались открыто поддержать войну, воздерживались от нарушения западных санкций (опасаясь вторичных санкций против себя), развивали связи с Китаем, Турцией, Западом. Показательно, что даже от таких партнёров Россия не получила безоговорочной поддержки — они предпочитали лавировать, извлекая выгоду из ослабления Москвы и не желая связывать себя с государством-изгоем.</w:t>
      </w:r>
      <w:r>
        <w:rPr>
          <w:vertAlign w:val="superscript"/>
        </w:rPr>
        <w:t xml:space="preserve">5</w:t>
      </w:r>
    </w:p>
    <w:p>
      <w:pPr>
        <w:pStyle w:val="BodyText"/>
      </w:pPr>
      <w:r>
        <w:t xml:space="preserve">Ослабленная войной и изоляцией, увязшая в Украине, Россия утратила значительную часть способности проецировать влияние на постсоветском пространстве. Соседи, почувствовав это ослабление, начали вести себя всё независимее, диверсифицировать связи, уходить из-под опеки Москвы. Былой «старший брат», надорвавшийся в имперской авантюре, терял авторитет и рычаги.</w:t>
      </w:r>
      <w:r>
        <w:rPr>
          <w:vertAlign w:val="superscript"/>
        </w:rPr>
        <w:t xml:space="preserve">6</w:t>
      </w:r>
    </w:p>
    <w:bookmarkEnd w:id="593"/>
    <w:bookmarkStart w:id="595" w:name="ирония-имперского-краха"/>
    <w:p>
      <w:pPr>
        <w:pStyle w:val="Heading2"/>
      </w:pPr>
      <w:r>
        <w:t xml:space="preserve">Ирония имперского краха</w:t>
      </w:r>
    </w:p>
    <w:p>
      <w:pPr>
        <w:pStyle w:val="FirstParagraph"/>
      </w:pPr>
      <w:r>
        <w:t xml:space="preserve">В этом — глубокая историческая ирония путинской политики. Война, затеянная во имя восстановления имперского величия и удержания сферы влияния, обернулась ускоренным распадом этой сферы. Стремясь силой вернуть Украину и напугать соседей, режим добился обратного: Украина потеряна и враждебна, соседи напуганы и отдаляются, влияние тает. Империя, надорвавшись в попытке расшириться, теряет и то, что имела.</w:t>
      </w:r>
      <w:r>
        <w:rPr>
          <w:vertAlign w:val="superscript"/>
        </w:rPr>
        <w:t xml:space="preserve">7</w:t>
      </w:r>
    </w:p>
    <w:p>
      <w:pPr>
        <w:pStyle w:val="BodyText"/>
      </w:pPr>
      <w:r>
        <w:t xml:space="preserve">Это не первый случай в истории, когда имперское перенапряжение ускоряет имперский упадок. Попытка удержать или восстановить империю силой, вопреки воле народов и духу времени, ведёт не к укреплению, а к краху — истощает силы, множит врагов, отталкивает союзников. Путинская Россия, похоже, движется этим путём: её имперская агрессия подрывает саму основу её влияния, ускоряя превращение из центра притяжения в отталкивающую, изолированную, слабеющую державу.</w:t>
      </w:r>
      <w:r>
        <w:rPr>
          <w:vertAlign w:val="superscript"/>
        </w:rPr>
        <w:t xml:space="preserve">8</w:t>
      </w:r>
    </w:p>
    <w:p>
      <w:pPr>
        <w:pStyle w:val="BodyText"/>
      </w:pPr>
      <w:r>
        <w:t xml:space="preserve">Судьба постсоветского пространства показывает пределы силовой имперской политики. Но у путинской России остаётся один инструмент, придающий ей вес вопреки всем слабостям и делающий её опасной для всего мира, — ядерное оружие. О ядерной тени, о шантаже и безответственности ядерной сверхдержавы в руках диктатуры — следующая глава.</w:t>
      </w:r>
    </w:p>
    <w:bookmarkStart w:id="594" w:name="источники-76"/>
    <w:p>
      <w:pPr>
        <w:pStyle w:val="Heading3"/>
      </w:pPr>
      <w:r>
        <w:t xml:space="preserve">Источники</w:t>
      </w:r>
    </w:p>
    <w:p>
      <w:pPr>
        <w:numPr>
          <w:ilvl w:val="0"/>
          <w:numId w:val="1077"/>
        </w:numPr>
      </w:pPr>
      <w:r>
        <w:t xml:space="preserve">О концепции «ближнего зарубежья» и интеграционных структурах: Angela Stent. Putin’s World. Twelve, 2019.</w:t>
      </w:r>
    </w:p>
    <w:p>
      <w:pPr>
        <w:numPr>
          <w:ilvl w:val="0"/>
          <w:numId w:val="1077"/>
        </w:numPr>
      </w:pPr>
      <w:r>
        <w:t xml:space="preserve">О том, как агрессия разрушает влияние России: аналитические эссе.</w:t>
      </w:r>
    </w:p>
    <w:p>
      <w:pPr>
        <w:numPr>
          <w:ilvl w:val="0"/>
          <w:numId w:val="1077"/>
        </w:numPr>
      </w:pPr>
      <w:r>
        <w:t xml:space="preserve">Об отпадении Прибалтики, Грузии, Украины, Молдовы: см. также главы 12, 16–19.</w:t>
      </w:r>
    </w:p>
    <w:p>
      <w:pPr>
        <w:numPr>
          <w:ilvl w:val="0"/>
          <w:numId w:val="1077"/>
        </w:numPr>
      </w:pPr>
      <w:r>
        <w:t xml:space="preserve">Об Армении, Нагорном Карабахе (сентябрь 2023) и охлаждении с Россией: хроника 2023–2024 гг.</w:t>
      </w:r>
    </w:p>
    <w:p>
      <w:pPr>
        <w:numPr>
          <w:ilvl w:val="0"/>
          <w:numId w:val="1077"/>
        </w:numPr>
      </w:pPr>
      <w:r>
        <w:t xml:space="preserve">О дистанцировании Центральной Азии и непризнании аннексий: аналитические обзоры; заявления лидеров региона.</w:t>
      </w:r>
    </w:p>
    <w:p>
      <w:pPr>
        <w:numPr>
          <w:ilvl w:val="0"/>
          <w:numId w:val="1077"/>
        </w:numPr>
      </w:pPr>
      <w:r>
        <w:t xml:space="preserve">Об утрате Россией способности проецировать влияние: аналитические работы.</w:t>
      </w:r>
    </w:p>
    <w:p>
      <w:pPr>
        <w:numPr>
          <w:ilvl w:val="0"/>
          <w:numId w:val="1077"/>
        </w:numPr>
      </w:pPr>
      <w:r>
        <w:t xml:space="preserve">Об иронии имперского перенапряжения: исторические параллели; Serhii Plokhy. The Russo-Ukrainian War. W. W. Norton, 2023.</w:t>
      </w:r>
    </w:p>
    <w:p>
      <w:pPr>
        <w:numPr>
          <w:ilvl w:val="0"/>
          <w:numId w:val="1077"/>
        </w:numPr>
      </w:pPr>
      <w:r>
        <w:t xml:space="preserve">Об имперском перенапряжении как причине упадка: Paul Kennedy. The Rise and Fall of the Great Powers. Random House, 1987 (как теоретическая рамка).</w:t>
      </w:r>
    </w:p>
    <w:p>
      <w:r>
        <w:br w:type="page"/>
      </w:r>
    </w:p>
    <w:bookmarkEnd w:id="594"/>
    <w:bookmarkEnd w:id="595"/>
    <w:bookmarkEnd w:id="596"/>
    <w:bookmarkStart w:id="603" w:name="X42b1040c3be9841e1b10ab33f54bd44ebd66008"/>
    <w:p>
      <w:pPr>
        <w:pStyle w:val="Heading1"/>
      </w:pPr>
      <w:r>
        <w:t xml:space="preserve">Глава 76. Ядерная тень: шантаж и безответственность</w:t>
      </w:r>
    </w:p>
    <w:bookmarkStart w:id="597" w:name="последний-аргумент-режима"/>
    <w:p>
      <w:pPr>
        <w:pStyle w:val="Heading2"/>
      </w:pPr>
      <w:r>
        <w:t xml:space="preserve">Последний аргумент режима</w:t>
      </w:r>
    </w:p>
    <w:p>
      <w:pPr>
        <w:pStyle w:val="FirstParagraph"/>
      </w:pPr>
      <w:r>
        <w:t xml:space="preserve">При всех слабостях путинской России — экономической, демографической, технологической — у неё остаётся один атрибут подлинной сверхдержавы, придающий ей вес и делающий её смертельно опасной: крупнейший в мире (наряду с американским) ядерный арсенал, унаследованный от СССР. Ядерное оружие — то, что не позволяет списать Россию со счетов, несмотря на её деградацию; то, что заставляет весь мир считаться с ней; и то, чем режим всё более безответственно шантажирует человечество. Ядерная тень, которую путинская Россия отбрасывает на мир, — важнейшая и тревожнейшая тема.</w:t>
      </w:r>
      <w:r>
        <w:rPr>
          <w:vertAlign w:val="superscript"/>
        </w:rPr>
        <w:t xml:space="preserve">1</w:t>
      </w:r>
    </w:p>
    <w:p>
      <w:pPr>
        <w:pStyle w:val="BodyText"/>
      </w:pPr>
      <w:r>
        <w:t xml:space="preserve">Для режима ядерный арсенал выполняет несколько функций. Он гарантирует безопасность самой власти: пока у России есть ядерное оружие, никакое внешнее вмешательство ей не грозит, что развязывает руки для агрессии против неядерных соседей. Он поддерживает статус великой державы, маскируя реальный упадок: как бы ни была слаба экономика, ядерные ракеты обеспечивают место за столом сильных. И он служит инструментом прямого шантажа — устрашения противников угрозой немыслимой катастрофы.</w:t>
      </w:r>
      <w:r>
        <w:rPr>
          <w:vertAlign w:val="superscript"/>
        </w:rPr>
        <w:t xml:space="preserve">2</w:t>
      </w:r>
    </w:p>
    <w:bookmarkEnd w:id="597"/>
    <w:bookmarkStart w:id="598" w:name="шантаж-войной"/>
    <w:p>
      <w:pPr>
        <w:pStyle w:val="Heading2"/>
      </w:pPr>
      <w:r>
        <w:t xml:space="preserve">Шантаж войной</w:t>
      </w:r>
    </w:p>
    <w:p>
      <w:pPr>
        <w:pStyle w:val="FirstParagraph"/>
      </w:pPr>
      <w:r>
        <w:t xml:space="preserve">Именно как инструмент шантажа ядерное оружие активно использовалось в ходе войны против Украины. Столкнувшись с военными неудачами и с широкой западной поддержкой Украины, Кремль раз за разом прибегал к ядерным угрозам — прямым и завуалированным. Путин и его окружение напоминали о ядерном статусе России, намекали на готовность применить ядерное оружие для «защиты» аннексированных территорий, корректировали ядерную доктрину в сторону снижения порога применения, разместили тактическое ядерное оружие в Беларуси, проводили демонстративные учения.</w:t>
      </w:r>
      <w:r>
        <w:rPr>
          <w:vertAlign w:val="superscript"/>
        </w:rPr>
        <w:t xml:space="preserve">3</w:t>
      </w:r>
    </w:p>
    <w:p>
      <w:pPr>
        <w:pStyle w:val="BodyText"/>
      </w:pPr>
      <w:r>
        <w:t xml:space="preserve">Смысл этого шантажа был циничен и расчётлив: запугать Запад перспективой ядерной эскалации, чтобы принудить его ограничить поддержку Украины, не давать ей дальнобойное оружие, не позволять бить по российской территории. Ядерная угроза использовалась как зонтик, под прикрытием которого можно вести агрессивную войну, оставаясь неуязвимым, — как способ парализовать волю противника страхом апокалипсиса. Это шантаж не одной страны, а всего человечества: «не мешайте нам, или мир окажется на грани ядерной катастрофы».</w:t>
      </w:r>
      <w:r>
        <w:rPr>
          <w:vertAlign w:val="superscript"/>
        </w:rPr>
        <w:t xml:space="preserve">4</w:t>
      </w:r>
    </w:p>
    <w:bookmarkEnd w:id="598"/>
    <w:bookmarkStart w:id="599" w:name="безответственность-у-реактора"/>
    <w:p>
      <w:pPr>
        <w:pStyle w:val="Heading2"/>
      </w:pPr>
      <w:r>
        <w:t xml:space="preserve">Безответственность у реактора</w:t>
      </w:r>
    </w:p>
    <w:p>
      <w:pPr>
        <w:pStyle w:val="FirstParagraph"/>
      </w:pPr>
      <w:r>
        <w:t xml:space="preserve">Крайним проявлением ядерной безответственности стал захват и удержание Запорожской атомной электростанции — крупнейшей в Европе. Российские войска заняли действующую АЭС, разместили на её территории технику и войска, вели боевые действия в её окрестностях, ставя под угрозу ядерную безопасность всего континента. Мир не раз замирал в тревоге из-за обстрелов вблизи станции, отключений электроснабжения, необходимого для охлаждения реакторов, угрозы аварии, которая могла бы стать вторым Чернобылем. Готовность рисковать ядерной катастрофой ради военных целей обнажила степень безответственности режима.</w:t>
      </w:r>
      <w:r>
        <w:rPr>
          <w:vertAlign w:val="superscript"/>
        </w:rPr>
        <w:t xml:space="preserve">5</w:t>
      </w:r>
    </w:p>
    <w:bookmarkEnd w:id="599"/>
    <w:bookmarkStart w:id="600" w:name="удар-по-нераспространению"/>
    <w:p>
      <w:pPr>
        <w:pStyle w:val="Heading2"/>
      </w:pPr>
      <w:r>
        <w:t xml:space="preserve">Удар по нераспространению</w:t>
      </w:r>
    </w:p>
    <w:p>
      <w:pPr>
        <w:pStyle w:val="FirstParagraph"/>
      </w:pPr>
      <w:r>
        <w:t xml:space="preserve">Одно из самых опасных долгосрочных последствий путинской политики — удар по всему режиму ядерного нераспространения. Вспомним: Украина в 1994 году отказалась от третьего в мире ядерного арсенала в обмен на гарантии безопасности, зафиксированные в Будапештском меморандуме, — гарантии, которые Россия растоптала, напав на разоружившуюся Украину. Урок, который извлёк из этого весь мир, зловещ: отказ от ядерного оружия не спасает от агрессии, а обладание им — единственная надёжная гарантия безопасности.</w:t>
      </w:r>
      <w:r>
        <w:rPr>
          <w:vertAlign w:val="superscript"/>
        </w:rPr>
        <w:t xml:space="preserve">6</w:t>
      </w:r>
    </w:p>
    <w:p>
      <w:pPr>
        <w:pStyle w:val="BodyText"/>
      </w:pPr>
      <w:r>
        <w:t xml:space="preserve">Этот урок подталкивает другие страны к обретению ядерного оружия, подрывая с таким трудом выстроенную систему нераспространения. Если великие державы не держат слова, если разоружившихся наказывают агрессией, а ядерных не трогают, — то стимул обзаводиться собственной бомбой становится непреодолимым. Путинская агрессия против безъядерной Украины, прикрытая ядерным шантажом, может обернуться расползанием ядерного оружия по миру — угрозой, которая переживёт и режим, и войну.</w:t>
      </w:r>
      <w:r>
        <w:rPr>
          <w:vertAlign w:val="superscript"/>
        </w:rPr>
        <w:t xml:space="preserve">7</w:t>
      </w:r>
    </w:p>
    <w:bookmarkEnd w:id="600"/>
    <w:bookmarkStart w:id="602" w:name="опасность-загнанного-в-угол"/>
    <w:p>
      <w:pPr>
        <w:pStyle w:val="Heading2"/>
      </w:pPr>
      <w:r>
        <w:t xml:space="preserve">Опасность загнанного в угол</w:t>
      </w:r>
    </w:p>
    <w:p>
      <w:pPr>
        <w:pStyle w:val="FirstParagraph"/>
      </w:pPr>
      <w:r>
        <w:t xml:space="preserve">Наконец, ядерное измерение придаёт особую опасность самому вопросу о конце режима. Персоналистская диктатура, обладающая ядерным оружием и ведущая проигрышную войну, во главе со стареющим правителем, оторванным от реальности и уверовавшим в мессианскую миссию, — это источник особого риска. Что сделает загнанный в угол ядерный диктатор, если почувствует, что теряет власть или проигрывает? Рационален ли расчёт на то, что он не решится на немыслимое? Эти вопросы не имеют успокоительного ответа, и они делают проблему трансформации российского режима вопросом не только российским, но и общемировым, затрагивающим выживание человечества.</w:t>
      </w:r>
      <w:r>
        <w:rPr>
          <w:vertAlign w:val="superscript"/>
        </w:rPr>
        <w:t xml:space="preserve">8</w:t>
      </w:r>
    </w:p>
    <w:p>
      <w:pPr>
        <w:pStyle w:val="BodyText"/>
      </w:pPr>
      <w:r>
        <w:t xml:space="preserve">Здесь, впрочем, важно не поддаться и обратной крайности — ядерному шантажу, парализующему всякое противодействие агрессии. Уступки шантажисту лишь поощряют новый шантаж; страх ядерной угрозы, если ему поддаться полностью, отдаёт мир во власть того, кто громче угрожает. Мировому сообществу приходится искать трудный баланс между осторожностью, необходимой перед лицом ядерного риска, и твёрдостью, без которой шантаж становится всесильным оружием. Как пройти между этими опасностями — одна из труднейших задач эпохи.</w:t>
      </w:r>
      <w:r>
        <w:rPr>
          <w:vertAlign w:val="superscript"/>
        </w:rPr>
        <w:t xml:space="preserve">9</w:t>
      </w:r>
    </w:p>
    <w:p>
      <w:pPr>
        <w:pStyle w:val="BodyText"/>
      </w:pPr>
      <w:r>
        <w:t xml:space="preserve">Ядерная тень — крайнее выражение той угрозы, которую путинский режим представляет для мира. Но чтобы понять перспективы, нужно обратиться к вопросу о будущем самого режима: как и когда он может закончиться. Прежде чем перейти к этому, рассмотрим ещё несколько граней того, что диктатура сделала со страной, — в том числе откат в правах, о котором говорят реже, но который затрагивает половину населения. О положении женщин и о «традиционном» реванше патриархата — следующая глава.</w:t>
      </w:r>
    </w:p>
    <w:bookmarkStart w:id="601" w:name="источники-77"/>
    <w:p>
      <w:pPr>
        <w:pStyle w:val="Heading3"/>
      </w:pPr>
      <w:r>
        <w:t xml:space="preserve">Источники</w:t>
      </w:r>
    </w:p>
    <w:p>
      <w:pPr>
        <w:numPr>
          <w:ilvl w:val="0"/>
          <w:numId w:val="1078"/>
        </w:numPr>
      </w:pPr>
      <w:r>
        <w:t xml:space="preserve">О роли ядерного арсенала для путинской России: аналитические обзоры ядерной политики.</w:t>
      </w:r>
    </w:p>
    <w:p>
      <w:pPr>
        <w:numPr>
          <w:ilvl w:val="0"/>
          <w:numId w:val="1078"/>
        </w:numPr>
      </w:pPr>
      <w:r>
        <w:t xml:space="preserve">О функциях ядерного оружия для режима: аналитические эссе.</w:t>
      </w:r>
    </w:p>
    <w:p>
      <w:pPr>
        <w:numPr>
          <w:ilvl w:val="0"/>
          <w:numId w:val="1078"/>
        </w:numPr>
      </w:pPr>
      <w:r>
        <w:t xml:space="preserve">О ядерном шантаже в ходе войны, изменении доктрины и размещении оружия в Беларуси: хроника 2022–2024 гг.; заявления российского руководства.</w:t>
      </w:r>
    </w:p>
    <w:p>
      <w:pPr>
        <w:numPr>
          <w:ilvl w:val="0"/>
          <w:numId w:val="1078"/>
        </w:numPr>
      </w:pPr>
      <w:r>
        <w:t xml:space="preserve">О смысле ядерного шантажа: аналитические обзоры.</w:t>
      </w:r>
    </w:p>
    <w:p>
      <w:pPr>
        <w:numPr>
          <w:ilvl w:val="0"/>
          <w:numId w:val="1078"/>
        </w:numPr>
      </w:pPr>
      <w:r>
        <w:t xml:space="preserve">О захвате Запорожской АЭС и рисках ядерной безопасности: сообщения МАГАТЭ (IAEA); хроника 2022–2023 гг.</w:t>
      </w:r>
    </w:p>
    <w:p>
      <w:pPr>
        <w:numPr>
          <w:ilvl w:val="0"/>
          <w:numId w:val="1078"/>
        </w:numPr>
      </w:pPr>
      <w:r>
        <w:t xml:space="preserve">Об ударе по нераспространению и уроке Будапештского меморандума: см. также главу 17; аналитические работы по нераспространению.</w:t>
      </w:r>
    </w:p>
    <w:p>
      <w:pPr>
        <w:numPr>
          <w:ilvl w:val="0"/>
          <w:numId w:val="1078"/>
        </w:numPr>
      </w:pPr>
      <w:r>
        <w:t xml:space="preserve">О стимулах к распространению ядерного оружия: экспертные оценки.</w:t>
      </w:r>
    </w:p>
    <w:p>
      <w:pPr>
        <w:numPr>
          <w:ilvl w:val="0"/>
          <w:numId w:val="1078"/>
        </w:numPr>
      </w:pPr>
      <w:r>
        <w:t xml:space="preserve">Об опасности «загнанного в угол» ядерного диктатора: аналитические эссе о рисках транзита.</w:t>
      </w:r>
    </w:p>
    <w:p>
      <w:pPr>
        <w:numPr>
          <w:ilvl w:val="0"/>
          <w:numId w:val="1078"/>
        </w:numPr>
      </w:pPr>
      <w:r>
        <w:t xml:space="preserve">О дилемме между осторожностью и твёрдостью перед ядерным шантажом: экспертные дискуссии.</w:t>
      </w:r>
    </w:p>
    <w:p>
      <w:r>
        <w:br w:type="page"/>
      </w:r>
    </w:p>
    <w:bookmarkEnd w:id="601"/>
    <w:bookmarkEnd w:id="602"/>
    <w:bookmarkEnd w:id="603"/>
    <w:bookmarkStart w:id="610" w:name="глава-77.-домострой-женщины-и-откат-прав"/>
    <w:p>
      <w:pPr>
        <w:pStyle w:val="Heading1"/>
      </w:pPr>
      <w:r>
        <w:t xml:space="preserve">Глава 77. «Домострой»: женщины и откат прав</w:t>
      </w:r>
    </w:p>
    <w:bookmarkStart w:id="604" w:name="патриархальный-реванш"/>
    <w:p>
      <w:pPr>
        <w:pStyle w:val="Heading2"/>
      </w:pPr>
      <w:r>
        <w:t xml:space="preserve">Патриархальный реванш</w:t>
      </w:r>
    </w:p>
    <w:p>
      <w:pPr>
        <w:pStyle w:val="FirstParagraph"/>
      </w:pPr>
      <w:r>
        <w:t xml:space="preserve">«Консервативный поворот» режима, его ставка на «традиционные ценности» имели вполне конкретное измерение, о котором говорят реже, чем о репрессиях или войне, но которое затрагивает половину населения страны, — откат в правах женщин, реванш патриархальных, архаичных норм. Провозгласив себя оплотом «традиционной семьи» и «традиционных ценностей» в противовес «разлагающемуся» Западу с его феминизмом и равноправием, режим на деле продвигал возвращение к патриархальному укладу, к подчинённому положению женщины, к нормам, отсылающим к старинному «Домострою» — средневековому своду правил домашней жизни, предписывавшему беспрекословное подчинение жены мужу.</w:t>
      </w:r>
      <w:r>
        <w:rPr>
          <w:vertAlign w:val="superscript"/>
        </w:rPr>
        <w:t xml:space="preserve">1</w:t>
      </w:r>
    </w:p>
    <w:p>
      <w:pPr>
        <w:pStyle w:val="BodyText"/>
      </w:pPr>
      <w:r>
        <w:t xml:space="preserve">Этот реванш — часть общей архаизации, отката страны от современности к домодерным формам. Как в политике воспроизводилось самодержавие, а в культуре — казённое единообразие, так в социальной сфере насаждались патриархальные представления о роли женщины — как хранительницы очага, матери, подчинённой мужчине, чьё главное назначение — рожать и служить семье, а не быть самостоятельной, равноправной личностью.</w:t>
      </w:r>
      <w:r>
        <w:rPr>
          <w:vertAlign w:val="superscript"/>
        </w:rPr>
        <w:t xml:space="preserve">2</w:t>
      </w:r>
    </w:p>
    <w:bookmarkEnd w:id="604"/>
    <w:bookmarkStart w:id="605" w:name="декриминализация-побоев"/>
    <w:p>
      <w:pPr>
        <w:pStyle w:val="Heading2"/>
      </w:pPr>
      <w:r>
        <w:t xml:space="preserve">Декриминализация побоев</w:t>
      </w:r>
    </w:p>
    <w:p>
      <w:pPr>
        <w:pStyle w:val="FirstParagraph"/>
      </w:pPr>
      <w:r>
        <w:t xml:space="preserve">Символическим и практически важнейшим шагом стала так называемая декриминализация домашнего насилия. В 2017 году в России были смягчены наказания за побои в семье: побои, не причинившие серьёзного вреда здоровью, совершённые впервые, были переведены из разряда уголовных преступлений в административные правонарушения, наказуемые лишь штрафом. Иными словами, насилие в семье было частично выведено из-под действия уголовного закона.</w:t>
      </w:r>
      <w:r>
        <w:rPr>
          <w:vertAlign w:val="superscript"/>
        </w:rPr>
        <w:t xml:space="preserve">3</w:t>
      </w:r>
    </w:p>
    <w:p>
      <w:pPr>
        <w:pStyle w:val="BodyText"/>
      </w:pPr>
      <w:r>
        <w:t xml:space="preserve">Это решение, продвигавшееся под флагом защиты «традиционной семьи» от «вмешательства государства» и «западных стандартов», имело тяжёлые последствия в стране, где домашнее насилие — огромная, повсеместная проблема, уносящая, по оценкам, тысячи женских жизней ежегодно. Ослабление ответственности означало ещё большую беззащитность жертв. При этом в России до сих пор нет полноценного закона о профилактике домашнего насилия и защите его жертв (охранных ордеров и т. п.) — попытки принять такой закон блокировались под давлением «традиционалистов» и церкви. Женщины, страдающие от насилия, остаются без реальной государственной защиты.</w:t>
      </w:r>
      <w:r>
        <w:rPr>
          <w:vertAlign w:val="superscript"/>
        </w:rPr>
        <w:t xml:space="preserve">4</w:t>
      </w:r>
    </w:p>
    <w:bookmarkEnd w:id="605"/>
    <w:bookmarkStart w:id="606" w:name="наступление-на-репродуктивные-права"/>
    <w:p>
      <w:pPr>
        <w:pStyle w:val="Heading2"/>
      </w:pPr>
      <w:r>
        <w:t xml:space="preserve">Наступление на репродуктивные права</w:t>
      </w:r>
    </w:p>
    <w:p>
      <w:pPr>
        <w:pStyle w:val="FirstParagraph"/>
      </w:pPr>
      <w:r>
        <w:t xml:space="preserve">Под флагом заботы о демографии развернулось и наступление на репродуктивные права. Хотя формально аборты в России остаются легальными, режим и близкие к нему силы (прежде всего церковь) вели кампанию за их ограничение: усиливалось давление на женщин, вводились «недели тишины» (обязательное ожидание перед абортом), ограничивался доступ к процедуре в частных клиниках в ряде регионов, звучали призывы к полному запрету. Женщину всё больше рассматривали не как самостоятельного субъекта, распоряжающегося своим телом и судьбой, а как инструмент решения демографической задачи государства — как «рожающую единицу».</w:t>
      </w:r>
      <w:r>
        <w:rPr>
          <w:vertAlign w:val="superscript"/>
        </w:rPr>
        <w:t xml:space="preserve">5</w:t>
      </w:r>
    </w:p>
    <w:p>
      <w:pPr>
        <w:pStyle w:val="BodyText"/>
      </w:pPr>
      <w:r>
        <w:t xml:space="preserve">Эта логика — подчинение прав и свобод женщины «государственным интересам» (демографии, «сбережению народа») — глубоко показательна. Она отражает общий принцип режима: человек, его права и достоинство вторичны по отношению к «интересам государства», как их понимает власть. Женское тело и женская судьба становятся полем государственного контроля во имя абстрактных «интересов нации».</w:t>
      </w:r>
      <w:r>
        <w:rPr>
          <w:vertAlign w:val="superscript"/>
        </w:rPr>
        <w:t xml:space="preserve">6</w:t>
      </w:r>
    </w:p>
    <w:bookmarkEnd w:id="606"/>
    <w:bookmarkStart w:id="607" w:name="женщины-и-война"/>
    <w:p>
      <w:pPr>
        <w:pStyle w:val="Heading2"/>
      </w:pPr>
      <w:r>
        <w:t xml:space="preserve">Женщины и война</w:t>
      </w:r>
    </w:p>
    <w:p>
      <w:pPr>
        <w:pStyle w:val="FirstParagraph"/>
      </w:pPr>
      <w:r>
        <w:t xml:space="preserve">Война легла на женщин особой тяжестью. Именно они — матери, жёны, вдовы — провожали мужчин на фронт, теряли сыновей и мужей, несли бремя горя и заботы о семьях в отсутствие кормильцев. Именно на женские плечи легла и значительная часть тягот военной экономики, и воспитание детей в милитаризованной, обедневшей, травмированной стране.</w:t>
      </w:r>
      <w:r>
        <w:rPr>
          <w:vertAlign w:val="superscript"/>
        </w:rPr>
        <w:t xml:space="preserve">7</w:t>
      </w:r>
    </w:p>
    <w:p>
      <w:pPr>
        <w:pStyle w:val="BodyText"/>
      </w:pPr>
      <w:r>
        <w:t xml:space="preserve">Но женщины стали и заметной силой сопротивления. Женское антивоенное движение — например, «Феминистское антивоенное сопротивление» — играло активную роль в протесте. Матери и жёны мобилизованных выступали с требованиями вернуть их близких с фронта, становясь одной из немногих групп, чей протест власть опасалась подавлять слишком грубо (ибо репрессировать матерей и вдов солдат политически опасно). Многие женщины — журналистки, активистки, правозащитницы — оказались в первых рядах сопротивления и среди политзаключённых (вспомним Скочиленко и других).</w:t>
      </w:r>
      <w:r>
        <w:rPr>
          <w:vertAlign w:val="superscript"/>
        </w:rPr>
        <w:t xml:space="preserve">8</w:t>
      </w:r>
    </w:p>
    <w:bookmarkEnd w:id="607"/>
    <w:bookmarkStart w:id="609" w:name="архаизация-против-современности"/>
    <w:p>
      <w:pPr>
        <w:pStyle w:val="Heading2"/>
      </w:pPr>
      <w:r>
        <w:t xml:space="preserve">Архаизация против современности</w:t>
      </w:r>
    </w:p>
    <w:p>
      <w:pPr>
        <w:pStyle w:val="FirstParagraph"/>
      </w:pPr>
      <w:r>
        <w:t xml:space="preserve">Откат в правах женщин — ещё одно проявление глубинного конфликта, пронизывающего всю путинскую эпоху: конфликта между архаизацией, навязываемой сверху, и современностью, к которой тяготеет живое общество. Российские женщины в реальности давно являются образованными, самостоятельными, работающими, играющими огромную роль в экономике и обществе, — а режим пытается втиснуть их в архаичную патриархальную форму «Домостроя», подчинения, деторождения по государственному заказу.</w:t>
      </w:r>
      <w:r>
        <w:rPr>
          <w:vertAlign w:val="superscript"/>
        </w:rPr>
        <w:t xml:space="preserve">9</w:t>
      </w:r>
    </w:p>
    <w:p>
      <w:pPr>
        <w:pStyle w:val="BodyText"/>
      </w:pPr>
      <w:r>
        <w:t xml:space="preserve">Этот конфликт между реальностью современного общества и навязываемой архаикой — источник напряжения, которое режим до поры сдерживает, но которое отражает его фундаментальную противоестественность: попытку повернуть время вспять, загнать сложное, современное общество в примитивные, отжившие формы. Как и всякая архаизация, реванш патриархата противоречит логике развития и обречён в долгосрочной перспективе — но в краткосрочной он причиняет реальный вред и страдания.</w:t>
      </w:r>
      <w:r>
        <w:rPr>
          <w:vertAlign w:val="superscript"/>
        </w:rPr>
        <w:t xml:space="preserve">10</w:t>
      </w:r>
    </w:p>
    <w:p>
      <w:pPr>
        <w:pStyle w:val="BodyText"/>
      </w:pPr>
      <w:r>
        <w:t xml:space="preserve">Стремление подчинить живую реальность мёртвой схеме проявляется у режима во всём — и в отношении к людям, и в отношении к природе. О том, как диктатура, ставящая сиюминутную выгоду и власть выше всего, разоряет природу и обкрадывает будущие поколения, лишая их чистой земли, — следующая глава.</w:t>
      </w:r>
    </w:p>
    <w:bookmarkStart w:id="608" w:name="источники-78"/>
    <w:p>
      <w:pPr>
        <w:pStyle w:val="Heading3"/>
      </w:pPr>
      <w:r>
        <w:t xml:space="preserve">Источники</w:t>
      </w:r>
    </w:p>
    <w:p>
      <w:pPr>
        <w:numPr>
          <w:ilvl w:val="0"/>
          <w:numId w:val="1079"/>
        </w:numPr>
      </w:pPr>
      <w:r>
        <w:t xml:space="preserve">О «традиционных ценностях» и патриархальном реванше: аналитические работы о гендерной политике режима.</w:t>
      </w:r>
    </w:p>
    <w:p>
      <w:pPr>
        <w:numPr>
          <w:ilvl w:val="0"/>
          <w:numId w:val="1079"/>
        </w:numPr>
      </w:pPr>
      <w:r>
        <w:t xml:space="preserve">Об архаизации в социальной сфере: аналитические эссе.</w:t>
      </w:r>
    </w:p>
    <w:p>
      <w:pPr>
        <w:numPr>
          <w:ilvl w:val="0"/>
          <w:numId w:val="1079"/>
        </w:numPr>
      </w:pPr>
      <w:r>
        <w:t xml:space="preserve">О декриминализации побоев в семье (2017): текст поправок; доклады правозащитных организаций.</w:t>
      </w:r>
    </w:p>
    <w:p>
      <w:pPr>
        <w:numPr>
          <w:ilvl w:val="0"/>
          <w:numId w:val="1079"/>
        </w:numPr>
      </w:pPr>
      <w:r>
        <w:t xml:space="preserve">О масштабе домашнего насилия и отсутствии закона о его профилактике: доклады правозащитников; статистика.</w:t>
      </w:r>
    </w:p>
    <w:p>
      <w:pPr>
        <w:numPr>
          <w:ilvl w:val="0"/>
          <w:numId w:val="1079"/>
        </w:numPr>
      </w:pPr>
      <w:r>
        <w:t xml:space="preserve">О наступлении на репродуктивные права: репортажи независимых СМИ; сообщения о региональных ограничениях.</w:t>
      </w:r>
    </w:p>
    <w:p>
      <w:pPr>
        <w:numPr>
          <w:ilvl w:val="0"/>
          <w:numId w:val="1079"/>
        </w:numPr>
      </w:pPr>
      <w:r>
        <w:t xml:space="preserve">О подчинении прав женщины «государственным интересам»: аналитические эссе.</w:t>
      </w:r>
    </w:p>
    <w:p>
      <w:pPr>
        <w:numPr>
          <w:ilvl w:val="0"/>
          <w:numId w:val="1079"/>
        </w:numPr>
      </w:pPr>
      <w:r>
        <w:t xml:space="preserve">О бремени войны для женщин: репортажи; социологические наблюдения.</w:t>
      </w:r>
    </w:p>
    <w:p>
      <w:pPr>
        <w:numPr>
          <w:ilvl w:val="0"/>
          <w:numId w:val="1079"/>
        </w:numPr>
      </w:pPr>
      <w:r>
        <w:t xml:space="preserve">О женском антивоенном движении и протесте жён мобилизованных: репортажи независимых СМИ; «Феминистское антивоенное сопротивление».</w:t>
      </w:r>
    </w:p>
    <w:p>
      <w:pPr>
        <w:numPr>
          <w:ilvl w:val="0"/>
          <w:numId w:val="1079"/>
        </w:numPr>
      </w:pPr>
      <w:r>
        <w:t xml:space="preserve">О конфликте архаизации и современности: аналитические эссе.</w:t>
      </w:r>
    </w:p>
    <w:p>
      <w:pPr>
        <w:numPr>
          <w:ilvl w:val="0"/>
          <w:numId w:val="1079"/>
        </w:numPr>
      </w:pPr>
      <w:r>
        <w:t xml:space="preserve">Об обречённости архаизации в долгосрочной перспективе: авторская позиция.</w:t>
      </w:r>
    </w:p>
    <w:p>
      <w:r>
        <w:br w:type="page"/>
      </w:r>
    </w:p>
    <w:bookmarkEnd w:id="608"/>
    <w:bookmarkEnd w:id="609"/>
    <w:bookmarkEnd w:id="610"/>
    <w:bookmarkStart w:id="617" w:name="Xdafaa132ba22a8e21ff42fbda66d8ffee53629a"/>
    <w:p>
      <w:pPr>
        <w:pStyle w:val="Heading1"/>
      </w:pPr>
      <w:r>
        <w:t xml:space="preserve">Глава 78. Разграбление природы: экология под диктатурой</w:t>
      </w:r>
    </w:p>
    <w:bookmarkStart w:id="611" w:name="природа-как-ресурс-для-грабежа"/>
    <w:p>
      <w:pPr>
        <w:pStyle w:val="Heading2"/>
      </w:pPr>
      <w:r>
        <w:t xml:space="preserve">Природа как ресурс для грабежа</w:t>
      </w:r>
    </w:p>
    <w:p>
      <w:pPr>
        <w:pStyle w:val="FirstParagraph"/>
      </w:pPr>
      <w:r>
        <w:t xml:space="preserve">Отношение путинского режима к природе — прямое продолжение его отношения ко всему остальному: как к ресурсу для извлечения выгоды и удержания власти, а не как к ценности, которую нужно беречь для будущих поколений. Экономика, построенная на добыче и экспорте сырья, по самой своей природе хищнически относится к окружающей среде: леса, недра, реки, воздух рассматриваются как источник дохода, подлежащий эксплуатации, а не как хрупкая среда обитания. Экологическая цена диктатуры — ещё одна форма кражи будущего, о которой говорят реже, но которая ляжет тяжким грузом на грядущие поколения.</w:t>
      </w:r>
      <w:r>
        <w:rPr>
          <w:vertAlign w:val="superscript"/>
        </w:rPr>
        <w:t xml:space="preserve">1</w:t>
      </w:r>
    </w:p>
    <w:p>
      <w:pPr>
        <w:pStyle w:val="BodyText"/>
      </w:pPr>
      <w:r>
        <w:t xml:space="preserve">Россия обладает колоссальными природными богатствами и уникальными экосистемами — от сибирской тайги до арктических пространств. Но эти богатства при путинском режиме подвергались хищнической эксплуатации: варварские вырубки лесов (в том числе на экспорт в Китай), загрязнение рек и почв промышленными отходами, разливы нефти, деградация уникальных природных территорий. Погоня за прибылью и слабость экологического контроля вели к разрушению природы.</w:t>
      </w:r>
      <w:r>
        <w:rPr>
          <w:vertAlign w:val="superscript"/>
        </w:rPr>
        <w:t xml:space="preserve">2</w:t>
      </w:r>
    </w:p>
    <w:bookmarkEnd w:id="611"/>
    <w:bookmarkStart w:id="612" w:name="X22eec938fd68bd712546b7d129764399c44d54a"/>
    <w:p>
      <w:pPr>
        <w:pStyle w:val="Heading2"/>
      </w:pPr>
      <w:r>
        <w:t xml:space="preserve">Слабость контроля и подавление активистов</w:t>
      </w:r>
    </w:p>
    <w:p>
      <w:pPr>
        <w:pStyle w:val="FirstParagraph"/>
      </w:pPr>
      <w:r>
        <w:t xml:space="preserve">Экологическая деградация усугублялась двумя чертами режима: слабостью и коррумпированностью экологического контроля и подавлением экологического активизма. Природоохранное законодательство нередко смягчалось в интересах крупных сырьевых компаний, связанных с властью; контроль был слаб, а нарушения сходили с рук влиятельным загрязнителям. Стремление к сиюминутной прибыли влиятельных корпораций перевешивало заботу об экологии.</w:t>
      </w:r>
      <w:r>
        <w:rPr>
          <w:vertAlign w:val="superscript"/>
        </w:rPr>
        <w:t xml:space="preserve">3</w:t>
      </w:r>
    </w:p>
    <w:p>
      <w:pPr>
        <w:pStyle w:val="BodyText"/>
      </w:pPr>
      <w:r>
        <w:t xml:space="preserve">Экологические активисты и организации, пытавшиеся защищать природу и разоблачать загрязнителей, всё чаще становились мишенью репрессий: их объявляли «иностранными агентами», преследовали, вытесняли. Защита природы, затрагивающая интересы влиятельных компаний, оказывалась политически опасной. Гражданский контроль над экологией, как и всякий независимый гражданский контроль, подавлялся, оставляя природу беззащитной перед хищниками.</w:t>
      </w:r>
      <w:r>
        <w:rPr>
          <w:vertAlign w:val="superscript"/>
        </w:rPr>
        <w:t xml:space="preserve">4</w:t>
      </w:r>
    </w:p>
    <w:bookmarkEnd w:id="612"/>
    <w:bookmarkStart w:id="613" w:name="катастрофы"/>
    <w:p>
      <w:pPr>
        <w:pStyle w:val="Heading2"/>
      </w:pPr>
      <w:r>
        <w:t xml:space="preserve">Катастрофы</w:t>
      </w:r>
    </w:p>
    <w:p>
      <w:pPr>
        <w:pStyle w:val="FirstParagraph"/>
      </w:pPr>
      <w:r>
        <w:t xml:space="preserve">Отношение режима к экологии обнажали техногенные катастрофы. Символическим стал разлив дизельного топлива под Норильском в 2020 году, когда из-за аварии на объекте компании «Норникель» в реки и почву попали десятки тысяч тонн нефтепродуктов, вызвав масштабное загрязнение арктической природы, — катастрофа, во многом обусловленная износом инфраструктуры и пренебрежением безопасностью ради прибыли. Регулярными стали и опустошительные лесные пожары, охватывавшие огромные площади сибирской тайги, с которыми власти нередко боролись неэффективно, а порой и вовсе отказывались тушить «экономически нецелесообразные» территории, давая огню бушевать.</w:t>
      </w:r>
      <w:r>
        <w:rPr>
          <w:vertAlign w:val="superscript"/>
        </w:rPr>
        <w:t xml:space="preserve">5</w:t>
      </w:r>
    </w:p>
    <w:p>
      <w:pPr>
        <w:pStyle w:val="BodyText"/>
      </w:pPr>
      <w:r>
        <w:t xml:space="preserve">Эти катастрофы — не случайности, а закономерные следствия системы, ставящей прибыль и власть выше сбережения природы, экономящей на безопасности, подавляющей контроль. Как режим относится к человеческим жизням — как к расходному ресурсу, — так он относится и к природе.</w:t>
      </w:r>
      <w:r>
        <w:rPr>
          <w:vertAlign w:val="superscript"/>
        </w:rPr>
        <w:t xml:space="preserve">6</w:t>
      </w:r>
    </w:p>
    <w:bookmarkEnd w:id="613"/>
    <w:bookmarkStart w:id="614" w:name="климат-между-отрицанием-и-корыстью"/>
    <w:p>
      <w:pPr>
        <w:pStyle w:val="Heading2"/>
      </w:pPr>
      <w:r>
        <w:t xml:space="preserve">Климат: между отрицанием и корыстью</w:t>
      </w:r>
    </w:p>
    <w:p>
      <w:pPr>
        <w:pStyle w:val="FirstParagraph"/>
      </w:pPr>
      <w:r>
        <w:t xml:space="preserve">Особая тема — отношение к глобальному изменению климата. Здесь режим сочетал отрицание проблемы (или её преуменьшение) с циничным стремлением извлечь из потепления выгоду. С одной стороны, зависимость экономики от экспорта ископаемого топлива делала Россию противником решительной глобальной климатической политики, угрожающей её нефтегазовым доходам. С другой — таяние арктических льдов рассматривалось как возможность: открытие Северного морского пути, доступ к арктическим ресурсам. Глобальная угроза воспринималась сквозь призму сиюминутной выгоды, а не общей ответственности человечества.</w:t>
      </w:r>
      <w:r>
        <w:rPr>
          <w:vertAlign w:val="superscript"/>
        </w:rPr>
        <w:t xml:space="preserve">7</w:t>
      </w:r>
    </w:p>
    <w:p>
      <w:pPr>
        <w:pStyle w:val="BodyText"/>
      </w:pPr>
      <w:r>
        <w:t xml:space="preserve">Между тем Россия — одна из стран, наиболее уязвимых перед изменением климата: таяние вечной мерзлоты, на которой стоит инфраструктура целых регионов, угрожает катастрофами; меняются экосистемы, растут риски пожаров и наводнений. Пренебрежение климатической проблемой ради сырьевых доходов — ещё один пример принесения будущего в жертву настоящему.</w:t>
      </w:r>
      <w:r>
        <w:rPr>
          <w:vertAlign w:val="superscript"/>
        </w:rPr>
        <w:t xml:space="preserve">8</w:t>
      </w:r>
    </w:p>
    <w:bookmarkEnd w:id="614"/>
    <w:bookmarkStart w:id="616" w:name="экоцид-войны"/>
    <w:p>
      <w:pPr>
        <w:pStyle w:val="Heading2"/>
      </w:pPr>
      <w:r>
        <w:t xml:space="preserve">Экоцид войны</w:t>
      </w:r>
    </w:p>
    <w:p>
      <w:pPr>
        <w:pStyle w:val="FirstParagraph"/>
      </w:pPr>
      <w:r>
        <w:t xml:space="preserve">Война добавила к экологическому ущербу новое, чудовищное измерение — прямое разрушение природы как метод и как следствие боевых действий. Обстрелы промышленных объектов, разливы нефтепродуктов и химикатов, минирование огромных территорий, уничтожение лесов и полей, загрязнение почв и вод — всё это наносило и наносит колоссальный ущерб природе Украины и сопредельных территорий. Кульминацией стало разрушение в 2023 году Каховской плотины, вызвавшее катастрофическое наводнение, гибель людей, животных, экосистем на огромной территории, — акт, который многие квалифицировали как экоцид, преднамеренное уничтожение окружающей среды.</w:t>
      </w:r>
      <w:r>
        <w:rPr>
          <w:vertAlign w:val="superscript"/>
        </w:rPr>
        <w:t xml:space="preserve">9</w:t>
      </w:r>
    </w:p>
    <w:p>
      <w:pPr>
        <w:pStyle w:val="BodyText"/>
      </w:pPr>
      <w:r>
        <w:t xml:space="preserve">Экологический след войны — от разрушенных экосистем до заминированных на десятилетия земель — будет ощущаться ещё долго после её окончания, отравляя землю и воду, губя природу, угрожая здоровью людей. Это ещё одна невидимая, отложенная цена, которую платят и будут платить не только участники конфликта, но и будущие поколения, и сама планета.</w:t>
      </w:r>
      <w:r>
        <w:rPr>
          <w:vertAlign w:val="superscript"/>
        </w:rPr>
        <w:t xml:space="preserve">10</w:t>
      </w:r>
    </w:p>
    <w:p>
      <w:pPr>
        <w:pStyle w:val="BodyText"/>
      </w:pPr>
      <w:r>
        <w:t xml:space="preserve">Разграбление природы завершает наш обзор того, что диктатура сделала и делает со страной, — с её людьми, экономикой, наукой, культурой, нравами, народами, природой. Картина цены оказалась всеобъемлющей: диктатура обходится дорого во всех измерениях. Остаётся главный вопрос, ради которого во многом и писалась эта книга: чем всё это может закончиться? Есть ли у этой истории иной исход, кроме бесконечной тьмы? К вопросу о будущем — о том, как и когда падают диктатуры и что может ждать Россию, — мы и обращаемся в завершающих главах.</w:t>
      </w:r>
    </w:p>
    <w:bookmarkStart w:id="615" w:name="источники-79"/>
    <w:p>
      <w:pPr>
        <w:pStyle w:val="Heading3"/>
      </w:pPr>
      <w:r>
        <w:t xml:space="preserve">Источники</w:t>
      </w:r>
    </w:p>
    <w:p>
      <w:pPr>
        <w:numPr>
          <w:ilvl w:val="0"/>
          <w:numId w:val="1080"/>
        </w:numPr>
      </w:pPr>
      <w:r>
        <w:t xml:space="preserve">Об отношении к природе как к ресурсу для грабежа: аналитические работы об экологической политике.</w:t>
      </w:r>
    </w:p>
    <w:p>
      <w:pPr>
        <w:numPr>
          <w:ilvl w:val="0"/>
          <w:numId w:val="1080"/>
        </w:numPr>
      </w:pPr>
      <w:r>
        <w:t xml:space="preserve">О хищнической эксплуатации природных богатств: доклады экологических организаций.</w:t>
      </w:r>
    </w:p>
    <w:p>
      <w:pPr>
        <w:numPr>
          <w:ilvl w:val="0"/>
          <w:numId w:val="1080"/>
        </w:numPr>
      </w:pPr>
      <w:r>
        <w:t xml:space="preserve">О слабости экологического контроля в интересах сырьевых компаний: экологическая аналитика.</w:t>
      </w:r>
    </w:p>
    <w:p>
      <w:pPr>
        <w:numPr>
          <w:ilvl w:val="0"/>
          <w:numId w:val="1080"/>
        </w:numPr>
      </w:pPr>
      <w:r>
        <w:t xml:space="preserve">О преследовании экологических активистов: доклады правозащитных и экологических организаций.</w:t>
      </w:r>
    </w:p>
    <w:p>
      <w:pPr>
        <w:numPr>
          <w:ilvl w:val="0"/>
          <w:numId w:val="1080"/>
        </w:numPr>
      </w:pPr>
      <w:r>
        <w:t xml:space="preserve">О разливе под Норильском (2020) и лесных пожарах: хроника; доклады об экологических катастрофах.</w:t>
      </w:r>
    </w:p>
    <w:p>
      <w:pPr>
        <w:numPr>
          <w:ilvl w:val="0"/>
          <w:numId w:val="1080"/>
        </w:numPr>
      </w:pPr>
      <w:r>
        <w:t xml:space="preserve">О катастрофах как следствии системы: аналитические эссе.</w:t>
      </w:r>
    </w:p>
    <w:p>
      <w:pPr>
        <w:numPr>
          <w:ilvl w:val="0"/>
          <w:numId w:val="1080"/>
        </w:numPr>
      </w:pPr>
      <w:r>
        <w:t xml:space="preserve">Об отношении к климату между отрицанием и корыстью: аналитические обзоры климатической политики России.</w:t>
      </w:r>
    </w:p>
    <w:p>
      <w:pPr>
        <w:numPr>
          <w:ilvl w:val="0"/>
          <w:numId w:val="1080"/>
        </w:numPr>
      </w:pPr>
      <w:r>
        <w:t xml:space="preserve">Об уязвимости России перед изменением климата (таяние мерзлоты): научные оценки.</w:t>
      </w:r>
    </w:p>
    <w:p>
      <w:pPr>
        <w:numPr>
          <w:ilvl w:val="0"/>
          <w:numId w:val="1080"/>
        </w:numPr>
      </w:pPr>
      <w:r>
        <w:t xml:space="preserve">О разрушении Каховской плотины (июнь 2023) и экоциде войны: доклады ООН и экологических организаций.</w:t>
      </w:r>
    </w:p>
    <w:p>
      <w:pPr>
        <w:numPr>
          <w:ilvl w:val="0"/>
          <w:numId w:val="1080"/>
        </w:numPr>
      </w:pPr>
      <w:r>
        <w:t xml:space="preserve">Об отложенной экологической цене войны: экологическая аналитика.</w:t>
      </w:r>
    </w:p>
    <w:p>
      <w:r>
        <w:br w:type="page"/>
      </w:r>
    </w:p>
    <w:bookmarkEnd w:id="615"/>
    <w:bookmarkEnd w:id="616"/>
    <w:bookmarkEnd w:id="617"/>
    <w:bookmarkStart w:id="624" w:name="X536bd716e13c2b7890bbdb28c6c4e5ba82df7f6"/>
    <w:p>
      <w:pPr>
        <w:pStyle w:val="Heading1"/>
      </w:pPr>
      <w:r>
        <w:t xml:space="preserve">Глава 79. Цена диктатуры: экономия на жизни</w:t>
      </w:r>
    </w:p>
    <w:bookmarkStart w:id="618" w:name="здоровье-народа-как-низкий-приоритет"/>
    <w:p>
      <w:pPr>
        <w:pStyle w:val="Heading2"/>
      </w:pPr>
      <w:r>
        <w:t xml:space="preserve">Здоровье народа как низкий приоритет</w:t>
      </w:r>
    </w:p>
    <w:p>
      <w:pPr>
        <w:pStyle w:val="FirstParagraph"/>
      </w:pPr>
      <w:r>
        <w:t xml:space="preserve">Ещё одно измерение цены диктатуры, тесно связанное с демографической катастрофой, — состояние здравоохранения. То, как государство заботится о здоровье и жизни своих граждан, — точный индикатор его подлинных приоритетов. И здесь путинская Россия обнаружила красноречивое противоречие между риторикой заботы о народе и реальной политикой экономии на его здоровье и жизни в пользу иных, «более важных» для власти целей — прежде всего военных и престижных.</w:t>
      </w:r>
      <w:r>
        <w:rPr>
          <w:vertAlign w:val="superscript"/>
        </w:rPr>
        <w:t xml:space="preserve">1</w:t>
      </w:r>
    </w:p>
    <w:p>
      <w:pPr>
        <w:pStyle w:val="BodyText"/>
      </w:pPr>
      <w:r>
        <w:t xml:space="preserve">Российское здравоохранение хронически недофинансировалось. Доля расходов на медицину в бюджете оставалась низкой, особенно в сравнении с расходами на оборону, безопасность и престижные проекты. При этом огромные нефтяные доходы тучных лет давали возможность построить современную, доступную систему здравоохранения — возможность, использованную лишь отчасти. Приоритеты власти лежали в иной плоскости: ракеты и парады, а не больницы и лекарства.</w:t>
      </w:r>
      <w:r>
        <w:rPr>
          <w:vertAlign w:val="superscript"/>
        </w:rPr>
        <w:t xml:space="preserve">2</w:t>
      </w:r>
    </w:p>
    <w:bookmarkEnd w:id="618"/>
    <w:bookmarkStart w:id="619" w:name="оптимизация"/>
    <w:p>
      <w:pPr>
        <w:pStyle w:val="Heading2"/>
      </w:pPr>
      <w:r>
        <w:t xml:space="preserve">«Оптимизация»</w:t>
      </w:r>
    </w:p>
    <w:p>
      <w:pPr>
        <w:pStyle w:val="FirstParagraph"/>
      </w:pPr>
      <w:r>
        <w:t xml:space="preserve">Особенно разрушительной оказалась политика так называемой «оптимизации» здравоохранения, проводившейся в 2010-е годы. Под предлогом повышения эффективности и экономии закрывались или объединялись больницы, поликлиники, фельдшерско-акушерские пункты, сокращался коечный фонд и медицинский персонал. Особенно тяжело это ударило по сельской местности и малым городам, где закрытие местной больницы или ФАПа означало, что за медицинской помощью людям приходилось ехать за десятки, а то и сотни километров, — а для многих это означало отсутствие помощи вовсе.</w:t>
      </w:r>
      <w:r>
        <w:rPr>
          <w:vertAlign w:val="superscript"/>
        </w:rPr>
        <w:t xml:space="preserve">3</w:t>
      </w:r>
    </w:p>
    <w:p>
      <w:pPr>
        <w:pStyle w:val="BodyText"/>
      </w:pPr>
      <w:r>
        <w:t xml:space="preserve">«Оптимизация» ухудшила доступность медицины для миллионов людей, особенно в глубинке, усугубляя и без того высокую смертность от предотвратимых причин. Экономия на здравоохранении оборачивалась потерянными жизнями — цена, которую платили прежде всего бедные и жители провинции, те самые окраины «внутренней империи».</w:t>
      </w:r>
      <w:r>
        <w:rPr>
          <w:vertAlign w:val="superscript"/>
        </w:rPr>
        <w:t xml:space="preserve">4</w:t>
      </w:r>
    </w:p>
    <w:bookmarkEnd w:id="619"/>
    <w:bookmarkStart w:id="620" w:name="урок-пандемии"/>
    <w:p>
      <w:pPr>
        <w:pStyle w:val="Heading2"/>
      </w:pPr>
      <w:r>
        <w:t xml:space="preserve">Урок пандемии</w:t>
      </w:r>
    </w:p>
    <w:p>
      <w:pPr>
        <w:pStyle w:val="FirstParagraph"/>
      </w:pPr>
      <w:r>
        <w:t xml:space="preserve">Слабость системы обнажила пандемия коронавируса. Россия пережила одну из самых тяжёлых в мире пандемий по избыточной смертности, потеряв, по оценкам независимых демографов, вероятно, более миллиона человек сверх обычного уровня. Недофинансированная, «оптимизированная» система здравоохранения оказалась перегружена; не хватало коек, кислорода, персонала, лекарств.</w:t>
      </w:r>
      <w:r>
        <w:rPr>
          <w:vertAlign w:val="superscript"/>
        </w:rPr>
        <w:t xml:space="preserve">5</w:t>
      </w:r>
    </w:p>
    <w:p>
      <w:pPr>
        <w:pStyle w:val="BodyText"/>
      </w:pPr>
      <w:r>
        <w:t xml:space="preserve">Но не менее губительной, чем слабость системы, оказалась приоритетность пропаганды над спасением жизней. Власть занижала статистику смертности, скрывая подлинный масштаб бедствия; экономила на реальной поддержке заболевших и медиков; использовала пандемию скорее для обкатки инструментов контроля (цифровые пропуска, слежка), чем для решительной защиты жизней. Даже созданная российскими учёными вакцина «Спутник» была превращена в инструмент геополитического престижа и пропаганды, тогда как внутри страны кампания вакцинации буксовала из-за недоверия, порождённого той же атмосферой всеобщей лжи. Спасение жизней вновь оказалось не главным приоритетом.</w:t>
      </w:r>
      <w:r>
        <w:rPr>
          <w:vertAlign w:val="superscript"/>
        </w:rPr>
        <w:t xml:space="preserve">6</w:t>
      </w:r>
    </w:p>
    <w:bookmarkEnd w:id="620"/>
    <w:bookmarkStart w:id="621" w:name="здоровье-против-войны"/>
    <w:p>
      <w:pPr>
        <w:pStyle w:val="Heading2"/>
      </w:pPr>
      <w:r>
        <w:t xml:space="preserve">Здоровье против войны</w:t>
      </w:r>
    </w:p>
    <w:p>
      <w:pPr>
        <w:pStyle w:val="FirstParagraph"/>
      </w:pPr>
      <w:r>
        <w:t xml:space="preserve">Война довела логику «экономии на жизни» до предела, обнажив её суть. Огромные ресурсы, которые могли бы идти на здравоохранение, на спасение и продление жизней граждан, направлялись на разрушение — на войну, убивающую и калечащую сотни тысяч. Государство, неспособное или нежелающее вкладываться в лечение больных и спасение жизней в мирной жизни, находило колоссальные средства на производство оружия и ведение войны. Приоритеты были расставлены с предельной ясностью: смерть важнее жизни, война важнее здоровья, разрушение важнее исцеления.</w:t>
      </w:r>
      <w:r>
        <w:rPr>
          <w:vertAlign w:val="superscript"/>
        </w:rPr>
        <w:t xml:space="preserve">7</w:t>
      </w:r>
    </w:p>
    <w:p>
      <w:pPr>
        <w:pStyle w:val="BodyText"/>
      </w:pPr>
      <w:r>
        <w:t xml:space="preserve">В этом — концентрированное выражение отношения режима к человеку. Государство, называющее себя защитником народа, на деле экономит на его здоровье и жизни, зато щедро тратит на средства его уничтожения. Пронаталистская риторика о «сбережении народа» разбивается о реальность: невозможно сберегать народ, экономя на его лечении и одновременно посылая его на убой.</w:t>
      </w:r>
      <w:r>
        <w:rPr>
          <w:vertAlign w:val="superscript"/>
        </w:rPr>
        <w:t xml:space="preserve">8</w:t>
      </w:r>
    </w:p>
    <w:bookmarkEnd w:id="621"/>
    <w:bookmarkStart w:id="623" w:name="жизнь-как-низшая-ценность"/>
    <w:p>
      <w:pPr>
        <w:pStyle w:val="Heading2"/>
      </w:pPr>
      <w:r>
        <w:t xml:space="preserve">Жизнь как низшая ценность</w:t>
      </w:r>
    </w:p>
    <w:p>
      <w:pPr>
        <w:pStyle w:val="FirstParagraph"/>
      </w:pPr>
      <w:r>
        <w:t xml:space="preserve">Состояние здравоохранения — ещё одно свидетельство фундаментальной черты режима, проходящей через всю эту книгу: пренебрежения человеческой жизнью. От гибели подводников «Курска» и заложников «Норд-Оста» и Беслана, от смертей в пандемию до сотен тысяч убитых на войне — везде проступает одно и то же отношение к человеческой жизни как к чему-то второстепенному, расходному, приносимому в жертву «высшим» интересам государства, власти, престижа, империи.</w:t>
      </w:r>
      <w:r>
        <w:rPr>
          <w:vertAlign w:val="superscript"/>
        </w:rPr>
        <w:t xml:space="preserve">9</w:t>
      </w:r>
    </w:p>
    <w:p>
      <w:pPr>
        <w:pStyle w:val="BodyText"/>
      </w:pPr>
      <w:r>
        <w:t xml:space="preserve">Это, быть может, самый глубокий нравственный изъян режима и самая суть его бесчеловечности: человек, его жизнь, его здоровье, его достоинство не являются для этой власти высшей ценностью. Высшей ценностью является сама власть — её удержание, её величие, её амбиции, — ради которой можно пожертвовать сколь угодно многими жизнями. Общество, где жизнь человека ценится так низко, где государство экономит на спасении и щедро тратит на убийство, — это общество, поражённое в самой своей нравственной основе.</w:t>
      </w:r>
      <w:r>
        <w:rPr>
          <w:vertAlign w:val="superscript"/>
        </w:rPr>
        <w:t xml:space="preserve">10</w:t>
      </w:r>
    </w:p>
    <w:p>
      <w:pPr>
        <w:pStyle w:val="BodyText"/>
      </w:pPr>
      <w:r>
        <w:t xml:space="preserve">Подсчёт цены диктатуры завершён. Он оказался тяжёлым: диктатура обходится страшно дорого — жизнями, здоровьем, будущим, свободой, достоинством, положением в мире. Но история не кончается на подсчёте потерь. Диктатуры не вечны, и рано или поздно встаёт вопрос об их конце и о том, что будет после. К этому вопросу — к будущему России, к тому, как падают диктатуры и что может ждать страну, — мы теперь и обратимся, начав с более широкого контекста отношений России и мира.</w:t>
      </w:r>
    </w:p>
    <w:bookmarkStart w:id="622" w:name="источники-80"/>
    <w:p>
      <w:pPr>
        <w:pStyle w:val="Heading3"/>
      </w:pPr>
      <w:r>
        <w:t xml:space="preserve">Источники</w:t>
      </w:r>
    </w:p>
    <w:p>
      <w:pPr>
        <w:numPr>
          <w:ilvl w:val="0"/>
          <w:numId w:val="1081"/>
        </w:numPr>
      </w:pPr>
      <w:r>
        <w:t xml:space="preserve">О состоянии здравоохранения как индикаторе приоритетов: аналитические обзоры социальной политики.</w:t>
      </w:r>
    </w:p>
    <w:p>
      <w:pPr>
        <w:numPr>
          <w:ilvl w:val="0"/>
          <w:numId w:val="1081"/>
        </w:numPr>
      </w:pPr>
      <w:r>
        <w:t xml:space="preserve">О недофинансировании медицины в сравнении с военными расходами: анализ бюджета РФ.</w:t>
      </w:r>
    </w:p>
    <w:p>
      <w:pPr>
        <w:numPr>
          <w:ilvl w:val="0"/>
          <w:numId w:val="1081"/>
        </w:numPr>
      </w:pPr>
      <w:r>
        <w:t xml:space="preserve">О политике «оптимизации» здравоохранения: доклады и репортажи о закрытии больниц и ФАПов.</w:t>
      </w:r>
    </w:p>
    <w:p>
      <w:pPr>
        <w:numPr>
          <w:ilvl w:val="0"/>
          <w:numId w:val="1081"/>
        </w:numPr>
      </w:pPr>
      <w:r>
        <w:t xml:space="preserve">О последствиях «оптимизации» для доступности медицины: медико-социальная аналитика.</w:t>
      </w:r>
    </w:p>
    <w:p>
      <w:pPr>
        <w:numPr>
          <w:ilvl w:val="0"/>
          <w:numId w:val="1081"/>
        </w:numPr>
      </w:pPr>
      <w:r>
        <w:t xml:space="preserve">Об избыточной смертности в пандемию (свыше 1 млн): независимые демографические оценки (А. Ракша и др.).</w:t>
      </w:r>
    </w:p>
    <w:p>
      <w:pPr>
        <w:numPr>
          <w:ilvl w:val="0"/>
          <w:numId w:val="1081"/>
        </w:numPr>
      </w:pPr>
      <w:r>
        <w:t xml:space="preserve">О занижении статистики, приоритете пропаганды и использовании вакцины «Спутник» в целях престижа: репортажи независимых СМИ; см. также главы 29 и 66.</w:t>
      </w:r>
    </w:p>
    <w:p>
      <w:pPr>
        <w:numPr>
          <w:ilvl w:val="0"/>
          <w:numId w:val="1081"/>
        </w:numPr>
      </w:pPr>
      <w:r>
        <w:t xml:space="preserve">О перенаправлении ресурсов с здравоохранения на войну: анализ бюджета военных лет.</w:t>
      </w:r>
    </w:p>
    <w:p>
      <w:pPr>
        <w:numPr>
          <w:ilvl w:val="0"/>
          <w:numId w:val="1081"/>
        </w:numPr>
      </w:pPr>
      <w:r>
        <w:t xml:space="preserve">О противоречии риторики «сбережения народа» и реальности: аналитические эссе; см. также главу 66.</w:t>
      </w:r>
    </w:p>
    <w:p>
      <w:pPr>
        <w:numPr>
          <w:ilvl w:val="0"/>
          <w:numId w:val="1081"/>
        </w:numPr>
      </w:pPr>
      <w:r>
        <w:t xml:space="preserve">О пренебрежении человеческой жизнью как сквозной черте режима: см. также главы 6, 8, 45.</w:t>
      </w:r>
    </w:p>
    <w:p>
      <w:pPr>
        <w:numPr>
          <w:ilvl w:val="0"/>
          <w:numId w:val="1081"/>
        </w:numPr>
      </w:pPr>
      <w:r>
        <w:t xml:space="preserve">О низкой ценности жизни как нравственном изъяне режима: авторская позиция.</w:t>
      </w:r>
    </w:p>
    <w:p>
      <w:r>
        <w:br w:type="page"/>
      </w:r>
    </w:p>
    <w:bookmarkEnd w:id="622"/>
    <w:bookmarkEnd w:id="623"/>
    <w:bookmarkEnd w:id="624"/>
    <w:bookmarkStart w:id="631" w:name="Xf74990fef67e0b49b6dd6b8e6f3dc9c4e6b0ccd"/>
    <w:p>
      <w:pPr>
        <w:pStyle w:val="Heading1"/>
      </w:pPr>
      <w:r>
        <w:t xml:space="preserve">Глава 80. Новая холодная война: Россия и Запад</w:t>
      </w:r>
    </w:p>
    <w:bookmarkStart w:id="625" w:name="крах-несбывшегося-партнёрства"/>
    <w:p>
      <w:pPr>
        <w:pStyle w:val="Heading2"/>
      </w:pPr>
      <w:r>
        <w:t xml:space="preserve">Крах несбывшегося партнёрства</w:t>
      </w:r>
    </w:p>
    <w:p>
      <w:pPr>
        <w:pStyle w:val="FirstParagraph"/>
      </w:pPr>
      <w:r>
        <w:t xml:space="preserve">История отношений путинской России и Запада — это история несбывшихся надежд, взаимных ошибок и сползания от партнёрства к конфронтации, завершившегося после 2022 года самым глубоким разрывом со времён холодной войны. Понять этот путь важно и для оценки прошлого, и для размышлений о будущем, ибо характер отношений России и Запада во многом определит и судьбу самого режима, и облик мира на десятилетия вперёд.</w:t>
      </w:r>
      <w:r>
        <w:rPr>
          <w:vertAlign w:val="superscript"/>
        </w:rPr>
        <w:t xml:space="preserve">1</w:t>
      </w:r>
    </w:p>
    <w:p>
      <w:pPr>
        <w:pStyle w:val="BodyText"/>
      </w:pPr>
      <w:r>
        <w:t xml:space="preserve">После распада СССР казалось, что Россия встраивается в западный мир. В 1990-е и начале 2000-х преобладала риторика партнёрства, сотрудничества, интеграции. Россию принимали в международные институты (Совет Европы, «большую восьмёрку»), налаживали экономические связи, обсуждали чуть ли не перспективу общего пространства «от Лиссабона до Владивостока». На Западе многие верили, что Россия постепенно станет нормальной демократией и партнёром. Эта надежда определяла западную политику долгие годы.</w:t>
      </w:r>
      <w:r>
        <w:rPr>
          <w:vertAlign w:val="superscript"/>
        </w:rPr>
        <w:t xml:space="preserve">2</w:t>
      </w:r>
    </w:p>
    <w:bookmarkEnd w:id="625"/>
    <w:bookmarkStart w:id="626" w:name="ошибки-запада"/>
    <w:p>
      <w:pPr>
        <w:pStyle w:val="Heading2"/>
      </w:pPr>
      <w:r>
        <w:t xml:space="preserve">Ошибки Запада</w:t>
      </w:r>
    </w:p>
    <w:p>
      <w:pPr>
        <w:pStyle w:val="FirstParagraph"/>
      </w:pPr>
      <w:r>
        <w:t xml:space="preserve">Эта надежда обернулась чередой ошибок, которые честный анализ обязан признать. Запад долго закрывал глаза на авторитарный дрейф режима, на разгром свобод, на первые войны и преступления, предпочитая «реализм» и деловые интересы принципам. Европа, прежде всего Германия, наращивала энергетическую зависимость от российского газа (символом стали трубопроводы «Северный поток»), полагая, что торговля свяжет Россию и сделает её сговорчивее, — и тем самым давала Кремлю рычаг влияния и средства для перевооружения. Предупреждения тех, кто видел опасность (прежде всего стран Восточной Европы и Балтии, наученных горьким опытом), игнорировались как «русофобия».</w:t>
      </w:r>
      <w:r>
        <w:rPr>
          <w:vertAlign w:val="superscript"/>
        </w:rPr>
        <w:t xml:space="preserve">3</w:t>
      </w:r>
    </w:p>
    <w:p>
      <w:pPr>
        <w:pStyle w:val="BodyText"/>
      </w:pPr>
      <w:r>
        <w:t xml:space="preserve">Слабая реакция на грузинскую войну 2008 года, на аннексию Крыма и войну на Донбассе в 2014-м, на отравления и вмешательство в выборы — всё это укрепляло Кремль в уверенности в безнаказанности, поощряя новую агрессию. «Перезагрузки» и попытки «диалога» перемежались санкциями, которые долго оставались символическими. Запад, разобщённый, не желавший жертвовать выгодами и комфортом, не хотел видеть нарастающую угрозу — и своей нерешительностью отчасти способствовал её вызреванию. Это горький урок: умиротворение агрессора не предотвращает, а приближает большую войну.</w:t>
      </w:r>
      <w:r>
        <w:rPr>
          <w:vertAlign w:val="superscript"/>
        </w:rPr>
        <w:t xml:space="preserve">4</w:t>
      </w:r>
    </w:p>
    <w:bookmarkEnd w:id="626"/>
    <w:bookmarkStart w:id="627" w:name="разрыв-2022-года"/>
    <w:p>
      <w:pPr>
        <w:pStyle w:val="Heading2"/>
      </w:pPr>
      <w:r>
        <w:t xml:space="preserve">Разрыв 2022 года</w:t>
      </w:r>
    </w:p>
    <w:p>
      <w:pPr>
        <w:pStyle w:val="FirstParagraph"/>
      </w:pPr>
      <w:r>
        <w:t xml:space="preserve">Полномасштабное вторжение в Украину в 2022 году положило конец иллюзиям и вызвало разрыв, глубину которого мало кто мог предвидеть. Запад, вопреки расчётам Кремля на разобщённость и слабость, ответил беспрецедентной консолидацией: массированными санкциями, военной помощью Украине, сплочением НАТО, которое не только не распалось, но усилилось и расширилось. Отношения России и Запада рухнули до состояния открытой враждебности, новой холодной войны.</w:t>
      </w:r>
      <w:r>
        <w:rPr>
          <w:vertAlign w:val="superscript"/>
        </w:rPr>
        <w:t xml:space="preserve">5</w:t>
      </w:r>
    </w:p>
    <w:p>
      <w:pPr>
        <w:pStyle w:val="BodyText"/>
      </w:pPr>
      <w:r>
        <w:t xml:space="preserve">Но эта новая холодная война отличается от прежней. Тогда противостояли две сопоставимые сверхдержавы, два глобальных проекта, две идеологии, боровшиеся за весь мир. Теперь Россия — держава несопоставимо более слабая, чем коллективный Запад, не предлагающая миру привлекательной идеологии (кроме реакционного антилиберализма), опирающаяся не на силу, а на способность к разрушению и шантажу. Это не борьба равных за будущее мира, а попытка слабеющей ревизионистской державы силой оспорить порядок, в котором ей не нашлось желаемого места.</w:t>
      </w:r>
      <w:r>
        <w:rPr>
          <w:vertAlign w:val="superscript"/>
        </w:rPr>
        <w:t xml:space="preserve">6</w:t>
      </w:r>
    </w:p>
    <w:bookmarkEnd w:id="627"/>
    <w:bookmarkStart w:id="628" w:name="ось-изгоев"/>
    <w:p>
      <w:pPr>
        <w:pStyle w:val="Heading2"/>
      </w:pPr>
      <w:r>
        <w:t xml:space="preserve">Ось изгоев</w:t>
      </w:r>
    </w:p>
    <w:p>
      <w:pPr>
        <w:pStyle w:val="FirstParagraph"/>
      </w:pPr>
      <w:r>
        <w:t xml:space="preserve">Не сумев противостоять Западу в одиночку, Россия сблизилась с другими противниками существующего миропорядка — с Китаем (на правах младшего партнёра), Ираном, Северной Кореей. Некоторые аналитики говорят о формировании своего рода «оси» ревизионистских, авторитарных государств, бросающих вызов западному порядку и поддерживающих друг друга. Военное сотрудничество России с Ираном и КНДР, углубление зависимости от Китая — часть этой картины.</w:t>
      </w:r>
      <w:r>
        <w:rPr>
          <w:vertAlign w:val="superscript"/>
        </w:rPr>
        <w:t xml:space="preserve">7</w:t>
      </w:r>
    </w:p>
    <w:p>
      <w:pPr>
        <w:pStyle w:val="BodyText"/>
      </w:pPr>
      <w:r>
        <w:t xml:space="preserve">Однако эта «ось» — союз не силы, а слабости и недовольства, объединённый скорее общим противником (Западом), чем позитивным проектом. Её участники преследуют собственные, нередко расходящиеся интересы, не доверяют друг другу, а Россия в ней — не лидер, а всё более зависимый участник. Это не новый центр силы, способный переустроить мир, а коалиция изгоев, способная его дестабилизировать, но не возглавить.</w:t>
      </w:r>
      <w:r>
        <w:rPr>
          <w:vertAlign w:val="superscript"/>
        </w:rPr>
        <w:t xml:space="preserve">8</w:t>
      </w:r>
    </w:p>
    <w:bookmarkEnd w:id="628"/>
    <w:bookmarkStart w:id="630" w:name="долгое-противостояние"/>
    <w:p>
      <w:pPr>
        <w:pStyle w:val="Heading2"/>
      </w:pPr>
      <w:r>
        <w:t xml:space="preserve">Долгое противостояние</w:t>
      </w:r>
    </w:p>
    <w:p>
      <w:pPr>
        <w:pStyle w:val="FirstParagraph"/>
      </w:pPr>
      <w:r>
        <w:t xml:space="preserve">Новая холодная война, судя по всему, будет долгой. Пока существует путинский режим (а возможно, и после него, если преемники сохранят его курс), фундаментальный конфликт с Западом сохранится, ибо он коренится в самой природе режима — в его агрессивности, ревизионизме, потребности во внешнем враге. Разрешить этот конфликт частичными уступками или «сделками» вряд ли удастся: аппетиты агрессора растут от уступок, а его враждебность к либеральному миру носит экзистенциальный для него характер.</w:t>
      </w:r>
      <w:r>
        <w:rPr>
          <w:vertAlign w:val="superscript"/>
        </w:rPr>
        <w:t xml:space="preserve">9</w:t>
      </w:r>
    </w:p>
    <w:p>
      <w:pPr>
        <w:pStyle w:val="BodyText"/>
      </w:pPr>
      <w:r>
        <w:t xml:space="preserve">Это противостояние дорого обходится всем — и России, обречённой на изоляцию и отставание, и Западу, вынужденному нести бремя сдерживания и поддержки жертв агрессии, и всему миру, живущему под тенью конфликта и ядерного риска. Но у Запада, в отличие от 1990-х, всё меньше иллюзий: пришло горькое понимание, что с агрессивной диктатурой невозможно «партнёрство как обычно», что её приходится сдерживать, пока она не изменится изнутри. Как и когда возможно такое изменение — вопрос о будущем режима, к которому мы наконец и подходим вплотную, начиная с исторического взгляда на то, как вообще падают диктатуры.</w:t>
      </w:r>
      <w:r>
        <w:rPr>
          <w:vertAlign w:val="superscript"/>
        </w:rPr>
        <w:t xml:space="preserve">10</w:t>
      </w:r>
    </w:p>
    <w:bookmarkStart w:id="629" w:name="источники-81"/>
    <w:p>
      <w:pPr>
        <w:pStyle w:val="Heading3"/>
      </w:pPr>
      <w:r>
        <w:t xml:space="preserve">Источники</w:t>
      </w:r>
    </w:p>
    <w:p>
      <w:pPr>
        <w:numPr>
          <w:ilvl w:val="0"/>
          <w:numId w:val="1082"/>
        </w:numPr>
      </w:pPr>
      <w:r>
        <w:t xml:space="preserve">Об истории отношений России и Запада: Angela Stent. The Limits of Partnership. Princeton University Press, 2014; её же Putin’s World. Twelve, 2019.</w:t>
      </w:r>
    </w:p>
    <w:p>
      <w:pPr>
        <w:numPr>
          <w:ilvl w:val="0"/>
          <w:numId w:val="1082"/>
        </w:numPr>
      </w:pPr>
      <w:r>
        <w:t xml:space="preserve">О надеждах на партнёрство в 1990–2000-е: Stent, The Limits of Partnership.</w:t>
      </w:r>
    </w:p>
    <w:p>
      <w:pPr>
        <w:numPr>
          <w:ilvl w:val="0"/>
          <w:numId w:val="1082"/>
        </w:numPr>
      </w:pPr>
      <w:r>
        <w:t xml:space="preserve">Об ошибках Запада, энергетической зависимости и игнорировании предупреждений: аналитические работы; критический анализ политики «Северных потоков».</w:t>
      </w:r>
    </w:p>
    <w:p>
      <w:pPr>
        <w:numPr>
          <w:ilvl w:val="0"/>
          <w:numId w:val="1082"/>
        </w:numPr>
      </w:pPr>
      <w:r>
        <w:t xml:space="preserve">О слабой реакции на агрессию и уроке умиротворения: см. также главы 12, 17, 19.</w:t>
      </w:r>
    </w:p>
    <w:p>
      <w:pPr>
        <w:numPr>
          <w:ilvl w:val="0"/>
          <w:numId w:val="1082"/>
        </w:numPr>
      </w:pPr>
      <w:r>
        <w:t xml:space="preserve">О разрыве 2022 года и консолидации Запада: см. также главу 34.</w:t>
      </w:r>
    </w:p>
    <w:p>
      <w:pPr>
        <w:numPr>
          <w:ilvl w:val="0"/>
          <w:numId w:val="1082"/>
        </w:numPr>
      </w:pPr>
      <w:r>
        <w:t xml:space="preserve">Об отличиях новой холодной войны от прежней: аналитические эссе.</w:t>
      </w:r>
    </w:p>
    <w:p>
      <w:pPr>
        <w:numPr>
          <w:ilvl w:val="0"/>
          <w:numId w:val="1082"/>
        </w:numPr>
      </w:pPr>
      <w:r>
        <w:t xml:space="preserve">О сближении с Китаем, Ираном, КНДР и «оси» ревизионистов: аналитические обзоры.</w:t>
      </w:r>
    </w:p>
    <w:p>
      <w:pPr>
        <w:numPr>
          <w:ilvl w:val="0"/>
          <w:numId w:val="1082"/>
        </w:numPr>
      </w:pPr>
      <w:r>
        <w:t xml:space="preserve">О «союзе слабости» и подчинённом положении России: аналитические работы; см. также главы 64, 70.</w:t>
      </w:r>
    </w:p>
    <w:p>
      <w:pPr>
        <w:numPr>
          <w:ilvl w:val="0"/>
          <w:numId w:val="1082"/>
        </w:numPr>
      </w:pPr>
      <w:r>
        <w:t xml:space="preserve">О долгосрочном характере противостояния: аналитические эссе.</w:t>
      </w:r>
    </w:p>
    <w:p>
      <w:pPr>
        <w:numPr>
          <w:ilvl w:val="0"/>
          <w:numId w:val="1082"/>
        </w:numPr>
      </w:pPr>
      <w:r>
        <w:t xml:space="preserve">О невозможности «партнёрства как обычно» и необходимости сдерживания: экспертные оценки.</w:t>
      </w:r>
    </w:p>
    <w:p>
      <w:r>
        <w:br w:type="page"/>
      </w:r>
    </w:p>
    <w:bookmarkEnd w:id="629"/>
    <w:bookmarkEnd w:id="630"/>
    <w:bookmarkEnd w:id="631"/>
    <w:bookmarkStart w:id="637" w:name="глава-81.-как-падают-диктатуры"/>
    <w:p>
      <w:pPr>
        <w:pStyle w:val="Heading1"/>
      </w:pPr>
      <w:r>
        <w:t xml:space="preserve">Глава 81. Как падают диктатуры</w:t>
      </w:r>
    </w:p>
    <w:bookmarkStart w:id="632" w:name="вечные-до-последнего-дня"/>
    <w:p>
      <w:pPr>
        <w:pStyle w:val="Heading2"/>
      </w:pPr>
      <w:r>
        <w:t xml:space="preserve">Вечные — до последнего дня</w:t>
      </w:r>
    </w:p>
    <w:p>
      <w:pPr>
        <w:pStyle w:val="FirstParagraph"/>
      </w:pPr>
      <w:r>
        <w:t xml:space="preserve">Всякая прочная на вид диктатура кажется вечной — до самого момента своего падения. Это одна из главных закономерностей истории, важная для понимания перспектив путинского режима. Диктатуры создают образ несокрушимости, неизбежности, безальтернативности; они внушают — и подданным, и внешнему миру, и, что важно, самим себе, — что будут стоять всегда. И этот образ действует: пока люди верят в несокрушимость власти, они не сопротивляются, а элита хранит верность. Но история раз за разом показывает, что за фасадом вечности скрывается хрупкость, а падение, казавшееся невозможным, наступает внезапно и стремительно.</w:t>
      </w:r>
      <w:r>
        <w:rPr>
          <w:vertAlign w:val="superscript"/>
        </w:rPr>
        <w:t xml:space="preserve">1</w:t>
      </w:r>
    </w:p>
    <w:p>
      <w:pPr>
        <w:pStyle w:val="BodyText"/>
      </w:pPr>
      <w:r>
        <w:t xml:space="preserve">Вспомним недавнее прошлое. Советский Союз казался незыблемым — и рухнул за несколько лет, поразив даже экспертов, ещё недавно рассуждавших о его стабильности. Коммунистические режимы Восточной Европы, десятилетиями казавшиеся вечными, посыпались осенью 1989 года один за другим за считаные недели. Диктатуры Франко в Испании, Салазара в Португалии, военные хунты Латинской Америки, режимы «арабской весны», казавшиеся прочными, — все они пали, нередко неожиданно для наблюдателей. «Невозможно, пока не станет неизбежным» — так можно описать логику падения диктатур.</w:t>
      </w:r>
      <w:r>
        <w:rPr>
          <w:vertAlign w:val="superscript"/>
        </w:rPr>
        <w:t xml:space="preserve">2</w:t>
      </w:r>
    </w:p>
    <w:bookmarkEnd w:id="632"/>
    <w:bookmarkStart w:id="633" w:name="что-подтачивает-диктатуры"/>
    <w:p>
      <w:pPr>
        <w:pStyle w:val="Heading2"/>
      </w:pPr>
      <w:r>
        <w:t xml:space="preserve">Что подтачивает диктатуры</w:t>
      </w:r>
    </w:p>
    <w:p>
      <w:pPr>
        <w:pStyle w:val="FirstParagraph"/>
      </w:pPr>
      <w:r>
        <w:t xml:space="preserve">История позволяет выделить факторы, которые обычно предшествуют падению авторитарных режимов и подтачивают их изнутри. Ни один не действует автоматически, но их сочетание создаёт условия для краха.</w:t>
      </w:r>
      <w:r>
        <w:rPr>
          <w:vertAlign w:val="superscript"/>
        </w:rPr>
        <w:t xml:space="preserve">3</w:t>
      </w:r>
    </w:p>
    <w:p>
      <w:pPr>
        <w:pStyle w:val="BodyText"/>
      </w:pPr>
      <w:r>
        <w:t xml:space="preserve">Экономический кризис. Резкое ухудшение уровня жизни подрывает главную опору многих режимов — негласный договор «лояльность в обмен на благосостояние». Когда «холодильник» пустеет, магия «телевизора» слабеет, а недовольство растёт.</w:t>
      </w:r>
      <w:r>
        <w:rPr>
          <w:vertAlign w:val="superscript"/>
        </w:rPr>
        <w:t xml:space="preserve">4</w:t>
      </w:r>
    </w:p>
    <w:p>
      <w:pPr>
        <w:pStyle w:val="BodyText"/>
      </w:pPr>
      <w:r>
        <w:t xml:space="preserve">Военное поражение или изматывающая война. Проигранные или бесконечные войны деморализуют, обескровливают, порождают недовольство и раскол. История знает немало режимов, павших вследствие военных неудач, — от Российской империи, надломленной Первой мировой, до греческих «чёрных полковников», рухнувших после кипрской авантюры.</w:t>
      </w:r>
      <w:r>
        <w:rPr>
          <w:vertAlign w:val="superscript"/>
        </w:rPr>
        <w:t xml:space="preserve">5</w:t>
      </w:r>
    </w:p>
    <w:p>
      <w:pPr>
        <w:pStyle w:val="BodyText"/>
      </w:pPr>
      <w:r>
        <w:t xml:space="preserve">Раскол элиты. Диктатуры чаще свергаются не народом снизу, а элитой сверху — когда часть правящего слоя, разуверившись в вожде или испугавшись за себя, решает от него избавиться. Раскол верхов, борьба кланов, дворцовые заговоры — частый механизм падения.</w:t>
      </w:r>
      <w:r>
        <w:rPr>
          <w:vertAlign w:val="superscript"/>
        </w:rPr>
        <w:t xml:space="preserve">6</w:t>
      </w:r>
    </w:p>
    <w:p>
      <w:pPr>
        <w:pStyle w:val="BodyText"/>
      </w:pPr>
      <w:r>
        <w:t xml:space="preserve">Кризис преемственности. Смерть или недееспособность несменяемого вождя — критический момент для персоналистских режимов, часто запускающий их распад.</w:t>
      </w:r>
      <w:r>
        <w:rPr>
          <w:vertAlign w:val="superscript"/>
        </w:rPr>
        <w:t xml:space="preserve">7</w:t>
      </w:r>
    </w:p>
    <w:p>
      <w:pPr>
        <w:pStyle w:val="BodyText"/>
      </w:pPr>
      <w:r>
        <w:t xml:space="preserve">Утрата страха. Диктатуры держатся на страхе; когда страх ослабевает — из-за кризиса, раскола верхов, примера соседей, — люди перестают повиноваться, и система, лишённая иной опоры, рушится. Момент, когда «страх меняет сторону», нередко становится началом конца.</w:t>
      </w:r>
      <w:r>
        <w:rPr>
          <w:vertAlign w:val="superscript"/>
        </w:rPr>
        <w:t xml:space="preserve">8</w:t>
      </w:r>
    </w:p>
    <w:bookmarkEnd w:id="633"/>
    <w:bookmarkStart w:id="634" w:name="роль-случая-и-искры"/>
    <w:p>
      <w:pPr>
        <w:pStyle w:val="Heading2"/>
      </w:pPr>
      <w:r>
        <w:t xml:space="preserve">Роль случая и искры</w:t>
      </w:r>
    </w:p>
    <w:p>
      <w:pPr>
        <w:pStyle w:val="FirstParagraph"/>
      </w:pPr>
      <w:r>
        <w:t xml:space="preserve">Важнейшая черта падения диктатур — их непредсказуемость. Даже когда все условия для краха созрели, точный момент и повод предсказать невозможно. Часто спусковым крючком становится случайное событие, искра — самосожжение торговца в Тунисе, запустившее «арабскую весну»; отдельная ошибка власти; неожиданная смерть. Накопленное напряжение может долго тлеть, а затем вспыхнуть от малого повода, и лавина сходит внезапно. Именно поэтому падение диктатур почти всегда застаёт наблюдателей врасплох — не потому, что не было предпосылок, а потому, что момент их «разрешения» непредсказуем.</w:t>
      </w:r>
      <w:r>
        <w:rPr>
          <w:vertAlign w:val="superscript"/>
        </w:rPr>
        <w:t xml:space="preserve">9</w:t>
      </w:r>
    </w:p>
    <w:p>
      <w:pPr>
        <w:pStyle w:val="BodyText"/>
      </w:pPr>
      <w:r>
        <w:t xml:space="preserve">Это означает, что уверенные прогнозы о «нерушимости» путинского режима так же ненадёжны, как и уверенные предсказания его скорого падения. Никто не знает, когда и как он падёт, — но история учит, что он падёт, ибо не вечна ни одна диктатура, а признаки хрупкости у него налицо.</w:t>
      </w:r>
      <w:r>
        <w:rPr>
          <w:vertAlign w:val="superscript"/>
        </w:rPr>
        <w:t xml:space="preserve">10</w:t>
      </w:r>
    </w:p>
    <w:bookmarkEnd w:id="634"/>
    <w:bookmarkStart w:id="636" w:name="хрупкость-путинского-режима"/>
    <w:p>
      <w:pPr>
        <w:pStyle w:val="Heading2"/>
      </w:pPr>
      <w:r>
        <w:t xml:space="preserve">Хрупкость путинского режима</w:t>
      </w:r>
    </w:p>
    <w:p>
      <w:pPr>
        <w:pStyle w:val="FirstParagraph"/>
      </w:pPr>
      <w:r>
        <w:t xml:space="preserve">Приложим эти уроки к путинской России. Многие факторы, подтачивающие диктатуры, у неё присутствуют или назревают. Экономика, лишившись прежней нефтяной ренты и подорванная санкциями и войной, движется к стагнации и деградации, подрывая «договор» с обществом. Война — изматывающая, бесконечная, кровопролитная — обескровливает страну и множит скрытое недовольство. Проблема преемственности не решена и неразрешима в рамках персонализма, а вождь стареет. Мятеж Пригожина показал и хрупкость системы, и её уязвимость к расколу элит, и то, как быстро может испариться страх и лояльность.</w:t>
      </w:r>
      <w:r>
        <w:rPr>
          <w:vertAlign w:val="superscript"/>
        </w:rPr>
        <w:t xml:space="preserve">11</w:t>
      </w:r>
    </w:p>
    <w:p>
      <w:pPr>
        <w:pStyle w:val="BodyText"/>
      </w:pPr>
      <w:r>
        <w:t xml:space="preserve">Всё это не значит, что режим падёт завтра, — он может простоять ещё долго, опираясь на инерцию, репрессии, нефтяные доходы и атомизацию общества. Но это значит, что за фасадом несокрушимости скрывается та же хрупкость, что и у всех павших диктатур, и что его конец — вопрос не «если», а «когда» и «как». Именно к вопросу «как» — к сценариям и опасностям перехода — мы теперь и обратимся, начав с ключевой уязвимости режима, его ахиллесовой пяты, — с проблемы передачи власти.</w:t>
      </w:r>
      <w:r>
        <w:rPr>
          <w:vertAlign w:val="superscript"/>
        </w:rPr>
        <w:t xml:space="preserve">12</w:t>
      </w:r>
    </w:p>
    <w:bookmarkStart w:id="635" w:name="источники-82"/>
    <w:p>
      <w:pPr>
        <w:pStyle w:val="Heading3"/>
      </w:pPr>
      <w:r>
        <w:t xml:space="preserve">Источники</w:t>
      </w:r>
    </w:p>
    <w:p>
      <w:pPr>
        <w:numPr>
          <w:ilvl w:val="0"/>
          <w:numId w:val="1083"/>
        </w:numPr>
      </w:pPr>
      <w:r>
        <w:t xml:space="preserve">О мнимой вечности и внезапном падении диктатур: Erica Frantz. Authoritarianism. Oxford University Press, 2018.</w:t>
      </w:r>
    </w:p>
    <w:p>
      <w:pPr>
        <w:numPr>
          <w:ilvl w:val="0"/>
          <w:numId w:val="1083"/>
        </w:numPr>
      </w:pPr>
      <w:r>
        <w:t xml:space="preserve">О примерах внезапного падения (СССР, Восточная Европа, Франко, Салазар, «арабская весна»): историческая литература; Stephen Kotkin. Armageddon Averted. Oxford University Press, 2001.</w:t>
      </w:r>
    </w:p>
    <w:p>
      <w:pPr>
        <w:numPr>
          <w:ilvl w:val="0"/>
          <w:numId w:val="1083"/>
        </w:numPr>
      </w:pPr>
      <w:r>
        <w:t xml:space="preserve">О факторах, подтачивающих диктатуры: Frantz, Authoritarianism; Barbara Geddes и др.</w:t>
      </w:r>
    </w:p>
    <w:p>
      <w:pPr>
        <w:numPr>
          <w:ilvl w:val="0"/>
          <w:numId w:val="1083"/>
        </w:numPr>
      </w:pPr>
      <w:r>
        <w:t xml:space="preserve">О роли экономического кризиса: политологические работы.</w:t>
      </w:r>
    </w:p>
    <w:p>
      <w:pPr>
        <w:numPr>
          <w:ilvl w:val="0"/>
          <w:numId w:val="1083"/>
        </w:numPr>
      </w:pPr>
      <w:r>
        <w:t xml:space="preserve">О роли военного поражения: исторические примеры.</w:t>
      </w:r>
    </w:p>
    <w:p>
      <w:pPr>
        <w:numPr>
          <w:ilvl w:val="0"/>
          <w:numId w:val="1083"/>
        </w:numPr>
      </w:pPr>
      <w:r>
        <w:t xml:space="preserve">О расколе элиты как механизме падения: Frantz, Authoritarianism.</w:t>
      </w:r>
    </w:p>
    <w:p>
      <w:pPr>
        <w:numPr>
          <w:ilvl w:val="0"/>
          <w:numId w:val="1083"/>
        </w:numPr>
      </w:pPr>
      <w:r>
        <w:t xml:space="preserve">О кризисе преемственности: Frantz, Authoritarianism; см. также главу 82.</w:t>
      </w:r>
    </w:p>
    <w:p>
      <w:pPr>
        <w:numPr>
          <w:ilvl w:val="0"/>
          <w:numId w:val="1083"/>
        </w:numPr>
      </w:pPr>
      <w:r>
        <w:t xml:space="preserve">Об утрате страха («страх меняет сторону»): Timur Kuran о «неожиданных революциях» и информационных каскадах.</w:t>
      </w:r>
    </w:p>
    <w:p>
      <w:pPr>
        <w:numPr>
          <w:ilvl w:val="0"/>
          <w:numId w:val="1083"/>
        </w:numPr>
      </w:pPr>
      <w:r>
        <w:t xml:space="preserve">О непредсказуемости и роли искры: Timur Kuran. Now Out of Never (World Politics, 1991).</w:t>
      </w:r>
    </w:p>
    <w:p>
      <w:pPr>
        <w:numPr>
          <w:ilvl w:val="0"/>
          <w:numId w:val="1083"/>
        </w:numPr>
      </w:pPr>
      <w:r>
        <w:t xml:space="preserve">О ненадёжности уверенных прогнозов в обе стороны: аналитические эссе.</w:t>
      </w:r>
    </w:p>
    <w:p>
      <w:pPr>
        <w:numPr>
          <w:ilvl w:val="0"/>
          <w:numId w:val="1083"/>
        </w:numPr>
      </w:pPr>
      <w:r>
        <w:t xml:space="preserve">О факторах хрупкости путинского режима: см. также главы 41, 42, 51.</w:t>
      </w:r>
    </w:p>
    <w:p>
      <w:pPr>
        <w:numPr>
          <w:ilvl w:val="0"/>
          <w:numId w:val="1083"/>
        </w:numPr>
      </w:pPr>
      <w:r>
        <w:t xml:space="preserve">О переходе к проблеме транзита: см. следующую главу.</w:t>
      </w:r>
    </w:p>
    <w:p>
      <w:r>
        <w:br w:type="page"/>
      </w:r>
    </w:p>
    <w:bookmarkEnd w:id="635"/>
    <w:bookmarkEnd w:id="636"/>
    <w:bookmarkEnd w:id="637"/>
    <w:bookmarkStart w:id="643" w:name="Xeaec16d6b1f1400acd5223caf2c96552e547de9"/>
    <w:p>
      <w:pPr>
        <w:pStyle w:val="Heading1"/>
      </w:pPr>
      <w:r>
        <w:t xml:space="preserve">Глава 82. Ахиллесова пята: проблема транзита</w:t>
      </w:r>
    </w:p>
    <w:bookmarkStart w:id="638" w:name="мина-заложенная-в-основание"/>
    <w:p>
      <w:pPr>
        <w:pStyle w:val="Heading2"/>
      </w:pPr>
      <w:r>
        <w:t xml:space="preserve">Мина, заложенная в основание</w:t>
      </w:r>
    </w:p>
    <w:p>
      <w:pPr>
        <w:pStyle w:val="FirstParagraph"/>
      </w:pPr>
      <w:r>
        <w:t xml:space="preserve">Мы уже говорили, что главная слабость всякой персоналистской диктатуры — неспособность решить проблему передачи власти. Настало время рассмотреть эту ахиллесову пяту путинского режима подробнее, ибо именно в ней, вероятнее всего, и кроется будущий источник его кризиса и трансформации.</w:t>
      </w:r>
      <w:r>
        <w:rPr>
          <w:vertAlign w:val="superscript"/>
        </w:rPr>
        <w:t xml:space="preserve">1</w:t>
      </w:r>
    </w:p>
    <w:p>
      <w:pPr>
        <w:pStyle w:val="BodyText"/>
      </w:pPr>
      <w:r>
        <w:t xml:space="preserve">Суть проблемы проста и неразрешима в рамках самой системы. Режим построен вокруг одного человека; вся конструкция власти, все балансы кланов, вся легитимность завязаны на него лично. Но человек смертен. Что произойдёт, когда Путин умрёт, тяжело заболеет или утратит дееспособность? Кто и как унаследует власть? На эти вопросы у системы нет ответа — и в этом отсутствии ответа заложена мина замедленного действия под всем зданием.</w:t>
      </w:r>
      <w:r>
        <w:rPr>
          <w:vertAlign w:val="superscript"/>
        </w:rPr>
        <w:t xml:space="preserve">2</w:t>
      </w:r>
    </w:p>
    <w:p>
      <w:pPr>
        <w:pStyle w:val="BodyText"/>
      </w:pPr>
      <w:r>
        <w:t xml:space="preserve">Демократии решают проблему передачи власти через институт выборов и правовые процедуры: власть меняется регулярно, мирно, предсказуемо, независимо от личностей. Наследственные монархии решали её через чёткие правила престолонаследия. Партийные диктатуры (как китайская) вырабатывают механизмы внутрипартийной смены поколений руководителей. Но персоналистская диктатура путинского типа не имеет ни одного из этих механизмов: нет ни честных выборов, ни законного наследника, ни института, способного упорядоченно передать власть. Обнуление 2020 года лишь усугубило проблему, устранив даже теоретический горизонт смены власти и намертво завязав всё на несменяемом вожде.</w:t>
      </w:r>
      <w:r>
        <w:rPr>
          <w:vertAlign w:val="superscript"/>
        </w:rPr>
        <w:t xml:space="preserve">3</w:t>
      </w:r>
    </w:p>
    <w:bookmarkEnd w:id="638"/>
    <w:bookmarkStart w:id="639" w:name="почему-нет-преемника"/>
    <w:p>
      <w:pPr>
        <w:pStyle w:val="Heading2"/>
      </w:pPr>
      <w:r>
        <w:t xml:space="preserve">Почему нет преемника</w:t>
      </w:r>
    </w:p>
    <w:p>
      <w:pPr>
        <w:pStyle w:val="FirstParagraph"/>
      </w:pPr>
      <w:r>
        <w:t xml:space="preserve">Казалось бы, решение очевидно — назначить преемника, как когда-то Ельцин назначил самого Путина. Но персоналистские режимы, как правило, не способны на упорядоченную передачу власти преемнику, и тому есть глубокие причины.</w:t>
      </w:r>
      <w:r>
        <w:rPr>
          <w:vertAlign w:val="superscript"/>
        </w:rPr>
        <w:t xml:space="preserve">4</w:t>
      </w:r>
    </w:p>
    <w:p>
      <w:pPr>
        <w:pStyle w:val="BodyText"/>
      </w:pPr>
      <w:r>
        <w:t xml:space="preserve">Во-первых, назначение сильного преемника опасно для самого вождя: преемник с реальной властью и амбициями становится центром притяжения, угрозой, потенциальным могильщиком «раньше срока». Поэтому диктаторы обычно избегают выдвигать сильную фигуру, окружая себя людьми заведомо зависимыми и несамостоятельными, неспособными претендовать на самостоятельную роль. Но именно поэтому среди них и не оказывается того, кто мог бы уверенно принять и удержать власть.</w:t>
      </w:r>
      <w:r>
        <w:rPr>
          <w:vertAlign w:val="superscript"/>
        </w:rPr>
        <w:t xml:space="preserve">5</w:t>
      </w:r>
    </w:p>
    <w:p>
      <w:pPr>
        <w:pStyle w:val="BodyText"/>
      </w:pPr>
      <w:r>
        <w:t xml:space="preserve">Во-вторых, вся система выстроена так, чтобы не было альтернативного центра власти, — а значит, нет и готового механизма, и признанной фигуры для наследования. Кланы и «башни» уравновешены вождём-арбитром; убери арбитра — и равновесие рухнет, начнётся борьба.</w:t>
      </w:r>
      <w:r>
        <w:rPr>
          <w:vertAlign w:val="superscript"/>
        </w:rPr>
        <w:t xml:space="preserve">6</w:t>
      </w:r>
    </w:p>
    <w:p>
      <w:pPr>
        <w:pStyle w:val="BodyText"/>
      </w:pPr>
      <w:r>
        <w:t xml:space="preserve">В-третьих, слишком многое поставлено на карту: власть, богатства, свобода, а для многих и жизнь зависят от исхода. Никто не может гарантировать безопасность после ухода вождя, а значит, ставки в борьбе за наследство — экзистенциальные, что делает мирный, договорной исход крайне трудным.</w:t>
      </w:r>
      <w:r>
        <w:rPr>
          <w:vertAlign w:val="superscript"/>
        </w:rPr>
        <w:t xml:space="preserve">7</w:t>
      </w:r>
    </w:p>
    <w:bookmarkEnd w:id="639"/>
    <w:bookmarkStart w:id="640" w:name="сценарии-транзита"/>
    <w:p>
      <w:pPr>
        <w:pStyle w:val="Heading2"/>
      </w:pPr>
      <w:r>
        <w:t xml:space="preserve">Сценарии транзита</w:t>
      </w:r>
    </w:p>
    <w:p>
      <w:pPr>
        <w:pStyle w:val="FirstParagraph"/>
      </w:pPr>
      <w:r>
        <w:t xml:space="preserve">Как же может произойти передача власти? Возможны несколько сценариев, и стоит их обозначить, помня, что реальность может оказаться сложнее и непредсказуемее любого прогноза.</w:t>
      </w:r>
      <w:r>
        <w:rPr>
          <w:vertAlign w:val="superscript"/>
        </w:rPr>
        <w:t xml:space="preserve">8</w:t>
      </w:r>
    </w:p>
    <w:p>
      <w:pPr>
        <w:pStyle w:val="BodyText"/>
      </w:pPr>
      <w:r>
        <w:t xml:space="preserve">Управляемый транзит: система при жизни вождя пытается организовать упорядоченную передачу власти согласованному преемнику или коллективному руководству, сохранив режим в основе. Это наименее болезненный для системы, но трудноосуществимый вариант, чреватый срывом.</w:t>
      </w:r>
      <w:r>
        <w:rPr>
          <w:vertAlign w:val="superscript"/>
        </w:rPr>
        <w:t xml:space="preserve">9</w:t>
      </w:r>
    </w:p>
    <w:p>
      <w:pPr>
        <w:pStyle w:val="BodyText"/>
      </w:pPr>
      <w:r>
        <w:t xml:space="preserve">Дворцовый переворот: часть элиты, не дожидаясь естественного ухода вождя или в момент его ослабления, отстраняет его и берёт власть. Возможен как сохраняющий режим (смена лица при сохранении сути), так и ведущий к переменам.</w:t>
      </w:r>
      <w:r>
        <w:rPr>
          <w:vertAlign w:val="superscript"/>
        </w:rPr>
        <w:t xml:space="preserve">10</w:t>
      </w:r>
    </w:p>
    <w:p>
      <w:pPr>
        <w:pStyle w:val="BodyText"/>
      </w:pPr>
      <w:r>
        <w:t xml:space="preserve">Хаотическая борьба за власть: после внезапного ухода вождя без ясного преемника кланы вступают в открытую схватку за наследство, что может ввергнуть страну в нестабильность, а в худшем случае — в смуту или распад.</w:t>
      </w:r>
      <w:r>
        <w:rPr>
          <w:vertAlign w:val="superscript"/>
        </w:rPr>
        <w:t xml:space="preserve">11</w:t>
      </w:r>
    </w:p>
    <w:p>
      <w:pPr>
        <w:pStyle w:val="BodyText"/>
      </w:pPr>
      <w:r>
        <w:t xml:space="preserve">Народное восстание: массовое возмущение, возможно, спровоцированное кризисом или расколом верхов, сметает режим снизу (как в 1991-м или как в ряде «цветных революций»). Менее вероятен в условиях атомизации и репрессий, но не исключён, особенно в сочетании с расколом элит.</w:t>
      </w:r>
      <w:r>
        <w:rPr>
          <w:vertAlign w:val="superscript"/>
        </w:rPr>
        <w:t xml:space="preserve">12</w:t>
      </w:r>
    </w:p>
    <w:p>
      <w:pPr>
        <w:pStyle w:val="BodyText"/>
      </w:pPr>
      <w:r>
        <w:t xml:space="preserve">Постепенная эволюция: режим при преемниках медленно смягчается, либерализуется, трансформируется — сценарий возможный, но требующий стечения благоприятных обстоятельств.</w:t>
      </w:r>
      <w:r>
        <w:rPr>
          <w:vertAlign w:val="superscript"/>
        </w:rPr>
        <w:t xml:space="preserve">13</w:t>
      </w:r>
    </w:p>
    <w:bookmarkEnd w:id="640"/>
    <w:bookmarkStart w:id="642" w:name="неопределённость-и-её-цена"/>
    <w:p>
      <w:pPr>
        <w:pStyle w:val="Heading2"/>
      </w:pPr>
      <w:r>
        <w:t xml:space="preserve">Неопределённость и её цена</w:t>
      </w:r>
    </w:p>
    <w:p>
      <w:pPr>
        <w:pStyle w:val="FirstParagraph"/>
      </w:pPr>
      <w:r>
        <w:t xml:space="preserve">Реальный транзит, скорее всего, будет сочетанием этих сценариев и будет зависеть от множества факторов — состояния экономики, хода войны, настроений элит и общества, случайностей. Предсказать его невозможно. Но можно уверенно сказать одно: момент передачи власти станет для режима критическим испытанием, его ахиллесовой пятой, точкой максимальной уязвимости и максимальной неопределённости.</w:t>
      </w:r>
      <w:r>
        <w:rPr>
          <w:vertAlign w:val="superscript"/>
        </w:rPr>
        <w:t xml:space="preserve">14</w:t>
      </w:r>
    </w:p>
    <w:p>
      <w:pPr>
        <w:pStyle w:val="BodyText"/>
      </w:pPr>
      <w:r>
        <w:t xml:space="preserve">И здесь кроется как надежда, так и опасность. Надежда — в том, что кризис транзита открывает окно возможностей для перемен, для поворота страны к иному пути, как открылось оно в конце 1980-х. Опасность — в том, что этот же кризис чреват хаосом, насилием, распадом, приходом к власти сил ещё худших, а также — учитывая ядерный арсенал — рисками глобального масштаба. Каким окажется российский транзит — освобождением или новой бедой, — зависит от многого, в том числе от того, окажутся ли к этому моменту готовы силы, способные предложить стране иной, лучший путь.</w:t>
      </w:r>
      <w:r>
        <w:rPr>
          <w:vertAlign w:val="superscript"/>
        </w:rPr>
        <w:t xml:space="preserve">15</w:t>
      </w:r>
    </w:p>
    <w:p>
      <w:pPr>
        <w:pStyle w:val="BodyText"/>
      </w:pPr>
      <w:r>
        <w:t xml:space="preserve">Именно поэтому так важен вопрос о будущем — о том, какие сценарии ждут Россию и как можно способствовать лучшему из них. К возможным образам будущего России мы и обратимся в следующей главе.</w:t>
      </w:r>
    </w:p>
    <w:bookmarkStart w:id="641" w:name="источники-83"/>
    <w:p>
      <w:pPr>
        <w:pStyle w:val="Heading3"/>
      </w:pPr>
      <w:r>
        <w:t xml:space="preserve">Источники</w:t>
      </w:r>
    </w:p>
    <w:p>
      <w:pPr>
        <w:numPr>
          <w:ilvl w:val="0"/>
          <w:numId w:val="1084"/>
        </w:numPr>
      </w:pPr>
      <w:r>
        <w:t xml:space="preserve">О проблеме транзита как ключевой уязвимости персонализма: Erica Frantz. Authoritarianism. Oxford University Press, 2018; см. также главу 51.</w:t>
      </w:r>
    </w:p>
    <w:p>
      <w:pPr>
        <w:numPr>
          <w:ilvl w:val="0"/>
          <w:numId w:val="1084"/>
        </w:numPr>
      </w:pPr>
      <w:r>
        <w:t xml:space="preserve">О неразрешимости проблемы преемственности в персоналистском режиме: Frantz, Authoritarianism.</w:t>
      </w:r>
    </w:p>
    <w:p>
      <w:pPr>
        <w:numPr>
          <w:ilvl w:val="0"/>
          <w:numId w:val="1084"/>
        </w:numPr>
      </w:pPr>
      <w:r>
        <w:t xml:space="preserve">О способах решения проблемы передачи власти в разных системах и об усугублении её обнулением: политологические работы; см. также главу 29.</w:t>
      </w:r>
    </w:p>
    <w:p>
      <w:pPr>
        <w:numPr>
          <w:ilvl w:val="0"/>
          <w:numId w:val="1084"/>
        </w:numPr>
      </w:pPr>
      <w:r>
        <w:t xml:space="preserve">О причинах неспособности назначить преемника: Frantz, Authoritarianism.</w:t>
      </w:r>
    </w:p>
    <w:p>
      <w:pPr>
        <w:numPr>
          <w:ilvl w:val="0"/>
          <w:numId w:val="1084"/>
        </w:numPr>
      </w:pPr>
      <w:r>
        <w:t xml:space="preserve">Об опасности сильного преемника для вождя: политологические работы о диктатурах.</w:t>
      </w:r>
    </w:p>
    <w:p>
      <w:pPr>
        <w:numPr>
          <w:ilvl w:val="0"/>
          <w:numId w:val="1084"/>
        </w:numPr>
      </w:pPr>
      <w:r>
        <w:t xml:space="preserve">Об отсутствии альтернативного центра власти: см. также главу 55.</w:t>
      </w:r>
    </w:p>
    <w:p>
      <w:pPr>
        <w:numPr>
          <w:ilvl w:val="0"/>
          <w:numId w:val="1084"/>
        </w:numPr>
      </w:pPr>
      <w:r>
        <w:t xml:space="preserve">Об экзистенциальных ставках борьбы за наследство: аналитические эссе.</w:t>
      </w:r>
    </w:p>
    <w:p>
      <w:pPr>
        <w:numPr>
          <w:ilvl w:val="0"/>
          <w:numId w:val="1084"/>
        </w:numPr>
      </w:pPr>
      <w:r>
        <w:t xml:space="preserve">О сценариях транзита: экспертные разборы возможного будущего России.</w:t>
      </w:r>
    </w:p>
    <w:p>
      <w:pPr>
        <w:numPr>
          <w:ilvl w:val="0"/>
          <w:numId w:val="1084"/>
        </w:numPr>
      </w:pPr>
      <w:r>
        <w:t xml:space="preserve">Об управляемом транзите как сценарии: аналитические сценарные разработки.</w:t>
      </w:r>
    </w:p>
    <w:p>
      <w:pPr>
        <w:numPr>
          <w:ilvl w:val="0"/>
          <w:numId w:val="1084"/>
        </w:numPr>
      </w:pPr>
      <w:r>
        <w:t xml:space="preserve">О сценарии дворцового переворота: аналитические разборы.</w:t>
      </w:r>
    </w:p>
    <w:p>
      <w:pPr>
        <w:numPr>
          <w:ilvl w:val="0"/>
          <w:numId w:val="1084"/>
        </w:numPr>
      </w:pPr>
      <w:r>
        <w:t xml:space="preserve">О сценарии хаотической борьбы за власть: аналитические разборы.</w:t>
      </w:r>
    </w:p>
    <w:p>
      <w:pPr>
        <w:numPr>
          <w:ilvl w:val="0"/>
          <w:numId w:val="1084"/>
        </w:numPr>
      </w:pPr>
      <w:r>
        <w:t xml:space="preserve">О сценарии народного восстания: аналитические разборы; исторические параллели.</w:t>
      </w:r>
    </w:p>
    <w:p>
      <w:pPr>
        <w:numPr>
          <w:ilvl w:val="0"/>
          <w:numId w:val="1084"/>
        </w:numPr>
      </w:pPr>
      <w:r>
        <w:t xml:space="preserve">О сценарии постепенной эволюции режима: аналитические разборы.</w:t>
      </w:r>
    </w:p>
    <w:p>
      <w:pPr>
        <w:numPr>
          <w:ilvl w:val="0"/>
          <w:numId w:val="1084"/>
        </w:numPr>
      </w:pPr>
      <w:r>
        <w:t xml:space="preserve">О непредсказуемости и критичности момента транзита: аналитические эссе.</w:t>
      </w:r>
    </w:p>
    <w:p>
      <w:pPr>
        <w:numPr>
          <w:ilvl w:val="0"/>
          <w:numId w:val="1084"/>
        </w:numPr>
      </w:pPr>
      <w:r>
        <w:t xml:space="preserve">О надежде и опасности транзита: авторская позиция; см. следующие главы.</w:t>
      </w:r>
    </w:p>
    <w:p>
      <w:r>
        <w:br w:type="page"/>
      </w:r>
    </w:p>
    <w:bookmarkEnd w:id="641"/>
    <w:bookmarkEnd w:id="642"/>
    <w:bookmarkEnd w:id="643"/>
    <w:bookmarkStart w:id="652" w:name="глава-83.-сценарии-будущего-россии"/>
    <w:p>
      <w:pPr>
        <w:pStyle w:val="Heading1"/>
      </w:pPr>
      <w:r>
        <w:t xml:space="preserve">Глава 83. Сценарии будущего России</w:t>
      </w:r>
    </w:p>
    <w:bookmarkStart w:id="644" w:name="будущее-как-веер-возможностей"/>
    <w:p>
      <w:pPr>
        <w:pStyle w:val="Heading2"/>
      </w:pPr>
      <w:r>
        <w:t xml:space="preserve">Будущее как веер возможностей</w:t>
      </w:r>
    </w:p>
    <w:p>
      <w:pPr>
        <w:pStyle w:val="FirstParagraph"/>
      </w:pPr>
      <w:r>
        <w:t xml:space="preserve">Предсказывать будущее — занятие неблагодарное, особенно будущее страны, переживающей войну и приближающейся к неизбежному кризису передачи власти. Но очертить веер возможных сценариев — не для того, чтобы угадать, а чтобы понять диапазон вариантов и факторы, влияющие на исход, — полезно и необходимо. Будущее России не предопределено; оно — не единственная предначертанная линия, а веер возможностей, среди которых есть и мрачные, и обнадёживающие, и реализация той или иной зависит от множества обстоятельств и выборов.</w:t>
      </w:r>
      <w:r>
        <w:rPr>
          <w:vertAlign w:val="superscript"/>
        </w:rPr>
        <w:t xml:space="preserve">1</w:t>
      </w:r>
    </w:p>
    <w:p>
      <w:pPr>
        <w:pStyle w:val="BodyText"/>
      </w:pPr>
      <w:r>
        <w:t xml:space="preserve">Обозначим основные сценарии, помня, что реальность, скорее всего, окажется их сочетанием или чем-то непредвиденным.</w:t>
      </w:r>
      <w:r>
        <w:rPr>
          <w:vertAlign w:val="superscript"/>
        </w:rPr>
        <w:t xml:space="preserve">2</w:t>
      </w:r>
    </w:p>
    <w:bookmarkEnd w:id="644"/>
    <w:bookmarkStart w:id="645" w:name="сценарий-первый-замороженная-деградация"/>
    <w:p>
      <w:pPr>
        <w:pStyle w:val="Heading2"/>
      </w:pPr>
      <w:r>
        <w:t xml:space="preserve">Сценарий первый: замороженная деградация</w:t>
      </w:r>
    </w:p>
    <w:p>
      <w:pPr>
        <w:pStyle w:val="FirstParagraph"/>
      </w:pPr>
      <w:r>
        <w:t xml:space="preserve">Наиболее вероятный на ближайшую перспективу сценарий — инерционное продолжение режима в его нынешнем виде: несменяемая власть, репрессии, изоляция, милитаризация, медленная экономическая и технологическая деградация. Режим держится за счёт инерции, репрессивного аппарата, остаточных нефтяных доходов, атомизации общества и отсутствия организованной альтернативы. Страна медленно погружается в застой, беднеет, отстаёт, но открытого кризиса удаётся избегать. Это сценарий «замороженной деградации» — не катастрофа, а медленное угасание, «Северная Корея с нефтью и ядерным оружием», растянутое во времени.</w:t>
      </w:r>
      <w:r>
        <w:rPr>
          <w:vertAlign w:val="superscript"/>
        </w:rPr>
        <w:t xml:space="preserve">3</w:t>
      </w:r>
    </w:p>
    <w:bookmarkEnd w:id="645"/>
    <w:bookmarkStart w:id="646" w:name="сценарий-второй-путинизм-без-путина"/>
    <w:p>
      <w:pPr>
        <w:pStyle w:val="Heading2"/>
      </w:pPr>
      <w:r>
        <w:t xml:space="preserve">Сценарий второй: путинизм без Путина</w:t>
      </w:r>
    </w:p>
    <w:p>
      <w:pPr>
        <w:pStyle w:val="FirstParagraph"/>
      </w:pPr>
      <w:r>
        <w:t xml:space="preserve">Другой вариант — сохранение режима после ухода Путина через управляемый транзит: система при жизни вождя или сразу после его ухода передаёт власть согласованному преемнику или коллективному руководству, сохраняя основы режима — авторитаризм, клептократию, репрессии, — но, возможно, смягчая наиболее одиозные крайности (например, сворачивая войну, если она станет невыносимым бременем). «Путинизм без Путина» — попытка элиты сохранить систему и свои привилегии, сменив лишь фигуру на вершине. Устойчивость такого варианта под вопросом, но он вероятен как первая реакция системы на уход вождя.</w:t>
      </w:r>
      <w:r>
        <w:rPr>
          <w:vertAlign w:val="superscript"/>
        </w:rPr>
        <w:t xml:space="preserve">4</w:t>
      </w:r>
    </w:p>
    <w:bookmarkEnd w:id="646"/>
    <w:bookmarkStart w:id="647" w:name="сценарий-третий-ужесточение"/>
    <w:p>
      <w:pPr>
        <w:pStyle w:val="Heading2"/>
      </w:pPr>
      <w:r>
        <w:t xml:space="preserve">Сценарий третий: ужесточение</w:t>
      </w:r>
    </w:p>
    <w:p>
      <w:pPr>
        <w:pStyle w:val="FirstParagraph"/>
      </w:pPr>
      <w:r>
        <w:t xml:space="preserve">Возможно и дальнейшее ужесточение — сползание к более откровенному тоталитаризму или военной диктатуре, особенно под давлением войны, кризиса или прихода к власти наиболее радикального, «ястребиного» крыла. Этот сценарий предполагает усиление репрессий, мобилизации, идеологизации, возможно — приход к власти ещё более агрессивных сил, недовольных «недостаточной» жёсткостью. «После Путина может быть хуже» — реальная возможность, которую нельзя сбрасывать со счетов.</w:t>
      </w:r>
      <w:r>
        <w:rPr>
          <w:vertAlign w:val="superscript"/>
        </w:rPr>
        <w:t xml:space="preserve">5</w:t>
      </w:r>
    </w:p>
    <w:bookmarkEnd w:id="647"/>
    <w:bookmarkStart w:id="648" w:name="сценарий-четвёртый-хаос-и-распад"/>
    <w:p>
      <w:pPr>
        <w:pStyle w:val="Heading2"/>
      </w:pPr>
      <w:r>
        <w:t xml:space="preserve">Сценарий четвёртый: хаос и распад</w:t>
      </w:r>
    </w:p>
    <w:p>
      <w:pPr>
        <w:pStyle w:val="FirstParagraph"/>
      </w:pPr>
      <w:r>
        <w:t xml:space="preserve">Мрачный сценарий — хаотический крах: внезапный уход вождя без преемника, борьба кланов, паралич власти, экономический обвал могут ввергнуть страну в нестабильность, смуту, а в худшем случае — в насильственный распад многонациональной империи по региональным и национальным линиям. Учитывая размеры страны, её ядерный арсенал, обилие оружия и озлобленных, прошедших войну людей, такой сценарий чреват катастрофой не только для России, но и для мира. Именно этим сценарием — призраком «лихих девяностых» и распада — режим пугает общество, оправдывая себя.</w:t>
      </w:r>
      <w:r>
        <w:rPr>
          <w:vertAlign w:val="superscript"/>
        </w:rPr>
        <w:t xml:space="preserve">6</w:t>
      </w:r>
    </w:p>
    <w:bookmarkEnd w:id="648"/>
    <w:bookmarkStart w:id="649" w:name="X534dc8c7d3eb9ef989314758ca56bc6cac72acf"/>
    <w:p>
      <w:pPr>
        <w:pStyle w:val="Heading2"/>
      </w:pPr>
      <w:r>
        <w:t xml:space="preserve">Сценарий пятый: демократическая трансформация</w:t>
      </w:r>
    </w:p>
    <w:p>
      <w:pPr>
        <w:pStyle w:val="FirstParagraph"/>
      </w:pPr>
      <w:r>
        <w:t xml:space="preserve">Наконец, обнадёживающий сценарий — демократическая трансформация: кризис режима (через раскол элит, поражение в войне, экономический обвал, массовое возмущение или их сочетание) открывает окно возможностей, и страна, опираясь на сохранившиеся и возрождающиеся силы гражданского общества, оппозиции, здравомыслящей части элиты, поворачивает к демонтажу диктатуры, миру, реформам, восстановлению свобод и правового государства. Это сценарий новой попытки построить свободную Россию — попытки, которая на сей раз, при учёте прошлых ошибок, могла бы оказаться успешнее.</w:t>
      </w:r>
      <w:r>
        <w:rPr>
          <w:vertAlign w:val="superscript"/>
        </w:rPr>
        <w:t xml:space="preserve">7</w:t>
      </w:r>
    </w:p>
    <w:bookmarkEnd w:id="649"/>
    <w:bookmarkStart w:id="651" w:name="от-чего-зависит-исход"/>
    <w:p>
      <w:pPr>
        <w:pStyle w:val="Heading2"/>
      </w:pPr>
      <w:r>
        <w:t xml:space="preserve">От чего зависит исход</w:t>
      </w:r>
    </w:p>
    <w:p>
      <w:pPr>
        <w:pStyle w:val="FirstParagraph"/>
      </w:pPr>
      <w:r>
        <w:t xml:space="preserve">Какой из сценариев реализуется, зависит от множества факторов, среди которых решающими представляются несколько.</w:t>
      </w:r>
      <w:r>
        <w:rPr>
          <w:vertAlign w:val="superscript"/>
        </w:rPr>
        <w:t xml:space="preserve">8</w:t>
      </w:r>
    </w:p>
    <w:p>
      <w:pPr>
        <w:pStyle w:val="BodyText"/>
      </w:pPr>
      <w:r>
        <w:t xml:space="preserve">Исход войны: победа, поражение или изматывающий тупик по-разному повлияют на устойчивость режима и настроения элит и общества. Военное поражение или явный провал исторически часто становились катализатором краха режимов.</w:t>
      </w:r>
      <w:r>
        <w:rPr>
          <w:vertAlign w:val="superscript"/>
        </w:rPr>
        <w:t xml:space="preserve">9</w:t>
      </w:r>
    </w:p>
    <w:p>
      <w:pPr>
        <w:pStyle w:val="BodyText"/>
      </w:pPr>
      <w:r>
        <w:t xml:space="preserve">Состояние экономики: степень и скорость экономической деградации определят, насколько долго режим сможет «покупать» лояльность и избегать массового недовольства.</w:t>
      </w:r>
      <w:r>
        <w:rPr>
          <w:vertAlign w:val="superscript"/>
        </w:rPr>
        <w:t xml:space="preserve">10</w:t>
      </w:r>
    </w:p>
    <w:p>
      <w:pPr>
        <w:pStyle w:val="BodyText"/>
      </w:pPr>
      <w:r>
        <w:t xml:space="preserve">Поведение элит: сохранят ли верхи единство и лояльность или расколются — во многом решит характер транзита.</w:t>
      </w:r>
      <w:r>
        <w:rPr>
          <w:vertAlign w:val="superscript"/>
        </w:rPr>
        <w:t xml:space="preserve">11</w:t>
      </w:r>
    </w:p>
    <w:p>
      <w:pPr>
        <w:pStyle w:val="BodyText"/>
      </w:pPr>
      <w:r>
        <w:t xml:space="preserve">Состояние общества: сумеет ли оно преодолеть атомизацию и апатию, возродить солидарность и способность к коллективному действию, или останется пассивным.</w:t>
      </w:r>
      <w:r>
        <w:rPr>
          <w:vertAlign w:val="superscript"/>
        </w:rPr>
        <w:t xml:space="preserve">12</w:t>
      </w:r>
    </w:p>
    <w:p>
      <w:pPr>
        <w:pStyle w:val="BodyText"/>
      </w:pPr>
      <w:r>
        <w:t xml:space="preserve">Наличие альтернативы: будут ли к моменту кризиса силы — лидеры, идеи, структуры, — способные предложить и осуществить лучший путь, или вакуум заполнят худшие.</w:t>
      </w:r>
      <w:r>
        <w:rPr>
          <w:vertAlign w:val="superscript"/>
        </w:rPr>
        <w:t xml:space="preserve">13</w:t>
      </w:r>
    </w:p>
    <w:p>
      <w:pPr>
        <w:pStyle w:val="BodyText"/>
      </w:pPr>
      <w:r>
        <w:t xml:space="preserve">Внешние факторы: позиция мира, поддержка демократических сил, давление на режим.</w:t>
      </w:r>
      <w:r>
        <w:rPr>
          <w:vertAlign w:val="superscript"/>
        </w:rPr>
        <w:t xml:space="preserve">14</w:t>
      </w:r>
    </w:p>
    <w:p>
      <w:pPr>
        <w:pStyle w:val="BodyText"/>
      </w:pPr>
      <w:r>
        <w:t xml:space="preserve">Ни один исход не предопределён. Будущее России открыто — и это, вопреки мрачности многих сценариев, само по себе основание не для отчаяния, а для действия: раз будущее не предрешено, значит, за него можно и нужно бороться. Но прежде чем говорить о надежде, необходимо трезво взглянуть и на опасности перемен, ибо падение диктатуры — не гарантия свободы, а лишь возможность, чреватая и новыми бедами. О рисках, подстерегающих Россию на пути перемен, — следующая глава.</w:t>
      </w:r>
    </w:p>
    <w:bookmarkStart w:id="650" w:name="источники-84"/>
    <w:p>
      <w:pPr>
        <w:pStyle w:val="Heading3"/>
      </w:pPr>
      <w:r>
        <w:t xml:space="preserve">Источники</w:t>
      </w:r>
    </w:p>
    <w:p>
      <w:pPr>
        <w:numPr>
          <w:ilvl w:val="0"/>
          <w:numId w:val="1085"/>
        </w:numPr>
      </w:pPr>
      <w:r>
        <w:t xml:space="preserve">О будущем как веере сценариев и о непредопределённости: экспертные сценарные разработки о будущем России.</w:t>
      </w:r>
    </w:p>
    <w:p>
      <w:pPr>
        <w:numPr>
          <w:ilvl w:val="0"/>
          <w:numId w:val="1085"/>
        </w:numPr>
      </w:pPr>
      <w:r>
        <w:t xml:space="preserve">О сочетании сценариев: аналитические эссе.</w:t>
      </w:r>
    </w:p>
    <w:p>
      <w:pPr>
        <w:numPr>
          <w:ilvl w:val="0"/>
          <w:numId w:val="1085"/>
        </w:numPr>
      </w:pPr>
      <w:r>
        <w:t xml:space="preserve">О сценарии «замороженной деградации»: аналитические разборы.</w:t>
      </w:r>
    </w:p>
    <w:p>
      <w:pPr>
        <w:numPr>
          <w:ilvl w:val="0"/>
          <w:numId w:val="1085"/>
        </w:numPr>
      </w:pPr>
      <w:r>
        <w:t xml:space="preserve">О сценарии «путинизма без Путина»: аналитические разборы.</w:t>
      </w:r>
    </w:p>
    <w:p>
      <w:pPr>
        <w:numPr>
          <w:ilvl w:val="0"/>
          <w:numId w:val="1085"/>
        </w:numPr>
      </w:pPr>
      <w:r>
        <w:t xml:space="preserve">О сценарии ужесточения и о том, что «после Путина может быть хуже»: аналитические эссе.</w:t>
      </w:r>
    </w:p>
    <w:p>
      <w:pPr>
        <w:numPr>
          <w:ilvl w:val="0"/>
          <w:numId w:val="1085"/>
        </w:numPr>
      </w:pPr>
      <w:r>
        <w:t xml:space="preserve">О сценарии хаоса и распада и его рисках: аналитические разборы.</w:t>
      </w:r>
    </w:p>
    <w:p>
      <w:pPr>
        <w:numPr>
          <w:ilvl w:val="0"/>
          <w:numId w:val="1085"/>
        </w:numPr>
      </w:pPr>
      <w:r>
        <w:t xml:space="preserve">О сценарии демократической трансформации: аналитические разборы; авторская позиция.</w:t>
      </w:r>
    </w:p>
    <w:p>
      <w:pPr>
        <w:numPr>
          <w:ilvl w:val="0"/>
          <w:numId w:val="1085"/>
        </w:numPr>
      </w:pPr>
      <w:r>
        <w:t xml:space="preserve">О факторах, определяющих исход: экспертные оценки.</w:t>
      </w:r>
    </w:p>
    <w:p>
      <w:pPr>
        <w:numPr>
          <w:ilvl w:val="0"/>
          <w:numId w:val="1085"/>
        </w:numPr>
      </w:pPr>
      <w:r>
        <w:t xml:space="preserve">О роли исхода войны: см. также главы 45, 81.</w:t>
      </w:r>
    </w:p>
    <w:p>
      <w:pPr>
        <w:numPr>
          <w:ilvl w:val="0"/>
          <w:numId w:val="1085"/>
        </w:numPr>
      </w:pPr>
      <w:r>
        <w:t xml:space="preserve">О роли экономики: см. также главы 41, 67.</w:t>
      </w:r>
    </w:p>
    <w:p>
      <w:pPr>
        <w:numPr>
          <w:ilvl w:val="0"/>
          <w:numId w:val="1085"/>
        </w:numPr>
      </w:pPr>
      <w:r>
        <w:t xml:space="preserve">О роли поведения элит: см. также главы 55, 82.</w:t>
      </w:r>
    </w:p>
    <w:p>
      <w:pPr>
        <w:numPr>
          <w:ilvl w:val="0"/>
          <w:numId w:val="1085"/>
        </w:numPr>
      </w:pPr>
      <w:r>
        <w:t xml:space="preserve">О роли состояния общества: см. также главы 40, 56.</w:t>
      </w:r>
    </w:p>
    <w:p>
      <w:pPr>
        <w:numPr>
          <w:ilvl w:val="0"/>
          <w:numId w:val="1085"/>
        </w:numPr>
      </w:pPr>
      <w:r>
        <w:t xml:space="preserve">О значении наличия альтернативы: авторская позиция.</w:t>
      </w:r>
    </w:p>
    <w:p>
      <w:pPr>
        <w:numPr>
          <w:ilvl w:val="0"/>
          <w:numId w:val="1085"/>
        </w:numPr>
      </w:pPr>
      <w:r>
        <w:t xml:space="preserve">О внешних факторах: см. также главу 80.</w:t>
      </w:r>
    </w:p>
    <w:p>
      <w:r>
        <w:br w:type="page"/>
      </w:r>
    </w:p>
    <w:bookmarkEnd w:id="650"/>
    <w:bookmarkEnd w:id="651"/>
    <w:bookmarkEnd w:id="652"/>
    <w:bookmarkStart w:id="660" w:name="глава-84.-опасности-перемен"/>
    <w:p>
      <w:pPr>
        <w:pStyle w:val="Heading1"/>
      </w:pPr>
      <w:r>
        <w:t xml:space="preserve">Глава 84. Опасности перемен</w:t>
      </w:r>
    </w:p>
    <w:bookmarkStart w:id="653" w:name="падение-диктатуры-не-гарантия-свободы"/>
    <w:p>
      <w:pPr>
        <w:pStyle w:val="Heading2"/>
      </w:pPr>
      <w:r>
        <w:t xml:space="preserve">Падение диктатуры — не гарантия свободы</w:t>
      </w:r>
    </w:p>
    <w:p>
      <w:pPr>
        <w:pStyle w:val="FirstParagraph"/>
      </w:pPr>
      <w:r>
        <w:t xml:space="preserve">Было бы наивно и опасно полагать, будто падение путинского режима автоматически принесёт России свободу и процветание. История учит горькому: крах диктатуры открывает возможность лучшего, но не гарантирует его. Перемены чреваты и собственными опасностями, порой не меньшими, чем сама диктатура. Трезвый взгляд на эти опасности необходим — не для того, чтобы, испугавшись, предпочесть застой (это была бы капитуляция), а для того, чтобы подготовиться и по возможности их избежать. Ибо от того, как именно падёт режим и что будет построено на его месте, зависит, обернутся ли перемены освобождением или новой бедой.</w:t>
      </w:r>
      <w:r>
        <w:rPr>
          <w:vertAlign w:val="superscript"/>
        </w:rPr>
        <w:t xml:space="preserve">1</w:t>
      </w:r>
    </w:p>
    <w:bookmarkEnd w:id="653"/>
    <w:bookmarkStart w:id="654" w:name="призрак-хаоса"/>
    <w:p>
      <w:pPr>
        <w:pStyle w:val="Heading2"/>
      </w:pPr>
      <w:r>
        <w:t xml:space="preserve">Призрак хаоса</w:t>
      </w:r>
    </w:p>
    <w:p>
      <w:pPr>
        <w:pStyle w:val="FirstParagraph"/>
      </w:pPr>
      <w:r>
        <w:t xml:space="preserve">Первая опасность — хаос, безвластие, смута. Внезапный крах централизованной, персоналистской власти без готовых механизмов замены может привести к параличу управления, борьбе за власть, распаду вертикали, экономическому обвалу. Страна, отвыкшая от самоорганизации, с разрушенными институтами и атомизированным обществом, рискует не построить быстро новый порядок, а погрузиться в хаос переходного периода. Именно память о хаосе 1990-х, о боли, унижении и беспорядке того времени, режим десятилетиями эксплуатировал, отождествляя всякие перемены с катастрофой и предлагая себя как единственную защиту от смуты.</w:t>
      </w:r>
      <w:r>
        <w:rPr>
          <w:vertAlign w:val="superscript"/>
        </w:rPr>
        <w:t xml:space="preserve">2</w:t>
      </w:r>
    </w:p>
    <w:p>
      <w:pPr>
        <w:pStyle w:val="BodyText"/>
      </w:pPr>
      <w:r>
        <w:t xml:space="preserve">Эту манипуляцию нужно понимать. Пугая хаосом, режим оправдывает несвободу и парализует волю к переменам. Но признание реальности риска хаоса не должно вести к выводу «пусть лучше диктатура»: диктатура сама ведёт страну к катастрофе, лишь отсроченной и оттого ещё более тяжёлой. Задача — не отказаться от перемен из страха хаоса, а стремиться к переменам возможно менее хаотичным, подготовленным, управляемым.</w:t>
      </w:r>
      <w:r>
        <w:rPr>
          <w:vertAlign w:val="superscript"/>
        </w:rPr>
        <w:t xml:space="preserve">3</w:t>
      </w:r>
    </w:p>
    <w:bookmarkEnd w:id="654"/>
    <w:bookmarkStart w:id="655" w:name="призрак-распада"/>
    <w:p>
      <w:pPr>
        <w:pStyle w:val="Heading2"/>
      </w:pPr>
      <w:r>
        <w:t xml:space="preserve">Призрак распада</w:t>
      </w:r>
    </w:p>
    <w:p>
      <w:pPr>
        <w:pStyle w:val="FirstParagraph"/>
      </w:pPr>
      <w:r>
        <w:t xml:space="preserve">Вторая опасность, тесно связанная с первой, — риск насильственного распада страны. Россия — многонациональная империя с огромными региональными различиями и нерешённым национальным вопросом. Ослабление или крах центральной власти может высвободить центробежные силы, привести к попыткам отделения регионов и национальных республик, к конфликтам по этническим и региональным линиям. В худшем варианте — к «югославскому сценарию» на постсоветском пространстве, но с ядерным оружием.</w:t>
      </w:r>
      <w:r>
        <w:rPr>
          <w:vertAlign w:val="superscript"/>
        </w:rPr>
        <w:t xml:space="preserve">4</w:t>
      </w:r>
    </w:p>
    <w:p>
      <w:pPr>
        <w:pStyle w:val="BodyText"/>
      </w:pPr>
      <w:r>
        <w:t xml:space="preserve">Здесь необходима трезвость. С одной стороны, чрезмерная централизация и подавление народов и регионов сами создают напряжения, которые могут прорваться. С другой — неуправляемый распад чреват насилием, гуманитарными катастрофами, а с учётом ядерного арсенала — угрозами глобального масштаба. Будущее устройство России — вопрос, требующий и учёта прав народов и регионов (через подлинный федерализм или иные формы), и предотвращения насильственного распада. Это одна из труднейших задач транзита.</w:t>
      </w:r>
      <w:r>
        <w:rPr>
          <w:vertAlign w:val="superscript"/>
        </w:rPr>
        <w:t xml:space="preserve">5</w:t>
      </w:r>
    </w:p>
    <w:bookmarkEnd w:id="655"/>
    <w:bookmarkStart w:id="656" w:name="призрак-реставрации-и-худшего"/>
    <w:p>
      <w:pPr>
        <w:pStyle w:val="Heading2"/>
      </w:pPr>
      <w:r>
        <w:t xml:space="preserve">Призрак реставрации и худшего</w:t>
      </w:r>
    </w:p>
    <w:p>
      <w:pPr>
        <w:pStyle w:val="FirstParagraph"/>
      </w:pPr>
      <w:r>
        <w:t xml:space="preserve">Третья опасность — приход к власти сил ещё худших, чем нынешний режим. Падение Путина может открыть дорогу не демократам, а более радикальным силам — ультранационалистам, «рассерженным патриотам», военным «ястребам», недовольным «мягкостью» и «поражением», жаждущим реванша и ещё большей жестокости. Война выковала слой ожесточённых, вооружённых, травмированных людей, а пропаганда взрастила радикальный национализм; в условиях кризиса эти силы могут оказаться организованнее и решительнее демократов. «После Путина может прийти не Навальный, а кто-то гораздо хуже» — предостережение, которое нельзя игнорировать.</w:t>
      </w:r>
      <w:r>
        <w:rPr>
          <w:vertAlign w:val="superscript"/>
        </w:rPr>
        <w:t xml:space="preserve">6</w:t>
      </w:r>
    </w:p>
    <w:p>
      <w:pPr>
        <w:pStyle w:val="BodyText"/>
      </w:pPr>
      <w:r>
        <w:t xml:space="preserve">Возможна и «реставрация» — восстановление авторитаризма после короткого периода перемен, как это не раз бывало в истории (в том числе в самой России, где демократические проблески сменялись новой несвободой). Общество, не преодолевшее авторитарных привычек, не выработавшее устойчивых демократических институтов, может вновь соскользнуть к диктатуре, разочаровавшись в трудностях свободы.</w:t>
      </w:r>
      <w:r>
        <w:rPr>
          <w:vertAlign w:val="superscript"/>
        </w:rPr>
        <w:t xml:space="preserve">7</w:t>
      </w:r>
    </w:p>
    <w:bookmarkEnd w:id="656"/>
    <w:bookmarkStart w:id="657" w:name="ядерный-риск-транзита"/>
    <w:p>
      <w:pPr>
        <w:pStyle w:val="Heading2"/>
      </w:pPr>
      <w:r>
        <w:t xml:space="preserve">Ядерный риск транзита</w:t>
      </w:r>
    </w:p>
    <w:p>
      <w:pPr>
        <w:pStyle w:val="FirstParagraph"/>
      </w:pPr>
      <w:r>
        <w:t xml:space="preserve">Особую, наивысшую опасность придаёт всему ядерное измерение. Любой кризис, хаос, борьба за власть или распад в стране с крупнейшим ядерным арсеналом несут риск утраты контроля над ядерным оружием, его попадания в руки безответственных сил, применения в отчаянии или в ходе внутреннего конфликта. Это делает российский транзит вопросом не только внутренним, но и общемировым, затрагивающим безопасность всего человечества, и требует особого внимания и осторожности со стороны всего мира.</w:t>
      </w:r>
      <w:r>
        <w:rPr>
          <w:vertAlign w:val="superscript"/>
        </w:rPr>
        <w:t xml:space="preserve">8</w:t>
      </w:r>
    </w:p>
    <w:bookmarkEnd w:id="657"/>
    <w:bookmarkStart w:id="659" w:name="необходимость-подготовки"/>
    <w:p>
      <w:pPr>
        <w:pStyle w:val="Heading2"/>
      </w:pPr>
      <w:r>
        <w:t xml:space="preserve">Необходимость подготовки</w:t>
      </w:r>
    </w:p>
    <w:p>
      <w:pPr>
        <w:pStyle w:val="FirstParagraph"/>
      </w:pPr>
      <w:r>
        <w:t xml:space="preserve">Признание этих опасностей ведёт не к отказу от надежды, а к выводу о необходимости подготовки. Чтобы перемены обернулись освобождением, а не катастрофой, к ним нужно готовиться: вырабатывать образ будущего, продумывать механизмы транзита, готовить кадры и институты, укреплять связи и солидарность, извлекать уроки из прошлых ошибок и чужого опыта. Стихийный, неподготовленный крах чреват худшими сценариями; подготовленный, осмысленный переход даёт шанс на лучший.</w:t>
      </w:r>
      <w:r>
        <w:rPr>
          <w:vertAlign w:val="superscript"/>
        </w:rPr>
        <w:t xml:space="preserve">9</w:t>
      </w:r>
    </w:p>
    <w:p>
      <w:pPr>
        <w:pStyle w:val="BodyText"/>
      </w:pPr>
      <w:r>
        <w:t xml:space="preserve">В этом — задача и российской оппозиции, и гражданского общества, и всех, кому небезразлично будущее страны: не просто ждать и желать падения режима, но готовить почву для того, чтобы на его месте выросло нечто лучшее, а не худшее. Опасности перемен реальны — но они не аргумент в пользу диктатуры, а призыв к ответственной подготовке перемен.</w:t>
      </w:r>
      <w:r>
        <w:rPr>
          <w:vertAlign w:val="superscript"/>
        </w:rPr>
        <w:t xml:space="preserve">10</w:t>
      </w:r>
    </w:p>
    <w:p>
      <w:pPr>
        <w:pStyle w:val="BodyText"/>
      </w:pPr>
      <w:r>
        <w:t xml:space="preserve">Осознав и надежды, и опасности будущего, вернёмся на мгновение в прошлое — чтобы задаться вопросом, была ли катастрофа неизбежна. Ибо понимание того, где и почему история свернула не туда, — ключ и к урокам на будущее. О развилках, на которых судьба России могла сложиться иначе, — следующая глава.</w:t>
      </w:r>
    </w:p>
    <w:bookmarkStart w:id="658" w:name="источники-85"/>
    <w:p>
      <w:pPr>
        <w:pStyle w:val="Heading3"/>
      </w:pPr>
      <w:r>
        <w:t xml:space="preserve">Источники</w:t>
      </w:r>
    </w:p>
    <w:p>
      <w:pPr>
        <w:numPr>
          <w:ilvl w:val="0"/>
          <w:numId w:val="1086"/>
        </w:numPr>
      </w:pPr>
      <w:r>
        <w:t xml:space="preserve">О том, что падение диктатуры не гарантирует свободы: сравнительный опыт транзитов; аналитические эссе.</w:t>
      </w:r>
    </w:p>
    <w:p>
      <w:pPr>
        <w:numPr>
          <w:ilvl w:val="0"/>
          <w:numId w:val="1086"/>
        </w:numPr>
      </w:pPr>
      <w:r>
        <w:t xml:space="preserve">Об опасности хаоса и эксплуатации памяти о 1990-х: аналитические разборы; см. также главы 2, 3.</w:t>
      </w:r>
    </w:p>
    <w:p>
      <w:pPr>
        <w:numPr>
          <w:ilvl w:val="0"/>
          <w:numId w:val="1086"/>
        </w:numPr>
      </w:pPr>
      <w:r>
        <w:t xml:space="preserve">О необходимости не отказываться от перемен из страха хаоса: авторская позиция.</w:t>
      </w:r>
    </w:p>
    <w:p>
      <w:pPr>
        <w:numPr>
          <w:ilvl w:val="0"/>
          <w:numId w:val="1086"/>
        </w:numPr>
      </w:pPr>
      <w:r>
        <w:t xml:space="preserve">О риске насильственного распада: аналитические эссе о будущем России.</w:t>
      </w:r>
    </w:p>
    <w:p>
      <w:pPr>
        <w:numPr>
          <w:ilvl w:val="0"/>
          <w:numId w:val="1086"/>
        </w:numPr>
      </w:pPr>
      <w:r>
        <w:t xml:space="preserve">О дилемме между правами регионов и целостностью: см. также главу 74.</w:t>
      </w:r>
    </w:p>
    <w:p>
      <w:pPr>
        <w:numPr>
          <w:ilvl w:val="0"/>
          <w:numId w:val="1086"/>
        </w:numPr>
      </w:pPr>
      <w:r>
        <w:t xml:space="preserve">Об опасности прихода худших сил: аналитические предостережения.</w:t>
      </w:r>
    </w:p>
    <w:p>
      <w:pPr>
        <w:numPr>
          <w:ilvl w:val="0"/>
          <w:numId w:val="1086"/>
        </w:numPr>
      </w:pPr>
      <w:r>
        <w:t xml:space="preserve">Об опасности реставрации авторитаризма: сравнительный опыт транзитов; исторические параллели.</w:t>
      </w:r>
    </w:p>
    <w:p>
      <w:pPr>
        <w:numPr>
          <w:ilvl w:val="0"/>
          <w:numId w:val="1086"/>
        </w:numPr>
      </w:pPr>
      <w:r>
        <w:t xml:space="preserve">О ядерном риске транзита: см. также главу 76.</w:t>
      </w:r>
    </w:p>
    <w:p>
      <w:pPr>
        <w:numPr>
          <w:ilvl w:val="0"/>
          <w:numId w:val="1086"/>
        </w:numPr>
      </w:pPr>
      <w:r>
        <w:t xml:space="preserve">О необходимости подготовки к переменам: авторская позиция.</w:t>
      </w:r>
    </w:p>
    <w:p>
      <w:pPr>
        <w:numPr>
          <w:ilvl w:val="0"/>
          <w:numId w:val="1086"/>
        </w:numPr>
      </w:pPr>
      <w:r>
        <w:t xml:space="preserve">О задаче ответственной подготовки перемен: авторская позиция.</w:t>
      </w:r>
    </w:p>
    <w:p>
      <w:r>
        <w:br w:type="page"/>
      </w:r>
    </w:p>
    <w:bookmarkEnd w:id="658"/>
    <w:bookmarkEnd w:id="659"/>
    <w:bookmarkEnd w:id="660"/>
    <w:bookmarkStart w:id="667" w:name="Xa93a3c843f9be4d4ec7d6644272ea0a8e5d6633"/>
    <w:p>
      <w:pPr>
        <w:pStyle w:val="Heading1"/>
      </w:pPr>
      <w:r>
        <w:t xml:space="preserve">Глава 85. Развилки: была ли катастрофа неизбежна?</w:t>
      </w:r>
    </w:p>
    <w:bookmarkStart w:id="661" w:name="против-исторического-фатализма"/>
    <w:p>
      <w:pPr>
        <w:pStyle w:val="Heading2"/>
      </w:pPr>
      <w:r>
        <w:t xml:space="preserve">Против исторического фатализма</w:t>
      </w:r>
    </w:p>
    <w:p>
      <w:pPr>
        <w:pStyle w:val="FirstParagraph"/>
      </w:pPr>
      <w:r>
        <w:t xml:space="preserve">Оглядывая пройденный Россией путь — от надежд конца 1980-х к диктатуре и войне 2020-х, — легко поддаться искушению счесть эту траекторию неизбежной, предопределённой самой природой страны, её историей, «генетическим кодом». Такой исторический фатализм звучит убедительно в своей мрачности, но он и ложен, и опасен. Ложен — потому что история не движется по единственной предначертанной колее; на её пути всегда есть развилки, точки, где всё могло пойти иначе. Опасен — потому что фатализм снимает ответственность с конкретных людей и решений и оправдывает пассивность: если всё предопределено, то незачем и бороться.</w:t>
      </w:r>
      <w:r>
        <w:rPr>
          <w:vertAlign w:val="superscript"/>
        </w:rPr>
        <w:t xml:space="preserve">1</w:t>
      </w:r>
    </w:p>
    <w:p>
      <w:pPr>
        <w:pStyle w:val="BodyText"/>
      </w:pPr>
      <w:r>
        <w:t xml:space="preserve">Истина сложнее и фатализма, и наивной веры в «случайность». Путь России определялся сочетанием трёх начал: структурных факторов (тяжёлого наследия, объективных обстоятельств), которые сужали пространство возможного, но не диктовали единственного исхода; конкретных решений конкретных людей на исторических развилках, которые могли быть иными; и роли случая, личности, стечения обстоятельств. Признать это — значит увидеть, что катастрофа не была неизбежной, что были моменты, когда история могла свернуть к свободе, — а значит, свобода возможна и в будущем.</w:t>
      </w:r>
      <w:r>
        <w:rPr>
          <w:vertAlign w:val="superscript"/>
        </w:rPr>
        <w:t xml:space="preserve">2</w:t>
      </w:r>
    </w:p>
    <w:bookmarkEnd w:id="661"/>
    <w:bookmarkStart w:id="662" w:name="тяжёлое-наследие"/>
    <w:p>
      <w:pPr>
        <w:pStyle w:val="Heading2"/>
      </w:pPr>
      <w:r>
        <w:t xml:space="preserve">Тяжёлое наследие</w:t>
      </w:r>
    </w:p>
    <w:p>
      <w:pPr>
        <w:pStyle w:val="FirstParagraph"/>
      </w:pPr>
      <w:r>
        <w:t xml:space="preserve">Начнём со структурных факторов — с того, что действительно осложняло путь России к свободе и что было бы нечестно замалчивать. Россия выходила из коммунизма с тяжелейшим наследием: без опыта устойчивой демократии и правового государства; с многовековой традицией самодержавия и имперской государственности; с неизжитой имперской ментальностью; с разрушенным гражданским обществом и атомизированным населением; с деформированной, милитаризованной, огосударствленной экономикой; с сохранившимся и не подвергшимся люстрации аппаратом КГБ и номенклатуры; с «ресурсным проклятием» нефтяной зависимости.</w:t>
      </w:r>
      <w:r>
        <w:rPr>
          <w:vertAlign w:val="superscript"/>
        </w:rPr>
        <w:t xml:space="preserve">3</w:t>
      </w:r>
    </w:p>
    <w:p>
      <w:pPr>
        <w:pStyle w:val="BodyText"/>
      </w:pPr>
      <w:r>
        <w:t xml:space="preserve">Всё это создавало неблагоприятную почву, сужало пространство маневра, повышало вероятность авторитарного отката. Сравнение с успешными посткоммунистическими странами Центральной Европы показательно: у них были и опыт досоветской государственности, и перспектива интеграции в ЕС как мощный якорь реформ, и отсутствие имперского бремени, и проведённая люстрация, — всего этого Россия была лишена. Так что путь России был объективно труднее. Но «труднее» — не значит «безнадёжно»; структурные факторы повышали риск неудачи, но не делали её фатально неизбежной.</w:t>
      </w:r>
      <w:r>
        <w:rPr>
          <w:vertAlign w:val="superscript"/>
        </w:rPr>
        <w:t xml:space="preserve">4</w:t>
      </w:r>
    </w:p>
    <w:bookmarkEnd w:id="662"/>
    <w:bookmarkStart w:id="663" w:name="развилки-на-которых-всё-могло-быть-иначе"/>
    <w:p>
      <w:pPr>
        <w:pStyle w:val="Heading2"/>
      </w:pPr>
      <w:r>
        <w:t xml:space="preserve">Развилки, на которых всё могло быть иначе</w:t>
      </w:r>
    </w:p>
    <w:p>
      <w:pPr>
        <w:pStyle w:val="FirstParagraph"/>
      </w:pPr>
      <w:r>
        <w:t xml:space="preserve">Ибо на этом трудном пути были развилки — моменты, когда конкретные решения могли направить историю иначе. Назовём главные.</w:t>
      </w:r>
      <w:r>
        <w:rPr>
          <w:vertAlign w:val="superscript"/>
        </w:rPr>
        <w:t xml:space="preserve">5</w:t>
      </w:r>
    </w:p>
    <w:p>
      <w:pPr>
        <w:pStyle w:val="BodyText"/>
      </w:pPr>
      <w:r>
        <w:t xml:space="preserve">Начало 1990-х: способ проведения реформ и — критически — отказ от люстрации, от суда над преступлениями коммунизма и КГБ, от декоммунизации. Оставив нетронутыми аппарат госбезопасности и номенклатуру, новая власть сохранила силы, которые впоследствии взяли реванш. Иная последовательность реформ, иная социальная политика, люстрация могли бы дать иной результат.</w:t>
      </w:r>
      <w:r>
        <w:rPr>
          <w:vertAlign w:val="superscript"/>
        </w:rPr>
        <w:t xml:space="preserve">6</w:t>
      </w:r>
    </w:p>
    <w:p>
      <w:pPr>
        <w:pStyle w:val="BodyText"/>
      </w:pPr>
      <w:r>
        <w:t xml:space="preserve">1993 год: конституционный кризис и принятие суперпрезидентской конституции, заложившей чрезмерную концентрацию власти. Иное разрешение конфликта ветвей власти, иной баланс полномочий могли бы создать более устойчивую к авторитаризму систему.</w:t>
      </w:r>
      <w:r>
        <w:rPr>
          <w:vertAlign w:val="superscript"/>
        </w:rPr>
        <w:t xml:space="preserve">7</w:t>
      </w:r>
    </w:p>
    <w:p>
      <w:pPr>
        <w:pStyle w:val="BodyText"/>
      </w:pPr>
      <w:r>
        <w:t xml:space="preserve">1996 год: выборы, на которых ради недопущения коммунистов пожертвовали чистотой процедуры и отдались во власть олигархов и телеманипуляций, создав прецедент «управляемых» выборов. Иной исход — или иная цена победы — могли бы иначе повлиять на судьбу демократии.</w:t>
      </w:r>
      <w:r>
        <w:rPr>
          <w:vertAlign w:val="superscript"/>
        </w:rPr>
        <w:t xml:space="preserve">8</w:t>
      </w:r>
    </w:p>
    <w:p>
      <w:pPr>
        <w:pStyle w:val="BodyText"/>
      </w:pPr>
      <w:r>
        <w:t xml:space="preserve">1999–2000 годы: операция «Преемник», выбор именно Путина, роль войны и, возможно, взрывов домов. Здесь роль случая и конкретных решений узкого круга особенно велика: выбор иного преемника мог бы дать иную траекторию.</w:t>
      </w:r>
      <w:r>
        <w:rPr>
          <w:vertAlign w:val="superscript"/>
        </w:rPr>
        <w:t xml:space="preserve">9</w:t>
      </w:r>
    </w:p>
    <w:p>
      <w:pPr>
        <w:pStyle w:val="BodyText"/>
      </w:pPr>
      <w:r>
        <w:t xml:space="preserve">Начало 2000-х: разгром независимого ТВ, дело ЮКОСа, строительство вертикали — каждый шаг встречал недостаточное сопротивление и мог быть остановлен. 2011–2012 годы: развилка между либерализацией в ответ на протест и поворотом к репрессиям — власть выбрала репрессии, но выбор мог быть иным.</w:t>
      </w:r>
      <w:r>
        <w:rPr>
          <w:vertAlign w:val="superscript"/>
        </w:rPr>
        <w:t xml:space="preserve">10</w:t>
      </w:r>
    </w:p>
    <w:bookmarkEnd w:id="663"/>
    <w:bookmarkStart w:id="664" w:name="роль-личности-и-случая"/>
    <w:p>
      <w:pPr>
        <w:pStyle w:val="Heading2"/>
      </w:pPr>
      <w:r>
        <w:t xml:space="preserve">Роль личности и случая</w:t>
      </w:r>
    </w:p>
    <w:p>
      <w:pPr>
        <w:pStyle w:val="FirstParagraph"/>
      </w:pPr>
      <w:r>
        <w:t xml:space="preserve">Наконец, нельзя недооценивать роль личности и случая. Многое в российской катастрофе связано с конкретной фигурой Путина — его происхождением, взглядами, психологией, с тем, как он эволюционировал у власти. Приди к власти другой человек — и траектория могла бы отличаться. Роль сыграли и случайности: конъюнктура цен на нефть (взлетевших как раз при Путине и укрепивших его), стечение обстоятельств, отдельные события. История — не только структуры, но и люди, и случай.</w:t>
      </w:r>
      <w:r>
        <w:rPr>
          <w:vertAlign w:val="superscript"/>
        </w:rPr>
        <w:t xml:space="preserve">11</w:t>
      </w:r>
    </w:p>
    <w:bookmarkEnd w:id="664"/>
    <w:bookmarkStart w:id="666" w:name="урок-развилок"/>
    <w:p>
      <w:pPr>
        <w:pStyle w:val="Heading2"/>
      </w:pPr>
      <w:r>
        <w:t xml:space="preserve">Урок развилок</w:t>
      </w:r>
    </w:p>
    <w:p>
      <w:pPr>
        <w:pStyle w:val="FirstParagraph"/>
      </w:pPr>
      <w:r>
        <w:t xml:space="preserve">Вывод из анализа развилок двойствен и важен. С одной стороны, катастрофа не была фатально предопределена «рабской природой» русских или проклятием истории — на пути были точки, где всё могло сложиться иначе, и ответственность за то, что сложилось так, несут конкретные люди и решения, а не мифический рок. Это освобождает от унизительного и парализующего фатализма.</w:t>
      </w:r>
      <w:r>
        <w:rPr>
          <w:vertAlign w:val="superscript"/>
        </w:rPr>
        <w:t xml:space="preserve">12</w:t>
      </w:r>
    </w:p>
    <w:p>
      <w:pPr>
        <w:pStyle w:val="BodyText"/>
      </w:pPr>
      <w:r>
        <w:t xml:space="preserve">С другой стороны, наличие мощных структурных факторов, толкавших к авторитаризму, — предостережение на будущее: чтобы следующая попытка построить свободную Россию оказалась успешнее, эти факторы нужно осознать и преодолеть — провести назревшее размежевание с преступлениями прошлого, выстроить устойчивые институты, изжить имперскую ментальность, преодолеть ресурсную зависимость, вырастить гражданское общество. Урок развилок в том, что свобода в России возможна, но не даётся даром: за неё нужно бороться и её нужно строить сознательно, учась на ошибках. О том, почему демократия не удалась и что из этого следует, — следующая глава.</w:t>
      </w:r>
      <w:r>
        <w:rPr>
          <w:vertAlign w:val="superscript"/>
        </w:rPr>
        <w:t xml:space="preserve">13</w:t>
      </w:r>
    </w:p>
    <w:bookmarkStart w:id="665" w:name="источники-86"/>
    <w:p>
      <w:pPr>
        <w:pStyle w:val="Heading3"/>
      </w:pPr>
      <w:r>
        <w:t xml:space="preserve">Источники</w:t>
      </w:r>
    </w:p>
    <w:p>
      <w:pPr>
        <w:numPr>
          <w:ilvl w:val="0"/>
          <w:numId w:val="1087"/>
        </w:numPr>
      </w:pPr>
      <w:r>
        <w:t xml:space="preserve">Против исторического фатализма о судьбе России: аналитические эссе; полемика с концепцией «особого пути».</w:t>
      </w:r>
    </w:p>
    <w:p>
      <w:pPr>
        <w:numPr>
          <w:ilvl w:val="0"/>
          <w:numId w:val="1087"/>
        </w:numPr>
      </w:pPr>
      <w:r>
        <w:t xml:space="preserve">О сочетании структуры, выбора и случая в истории: методологические работы по истории.</w:t>
      </w:r>
    </w:p>
    <w:p>
      <w:pPr>
        <w:numPr>
          <w:ilvl w:val="0"/>
          <w:numId w:val="1087"/>
        </w:numPr>
      </w:pPr>
      <w:r>
        <w:t xml:space="preserve">О тяжёлом наследии, осложнявшем путь к свободе: см. также главы 1–4.</w:t>
      </w:r>
    </w:p>
    <w:p>
      <w:pPr>
        <w:numPr>
          <w:ilvl w:val="0"/>
          <w:numId w:val="1087"/>
        </w:numPr>
      </w:pPr>
      <w:r>
        <w:t xml:space="preserve">О сравнении с успешными посткоммунистическими странами: сравнительные исследования транзитов; о роли «якоря ЕС» и люстрации.</w:t>
      </w:r>
    </w:p>
    <w:p>
      <w:pPr>
        <w:numPr>
          <w:ilvl w:val="0"/>
          <w:numId w:val="1087"/>
        </w:numPr>
      </w:pPr>
      <w:r>
        <w:t xml:space="preserve">О развилках российской истории: аналитические эссе.</w:t>
      </w:r>
    </w:p>
    <w:p>
      <w:pPr>
        <w:numPr>
          <w:ilvl w:val="0"/>
          <w:numId w:val="1087"/>
        </w:numPr>
      </w:pPr>
      <w:r>
        <w:t xml:space="preserve">О развилке начала 1990-х и отказе от люстрации: см. также главы 1, 2.</w:t>
      </w:r>
    </w:p>
    <w:p>
      <w:pPr>
        <w:numPr>
          <w:ilvl w:val="0"/>
          <w:numId w:val="1087"/>
        </w:numPr>
      </w:pPr>
      <w:r>
        <w:t xml:space="preserve">О развилке 1993 года: см. также главу 2.</w:t>
      </w:r>
    </w:p>
    <w:p>
      <w:pPr>
        <w:numPr>
          <w:ilvl w:val="0"/>
          <w:numId w:val="1087"/>
        </w:numPr>
      </w:pPr>
      <w:r>
        <w:t xml:space="preserve">О развилке 1996 года: см. также главы 2, 3.</w:t>
      </w:r>
    </w:p>
    <w:p>
      <w:pPr>
        <w:numPr>
          <w:ilvl w:val="0"/>
          <w:numId w:val="1087"/>
        </w:numPr>
      </w:pPr>
      <w:r>
        <w:t xml:space="preserve">О развилке 1999–2000 годов: см. также главы 4, 5.</w:t>
      </w:r>
    </w:p>
    <w:p>
      <w:pPr>
        <w:numPr>
          <w:ilvl w:val="0"/>
          <w:numId w:val="1087"/>
        </w:numPr>
      </w:pPr>
      <w:r>
        <w:t xml:space="preserve">О развилках 2000-х и 2011–2012 годов: см. также главы 6, 7, 13, 14.</w:t>
      </w:r>
    </w:p>
    <w:p>
      <w:pPr>
        <w:numPr>
          <w:ilvl w:val="0"/>
          <w:numId w:val="1087"/>
        </w:numPr>
      </w:pPr>
      <w:r>
        <w:t xml:space="preserve">О роли личности Путина и случая (в т. ч. цен на нефть): см. также главы 4, 9.</w:t>
      </w:r>
    </w:p>
    <w:p>
      <w:pPr>
        <w:numPr>
          <w:ilvl w:val="0"/>
          <w:numId w:val="1087"/>
        </w:numPr>
      </w:pPr>
      <w:r>
        <w:t xml:space="preserve">Об освобождении от фатализма: авторская позиция.</w:t>
      </w:r>
    </w:p>
    <w:p>
      <w:pPr>
        <w:numPr>
          <w:ilvl w:val="0"/>
          <w:numId w:val="1087"/>
        </w:numPr>
      </w:pPr>
      <w:r>
        <w:t xml:space="preserve">Об уроке развилок для будущего: авторская позиция.</w:t>
      </w:r>
    </w:p>
    <w:p>
      <w:r>
        <w:br w:type="page"/>
      </w:r>
    </w:p>
    <w:bookmarkEnd w:id="665"/>
    <w:bookmarkEnd w:id="666"/>
    <w:bookmarkEnd w:id="667"/>
    <w:bookmarkStart w:id="678" w:name="глава-86.-почему-свобода-не-удалась"/>
    <w:p>
      <w:pPr>
        <w:pStyle w:val="Heading1"/>
      </w:pPr>
      <w:r>
        <w:t xml:space="preserve">Глава 86. Почему свобода не удалась</w:t>
      </w:r>
    </w:p>
    <w:bookmarkStart w:id="668" w:name="не-одна-причина-а-их-сплетение"/>
    <w:p>
      <w:pPr>
        <w:pStyle w:val="Heading2"/>
      </w:pPr>
      <w:r>
        <w:t xml:space="preserve">Не одна причина, а их сплетение</w:t>
      </w:r>
    </w:p>
    <w:p>
      <w:pPr>
        <w:pStyle w:val="FirstParagraph"/>
      </w:pPr>
      <w:r>
        <w:t xml:space="preserve">Центральный вопрос этой книги — как страна, вышедшая на рубеже 1990-х с надеждой на свободу, пришла к диктатуре и войне, — не имеет одного простого ответа. Ни «во всём виноват Путин», ни «русские неспособны к свободе», ни «Запад расширил НАТО», ни «реформаторы всё сделали не так» — ни одно из этих объяснений само по себе не объясняет ничего. Провал российской демократии — результат сплетения многих причин: структурных и субъективных, внутренних и внешних, объективных и случайных. Свести их воедино — значит понять, почему свобода не удалась, а поняв — извлечь уроки на будущее.</w:t>
      </w:r>
      <w:r>
        <w:rPr>
          <w:vertAlign w:val="superscript"/>
        </w:rPr>
        <w:t xml:space="preserve">1</w:t>
      </w:r>
    </w:p>
    <w:bookmarkEnd w:id="668"/>
    <w:bookmarkStart w:id="669" w:name="нерасчёт-с-прошлым"/>
    <w:p>
      <w:pPr>
        <w:pStyle w:val="Heading2"/>
      </w:pPr>
      <w:r>
        <w:t xml:space="preserve">Нерасчёт с прошлым</w:t>
      </w:r>
    </w:p>
    <w:p>
      <w:pPr>
        <w:pStyle w:val="FirstParagraph"/>
      </w:pPr>
      <w:r>
        <w:t xml:space="preserve">Первая и, возможно, важнейшая причина — отказ от расчёта с коммунистическим и чекистским прошлым. В отличие от послевоенной Германии с её денацификацией или посткоммунистических стран с их люстрацией, Россия не осудила преступлений коммунизма и КГБ, не провела люстрации, не отстранила от власти аппарат госбезопасности и номенклатуру, не осмыслила и не покаялась в прошлом. Оставленные нетронутыми структуры и люди прежнего режима — прежде всего спецслужбы — сохранили влияние, кадры, менталитет и в конце концов взяли реванш. Непреодолённое прошлое вернулось.</w:t>
      </w:r>
      <w:r>
        <w:rPr>
          <w:vertAlign w:val="superscript"/>
        </w:rPr>
        <w:t xml:space="preserve">2</w:t>
      </w:r>
    </w:p>
    <w:bookmarkEnd w:id="669"/>
    <w:bookmarkStart w:id="670" w:name="дискредитация-свободы-бедностью"/>
    <w:p>
      <w:pPr>
        <w:pStyle w:val="Heading2"/>
      </w:pPr>
      <w:r>
        <w:t xml:space="preserve">Дискредитация свободы бедностью</w:t>
      </w:r>
    </w:p>
    <w:p>
      <w:pPr>
        <w:pStyle w:val="FirstParagraph"/>
      </w:pPr>
      <w:r>
        <w:t xml:space="preserve">Вторая причина — экономическая катастрофа 1990-х, намертво связавшая в массовом сознании слова «демократия», «реформы», «рынок», «свобода» с обнищанием, хаосом, унижением и несправедливостью. Каковы бы ни были объективные причины трудностей и вынужденность реформ, результатом стало то, что сами идеи свободы и демократии оказались скомпрометированы, отравлены ассоциацией с бедой. На этом разочаровании и вырос запрос на «сильную руку» и авторитарный реванш. Свобода, не принёсшая благополучия, была отвергнута вместе с бедностью.</w:t>
      </w:r>
      <w:r>
        <w:rPr>
          <w:vertAlign w:val="superscript"/>
        </w:rPr>
        <w:t xml:space="preserve">3</w:t>
      </w:r>
    </w:p>
    <w:bookmarkEnd w:id="670"/>
    <w:bookmarkStart w:id="671" w:name="институциональные-пороки"/>
    <w:p>
      <w:pPr>
        <w:pStyle w:val="Heading2"/>
      </w:pPr>
      <w:r>
        <w:t xml:space="preserve">Институциональные пороки</w:t>
      </w:r>
    </w:p>
    <w:p>
      <w:pPr>
        <w:pStyle w:val="FirstParagraph"/>
      </w:pPr>
      <w:r>
        <w:t xml:space="preserve">Третья причина — институциональные пороки, заложенные в основание новой России. Суперпрезидентская конституция 1993 года с чрезмерной концентрацией власти. Приватизация, породившая нелегитимную в глазах общества олигархию и сросшаяся с властью. Прецедент «управляемых» выборов 1996 года. Слабость и зависимость судов, парламента, партий. Эти пороки конструкции сделали её уязвимой для авторитарного захвата: готовые инструменты единовластия ждали лишь того, кто ими воспользуется.</w:t>
      </w:r>
      <w:r>
        <w:rPr>
          <w:vertAlign w:val="superscript"/>
        </w:rPr>
        <w:t xml:space="preserve">4</w:t>
      </w:r>
    </w:p>
    <w:bookmarkEnd w:id="671"/>
    <w:bookmarkStart w:id="672" w:name="ресурсное-проклятие"/>
    <w:p>
      <w:pPr>
        <w:pStyle w:val="Heading2"/>
      </w:pPr>
      <w:r>
        <w:t xml:space="preserve">Ресурсное проклятие</w:t>
      </w:r>
    </w:p>
    <w:p>
      <w:pPr>
        <w:pStyle w:val="FirstParagraph"/>
      </w:pPr>
      <w:r>
        <w:t xml:space="preserve">Четвёртая причина — нефтяная зависимость, «ресурсное проклятие». Взлёт цен на нефть в 2000-е дал режиму средства и для покупки лояльности общества, и для укрепления авторитаризма, и для ухода от реформ. Нефтяная рента позволила не развиваться, а консервировать отсталость и несвободу, «покупая» согласие вместо того, чтобы завоёвывать его развитием и свободой. Изобилие ресурсов обернулось проклятием для свободы.</w:t>
      </w:r>
      <w:r>
        <w:rPr>
          <w:vertAlign w:val="superscript"/>
        </w:rPr>
        <w:t xml:space="preserve">5</w:t>
      </w:r>
    </w:p>
    <w:bookmarkEnd w:id="672"/>
    <w:bookmarkStart w:id="673" w:name="слабость-общества-и-имперский-груз"/>
    <w:p>
      <w:pPr>
        <w:pStyle w:val="Heading2"/>
      </w:pPr>
      <w:r>
        <w:t xml:space="preserve">Слабость общества и имперский груз</w:t>
      </w:r>
    </w:p>
    <w:p>
      <w:pPr>
        <w:pStyle w:val="FirstParagraph"/>
      </w:pPr>
      <w:r>
        <w:t xml:space="preserve">Пятая причина — слабость гражданского общества и неизжитая имперская ментальность. Атомизированное, лишённое традиций самоорганизации и солидарности общество не смогло стать надёжной опорой демократии и противовесом власти. А неизжитое имперское сознание — тоска по величию, неприятие «распада», отношение к соседям как к «своим», враждебность к Западу — питало реваншизм и облегчало авторитарную и агрессивную мобилизацию. Общество, не ставшее гражданским, и сознание, оставшееся имперским, не удержали страну от сползания к диктатуре.</w:t>
      </w:r>
      <w:r>
        <w:rPr>
          <w:vertAlign w:val="superscript"/>
        </w:rPr>
        <w:t xml:space="preserve">6</w:t>
      </w:r>
    </w:p>
    <w:bookmarkEnd w:id="673"/>
    <w:bookmarkStart w:id="674" w:name="захват-информации-и-роль-личности"/>
    <w:p>
      <w:pPr>
        <w:pStyle w:val="Heading2"/>
      </w:pPr>
      <w:r>
        <w:t xml:space="preserve">Захват информации и роль личности</w:t>
      </w:r>
    </w:p>
    <w:p>
      <w:pPr>
        <w:pStyle w:val="FirstParagraph"/>
      </w:pPr>
      <w:r>
        <w:t xml:space="preserve">Шестая причина — захват информационного пространства, прежде всего телевидения, давший режиму почти монопольный контроль над картиной мира и возможность манипулировать сознанием миллионов. Без свободных СМИ демократия невозможна, а их разгром был одной из первых и важнейших операций режима.</w:t>
      </w:r>
      <w:r>
        <w:rPr>
          <w:vertAlign w:val="superscript"/>
        </w:rPr>
        <w:t xml:space="preserve">7</w:t>
      </w:r>
    </w:p>
    <w:p>
      <w:pPr>
        <w:pStyle w:val="BodyText"/>
      </w:pPr>
      <w:r>
        <w:t xml:space="preserve">Наконец, седьмая — роль конкретных людей и случая: личности Путина и выходцев из спецслужб, их выбора и действий; стечения обстоятельств; конъюнктуры. История — не только структуры, но и субъекты, и их решения могли быть иными.</w:t>
      </w:r>
      <w:r>
        <w:rPr>
          <w:vertAlign w:val="superscript"/>
        </w:rPr>
        <w:t xml:space="preserve">8</w:t>
      </w:r>
    </w:p>
    <w:bookmarkEnd w:id="674"/>
    <w:bookmarkStart w:id="675" w:name="внешний-фактор"/>
    <w:p>
      <w:pPr>
        <w:pStyle w:val="Heading2"/>
      </w:pPr>
      <w:r>
        <w:t xml:space="preserve">Внешний фактор</w:t>
      </w:r>
    </w:p>
    <w:p>
      <w:pPr>
        <w:pStyle w:val="FirstParagraph"/>
      </w:pPr>
      <w:r>
        <w:t xml:space="preserve">Свою роль сыграл и внешний фактор — но не так, как утверждает пропаганда. Дело не в «происках Запада», а, напротив, отчасти в его пассивности и близорукости: в отсутствии для России такого «якоря» реформ, каким для Восточной Европы стала перспектива членства в ЕС; в готовности Запада «вести дела как обычно» с авторитаризмом ради выгод; в слабой реакции на первые тревожные признаки и первые агрессии, поощрявшей режим. Запад не «сделал» российскую диктатуру, но и не помог российской свободе так, как мог бы, а порой и потворствовал её удушителям.</w:t>
      </w:r>
      <w:r>
        <w:rPr>
          <w:vertAlign w:val="superscript"/>
        </w:rPr>
        <w:t xml:space="preserve">9</w:t>
      </w:r>
    </w:p>
    <w:bookmarkEnd w:id="675"/>
    <w:bookmarkStart w:id="677" w:name="урок"/>
    <w:p>
      <w:pPr>
        <w:pStyle w:val="Heading2"/>
      </w:pPr>
      <w:r>
        <w:t xml:space="preserve">Урок</w:t>
      </w:r>
    </w:p>
    <w:p>
      <w:pPr>
        <w:pStyle w:val="FirstParagraph"/>
      </w:pPr>
      <w:r>
        <w:t xml:space="preserve">Сложенные вместе, эти причины показывают: провал российской свободы был не роком и не случайностью, а закономерным итогом конкретных обстоятельств, пороков и решений — притом итогом, которого при иных обстоятельствах, пороках и решениях могло бы и не быть. И в этом — не только объяснение поражения, но и урок для будущего. Ибо если понять, почему свобода не удалась, — можно понять и то, что нужно сделать иначе, чтобы в следующий раз она удалась. Расчёт с прошлым, устойчивые институты, независимые СМИ, развитая экономика, зрелое гражданское общество, преодоление имперского сознания — вот из чего складывается противоядие от повторения катастрофы. О том, какой могла бы быть свободная Россия и что для этого понадобится, — следующая глава.</w:t>
      </w:r>
      <w:r>
        <w:rPr>
          <w:vertAlign w:val="superscript"/>
        </w:rPr>
        <w:t xml:space="preserve">10</w:t>
      </w:r>
    </w:p>
    <w:bookmarkStart w:id="676" w:name="источники-87"/>
    <w:p>
      <w:pPr>
        <w:pStyle w:val="Heading3"/>
      </w:pPr>
      <w:r>
        <w:t xml:space="preserve">Источники</w:t>
      </w:r>
    </w:p>
    <w:p>
      <w:pPr>
        <w:numPr>
          <w:ilvl w:val="0"/>
          <w:numId w:val="1088"/>
        </w:numPr>
      </w:pPr>
      <w:r>
        <w:t xml:space="preserve">О многопричинности провала российской демократии: обобщение подходов; аналитические эссе.</w:t>
      </w:r>
    </w:p>
    <w:p>
      <w:pPr>
        <w:numPr>
          <w:ilvl w:val="0"/>
          <w:numId w:val="1088"/>
        </w:numPr>
      </w:pPr>
      <w:r>
        <w:t xml:space="preserve">Об отказе от люстрации и расчёта с прошлым как ключевой причине: сравнительные исследования транзитов; Catherine Belton. Putin’s People. William Collins, 2020.</w:t>
      </w:r>
    </w:p>
    <w:p>
      <w:pPr>
        <w:numPr>
          <w:ilvl w:val="0"/>
          <w:numId w:val="1088"/>
        </w:numPr>
      </w:pPr>
      <w:r>
        <w:t xml:space="preserve">О дискредитации свободы бедностью 1990-х: Arkady Ostrovsky. The Invention of Russia. Atlantic Books, 2015; см. также главы 2, 3.</w:t>
      </w:r>
    </w:p>
    <w:p>
      <w:pPr>
        <w:numPr>
          <w:ilvl w:val="0"/>
          <w:numId w:val="1088"/>
        </w:numPr>
      </w:pPr>
      <w:r>
        <w:t xml:space="preserve">Об институциональных пороках: M. Steven Fish. Democracy Derailed in Russia. Cambridge University Press, 2005; см. также главы 2, 3.</w:t>
      </w:r>
    </w:p>
    <w:p>
      <w:pPr>
        <w:numPr>
          <w:ilvl w:val="0"/>
          <w:numId w:val="1088"/>
        </w:numPr>
      </w:pPr>
      <w:r>
        <w:t xml:space="preserve">О «ресурсном проклятии»: Thane Gustafson. Wheel of Fortune. Harvard University Press, 2012; см. также главы 9, 67.</w:t>
      </w:r>
    </w:p>
    <w:p>
      <w:pPr>
        <w:numPr>
          <w:ilvl w:val="0"/>
          <w:numId w:val="1088"/>
        </w:numPr>
      </w:pPr>
      <w:r>
        <w:t xml:space="preserve">О слабости гражданского общества и имперской ментальности: исследования «Левада-центра»; см. также главы 46, 56.</w:t>
      </w:r>
    </w:p>
    <w:p>
      <w:pPr>
        <w:numPr>
          <w:ilvl w:val="0"/>
          <w:numId w:val="1088"/>
        </w:numPr>
      </w:pPr>
      <w:r>
        <w:t xml:space="preserve">О захвате информационного пространства: см. также главы 6, 20.</w:t>
      </w:r>
    </w:p>
    <w:p>
      <w:pPr>
        <w:numPr>
          <w:ilvl w:val="0"/>
          <w:numId w:val="1088"/>
        </w:numPr>
      </w:pPr>
      <w:r>
        <w:t xml:space="preserve">О роли личности и случая: см. также главу 85.</w:t>
      </w:r>
    </w:p>
    <w:p>
      <w:pPr>
        <w:numPr>
          <w:ilvl w:val="0"/>
          <w:numId w:val="1088"/>
        </w:numPr>
      </w:pPr>
      <w:r>
        <w:t xml:space="preserve">О роли внешнего фактора и пассивности Запада: Angela Stent. The Limits of Partnership. Princeton University Press, 2014; см. также главы 80.</w:t>
      </w:r>
    </w:p>
    <w:p>
      <w:pPr>
        <w:numPr>
          <w:ilvl w:val="0"/>
          <w:numId w:val="1088"/>
        </w:numPr>
      </w:pPr>
      <w:r>
        <w:t xml:space="preserve">Об уроке для будущего: авторская позиция.</w:t>
      </w:r>
    </w:p>
    <w:p>
      <w:r>
        <w:br w:type="page"/>
      </w:r>
    </w:p>
    <w:bookmarkEnd w:id="676"/>
    <w:bookmarkEnd w:id="677"/>
    <w:bookmarkEnd w:id="678"/>
    <w:bookmarkStart w:id="688" w:name="глава-87.-контуры-свободной-россии"/>
    <w:p>
      <w:pPr>
        <w:pStyle w:val="Heading1"/>
      </w:pPr>
      <w:r>
        <w:t xml:space="preserve">Глава 87. Контуры свободной России</w:t>
      </w:r>
    </w:p>
    <w:bookmarkStart w:id="679" w:name="право-мечтать-о-лучшем"/>
    <w:p>
      <w:pPr>
        <w:pStyle w:val="Heading2"/>
      </w:pPr>
      <w:r>
        <w:t xml:space="preserve">Право мечтать о лучшем</w:t>
      </w:r>
    </w:p>
    <w:p>
      <w:pPr>
        <w:pStyle w:val="FirstParagraph"/>
      </w:pPr>
      <w:r>
        <w:t xml:space="preserve">Разоблачение диктатуры было бы неполным, если бы оно не оставляло места для образа иного, лучшего будущего. Критика имеет смысл лишь тогда, когда за ней стоит представление о том, как должно быть. Алексей Навальный говорил о «прекрасной России будущего» — и в этой формуле, при всей её кажущейся наивности, заключена важная правда: чтобы бороться с несвободой, нужно иметь перед глазами образ свободы, ради которого стоит бороться. Попробуем очертить контуры такой России — не утопию, не готовый чертёж, а направление, цель, идеал, к которому можно стремиться.</w:t>
      </w:r>
      <w:r>
        <w:rPr>
          <w:vertAlign w:val="superscript"/>
        </w:rPr>
        <w:t xml:space="preserve">1</w:t>
      </w:r>
    </w:p>
    <w:p>
      <w:pPr>
        <w:pStyle w:val="BodyText"/>
      </w:pPr>
      <w:r>
        <w:t xml:space="preserve">Речь не о конкретной программе — её должны выработать сами граждане России в свой час, — а об основах, о фундаменте, без которого свободная страна невозможна и который вытекает из всего сказанного в этой книге как противоположность тому, что было разрушено.</w:t>
      </w:r>
      <w:r>
        <w:rPr>
          <w:vertAlign w:val="superscript"/>
        </w:rPr>
        <w:t xml:space="preserve">2</w:t>
      </w:r>
    </w:p>
    <w:bookmarkEnd w:id="679"/>
    <w:bookmarkStart w:id="680" w:name="верховенство-права"/>
    <w:p>
      <w:pPr>
        <w:pStyle w:val="Heading2"/>
      </w:pPr>
      <w:r>
        <w:t xml:space="preserve">Верховенство права</w:t>
      </w:r>
    </w:p>
    <w:p>
      <w:pPr>
        <w:pStyle w:val="FirstParagraph"/>
      </w:pPr>
      <w:r>
        <w:t xml:space="preserve">В основании свободной России должно лежать то, что было целенаправленно уничтожено путинским режимом, — верховенство права. Закон, единый и обязательный для всех, включая власть; независимый суд, защищающий гражданина от произвола; неприкосновенность личности и собственности; равенство перед законом. Без независимого правосудия невозможно ничто иное — ни свобода, ни рыночная экономика, ни защита от тирании. Восстановление права — первейшая задача.</w:t>
      </w:r>
      <w:r>
        <w:rPr>
          <w:vertAlign w:val="superscript"/>
        </w:rPr>
        <w:t xml:space="preserve">3</w:t>
      </w:r>
    </w:p>
    <w:bookmarkEnd w:id="680"/>
    <w:bookmarkStart w:id="681" w:name="подотчётная-и-сменяемая-власть"/>
    <w:p>
      <w:pPr>
        <w:pStyle w:val="Heading2"/>
      </w:pPr>
      <w:r>
        <w:t xml:space="preserve">Подотчётная и сменяемая власть</w:t>
      </w:r>
    </w:p>
    <w:p>
      <w:pPr>
        <w:pStyle w:val="FirstParagraph"/>
      </w:pPr>
      <w:r>
        <w:t xml:space="preserve">Свободная Россия немыслима без подотчётной, ограниченной и сменяемой власти. Это означает честные, конкурентные выборы; реальное разделение властей и систему сдержек и противовесов; сильный парламент, независимые суды, свободу оппозиции; ограничение сроков и полномочий; подотчётность власти обществу. Ключевой урок — необходимость демонтировать суперпрезидентскую систему, породившую единовластие, и выстроить устойчивые институты, не зависящие от личности правителя. Власть должна служить обществу и меняться по его воле, а не властвовать над ним пожизненно.</w:t>
      </w:r>
      <w:r>
        <w:rPr>
          <w:vertAlign w:val="superscript"/>
        </w:rPr>
        <w:t xml:space="preserve">4</w:t>
      </w:r>
    </w:p>
    <w:bookmarkEnd w:id="681"/>
    <w:bookmarkStart w:id="682" w:name="свобода-слова-и-живое-общество"/>
    <w:p>
      <w:pPr>
        <w:pStyle w:val="Heading2"/>
      </w:pPr>
      <w:r>
        <w:t xml:space="preserve">Свобода слова и живое общество</w:t>
      </w:r>
    </w:p>
    <w:p>
      <w:pPr>
        <w:pStyle w:val="FirstParagraph"/>
      </w:pPr>
      <w:r>
        <w:t xml:space="preserve">Необходимы свобода слова, свободные СМИ, свободный интернет — без них невозможен ни контроль над властью, ни осмысленный выбор граждан. И необходимо возрождение гражданского общества — свободных объединений, партий, профсоюзов, НКО, местного самоуправления, — той горизонтальной ткани солидарности, которую режим целенаправленно разрушал. Свобода держится не только на институтах сверху, но и на живом, самоорганизованном обществе снизу.</w:t>
      </w:r>
      <w:r>
        <w:rPr>
          <w:vertAlign w:val="superscript"/>
        </w:rPr>
        <w:t xml:space="preserve">5</w:t>
      </w:r>
    </w:p>
    <w:bookmarkEnd w:id="682"/>
    <w:bookmarkStart w:id="683" w:name="X64604f60c1e1db7e20b82a3a506f02b880200ea"/>
    <w:p>
      <w:pPr>
        <w:pStyle w:val="Heading2"/>
      </w:pPr>
      <w:r>
        <w:t xml:space="preserve">Подлинный федерализм и решение национального вопроса</w:t>
      </w:r>
    </w:p>
    <w:p>
      <w:pPr>
        <w:pStyle w:val="FirstParagraph"/>
      </w:pPr>
      <w:r>
        <w:t xml:space="preserve">Свободная Россия должна честно решить вопрос своего внутреннего устройства — перейти от имперской сверхцентрализации к подлинному федерализму, к равноправию и самостоятельности регионов и народов, к справедливому распределению ресурсов и прав. Народы и регионы не должны быть «внутренними колониями»; их права, культуры, самоуправление должны быть гарантированы. Как совместить это с сохранением целостности и предотвращением распада — труднейшая задача, требующая мудрости, диалога и доброй воли, но уклониться от неё нельзя.</w:t>
      </w:r>
      <w:r>
        <w:rPr>
          <w:vertAlign w:val="superscript"/>
        </w:rPr>
        <w:t xml:space="preserve">6</w:t>
      </w:r>
    </w:p>
    <w:bookmarkEnd w:id="683"/>
    <w:bookmarkStart w:id="684" w:name="расчёт-с-прошлым-и-правосудие"/>
    <w:p>
      <w:pPr>
        <w:pStyle w:val="Heading2"/>
      </w:pPr>
      <w:r>
        <w:t xml:space="preserve">Расчёт с прошлым и правосудие</w:t>
      </w:r>
    </w:p>
    <w:p>
      <w:pPr>
        <w:pStyle w:val="FirstParagraph"/>
      </w:pPr>
      <w:r>
        <w:t xml:space="preserve">Свободная Россия не сможет состояться без честного расчёта с прошлым — с преступлениями и коммунизма, и путинизма. Это означает правду о преступлениях (архивы, расследования, признание), правосудие в отношении виновных в тягчайших злодеяниях (прежде всего военных преступлениях), память о жертвах, а также люстрацию — отстранение от власти тех, кто творил репрессии, — чтобы преступный аппарат не взял реванш вновь. Без расчёта с прошлым, как показал горький опыт, прошлое возвращается. Особая, неотменимая часть этого расчёта — признание ответственности за агрессию против Украины, прекращение войны, возмещение причинённого ущерба, возвращение похищенных детей, суд над военными преступниками.</w:t>
      </w:r>
      <w:r>
        <w:rPr>
          <w:vertAlign w:val="superscript"/>
        </w:rPr>
        <w:t xml:space="preserve">7</w:t>
      </w:r>
    </w:p>
    <w:bookmarkEnd w:id="684"/>
    <w:bookmarkStart w:id="685" w:name="нормальная-страна"/>
    <w:p>
      <w:pPr>
        <w:pStyle w:val="Heading2"/>
      </w:pPr>
      <w:r>
        <w:t xml:space="preserve">Нормальная страна</w:t>
      </w:r>
    </w:p>
    <w:p>
      <w:pPr>
        <w:pStyle w:val="FirstParagraph"/>
      </w:pPr>
      <w:r>
        <w:t xml:space="preserve">В экономическом и внешнеполитическом измерении свободная Россия — это страна, преодолевшая сырьевую зависимость и клептократию, строящая современную, диверсифицированную экономику на основе права, конкуренции и защиты собственности; демилитаризованная, направляющая ресурсы на развитие, а не на войны; вернувшаяся в сообщество цивилизованных наций, живущая в мире с соседями, отказавшаяся от имперских амбиций в пользу нормального национального существования. Не «великая держава», подавляющая соседей и внушающая страх, а нормальная страна, заботящаяся о благополучии и достоинстве своих граждан и уважающая право других народов на то же.</w:t>
      </w:r>
      <w:r>
        <w:rPr>
          <w:vertAlign w:val="superscript"/>
        </w:rPr>
        <w:t xml:space="preserve">8</w:t>
      </w:r>
    </w:p>
    <w:bookmarkEnd w:id="685"/>
    <w:bookmarkStart w:id="687" w:name="не-утопия-а-направление"/>
    <w:p>
      <w:pPr>
        <w:pStyle w:val="Heading2"/>
      </w:pPr>
      <w:r>
        <w:t xml:space="preserve">Не утопия, а направление</w:t>
      </w:r>
    </w:p>
    <w:p>
      <w:pPr>
        <w:pStyle w:val="FirstParagraph"/>
      </w:pPr>
      <w:r>
        <w:t xml:space="preserve">Эти контуры — не наивная утопия и не обещание рая. Путь к ним долог, труден, чреват откатами и разочарованиями; ни одна из этих задач не решается легко, а некоторые — мучительно трудны. Свободная Россия не возникнет по волшебству на следующий день после падения диктатуры; её придётся строить годами и десятилетиями, преодолевая наследие несвободы, ошибки и сопротивление. Возможны неудачи и новые падения.</w:t>
      </w:r>
      <w:r>
        <w:rPr>
          <w:vertAlign w:val="superscript"/>
        </w:rPr>
        <w:t xml:space="preserve">9</w:t>
      </w:r>
    </w:p>
    <w:p>
      <w:pPr>
        <w:pStyle w:val="BodyText"/>
      </w:pPr>
      <w:r>
        <w:t xml:space="preserve">Но важно иметь этот образ перед глазами — как направление, как цель, как критерий. Ибо без образа лучшего будущего невозможно ни бороться с настоящим, ни строить это будущее, когда придёт час. «Прекрасная Россия будущего» — не гарантия и не пророчество, а выбор и задача: то, ради чего стоит жить, работать, а если понадобится — и жертвовать. Она возможна — если за неё бороться. И залог её возможности — в тех, кто уже сегодня хранит её образ ценой свободы и жизни.</w:t>
      </w:r>
      <w:r>
        <w:rPr>
          <w:vertAlign w:val="superscript"/>
        </w:rPr>
        <w:t xml:space="preserve">10</w:t>
      </w:r>
    </w:p>
    <w:p>
      <w:pPr>
        <w:pStyle w:val="BodyText"/>
      </w:pPr>
      <w:r>
        <w:t xml:space="preserve">Но будущее России зависит не только от самих россиян. Мир — прежде всего демократический мир — тоже несёт свою долю ответственности и должен извлечь свои уроки из истории путинизма. Об ответственности мира и об уроках, которые эта история несёт всем демократиям, — следующая глава.</w:t>
      </w:r>
    </w:p>
    <w:bookmarkStart w:id="686" w:name="источники-88"/>
    <w:p>
      <w:pPr>
        <w:pStyle w:val="Heading3"/>
      </w:pPr>
      <w:r>
        <w:t xml:space="preserve">Источники</w:t>
      </w:r>
    </w:p>
    <w:p>
      <w:pPr>
        <w:numPr>
          <w:ilvl w:val="0"/>
          <w:numId w:val="1089"/>
        </w:numPr>
      </w:pPr>
      <w:r>
        <w:t xml:space="preserve">О формуле «прекрасная Россия будущего» и о необходимости образа свободы: заявления и программа Алексея Навального; авторская позиция.</w:t>
      </w:r>
    </w:p>
    <w:p>
      <w:pPr>
        <w:numPr>
          <w:ilvl w:val="0"/>
          <w:numId w:val="1089"/>
        </w:numPr>
      </w:pPr>
      <w:r>
        <w:t xml:space="preserve">О характере излагаемого как основ, а не готовой программы: авторская позиция.</w:t>
      </w:r>
    </w:p>
    <w:p>
      <w:pPr>
        <w:numPr>
          <w:ilvl w:val="0"/>
          <w:numId w:val="1089"/>
        </w:numPr>
      </w:pPr>
      <w:r>
        <w:t xml:space="preserve">О верховенстве права как основе: см. также главы 7, 53.</w:t>
      </w:r>
    </w:p>
    <w:p>
      <w:pPr>
        <w:numPr>
          <w:ilvl w:val="0"/>
          <w:numId w:val="1089"/>
        </w:numPr>
      </w:pPr>
      <w:r>
        <w:t xml:space="preserve">О подотчётной и сменяемой власти и демонтаже суперпрезидентства: см. также главы 2, 51.</w:t>
      </w:r>
    </w:p>
    <w:p>
      <w:pPr>
        <w:numPr>
          <w:ilvl w:val="0"/>
          <w:numId w:val="1089"/>
        </w:numPr>
      </w:pPr>
      <w:r>
        <w:t xml:space="preserve">О свободе слова и возрождении гражданского общества: см. также главы 6, 56.</w:t>
      </w:r>
    </w:p>
    <w:p>
      <w:pPr>
        <w:numPr>
          <w:ilvl w:val="0"/>
          <w:numId w:val="1089"/>
        </w:numPr>
      </w:pPr>
      <w:r>
        <w:t xml:space="preserve">О подлинном федерализме и национальном вопросе: см. также главы 8, 74, 84.</w:t>
      </w:r>
    </w:p>
    <w:p>
      <w:pPr>
        <w:numPr>
          <w:ilvl w:val="0"/>
          <w:numId w:val="1089"/>
        </w:numPr>
      </w:pPr>
      <w:r>
        <w:t xml:space="preserve">О расчёте с прошлым, правосудии и люстрации: сравнительный опыт транзитного правосудия; об ответственности за войну — см. также главы 34–37.</w:t>
      </w:r>
    </w:p>
    <w:p>
      <w:pPr>
        <w:numPr>
          <w:ilvl w:val="0"/>
          <w:numId w:val="1089"/>
        </w:numPr>
      </w:pPr>
      <w:r>
        <w:t xml:space="preserve">О «нормальной стране» вместо имперской «великой державы»: авторская позиция.</w:t>
      </w:r>
    </w:p>
    <w:p>
      <w:pPr>
        <w:numPr>
          <w:ilvl w:val="0"/>
          <w:numId w:val="1089"/>
        </w:numPr>
      </w:pPr>
      <w:r>
        <w:t xml:space="preserve">О трудности пути и отсутствии гарантий: авторская позиция; см. также главу 84.</w:t>
      </w:r>
    </w:p>
    <w:p>
      <w:pPr>
        <w:numPr>
          <w:ilvl w:val="0"/>
          <w:numId w:val="1089"/>
        </w:numPr>
      </w:pPr>
      <w:r>
        <w:t xml:space="preserve">Об образе будущего как направлении и задаче: авторская позиция.</w:t>
      </w:r>
    </w:p>
    <w:p>
      <w:r>
        <w:br w:type="page"/>
      </w:r>
    </w:p>
    <w:bookmarkEnd w:id="686"/>
    <w:bookmarkEnd w:id="687"/>
    <w:bookmarkEnd w:id="688"/>
    <w:bookmarkStart w:id="694" w:name="X1ed5ebc4ae9521ce8ca70788adb97cf46fcd1f7"/>
    <w:p>
      <w:pPr>
        <w:pStyle w:val="Heading1"/>
      </w:pPr>
      <w:r>
        <w:t xml:space="preserve">Глава 88. Ответственность мира и уроки для демократий</w:t>
      </w:r>
    </w:p>
    <w:bookmarkStart w:id="689" w:name="история-касающаяся-всех"/>
    <w:p>
      <w:pPr>
        <w:pStyle w:val="Heading2"/>
      </w:pPr>
      <w:r>
        <w:t xml:space="preserve">История, касающаяся всех</w:t>
      </w:r>
    </w:p>
    <w:p>
      <w:pPr>
        <w:pStyle w:val="FirstParagraph"/>
      </w:pPr>
      <w:r>
        <w:t xml:space="preserve">История путинской России — не только внутреннее дело России. Она касается всего мира: и потому, что российская агрессия несёт прямую угрозу — Украине, Европе, международному порядку, — и потому, что путинизм стал моделью и вдохновением для авторитарных сил повсюду, и потому, что в этой истории есть уроки, важные для всех, кто дорожит свободой. Завершая книгу, обратимся к ответственности мира и к урокам, которые эта история несёт демократиям.</w:t>
      </w:r>
      <w:r>
        <w:rPr>
          <w:vertAlign w:val="superscript"/>
        </w:rPr>
        <w:t xml:space="preserve">1</w:t>
      </w:r>
    </w:p>
    <w:bookmarkEnd w:id="689"/>
    <w:bookmarkStart w:id="690" w:name="ошибки-которые-нельзя-повторять"/>
    <w:p>
      <w:pPr>
        <w:pStyle w:val="Heading2"/>
      </w:pPr>
      <w:r>
        <w:t xml:space="preserve">Ошибки, которые нельзя повторять</w:t>
      </w:r>
    </w:p>
    <w:p>
      <w:pPr>
        <w:pStyle w:val="FirstParagraph"/>
      </w:pPr>
      <w:r>
        <w:t xml:space="preserve">Демократический мир, как уже говорилось, несёт свою долю ответственности за то, что угроза выросла и не была вовремя остановлена. Осмыслить эти ошибки необходимо, чтобы не повторять их.</w:t>
      </w:r>
      <w:r>
        <w:rPr>
          <w:vertAlign w:val="superscript"/>
        </w:rPr>
        <w:t xml:space="preserve">2</w:t>
      </w:r>
    </w:p>
    <w:p>
      <w:pPr>
        <w:pStyle w:val="BodyText"/>
      </w:pPr>
      <w:r>
        <w:t xml:space="preserve">Главная ошибка — умиротворение агрессора, вера в то, что уступками, «диалогом» и «прагматизмом» можно смягчить и приручить диктатуру. Слабая реакция на подавление свобод, на первые войны (Чечня, Грузия), на аннексию Крыма лишь убеждала Кремль в безнаказанности и поощряла к новой агрессии. История XX века уже преподала урок: умиротворение агрессора не предотвращает большую войну, а приближает её. Этот урок пришлось учить заново.</w:t>
      </w:r>
      <w:r>
        <w:rPr>
          <w:vertAlign w:val="superscript"/>
        </w:rPr>
        <w:t xml:space="preserve">3</w:t>
      </w:r>
    </w:p>
    <w:p>
      <w:pPr>
        <w:pStyle w:val="BodyText"/>
      </w:pPr>
      <w:r>
        <w:t xml:space="preserve">Вторая ошибка — соблазн «Realpolitik», ставящей сиюминутные выгоды выше принципов. Энергетическая зависимость от России, прибыли от торговли, нежелание жертвовать комфортом заставляли закрывать глаза на природу режима и его преступления. Германская зависимость от российского газа — символ этой ошибки: экономическая выгода была куплена ценой стратегической уязвимости и косвенного финансирования агрессии.</w:t>
      </w:r>
      <w:r>
        <w:rPr>
          <w:vertAlign w:val="superscript"/>
        </w:rPr>
        <w:t xml:space="preserve">4</w:t>
      </w:r>
    </w:p>
    <w:p>
      <w:pPr>
        <w:pStyle w:val="BodyText"/>
      </w:pPr>
      <w:r>
        <w:t xml:space="preserve">Третья ошибка — недооценка идеологии и намерений, вера в то, что диктатор «не всерьёз», что он «рационален» в западном понимании и не решится на немыслимое. Слова Путина — о распаде СССР, об Украине, о Западе — годами воспринимались как риторика, тогда как за ними стояли реальные намерения. Урок: диктаторов нужно слушать и принимать их слова всерьёз.</w:t>
      </w:r>
      <w:r>
        <w:rPr>
          <w:vertAlign w:val="superscript"/>
        </w:rPr>
        <w:t xml:space="preserve">5</w:t>
      </w:r>
    </w:p>
    <w:bookmarkEnd w:id="690"/>
    <w:bookmarkStart w:id="691" w:name="уроки-для-демократий"/>
    <w:p>
      <w:pPr>
        <w:pStyle w:val="Heading2"/>
      </w:pPr>
      <w:r>
        <w:t xml:space="preserve">Уроки для демократий</w:t>
      </w:r>
    </w:p>
    <w:p>
      <w:pPr>
        <w:pStyle w:val="FirstParagraph"/>
      </w:pPr>
      <w:r>
        <w:t xml:space="preserve">Из истории путинизма вытекают уроки, важные не только в отношении России, но и для защиты самих демократий, ибо методы, отработанные путинским режимом, экспортируются и применяются авторитарными и антидемократическими силами по всему миру.</w:t>
      </w:r>
      <w:r>
        <w:rPr>
          <w:vertAlign w:val="superscript"/>
        </w:rPr>
        <w:t xml:space="preserve">6</w:t>
      </w:r>
    </w:p>
    <w:p>
      <w:pPr>
        <w:pStyle w:val="BodyText"/>
      </w:pPr>
      <w:r>
        <w:t xml:space="preserve">Первый урок — уязвимость демократий перед авторитарными методами. Дезинформация, пропаганда, вмешательство в выборы, коррупционное разложение элит, финансирование радикальных сил, эксплуатация внутренних расколов — весь арсенал «гибридной войны» и «активных мероприятий» направлен на подрыв демократий изнутри. Демократии должны научиться защищаться: укреплять устойчивость к дезинформации, защищать выборы и институты, противодействовать коррупционному влиянию, не позволять враждебным силам эксплуатировать свободу против самой свободы.</w:t>
      </w:r>
      <w:r>
        <w:rPr>
          <w:vertAlign w:val="superscript"/>
        </w:rPr>
        <w:t xml:space="preserve">7</w:t>
      </w:r>
    </w:p>
    <w:p>
      <w:pPr>
        <w:pStyle w:val="BodyText"/>
      </w:pPr>
      <w:r>
        <w:t xml:space="preserve">Второй урок — хрупкость демократии как таковой. История России показывает, как быстро и как «законно» можно демонтировать демократию: захватить СМИ, подчинить суды, выхолостить выборы, задушить оппозицию — шаг за шагом, под благовидными предлогами, часто с согласия или безразличия общества. Это предостережение для всех: демократия не даётся раз и навсегда, её нужно постоянно защищать; авторитарный соблазн — «сильная рука», «порядок в обмен на свободу», враг-виновник всех бед — универсален и подстерегает любое общество, особенно в кризис. Признаки авторитарного сползания, которые мы видели в России, — атака на прессу, суды, оппозицию, разжигание ненависти, культ вождя — нужно распознавать и на ранних стадиях в любой стране.</w:t>
      </w:r>
      <w:r>
        <w:rPr>
          <w:vertAlign w:val="superscript"/>
        </w:rPr>
        <w:t xml:space="preserve">8</w:t>
      </w:r>
    </w:p>
    <w:p>
      <w:pPr>
        <w:pStyle w:val="BodyText"/>
      </w:pPr>
      <w:r>
        <w:t xml:space="preserve">Третий урок — важность солидарности и принципов. Противостоять авторитарной агрессии в одиночку трудно; сила демократий — в единстве и верности принципам. Беспрецедентная консолидация Запада после 2022 года показала, что единство возможно и действенно, — но она пришла слишком поздно, лишь после катастрофы. Урок в том, чтобы хранить единство и принципиальность не только перед лицом свершившейся катастрофы, но и превентивно, не поддаваясь ни соблазну выгод, ни шантажу, ни усталости.</w:t>
      </w:r>
      <w:r>
        <w:rPr>
          <w:vertAlign w:val="superscript"/>
        </w:rPr>
        <w:t xml:space="preserve">9</w:t>
      </w:r>
    </w:p>
    <w:bookmarkEnd w:id="691"/>
    <w:bookmarkStart w:id="693" w:name="поддержка-свободы"/>
    <w:p>
      <w:pPr>
        <w:pStyle w:val="Heading2"/>
      </w:pPr>
      <w:r>
        <w:t xml:space="preserve">Поддержка свободы</w:t>
      </w:r>
    </w:p>
    <w:p>
      <w:pPr>
        <w:pStyle w:val="FirstParagraph"/>
      </w:pPr>
      <w:r>
        <w:t xml:space="preserve">Наконец, из этой истории следует и урок о том, как относиться к народам, живущим под диктатурой. Отождествление режима с народом, коллективное осуждение целой нации — ошибка, играющая на руку самой диктатуре, которая только и мечтает представить себя как «всю Россию» и убедить россиян, что мир против них. Мудрая политика различает режим и общество, поддерживает силы свободы — оппозицию, независимые СМИ, гражданское общество, политзаключённых, — сохраняет каналы связи с той частью общества, что тянется к свободе, и предлагает народам, освобождающимся от диктатуры, помощь и перспективу, а не отвержение. Как перспектива европейской интеграции помогла демократизации Восточной Европы, так и поддержка сил свободы и предложение достойного будущего могут однажды помочь и России.</w:t>
      </w:r>
      <w:r>
        <w:rPr>
          <w:vertAlign w:val="superscript"/>
        </w:rPr>
        <w:t xml:space="preserve">10</w:t>
      </w:r>
    </w:p>
    <w:p>
      <w:pPr>
        <w:pStyle w:val="BodyText"/>
      </w:pPr>
      <w:r>
        <w:t xml:space="preserve">При этом поддержка жертв агрессии — прежде всего Украины, принявшей на себя главный удар, — есть не только моральный долг, но и стратегическая необходимость: остановить агрессора, показать, что агрессия не приносит плодов, защитить принципы, на которых держится мировой порядок. От исхода этой борьбы зависит, будет ли мир жить по праву или по праву сильного.</w:t>
      </w:r>
      <w:r>
        <w:rPr>
          <w:vertAlign w:val="superscript"/>
        </w:rPr>
        <w:t xml:space="preserve">11</w:t>
      </w:r>
    </w:p>
    <w:p>
      <w:pPr>
        <w:pStyle w:val="BodyText"/>
      </w:pPr>
      <w:r>
        <w:t xml:space="preserve">История путинской России — предостережение всему миру о том, как гибнет свобода и как рождается тирания, и напоминание о том, что свобода нигде не гарантирована и всюду нуждается в защите. Но она же — и свидетельство неистребимости человеческого стремления к свободе, воплощённого в тех, кто сопротивлялся. На этом свидетельстве, на этой надежде, вопреки всей рассказанной тьме, мы и завершим нашу книгу — в заключении, обращённом к будущему.</w:t>
      </w:r>
      <w:r>
        <w:rPr>
          <w:vertAlign w:val="superscript"/>
        </w:rPr>
        <w:t xml:space="preserve">12</w:t>
      </w:r>
    </w:p>
    <w:bookmarkStart w:id="692" w:name="источники-89"/>
    <w:p>
      <w:pPr>
        <w:pStyle w:val="Heading3"/>
      </w:pPr>
      <w:r>
        <w:t xml:space="preserve">Источники</w:t>
      </w:r>
    </w:p>
    <w:p>
      <w:pPr>
        <w:numPr>
          <w:ilvl w:val="0"/>
          <w:numId w:val="1090"/>
        </w:numPr>
      </w:pPr>
      <w:r>
        <w:t xml:space="preserve">О всемирном значении истории путинизма: авторская позиция.</w:t>
      </w:r>
    </w:p>
    <w:p>
      <w:pPr>
        <w:numPr>
          <w:ilvl w:val="0"/>
          <w:numId w:val="1090"/>
        </w:numPr>
      </w:pPr>
      <w:r>
        <w:t xml:space="preserve">О необходимости осмыслить ошибки Запада: см. также главу 80.</w:t>
      </w:r>
    </w:p>
    <w:p>
      <w:pPr>
        <w:numPr>
          <w:ilvl w:val="0"/>
          <w:numId w:val="1090"/>
        </w:numPr>
      </w:pPr>
      <w:r>
        <w:t xml:space="preserve">Об умиротворении агрессора и уроке истории: аналитические работы; исторические параллели.</w:t>
      </w:r>
    </w:p>
    <w:p>
      <w:pPr>
        <w:numPr>
          <w:ilvl w:val="0"/>
          <w:numId w:val="1090"/>
        </w:numPr>
      </w:pPr>
      <w:r>
        <w:t xml:space="preserve">Об ошибке «Realpolitik» и энергетической зависимости: аналитические разборы.</w:t>
      </w:r>
    </w:p>
    <w:p>
      <w:pPr>
        <w:numPr>
          <w:ilvl w:val="0"/>
          <w:numId w:val="1090"/>
        </w:numPr>
      </w:pPr>
      <w:r>
        <w:t xml:space="preserve">Об уроке принимать слова диктаторов всерьёз: аналитические эссе.</w:t>
      </w:r>
    </w:p>
    <w:p>
      <w:pPr>
        <w:numPr>
          <w:ilvl w:val="0"/>
          <w:numId w:val="1090"/>
        </w:numPr>
      </w:pPr>
      <w:r>
        <w:t xml:space="preserve">Об экспорте авторитарных методов: Anne Applebaum. Autocracy, Inc. Doubleday, 2024; Timothy Snyder. The Road to Unfreedom. Tim Duggan Books, 2018.</w:t>
      </w:r>
    </w:p>
    <w:p>
      <w:pPr>
        <w:numPr>
          <w:ilvl w:val="0"/>
          <w:numId w:val="1090"/>
        </w:numPr>
      </w:pPr>
      <w:r>
        <w:t xml:space="preserve">Об уязвимости демократий перед «гибридными» методами и защите от них: см. также главу 21; Applebaum, Autocracy, Inc.</w:t>
      </w:r>
    </w:p>
    <w:p>
      <w:pPr>
        <w:numPr>
          <w:ilvl w:val="0"/>
          <w:numId w:val="1090"/>
        </w:numPr>
      </w:pPr>
      <w:r>
        <w:t xml:space="preserve">О хрупкости демократии и распознавании авторитарного сползания: Steven Levitsky, Daniel Ziblatt. How Democracies Die. Crown, 2018.</w:t>
      </w:r>
    </w:p>
    <w:p>
      <w:pPr>
        <w:numPr>
          <w:ilvl w:val="0"/>
          <w:numId w:val="1090"/>
        </w:numPr>
      </w:pPr>
      <w:r>
        <w:t xml:space="preserve">Об уроке солидарности и принципиальности: аналитические эссе; см. также главу 34.</w:t>
      </w:r>
    </w:p>
    <w:p>
      <w:pPr>
        <w:numPr>
          <w:ilvl w:val="0"/>
          <w:numId w:val="1090"/>
        </w:numPr>
      </w:pPr>
      <w:r>
        <w:t xml:space="preserve">О различении режима и общества и поддержке сил свободы: авторская позиция; см. также главы 71, 73.</w:t>
      </w:r>
    </w:p>
    <w:p>
      <w:pPr>
        <w:numPr>
          <w:ilvl w:val="0"/>
          <w:numId w:val="1090"/>
        </w:numPr>
      </w:pPr>
      <w:r>
        <w:t xml:space="preserve">О поддержке Украины как моральном долге и стратегической необходимости: авторская позиция.</w:t>
      </w:r>
    </w:p>
    <w:p>
      <w:pPr>
        <w:numPr>
          <w:ilvl w:val="0"/>
          <w:numId w:val="1090"/>
        </w:numPr>
      </w:pPr>
      <w:r>
        <w:t xml:space="preserve">О значении истории как предостережения и как свидетельства надежды: авторская позиция.</w:t>
      </w:r>
    </w:p>
    <w:p>
      <w:r>
        <w:br w:type="page"/>
      </w:r>
    </w:p>
    <w:bookmarkEnd w:id="692"/>
    <w:bookmarkEnd w:id="693"/>
    <w:bookmarkEnd w:id="694"/>
    <w:bookmarkStart w:id="701" w:name="X4e2dbdf0ac23a80f53823521b6055cec05d03ed"/>
    <w:p>
      <w:pPr>
        <w:pStyle w:val="Heading1"/>
      </w:pPr>
      <w:r>
        <w:t xml:space="preserve">Глава 89. Память и правосудие: расчёт с прошлым</w:t>
      </w:r>
    </w:p>
    <w:bookmarkStart w:id="695" w:name="долг-перед-будущим"/>
    <w:p>
      <w:pPr>
        <w:pStyle w:val="Heading2"/>
      </w:pPr>
      <w:r>
        <w:t xml:space="preserve">Долг перед будущим</w:t>
      </w:r>
    </w:p>
    <w:p>
      <w:pPr>
        <w:pStyle w:val="FirstParagraph"/>
      </w:pPr>
      <w:r>
        <w:t xml:space="preserve">Одна из главных причин, по которым Россия соскользнула обратно к диктатуре, как мы видели, — отказ от честного расчёта с прошлым, от осуждения преступлений коммунизма и КГБ, от люстрации. Непреодолённое прошлое вернулось и отомстило. Этот урок делает вопрос о расчёте с прошлым не отвлечённо-моральным, а насущно-практическим: без него свободная Россия не состоится, а если состоится — не устоит. Как именно рассчитаться с прошлым — с преступлениями и советской эпохи, и путинизма, — один из ключевых вопросов будущего.</w:t>
      </w:r>
      <w:r>
        <w:rPr>
          <w:vertAlign w:val="superscript"/>
        </w:rPr>
        <w:t xml:space="preserve">1</w:t>
      </w:r>
    </w:p>
    <w:p>
      <w:pPr>
        <w:pStyle w:val="BodyText"/>
      </w:pPr>
      <w:r>
        <w:t xml:space="preserve">Опыт стран, переживших диктатуры и тоталитаризм, выработал понятие «правосудия переходного периода» (transitional justice) — совокупности мер, с помощью которых общество рассчитывается с преступным прошлым, чтобы построить справедливое будущее и не допустить повторения. Этот опыт — от денацификации Германии до люстраций в Восточной Европе, от комиссий правды в ЮАР и Латинской Америке — даёт и образцы, и предостережения.</w:t>
      </w:r>
      <w:r>
        <w:rPr>
          <w:vertAlign w:val="superscript"/>
        </w:rPr>
        <w:t xml:space="preserve">2</w:t>
      </w:r>
    </w:p>
    <w:bookmarkEnd w:id="695"/>
    <w:bookmarkStart w:id="696" w:name="три-составляющие-расчёта"/>
    <w:p>
      <w:pPr>
        <w:pStyle w:val="Heading2"/>
      </w:pPr>
      <w:r>
        <w:t xml:space="preserve">Три составляющие расчёта</w:t>
      </w:r>
    </w:p>
    <w:p>
      <w:pPr>
        <w:pStyle w:val="FirstParagraph"/>
      </w:pPr>
      <w:r>
        <w:t xml:space="preserve">Расчёт с прошлым обычно включает три взаимосвязанные составляющие: правду, правосудие и память.</w:t>
      </w:r>
      <w:r>
        <w:rPr>
          <w:vertAlign w:val="superscript"/>
        </w:rPr>
        <w:t xml:space="preserve">3</w:t>
      </w:r>
    </w:p>
    <w:p>
      <w:pPr>
        <w:pStyle w:val="BodyText"/>
      </w:pPr>
      <w:r>
        <w:t xml:space="preserve">Правда — установление и признание того, что произошло: раскрытие архивов, расследование преступлений, документирование репрессий, войн, злодеяний. Общество имеет право знать правду о том, что творила власть от его имени, а жертвы — право на признание их страданий. Ложь и замалчивание, напротив, отравляют будущее. Правда — фундамент, без которого невозможны ни правосудие, ни примирение.</w:t>
      </w:r>
      <w:r>
        <w:rPr>
          <w:vertAlign w:val="superscript"/>
        </w:rPr>
        <w:t xml:space="preserve">4</w:t>
      </w:r>
    </w:p>
    <w:p>
      <w:pPr>
        <w:pStyle w:val="BodyText"/>
      </w:pPr>
      <w:r>
        <w:t xml:space="preserve">Правосудие — привлечение к ответственности виновных, прежде всего в тягчайших преступлениях: военных преступлениях, преступлениях против человечности, пытках, убийствах, организации репрессий. Речь не о мести и не о «охоте на ведьм», а о справедливости и о том, чтобы преступления не оставались безнаказанными, поощряя новые. Особая задача — правосудие в отношении военных преступлений в Украине, где уже действует международный механизм (ордер МУС на арест Путина). Безнаказанность, как показала вся эта книга, — питательная среда для новых злодеяний; разорвать её порочный круг — задача правосудия.</w:t>
      </w:r>
      <w:r>
        <w:rPr>
          <w:vertAlign w:val="superscript"/>
        </w:rPr>
        <w:t xml:space="preserve">5</w:t>
      </w:r>
    </w:p>
    <w:p>
      <w:pPr>
        <w:pStyle w:val="BodyText"/>
      </w:pPr>
      <w:r>
        <w:t xml:space="preserve">Память — увековечение памяти жертв, осмысление трагедии, встраивание её в национальное самосознание как предостережение. Это памятники и музеи, образование и исследования, ритуалы памяти — всё, что не даёт забыть и повторить. Показательно, что путинский режим целенаправленно разрушал память о советском терроре (разгром «Мемориала»), ибо честная память о прошлом несовместима с воспроизводством его методов. Восстановление и хранение памяти — условие того, чтобы прошлое не вернулось.</w:t>
      </w:r>
      <w:r>
        <w:rPr>
          <w:vertAlign w:val="superscript"/>
        </w:rPr>
        <w:t xml:space="preserve">6</w:t>
      </w:r>
    </w:p>
    <w:bookmarkEnd w:id="696"/>
    <w:bookmarkStart w:id="697" w:name="Xaa6e2271d2bbd7908c7365ffac60cf7ddb2fd26"/>
    <w:p>
      <w:pPr>
        <w:pStyle w:val="Heading2"/>
      </w:pPr>
      <w:r>
        <w:t xml:space="preserve">Люстрация: отстранить, чтобы не повторилось</w:t>
      </w:r>
    </w:p>
    <w:p>
      <w:pPr>
        <w:pStyle w:val="FirstParagraph"/>
      </w:pPr>
      <w:r>
        <w:t xml:space="preserve">Особая и спорная мера — люстрация, отстранение от власти и ответственных должностей тех, кто служил репрессивному аппарату, творил или организовывал преступления. Опыт России 1990-х — горькое доказательство её необходимости: отказ от люстрации оставил у власти силы прежнего режима, которые взяли реванш. Опыт Восточной Европы, где люстрация в той или иной форме проводилась, показывает её пользу для защиты молодой демократии от реставрации.</w:t>
      </w:r>
      <w:r>
        <w:rPr>
          <w:vertAlign w:val="superscript"/>
        </w:rPr>
        <w:t xml:space="preserve">7</w:t>
      </w:r>
    </w:p>
    <w:p>
      <w:pPr>
        <w:pStyle w:val="BodyText"/>
      </w:pPr>
      <w:r>
        <w:t xml:space="preserve">Люстрация — мера трудная и рискованная: она чревата несправедливостью в отношении отдельных людей, охотой на ведьм, сведением счётов, если проводится неразборчиво и мстительно. Её нужно проводить по закону, справедливо, различая степени вины, не превращая в инструмент новой расправы. Но совсем отказаться от неё — значит повторить роковую ошибку 1990-х и оставить будущую свободу беззащитной перед реваншем носителей диктаторского менталитета и методов.</w:t>
      </w:r>
      <w:r>
        <w:rPr>
          <w:vertAlign w:val="superscript"/>
        </w:rPr>
        <w:t xml:space="preserve">8</w:t>
      </w:r>
    </w:p>
    <w:bookmarkEnd w:id="697"/>
    <w:bookmarkStart w:id="698" w:name="ответственность-и-примирение"/>
    <w:p>
      <w:pPr>
        <w:pStyle w:val="Heading2"/>
      </w:pPr>
      <w:r>
        <w:t xml:space="preserve">Ответственность и примирение</w:t>
      </w:r>
    </w:p>
    <w:p>
      <w:pPr>
        <w:pStyle w:val="FirstParagraph"/>
      </w:pPr>
      <w:r>
        <w:t xml:space="preserve">Расчёт с прошлым неотделим и от труднейшего вопроса об ответственности — о вине и о примирении. Как рассчитаться с прошлым, не расколов общество на непримиримых, не ввергнув в бесконечную войну всех против всех? Как совместить справедливость с необходимостью примирения и восстановления единства? Опыт разных стран даёт разные ответы — от жёсткого суда до «комиссий правды и примирения», обменивавших признание правды на амнистию.</w:t>
      </w:r>
      <w:r>
        <w:rPr>
          <w:vertAlign w:val="superscript"/>
        </w:rPr>
        <w:t xml:space="preserve">9</w:t>
      </w:r>
    </w:p>
    <w:p>
      <w:pPr>
        <w:pStyle w:val="BodyText"/>
      </w:pPr>
      <w:r>
        <w:t xml:space="preserve">Универсального рецепта нет; каждое общество ищет свой баланс между правосудием и примирением, между воздаянием и восстановлением. Но два принципа представляются непреложными. Первый: тягчайшие преступления — прежде всего военные преступления и организация массовых репрессий — не должны оставаться безнаказанными, ибо их безнаказанность развращает и открывает дорогу новым. Второй: расчёт с прошлым должен вести не к новой ненависти и расколу, а к правде, справедливости и, в конечном счёте, к исцелению общества и его нравственному возрождению.</w:t>
      </w:r>
      <w:r>
        <w:rPr>
          <w:vertAlign w:val="superscript"/>
        </w:rPr>
        <w:t xml:space="preserve">10</w:t>
      </w:r>
    </w:p>
    <w:bookmarkEnd w:id="698"/>
    <w:bookmarkStart w:id="700" w:name="условие-возрождения"/>
    <w:p>
      <w:pPr>
        <w:pStyle w:val="Heading2"/>
      </w:pPr>
      <w:r>
        <w:t xml:space="preserve">Условие возрождения</w:t>
      </w:r>
    </w:p>
    <w:p>
      <w:pPr>
        <w:pStyle w:val="FirstParagraph"/>
      </w:pPr>
      <w:r>
        <w:t xml:space="preserve">Расчёт с прошлым — не роскошь и не месть, а условие будущего. Общество, не осмыслившее и не осудившее своих преступлений, обречено их повторять; носители преступного менталитета, не отстранённые от власти, берут реванш; жертвы, не дождавшиеся правды и справедливости, остаются с незаживающей раной; ложь, не разоблачённая, продолжает отравлять. И напротив — честный, справедливый, милосердный расчёт с прошлым очищает, освобождает, создаёт нравственный фундамент нового общества.</w:t>
      </w:r>
      <w:r>
        <w:rPr>
          <w:vertAlign w:val="superscript"/>
        </w:rPr>
        <w:t xml:space="preserve">11</w:t>
      </w:r>
    </w:p>
    <w:p>
      <w:pPr>
        <w:pStyle w:val="BodyText"/>
      </w:pPr>
      <w:r>
        <w:t xml:space="preserve">Это будет одной из труднейших задач свободной России — и одной из важнейших. От того, сумеет ли она честно рассчитаться с прошлым — и советским, и путинским, — во многом зависит, устоит ли её свобода или вновь падёт под натиском непреодолённого прошлого. Но расчёт с прошлым — задача не только будущих поколений и не только властей; он начинается уже сегодня и с каждого из нас — с отказа лгать, с хранения правды и памяти, с личного нравственного выбора. О том, что может сделать каждый человек перед лицом диктатуры, — следующая глава.</w:t>
      </w:r>
      <w:r>
        <w:rPr>
          <w:vertAlign w:val="superscript"/>
        </w:rPr>
        <w:t xml:space="preserve">12</w:t>
      </w:r>
    </w:p>
    <w:bookmarkStart w:id="699" w:name="источники-90"/>
    <w:p>
      <w:pPr>
        <w:pStyle w:val="Heading3"/>
      </w:pPr>
      <w:r>
        <w:t xml:space="preserve">Источники</w:t>
      </w:r>
    </w:p>
    <w:p>
      <w:pPr>
        <w:numPr>
          <w:ilvl w:val="0"/>
          <w:numId w:val="1091"/>
        </w:numPr>
      </w:pPr>
      <w:r>
        <w:t xml:space="preserve">О значении расчёта с прошлым и уроке его отсутствия: см. также главы 85, 86.</w:t>
      </w:r>
    </w:p>
    <w:p>
      <w:pPr>
        <w:numPr>
          <w:ilvl w:val="0"/>
          <w:numId w:val="1091"/>
        </w:numPr>
      </w:pPr>
      <w:r>
        <w:t xml:space="preserve">О «правосудии переходного периода»: сравнительная литература о transitional justice (денацификация, люстрации, комиссии правды).</w:t>
      </w:r>
    </w:p>
    <w:p>
      <w:pPr>
        <w:numPr>
          <w:ilvl w:val="0"/>
          <w:numId w:val="1091"/>
        </w:numPr>
      </w:pPr>
      <w:r>
        <w:t xml:space="preserve">О трёх составляющих (правда, правосудие, память): литература о transitional justice.</w:t>
      </w:r>
    </w:p>
    <w:p>
      <w:pPr>
        <w:numPr>
          <w:ilvl w:val="0"/>
          <w:numId w:val="1091"/>
        </w:numPr>
      </w:pPr>
      <w:r>
        <w:t xml:space="preserve">О значении правды и раскрытия архивов: опыт комиссий правды.</w:t>
      </w:r>
    </w:p>
    <w:p>
      <w:pPr>
        <w:numPr>
          <w:ilvl w:val="0"/>
          <w:numId w:val="1091"/>
        </w:numPr>
      </w:pPr>
      <w:r>
        <w:t xml:space="preserve">О правосудии и ответственности за военные преступления: см. также главы 36, 87; об ордере МУС.</w:t>
      </w:r>
    </w:p>
    <w:p>
      <w:pPr>
        <w:numPr>
          <w:ilvl w:val="0"/>
          <w:numId w:val="1091"/>
        </w:numPr>
      </w:pPr>
      <w:r>
        <w:t xml:space="preserve">О памяти и её разрушении режимом: см. также главы 32, 50.</w:t>
      </w:r>
    </w:p>
    <w:p>
      <w:pPr>
        <w:numPr>
          <w:ilvl w:val="0"/>
          <w:numId w:val="1091"/>
        </w:numPr>
      </w:pPr>
      <w:r>
        <w:t xml:space="preserve">О люстрации и уроке её отсутствия в России: сравнительный опыт Восточной Европы; см. также главу 86.</w:t>
      </w:r>
    </w:p>
    <w:p>
      <w:pPr>
        <w:numPr>
          <w:ilvl w:val="0"/>
          <w:numId w:val="1091"/>
        </w:numPr>
      </w:pPr>
      <w:r>
        <w:t xml:space="preserve">О рисках и условиях справедливой люстрации: литература о люстрации.</w:t>
      </w:r>
    </w:p>
    <w:p>
      <w:pPr>
        <w:numPr>
          <w:ilvl w:val="0"/>
          <w:numId w:val="1091"/>
        </w:numPr>
      </w:pPr>
      <w:r>
        <w:t xml:space="preserve">О вопросе ответственности и примирения: опыт «комиссий правды и примирения» (ЮАР и др.).</w:t>
      </w:r>
    </w:p>
    <w:p>
      <w:pPr>
        <w:numPr>
          <w:ilvl w:val="0"/>
          <w:numId w:val="1091"/>
        </w:numPr>
      </w:pPr>
      <w:r>
        <w:t xml:space="preserve">О принципах расчёта с прошлым: авторская позиция; литература о transitional justice.</w:t>
      </w:r>
    </w:p>
    <w:p>
      <w:pPr>
        <w:numPr>
          <w:ilvl w:val="0"/>
          <w:numId w:val="1091"/>
        </w:numPr>
      </w:pPr>
      <w:r>
        <w:t xml:space="preserve">О расчёте с прошлым как условии возрождения: авторская позиция.</w:t>
      </w:r>
    </w:p>
    <w:p>
      <w:pPr>
        <w:numPr>
          <w:ilvl w:val="0"/>
          <w:numId w:val="1091"/>
        </w:numPr>
      </w:pPr>
      <w:r>
        <w:t xml:space="preserve">О том, что расчёт начинается с личного выбора: авторская позиция; см. следующую главу.</w:t>
      </w:r>
    </w:p>
    <w:p>
      <w:r>
        <w:br w:type="page"/>
      </w:r>
    </w:p>
    <w:bookmarkEnd w:id="699"/>
    <w:bookmarkEnd w:id="700"/>
    <w:bookmarkEnd w:id="701"/>
    <w:bookmarkStart w:id="708" w:name="X01e0e1b2ebcfa1e9df2a927984493593dc01164"/>
    <w:p>
      <w:pPr>
        <w:pStyle w:val="Heading1"/>
      </w:pPr>
      <w:r>
        <w:t xml:space="preserve">Глава 90. Против бессилия: что может каждый</w:t>
      </w:r>
    </w:p>
    <w:bookmarkStart w:id="702" w:name="соблазн-бессилия"/>
    <w:p>
      <w:pPr>
        <w:pStyle w:val="Heading2"/>
      </w:pPr>
      <w:r>
        <w:t xml:space="preserve">Соблазн бессилия</w:t>
      </w:r>
    </w:p>
    <w:p>
      <w:pPr>
        <w:pStyle w:val="FirstParagraph"/>
      </w:pPr>
      <w:r>
        <w:t xml:space="preserve">Дочитав рассказ о могуществе диктатуры, о разгроме оппозиции, о репрессиях и войне, легко поддаться чувству бессилия: что может отдельный человек против этой махины? Не разумнее ли смириться, отойти в сторону, заняться своей жизнью, оставив «большие вопросы» тем, от кого хоть что-то зависит? Это чувство бессилия — и есть, как мы видели, одна из главных опор диктатуры, её желанный результат: атомизированное, отчаявшееся, уверовавшее в собственное бессилие общество не сопротивляется. Поэтому последнее, о чём необходимо сказать в этой книге, — о том, что даже перед лицом всесильной на вид диктатуры человек не бессилен, что от каждого что-то зависит.</w:t>
      </w:r>
      <w:r>
        <w:rPr>
          <w:vertAlign w:val="superscript"/>
        </w:rPr>
        <w:t xml:space="preserve">1</w:t>
      </w:r>
    </w:p>
    <w:p>
      <w:pPr>
        <w:pStyle w:val="BodyText"/>
      </w:pPr>
      <w:r>
        <w:t xml:space="preserve">Опыт всех, кто жил под диктатурами и противостоял им, свидетельствует об одном: власть тирании держится в конечном счёте на согласии и соучастии подданных, а значит, отказ от согласия и соучастия — уже сопротивление. Чешский диссидент и будущий президент Вацлав Гавел в знаменитом эссе «Сила бессильных» показал, что даже в тоталитарной системе у человека есть выбор — «жить в правде» или «жить во лжи», и этот выбор, кажущийся ничтожным, подтачивает саму основу власти, держащейся на всеобщем притворстве.</w:t>
      </w:r>
      <w:r>
        <w:rPr>
          <w:vertAlign w:val="superscript"/>
        </w:rPr>
        <w:t xml:space="preserve">2</w:t>
      </w:r>
    </w:p>
    <w:bookmarkEnd w:id="702"/>
    <w:bookmarkStart w:id="703" w:name="жить-не-по-лжи"/>
    <w:p>
      <w:pPr>
        <w:pStyle w:val="Heading2"/>
      </w:pPr>
      <w:r>
        <w:t xml:space="preserve">«Жить не по лжи»</w:t>
      </w:r>
    </w:p>
    <w:p>
      <w:pPr>
        <w:pStyle w:val="FirstParagraph"/>
      </w:pPr>
      <w:r>
        <w:t xml:space="preserve">Русский вариант той же истины дал Александр Солженицын в обращении «Жить не по лжи», написанном в день его ареста в 1974 году. Его призыв был обращён к человеку, который не чувствует в себе сил на открытую борьбу, на подвиг, на жертву, — к обычному человеку. И этому человеку Солженицын предлагал доступное каждому: пусть ты не в силах бороться с ложью, но не участвуй в ней сам; не лги, не повторяй лжи, не поддерживай её, не голосуй за неё, не подписывай, не притворяйся, что веришь. Не героический подвиг, а личная честность, отказ быть соучастником лжи — вот что доступно каждому и что, умноженное на многих, подтачивает диктатуру.</w:t>
      </w:r>
      <w:r>
        <w:rPr>
          <w:vertAlign w:val="superscript"/>
        </w:rPr>
        <w:t xml:space="preserve">3</w:t>
      </w:r>
    </w:p>
    <w:p>
      <w:pPr>
        <w:pStyle w:val="BodyText"/>
      </w:pPr>
      <w:r>
        <w:t xml:space="preserve">Этот принцип — «жить не по лжи» — остаётся действенным и сегодня. В условиях, где открытый протест грозит тюрьмой, где героизм доступен немногим, у каждого всё же остаётся пространство личного выбора: не лгать, не доносить, не славословить, не участвовать в преступлении и лжи, хранить внутреннюю свободу и достоинство. Это немало — это тот минимум порядочности, из которого складывается нравственное сопротивление и без которого невозможно и никакое другое.</w:t>
      </w:r>
      <w:r>
        <w:rPr>
          <w:vertAlign w:val="superscript"/>
        </w:rPr>
        <w:t xml:space="preserve">4</w:t>
      </w:r>
    </w:p>
    <w:bookmarkEnd w:id="703"/>
    <w:bookmarkStart w:id="704" w:name="малые-дела"/>
    <w:p>
      <w:pPr>
        <w:pStyle w:val="Heading2"/>
      </w:pPr>
      <w:r>
        <w:t xml:space="preserve">Малые дела</w:t>
      </w:r>
    </w:p>
    <w:p>
      <w:pPr>
        <w:pStyle w:val="FirstParagraph"/>
      </w:pPr>
      <w:r>
        <w:t xml:space="preserve">Помимо отказа от соучастия во лжи, есть и множество «малых дел», доступных людям даже в самых стеснённых обстоятельствах и складывающихся в ткань сопротивления и солидарности. Помощь жертвам репрессий и их семьям. Поддержка политзаключённых — письмами, вниманием, помощью. Сохранение и распространение правды — в разговорах, в частном кругу, через доступные каналы. Помощь беженцам и пострадавшим от войны. Отказ идти на войну и участвовать в преступлениях. Сохранение памяти и культуры. Поддержка друг друга, восстановление связей солидарности вопреки атомизации. Каждое такое дело мало само по себе, но вместе они образуют то, без чего невозможно ни выживание «другой России» сегодня, ни её возрождение завтра.</w:t>
      </w:r>
      <w:r>
        <w:rPr>
          <w:vertAlign w:val="superscript"/>
        </w:rPr>
        <w:t xml:space="preserve">5</w:t>
      </w:r>
    </w:p>
    <w:p>
      <w:pPr>
        <w:pStyle w:val="BodyText"/>
      </w:pPr>
      <w:r>
        <w:t xml:space="preserve">История показывает, что именно из таких малых дел, из отказа немногих «жить по лжи», из тихой солидарности и хранимой правды вырастают в свой час большие перемены. Диссиденты были горсткой; самиздат читали немногие; но именно они сохранили и передали ту искру свободы, что разгорелась в перестройку. Семена, посеянные в тёмные времена теми, кто не сдался, дают всходы, когда меняется погода. Никто не знает, чьё малое дело окажется тем зерном, из которого прорастёт будущее.</w:t>
      </w:r>
      <w:r>
        <w:rPr>
          <w:vertAlign w:val="superscript"/>
        </w:rPr>
        <w:t xml:space="preserve">6</w:t>
      </w:r>
    </w:p>
    <w:bookmarkEnd w:id="704"/>
    <w:bookmarkStart w:id="705" w:name="не-бояться"/>
    <w:p>
      <w:pPr>
        <w:pStyle w:val="Heading2"/>
      </w:pPr>
      <w:r>
        <w:t xml:space="preserve">Не бояться</w:t>
      </w:r>
    </w:p>
    <w:p>
      <w:pPr>
        <w:pStyle w:val="FirstParagraph"/>
      </w:pPr>
      <w:r>
        <w:t xml:space="preserve">Наконец, есть завет, оставленный, быть может, самым известным героем этой книги. «Не бойтесь» и «не сдавайтесь» — эти слова Алексея Навального, повторённые им и делом, и словом, обращены к каждому. Страх — главное орудие диктатуры, а бесстрашие — начало освобождения. Речь не о безрассудстве и не о требовании от каждого подвига и жертвы: не все обязаны и способны идти в тюрьму. Речь о внутренней позиции — об отказе позволить страху сделать тебя соучастником, лжецом, рабом; о сохранении человеческого достоинства вопреки давлению. «Я не боюсь, и вы не бойтесь» — это призыв не к самоубийственному героизму, а к внутренней свободе, доступной каждому и в тюрьме, и на воле.</w:t>
      </w:r>
      <w:r>
        <w:rPr>
          <w:vertAlign w:val="superscript"/>
        </w:rPr>
        <w:t xml:space="preserve">7</w:t>
      </w:r>
    </w:p>
    <w:bookmarkEnd w:id="705"/>
    <w:bookmarkStart w:id="707" w:name="надежда-как-выбор"/>
    <w:p>
      <w:pPr>
        <w:pStyle w:val="Heading2"/>
      </w:pPr>
      <w:r>
        <w:t xml:space="preserve">Надежда как выбор</w:t>
      </w:r>
    </w:p>
    <w:p>
      <w:pPr>
        <w:pStyle w:val="FirstParagraph"/>
      </w:pPr>
      <w:r>
        <w:t xml:space="preserve">Против бессилия есть, в конечном счёте, лишь одно противоядие — действие, пусть самое малое, и надежда, которая делает действие осмысленным. Надежда — не наивная уверенность в скором и счастливом конце (эта книга не даёт оснований для такой уверенности), а выбор: решимость действовать так, будто перемены возможны, ибо только так они и становятся возможными. Отчаяние и цинизм разоружают и обрекают на поражение; надежда и действие оставляют шанс. Выбор между ними — за каждым.</w:t>
      </w:r>
      <w:r>
        <w:rPr>
          <w:vertAlign w:val="superscript"/>
        </w:rPr>
        <w:t xml:space="preserve">8</w:t>
      </w:r>
    </w:p>
    <w:p>
      <w:pPr>
        <w:pStyle w:val="BodyText"/>
      </w:pPr>
      <w:r>
        <w:t xml:space="preserve">Диктатуры сильны нашим страхом, нашим молчанием, нашим соучастием, нашим бессилием — и слабеют перед нашим бесстрашием, нашей правдой, нашим отказом соучаствовать, нашей солидарностью. В этом смысле судьба свободы решается не только в кабинетах власти и не только на полях сражений, но и в душе каждого человека, делающего свой ежедневный выбор между ложью и правдой, между страхом и достоинством, между соучастием и сопротивлением. И это, вопреки всему, оставляет надежду. К этой надежде, подводя итог всему сказанному, мы и обратимся в заключении.</w:t>
      </w:r>
      <w:r>
        <w:rPr>
          <w:vertAlign w:val="superscript"/>
        </w:rPr>
        <w:t xml:space="preserve">9</w:t>
      </w:r>
    </w:p>
    <w:bookmarkStart w:id="706" w:name="источники-91"/>
    <w:p>
      <w:pPr>
        <w:pStyle w:val="Heading3"/>
      </w:pPr>
      <w:r>
        <w:t xml:space="preserve">Источники</w:t>
      </w:r>
    </w:p>
    <w:p>
      <w:pPr>
        <w:numPr>
          <w:ilvl w:val="0"/>
          <w:numId w:val="1092"/>
        </w:numPr>
      </w:pPr>
      <w:r>
        <w:t xml:space="preserve">О чувстве бессилия как опоре диктатуры: см. также главу 56.</w:t>
      </w:r>
    </w:p>
    <w:p>
      <w:pPr>
        <w:numPr>
          <w:ilvl w:val="0"/>
          <w:numId w:val="1092"/>
        </w:numPr>
      </w:pPr>
      <w:r>
        <w:t xml:space="preserve">О «жизни в правде» и «силе бессильных»: Вацлав Гавел. Сила бессильных (1978).</w:t>
      </w:r>
    </w:p>
    <w:p>
      <w:pPr>
        <w:numPr>
          <w:ilvl w:val="0"/>
          <w:numId w:val="1092"/>
        </w:numPr>
      </w:pPr>
      <w:r>
        <w:t xml:space="preserve">О призыве «жить не по лжи»: Александр Солженицын. Жить не по лжи (1974).</w:t>
      </w:r>
    </w:p>
    <w:p>
      <w:pPr>
        <w:numPr>
          <w:ilvl w:val="0"/>
          <w:numId w:val="1092"/>
        </w:numPr>
      </w:pPr>
      <w:r>
        <w:t xml:space="preserve">О действенности принципа «не по лжи» сегодня: авторская позиция.</w:t>
      </w:r>
    </w:p>
    <w:p>
      <w:pPr>
        <w:numPr>
          <w:ilvl w:val="0"/>
          <w:numId w:val="1092"/>
        </w:numPr>
      </w:pPr>
      <w:r>
        <w:t xml:space="preserve">О «малых делах» и солидарности: авторская позиция; свидетельства о низовом сопротивлении.</w:t>
      </w:r>
    </w:p>
    <w:p>
      <w:pPr>
        <w:numPr>
          <w:ilvl w:val="0"/>
          <w:numId w:val="1092"/>
        </w:numPr>
      </w:pPr>
      <w:r>
        <w:t xml:space="preserve">О том, как из малых дел вырастают перемены: исторические примеры (диссиденты, самиздат, перестройка).</w:t>
      </w:r>
    </w:p>
    <w:p>
      <w:pPr>
        <w:numPr>
          <w:ilvl w:val="0"/>
          <w:numId w:val="1092"/>
        </w:numPr>
      </w:pPr>
      <w:r>
        <w:t xml:space="preserve">О завете Навального «не бойтесь»: заявления и пример Алексея Навального; см. также главы 31, 43.</w:t>
      </w:r>
    </w:p>
    <w:p>
      <w:pPr>
        <w:numPr>
          <w:ilvl w:val="0"/>
          <w:numId w:val="1092"/>
        </w:numPr>
      </w:pPr>
      <w:r>
        <w:t xml:space="preserve">О надежде как выборе: авторская позиция.</w:t>
      </w:r>
    </w:p>
    <w:p>
      <w:pPr>
        <w:numPr>
          <w:ilvl w:val="0"/>
          <w:numId w:val="1092"/>
        </w:numPr>
      </w:pPr>
      <w:r>
        <w:t xml:space="preserve">О том, что судьба свободы решается в выборе каждого: авторская позиция.</w:t>
      </w:r>
    </w:p>
    <w:p>
      <w:r>
        <w:br w:type="page"/>
      </w:r>
    </w:p>
    <w:bookmarkEnd w:id="706"/>
    <w:bookmarkEnd w:id="707"/>
    <w:bookmarkEnd w:id="708"/>
    <w:bookmarkStart w:id="715" w:name="X095886ba5b64e05660f958d2e8db6ba59a588bc"/>
    <w:p>
      <w:pPr>
        <w:pStyle w:val="Heading1"/>
      </w:pPr>
      <w:r>
        <w:t xml:space="preserve">Глава 91. Власть и свобода: русский вечный вопрос</w:t>
      </w:r>
    </w:p>
    <w:bookmarkStart w:id="709" w:name="дурная-бесконечность"/>
    <w:p>
      <w:pPr>
        <w:pStyle w:val="Heading2"/>
      </w:pPr>
      <w:r>
        <w:t xml:space="preserve">Дурная бесконечность?</w:t>
      </w:r>
    </w:p>
    <w:p>
      <w:pPr>
        <w:pStyle w:val="FirstParagraph"/>
      </w:pPr>
      <w:r>
        <w:t xml:space="preserve">Оглядывая русскую историю, трудно не заметить повторяющегося, почти маятникового движения между несвободой и попытками освобождения. Самодержавие сменялось краткими проблесками реформ, реформы — реакцией и новым закручиванием гаек; за оттепелью следовали заморозки, за надеждой — разочарование. Крепостное право и его отмена; реформы Александра II и реакция Александра III; революция 1917 года, обещавшая освобождение и обернувшаяся невиданной тиранией; хрущёвская оттепель и брежневский застой; горбачёвская перестройка и ельцинская свобода, обернувшиеся путинским реваншем. Кажется, будто страна обречена вечно возвращаться к несвободе, будто над ней тяготеет рок самодержавия.</w:t>
      </w:r>
      <w:r>
        <w:rPr>
          <w:vertAlign w:val="superscript"/>
        </w:rPr>
        <w:t xml:space="preserve">1</w:t>
      </w:r>
    </w:p>
    <w:p>
      <w:pPr>
        <w:pStyle w:val="BodyText"/>
      </w:pPr>
      <w:r>
        <w:t xml:space="preserve">Именно на это ощущение исторической обречённости опирается фатализм — и внешний, твердящий о «рабской природе» русских, и внутренний, отчаявшийся. И именно этому фатализму необходимо возразить в завершение книги, ибо от того, верим ли мы в неизбежность несвободы или в возможность свободы, зависит и наше отношение к будущему, и само это будущее.</w:t>
      </w:r>
      <w:r>
        <w:rPr>
          <w:vertAlign w:val="superscript"/>
        </w:rPr>
        <w:t xml:space="preserve">2</w:t>
      </w:r>
    </w:p>
    <w:bookmarkEnd w:id="709"/>
    <w:bookmarkStart w:id="710" w:name="против-мифа-об-особом-пути"/>
    <w:p>
      <w:pPr>
        <w:pStyle w:val="Heading2"/>
      </w:pPr>
      <w:r>
        <w:t xml:space="preserve">Против мифа об «особом пути»</w:t>
      </w:r>
    </w:p>
    <w:p>
      <w:pPr>
        <w:pStyle w:val="FirstParagraph"/>
      </w:pPr>
      <w:r>
        <w:t xml:space="preserve">Фаталистический взгляд опирается на миф об «особом пути» России — на представление, будто несвобода органична для неё, будто русскому народу чужды и не нужны свобода, право, демократия, будто ему потребна лишь «сильная рука». Этот миф удобен диктатуре, оправдывая её, и льстит ленивому уму простотой. Но он ложен.</w:t>
      </w:r>
      <w:r>
        <w:rPr>
          <w:vertAlign w:val="superscript"/>
        </w:rPr>
        <w:t xml:space="preserve">3</w:t>
      </w:r>
    </w:p>
    <w:p>
      <w:pPr>
        <w:pStyle w:val="BodyText"/>
      </w:pPr>
      <w:r>
        <w:t xml:space="preserve">Ложен он прежде всего потому, что игнорирует «другую Россию» — ту традицию свободы, достоинства, сопротивления, о которой говорилось и которая не менее подлинна, чем традиция самодержавия. Русская история — не только история тиранов, но и история борцов за свободу: от Радищева и декабристов до Сахарова и Навального. Свобода не чужда России — она в ней постоянно пробивалась, за неё боролись и умирали, её жаждали и достигали, пусть ненадолго.</w:t>
      </w:r>
      <w:r>
        <w:rPr>
          <w:vertAlign w:val="superscript"/>
        </w:rPr>
        <w:t xml:space="preserve">4</w:t>
      </w:r>
    </w:p>
    <w:p>
      <w:pPr>
        <w:pStyle w:val="BodyText"/>
      </w:pPr>
      <w:r>
        <w:t xml:space="preserve">Ложен этот миф и потому, что «особый путь» и «неспособность к свободе» приписывали в своё время едва ли не всем народам, впоследствии построившим свободные общества, — немцам и японцам, испанцам и корейцам, народам Восточной Европы. История опровергла эти пророчества везде. Нет народов, обречённых на рабство по природе; есть обстоятельства, институты, исторические ситуации, которые благоприятствуют свободе или несвободе и которые изменчивы. То, что кажется вечной судьбой, на поверку оказывается результатом преодолимых причин.</w:t>
      </w:r>
      <w:r>
        <w:rPr>
          <w:vertAlign w:val="superscript"/>
        </w:rPr>
        <w:t xml:space="preserve">5</w:t>
      </w:r>
    </w:p>
    <w:bookmarkEnd w:id="710"/>
    <w:bookmarkStart w:id="711" w:name="почему-маятник-качался-назад"/>
    <w:p>
      <w:pPr>
        <w:pStyle w:val="Heading2"/>
      </w:pPr>
      <w:r>
        <w:t xml:space="preserve">Почему маятник качался назад</w:t>
      </w:r>
    </w:p>
    <w:p>
      <w:pPr>
        <w:pStyle w:val="FirstParagraph"/>
      </w:pPr>
      <w:r>
        <w:t xml:space="preserve">Отчего же в России маятник так упорно возвращался к несвободе? Причины, как мы видели, не в мистической «природе», а во вполне конкретных, исторически объяснимых факторах: в имперском наследии и имперском сознании; в слабости институтов и традиций самоограничения власти; в неразвитости гражданского общества; в раз за разом упускаемом расчёте с прошлым; в «ресурсном проклятии»; в конкретных ошибках и решениях. Эти причины тяжелы и живучи, они действительно раз за разом затягивали страну обратно в несвободу. Но они — причины, а не рок; факторы, а не приговор. А то, что имеет причины, может быть и преодолено, если причины осознать и устранить.</w:t>
      </w:r>
      <w:r>
        <w:rPr>
          <w:vertAlign w:val="superscript"/>
        </w:rPr>
        <w:t xml:space="preserve">6</w:t>
      </w:r>
    </w:p>
    <w:bookmarkEnd w:id="711"/>
    <w:bookmarkStart w:id="712" w:name="можно-ли-разорвать-круг"/>
    <w:p>
      <w:pPr>
        <w:pStyle w:val="Heading2"/>
      </w:pPr>
      <w:r>
        <w:t xml:space="preserve">Можно ли разорвать круг</w:t>
      </w:r>
    </w:p>
    <w:p>
      <w:pPr>
        <w:pStyle w:val="FirstParagraph"/>
      </w:pPr>
      <w:r>
        <w:t xml:space="preserve">Ключевой вопрос будущего: можно ли наконец разорвать этот порочный круг, выйти из «дурной бесконечности» возвратов к несвободе? Однозначного ответа история не даёт — но она даёт основания и для осторожного оптимизма. Многие страны разрывали подобные круги, вырывались из вековых традиций деспотизма к устойчивой свободе — не сразу, не с первой попытки, ценой усилий и жертв, но разрывали. Не существует закона, обрекающего Россию на вечное повторение.</w:t>
      </w:r>
      <w:r>
        <w:rPr>
          <w:vertAlign w:val="superscript"/>
        </w:rPr>
        <w:t xml:space="preserve">7</w:t>
      </w:r>
    </w:p>
    <w:p>
      <w:pPr>
        <w:pStyle w:val="BodyText"/>
      </w:pPr>
      <w:r>
        <w:t xml:space="preserve">Более того, каждая новая попытка освобождения, даже неудачная, оставляет опыт, из которого можно учиться. Провал постсоветской демократизации — горький, но и поучительный опыт: теперь известно, какие ошибки к нему привели (об этом — целые главы этой книги), а значит, известно и то, чего нужно избежать в следующий раз. Расчёт с прошлым, устойчивые институты, преодоление имперства, зрелое гражданское общество — вот чего не хватило и что нужно построить. Знание причин поражения — половина победы; оно превращает слепое повторение в осмысленное движение.</w:t>
      </w:r>
      <w:r>
        <w:rPr>
          <w:vertAlign w:val="superscript"/>
        </w:rPr>
        <w:t xml:space="preserve">8</w:t>
      </w:r>
    </w:p>
    <w:bookmarkEnd w:id="712"/>
    <w:bookmarkStart w:id="714" w:name="незавершённая-задача"/>
    <w:p>
      <w:pPr>
        <w:pStyle w:val="Heading2"/>
      </w:pPr>
      <w:r>
        <w:t xml:space="preserve">Незавершённая задача</w:t>
      </w:r>
    </w:p>
    <w:p>
      <w:pPr>
        <w:pStyle w:val="FirstParagraph"/>
      </w:pPr>
      <w:r>
        <w:t xml:space="preserve">Вернее всего смотреть на русскую историю не как на замкнутый круг вечного рабства и не как на предопределённое восхождение к свободе, а как на незавершённую задачу, на длящуюся борьбу, исход которой не предрешён. Свобода в России — не невозможность и не гарантированная неизбежность, а задача, которая раз за разом ставится и раз за разом остаётся нерешённой, но не снимается с повестки, покуда живы те, кто её ставит.</w:t>
      </w:r>
      <w:r>
        <w:rPr>
          <w:vertAlign w:val="superscript"/>
        </w:rPr>
        <w:t xml:space="preserve">9</w:t>
      </w:r>
    </w:p>
    <w:p>
      <w:pPr>
        <w:pStyle w:val="BodyText"/>
      </w:pPr>
      <w:r>
        <w:t xml:space="preserve">Путинская диктатура — не финал этой истории и не её приговор, а лишь очередная, пусть особенно тяжёлая, глава в длящейся борьбе власти и свободы. Она закончится, как заканчивалось всё в истории; и тогда задача свободы будет поставлена вновь. Удастся ли решить её на сей раз — зависит не от рока, а от людей: от того, чему они научатся, что построят, хватит ли им мужества, мудрости и упорства. История не предопределена; она делается. И потому у неё есть надежда. Об этой надежде — последнее слово нашей книги.</w:t>
      </w:r>
      <w:r>
        <w:rPr>
          <w:vertAlign w:val="superscript"/>
        </w:rPr>
        <w:t xml:space="preserve">10</w:t>
      </w:r>
    </w:p>
    <w:bookmarkStart w:id="713" w:name="источники-92"/>
    <w:p>
      <w:pPr>
        <w:pStyle w:val="Heading3"/>
      </w:pPr>
      <w:r>
        <w:t xml:space="preserve">Источники</w:t>
      </w:r>
    </w:p>
    <w:p>
      <w:pPr>
        <w:numPr>
          <w:ilvl w:val="0"/>
          <w:numId w:val="1093"/>
        </w:numPr>
      </w:pPr>
      <w:r>
        <w:t xml:space="preserve">О маятниковом движении русской истории между реформами и реакцией: обзоры русской истории.</w:t>
      </w:r>
    </w:p>
    <w:p>
      <w:pPr>
        <w:numPr>
          <w:ilvl w:val="0"/>
          <w:numId w:val="1093"/>
        </w:numPr>
      </w:pPr>
      <w:r>
        <w:t xml:space="preserve">О роли фатализма и веры в отношении к будущему: авторская позиция.</w:t>
      </w:r>
    </w:p>
    <w:p>
      <w:pPr>
        <w:numPr>
          <w:ilvl w:val="0"/>
          <w:numId w:val="1093"/>
        </w:numPr>
      </w:pPr>
      <w:r>
        <w:t xml:space="preserve">О мифе об «особом пути» и «рабской природе»: полемика с концепцией «особого пути».</w:t>
      </w:r>
    </w:p>
    <w:p>
      <w:pPr>
        <w:numPr>
          <w:ilvl w:val="0"/>
          <w:numId w:val="1093"/>
        </w:numPr>
      </w:pPr>
      <w:r>
        <w:t xml:space="preserve">О «другой России» и традиции свободы: см. также главу 71.</w:t>
      </w:r>
    </w:p>
    <w:p>
      <w:pPr>
        <w:numPr>
          <w:ilvl w:val="0"/>
          <w:numId w:val="1093"/>
        </w:numPr>
      </w:pPr>
      <w:r>
        <w:t xml:space="preserve">Об опровержении мифов о «неспособности к свободе» на опыте других народов: сравнительная история демократизации.</w:t>
      </w:r>
    </w:p>
    <w:p>
      <w:pPr>
        <w:numPr>
          <w:ilvl w:val="0"/>
          <w:numId w:val="1093"/>
        </w:numPr>
      </w:pPr>
      <w:r>
        <w:t xml:space="preserve">О конкретных причинах возвратов к несвободе: см. также главы 85, 86.</w:t>
      </w:r>
    </w:p>
    <w:p>
      <w:pPr>
        <w:numPr>
          <w:ilvl w:val="0"/>
          <w:numId w:val="1093"/>
        </w:numPr>
      </w:pPr>
      <w:r>
        <w:t xml:space="preserve">О возможности разорвать круг: сравнительный опыт демократизации; авторская позиция.</w:t>
      </w:r>
    </w:p>
    <w:p>
      <w:pPr>
        <w:numPr>
          <w:ilvl w:val="0"/>
          <w:numId w:val="1093"/>
        </w:numPr>
      </w:pPr>
      <w:r>
        <w:t xml:space="preserve">О ценности опыта поражения: авторская позиция; см. также главу 86.</w:t>
      </w:r>
    </w:p>
    <w:p>
      <w:pPr>
        <w:numPr>
          <w:ilvl w:val="0"/>
          <w:numId w:val="1093"/>
        </w:numPr>
      </w:pPr>
      <w:r>
        <w:t xml:space="preserve">О свободе как незавершённой задаче: авторская позиция.</w:t>
      </w:r>
    </w:p>
    <w:p>
      <w:pPr>
        <w:numPr>
          <w:ilvl w:val="0"/>
          <w:numId w:val="1093"/>
        </w:numPr>
      </w:pPr>
      <w:r>
        <w:t xml:space="preserve">О надежде, делающей историю: авторская позиция; см. Заключение.</w:t>
      </w:r>
    </w:p>
    <w:p>
      <w:r>
        <w:br w:type="page"/>
      </w:r>
    </w:p>
    <w:bookmarkEnd w:id="713"/>
    <w:bookmarkEnd w:id="714"/>
    <w:bookmarkEnd w:id="715"/>
    <w:bookmarkStart w:id="722" w:name="заключение.-свет-который-тьма-не-объяла"/>
    <w:p>
      <w:pPr>
        <w:pStyle w:val="Heading1"/>
      </w:pPr>
      <w:r>
        <w:t xml:space="preserve">Заключение. Свет, который тьма не объяла</w:t>
      </w:r>
    </w:p>
    <w:bookmarkStart w:id="716" w:name="возвращение-к-началу"/>
    <w:p>
      <w:pPr>
        <w:pStyle w:val="Heading2"/>
      </w:pPr>
      <w:r>
        <w:t xml:space="preserve">Возвращение к началу</w:t>
      </w:r>
    </w:p>
    <w:p>
      <w:pPr>
        <w:pStyle w:val="FirstParagraph"/>
      </w:pPr>
      <w:r>
        <w:t xml:space="preserve">Мы начали эту книгу с образа спущенного над Кремлём красного флага в декабре 1991 года и с обещания, которое тогда казалось почти неизбежным: Россия станет нормальной, свободной, демократической страной. Пройдя долгий путь через три с лишним десятилетия её новейшей истории, мы видим, сколь горько это обещание было обмануто. Страна, вышедшая к свободе, вернулась к диктатуре; надежда обернулась разочарованием, а разочарование — реваншем несвободы, увенчавшимся репрессиями внутри и агрессивной войной вовне.</w:t>
      </w:r>
      <w:r>
        <w:rPr>
          <w:vertAlign w:val="superscript"/>
        </w:rPr>
        <w:t xml:space="preserve">1</w:t>
      </w:r>
    </w:p>
    <w:p>
      <w:pPr>
        <w:pStyle w:val="BodyText"/>
      </w:pPr>
      <w:r>
        <w:t xml:space="preserve">Мы проследили, как это произошло: как из руин империи и хаоса девяностых, из боли обнищания и унижения вырос запрос на «сильную руку»; как узкий круг, испугавшись за себя, возвёл на трон офицера спецслужб; как шаг за шагом — через захват телевидения, разгром независимого бизнеса, строительство «вертикали», удушение оппозиции, ложь и насилие — складывалась персоналистская диктатура; как она мутировала от циничного прагматизма к имперской идеократии, от «мягкого» авторитаризма к репрессивной военной диктатуре; и как в конце концов ввергла страну в катастрофу большой войны. Мы подсчитали цену этого пути — цену, измеряемую в погубленных и изгнанных жизнях, в украденном будущем, в поруганном достоинстве, в изоляции и позоре.</w:t>
      </w:r>
      <w:r>
        <w:rPr>
          <w:vertAlign w:val="superscript"/>
        </w:rPr>
        <w:t xml:space="preserve">2</w:t>
      </w:r>
    </w:p>
    <w:bookmarkEnd w:id="716"/>
    <w:bookmarkStart w:id="717" w:name="честность-приговора"/>
    <w:p>
      <w:pPr>
        <w:pStyle w:val="Heading2"/>
      </w:pPr>
      <w:r>
        <w:t xml:space="preserve">Честность приговора</w:t>
      </w:r>
    </w:p>
    <w:p>
      <w:pPr>
        <w:pStyle w:val="FirstParagraph"/>
      </w:pPr>
      <w:r>
        <w:t xml:space="preserve">Приговор, который выносит эта история путинскому режиму, суров, и он вынесен по совести, на основании фактов. Режим, сложившийся в России, узурпировал власть и сделал её несменяемой; уничтожил свободу слова, честные выборы, независимый суд, гражданское общество; превратил государство в кормушку для узкого круга; развязал репрессии против собственного народа; отравлял и убивал своих противников; растлевал общество ложью, цинизмом и ненавистью; и, наконец, развязал захватническую войну, принёсшую неисчислимые страдания и Украине, и самой России. Оправдания этому нет — ни в «геополитике», ни в «традициях», ни в «происках врагов». Ответственность за содеянное лежит на конкретных людях, творивших это, и прежде всего на том, кто четверть века олицетворял и направлял эту власть.</w:t>
      </w:r>
      <w:r>
        <w:rPr>
          <w:vertAlign w:val="superscript"/>
        </w:rPr>
        <w:t xml:space="preserve">3</w:t>
      </w:r>
    </w:p>
    <w:p>
      <w:pPr>
        <w:pStyle w:val="BodyText"/>
      </w:pPr>
      <w:r>
        <w:t xml:space="preserve">Но эта книга стремилась быть не только обвинением, но и объяснением — и в объяснении есть важное различение, которым нельзя пренебречь. Осуждая режим, мы не осуждаем страну и народ. Россия — не тождественна Кремлю. Наряду с Россией палачей, лжецов и приспособленцев всегда существовала и существует другая Россия — Россия совести, мужества, достоинства и сопротивления: Россия убитых журналистов и отравленных оппозиционеров, Россия узников совести и изгнанников, Россия тех, кто выходил на площади под дубинки, кто отказывался лгать, кто помогал жертвам, кто хранил правду. Эта Россия не менее подлинна, чем первая, и именно на ней — надежда.</w:t>
      </w:r>
      <w:r>
        <w:rPr>
          <w:vertAlign w:val="superscript"/>
        </w:rPr>
        <w:t xml:space="preserve">4</w:t>
      </w:r>
    </w:p>
    <w:bookmarkEnd w:id="717"/>
    <w:bookmarkStart w:id="718" w:name="против-отчаяния"/>
    <w:p>
      <w:pPr>
        <w:pStyle w:val="Heading2"/>
      </w:pPr>
      <w:r>
        <w:t xml:space="preserve">Против отчаяния</w:t>
      </w:r>
    </w:p>
    <w:p>
      <w:pPr>
        <w:pStyle w:val="FirstParagraph"/>
      </w:pPr>
      <w:r>
        <w:t xml:space="preserve">Легко, дочитав такую историю, впасть в отчаяние — счесть, что тьма всесильна, что свобода в России невозможна, что всё предрешено. Но отчаяние — плохой советчик и неверный вывод. Ибо история эта учит не только тому, как гибнет свобода, но и тому, что несвобода не вечна и не всесильна.</w:t>
      </w:r>
      <w:r>
        <w:rPr>
          <w:vertAlign w:val="superscript"/>
        </w:rPr>
        <w:t xml:space="preserve">5</w:t>
      </w:r>
    </w:p>
    <w:p>
      <w:pPr>
        <w:pStyle w:val="BodyText"/>
      </w:pPr>
      <w:r>
        <w:t xml:space="preserve">Мы видели, что диктатуры, кажущиеся несокрушимыми, рушатся внезапно; что персоналистская власть хрупка в самом своём основании; что за фасадом всесилия скрывается страх; что мятеж может обнажить пустоту в сердце системы; что ложь в конце концов сталкивается с реальностью, а насилие рождает сопротивление. Мы видели, что катастрофа не была предопределена роком, что на пути были развилки, — а значит, не предопределено и будущее. Мы видели, что даже в самые тёмные времена находились люди, хранившие свет, — и что из их малых дел и великого мужества однажды вырастают перемены.</w:t>
      </w:r>
      <w:r>
        <w:rPr>
          <w:vertAlign w:val="superscript"/>
        </w:rPr>
        <w:t xml:space="preserve">6</w:t>
      </w:r>
    </w:p>
    <w:p>
      <w:pPr>
        <w:pStyle w:val="BodyText"/>
      </w:pPr>
      <w:r>
        <w:t xml:space="preserve">Ничто не гарантировано. Свободная Россия не наступит завтра и не наступит сама собой; путь к ней долог, труден и опасен, чреват и новыми бедами. Эта книга не обещает счастливого конца — она была бы нечестной, если бы обещала. Но она свидетельствует: свобода возможна, ибо стремление к ней неистребимо, а несвобода преходяща. Между отчаянием и надеждой выбор всегда остаётся за человеком, и надежда — не наивность, а мужество и ответственность: решимость действовать так, чтобы будущее стало лучше настоящего.</w:t>
      </w:r>
      <w:r>
        <w:rPr>
          <w:vertAlign w:val="superscript"/>
        </w:rPr>
        <w:t xml:space="preserve">7</w:t>
      </w:r>
    </w:p>
    <w:bookmarkEnd w:id="718"/>
    <w:bookmarkStart w:id="719" w:name="эта-книга-и-её-читатель"/>
    <w:p>
      <w:pPr>
        <w:pStyle w:val="Heading2"/>
      </w:pPr>
      <w:r>
        <w:t xml:space="preserve">Эта книга и её читатель</w:t>
      </w:r>
    </w:p>
    <w:p>
      <w:pPr>
        <w:pStyle w:val="FirstParagraph"/>
      </w:pPr>
      <w:r>
        <w:t xml:space="preserve">Кому адресована эта книга? Я писал её, держа в уме нескольких разных читателей, и каждому из них она говорит своё.</w:t>
      </w:r>
    </w:p>
    <w:p>
      <w:pPr>
        <w:pStyle w:val="BodyText"/>
      </w:pPr>
      <w:r>
        <w:t xml:space="preserve">Читателю в России — тому, кто, возможно, читает эти строки, обходя блокировки, в стране, где за иные слова о войне сажают в тюрьму, — она говорит: ты не один, и то, что ты видишь вокруг, не есть ни норма, ни судьба, ни вся правда о твоей стране. Диктатура хочет, чтобы ты поверил в её вечность и всесилие, в своё бессилие, в отсутствие альтернативы. Всё это ложь. У страны есть другая история и другая возможность, а у тебя — выбор не участвовать во лжи и хранить достоинство. Этого у тебя не отнять.</w:t>
      </w:r>
    </w:p>
    <w:p>
      <w:pPr>
        <w:pStyle w:val="BodyText"/>
      </w:pPr>
      <w:r>
        <w:t xml:space="preserve">Читателю в Украине и в других странах, пострадавших от российской агрессии, — если эта книга дойдёт до него, — она говорит: автор не пытается ни оправдать неоправдываемое, ни спрятать преступления за рассуждениями о «сложности», ни уравнять жертву и агрессора. Эта книга — свидетельство против режима, принёсшего вам неисчислимые страдания, и попытка честно разобраться, как он возник и почему совершил то, что совершил. Вина за агрессию лежит на нём, и никакие объяснения её не смягчают.</w:t>
      </w:r>
    </w:p>
    <w:p>
      <w:pPr>
        <w:pStyle w:val="BodyText"/>
      </w:pPr>
      <w:r>
        <w:t xml:space="preserve">Читателю на Западе она говорит: история путинской России — не экзотический сюжет из далёкой страны, а предостережение, касающееся и вас. Свобода, которую вы принимаете как должное, нигде не гарантирована навечно; методы, которыми она была задушена в России, применяются и против ваших обществ; авторитарный соблазн подстерегает и вас. Всмотритесь в эту историю — и вы увидите в ней не только чужую беду, но и урок для себя.</w:t>
      </w:r>
    </w:p>
    <w:p>
      <w:pPr>
        <w:pStyle w:val="BodyText"/>
      </w:pPr>
      <w:r>
        <w:t xml:space="preserve">И наконец, читателю будущего — тому, кто, быть может, откроет эту книгу тогда, когда описанный в ней режим уже станет историей, — она говорит: вот как это было, вот как страна пришла к катастрофе, вот цена, которая была заплачена. Не забудьте этого. Помните и о преступлениях, и о жертвах, и о тех, кто сопротивлялся. Ибо забвение — союзник повторения, а память — залог того, что подобное не вернётся. Если вы читаете это в свободной России — знайте, что она была выстрадана и что за неё заплачено дорого; берегите её.</w:t>
      </w:r>
    </w:p>
    <w:bookmarkEnd w:id="719"/>
    <w:bookmarkStart w:id="721" w:name="последнее-слово"/>
    <w:p>
      <w:pPr>
        <w:pStyle w:val="Heading2"/>
      </w:pPr>
      <w:r>
        <w:t xml:space="preserve">Последнее слово</w:t>
      </w:r>
    </w:p>
    <w:p>
      <w:pPr>
        <w:pStyle w:val="FirstParagraph"/>
      </w:pPr>
      <w:r>
        <w:t xml:space="preserve">Эта книга писалась в тёмное время — во время войны, репрессий, торжествующей лжи, гибели лучших. Но она писалась в убеждении, что тьма не вечна и что рассказать о ней правду — уже значит ей противостоять. Ибо диктатуры держатся на лжи и забвении, а правда и память — их противоядие. Сохранить правду о том, что произошло с Россией, — о её преступлениях и её жертвах, о её палачах и её героях, — значит сделать шаг к тому, чтобы это не повторилось и чтобы однажды на этом месте выросло нечто иное.</w:t>
      </w:r>
      <w:r>
        <w:rPr>
          <w:vertAlign w:val="superscript"/>
        </w:rPr>
        <w:t xml:space="preserve">8</w:t>
      </w:r>
    </w:p>
    <w:p>
      <w:pPr>
        <w:pStyle w:val="BodyText"/>
      </w:pPr>
      <w:r>
        <w:t xml:space="preserve">Настанет день — а он настанет, ибо не вечна ни одна диктатура, — когда путинский режим уйдёт в историю, а Россия вновь окажется перед задачей свободы. Какой она сделает выбор в тот час, никто не знает. Но чтобы выбор был верным, нужно помнить и понимать — понимать, как страна пришла к катастрофе, чтобы не прийти к ней снова. Этому пониманию и памяти и служит эта книга.</w:t>
      </w:r>
      <w:r>
        <w:rPr>
          <w:vertAlign w:val="superscript"/>
        </w:rPr>
        <w:t xml:space="preserve">9</w:t>
      </w:r>
    </w:p>
    <w:p>
      <w:pPr>
        <w:pStyle w:val="BodyText"/>
      </w:pPr>
      <w:r>
        <w:t xml:space="preserve">История, рассказанная в этой книге, — история поражения: поражения надежды, свободы, права, человеческого достоинства перед натиском несвободы, лжи и насилия. Было бы малодушием это скрывать. Но история не окончена, а поражение — не то же, что гибель. Народы переживали и куда более тёмные времена и выходили из них; свобода, попранная в одном поколении, возрождалась в другом; казавшееся вечным рушилось, а казавшееся невозможным сбывалось. Ничто в человеческой истории не предопределено окончательно — ни триумф тирании, ни торжество свободы; всё решается снова и снова, в каждом поколении, усилием и выбором живущих. И потому эта книга, при всей мрачности её материала, написана не в отчаянии, а в надежде — в трезвой, выстраданной надежде, которая не отрицает тьмы, но и не сдаётся ей.</w:t>
      </w:r>
    </w:p>
    <w:p>
      <w:pPr>
        <w:pStyle w:val="BodyText"/>
      </w:pPr>
      <w:r>
        <w:t xml:space="preserve">А пока — пока длится ночь — остаётся то, что оставалось людям во все тёмные времена: не лгать, не сдаваться, не бояться, хранить достоинство и правду, помогать друг другу и не терять надежды. «Не бойтесь» — сказал человек, отдавший жизнь за эту надежду. И покуда есть те, кто не боится, — есть и другая Россия, и есть надежда на её будущее. Свет светит во тьме, и тьма не объяла его.</w:t>
      </w:r>
      <w:r>
        <w:rPr>
          <w:vertAlign w:val="superscript"/>
        </w:rPr>
        <w:t xml:space="preserve">10</w:t>
      </w:r>
    </w:p>
    <w:bookmarkStart w:id="720" w:name="источники-93"/>
    <w:p>
      <w:pPr>
        <w:pStyle w:val="Heading3"/>
      </w:pPr>
      <w:r>
        <w:t xml:space="preserve">Источники</w:t>
      </w:r>
    </w:p>
    <w:p>
      <w:pPr>
        <w:numPr>
          <w:ilvl w:val="0"/>
          <w:numId w:val="1094"/>
        </w:numPr>
      </w:pPr>
      <w:r>
        <w:t xml:space="preserve">Возвращение к образу декабря 1991 года — см. Введение.</w:t>
      </w:r>
    </w:p>
    <w:p>
      <w:pPr>
        <w:numPr>
          <w:ilvl w:val="0"/>
          <w:numId w:val="1094"/>
        </w:numPr>
      </w:pPr>
      <w:r>
        <w:t xml:space="preserve">Обобщение пути, прослеженного в главах 1–45.</w:t>
      </w:r>
    </w:p>
    <w:p>
      <w:pPr>
        <w:numPr>
          <w:ilvl w:val="0"/>
          <w:numId w:val="1094"/>
        </w:numPr>
      </w:pPr>
      <w:r>
        <w:t xml:space="preserve">Об ответственности режима и его руководства: обобщение содержания книги; авторская позиция.</w:t>
      </w:r>
    </w:p>
    <w:p>
      <w:pPr>
        <w:numPr>
          <w:ilvl w:val="0"/>
          <w:numId w:val="1094"/>
        </w:numPr>
      </w:pPr>
      <w:r>
        <w:t xml:space="preserve">О различении режима и народа и о «другой России»: см. также главы 71, 73, 90.</w:t>
      </w:r>
    </w:p>
    <w:p>
      <w:pPr>
        <w:numPr>
          <w:ilvl w:val="0"/>
          <w:numId w:val="1094"/>
        </w:numPr>
      </w:pPr>
      <w:r>
        <w:t xml:space="preserve">Против отчаяния как вывода: авторская позиция.</w:t>
      </w:r>
    </w:p>
    <w:p>
      <w:pPr>
        <w:numPr>
          <w:ilvl w:val="0"/>
          <w:numId w:val="1094"/>
        </w:numPr>
      </w:pPr>
      <w:r>
        <w:t xml:space="preserve">О хрупкости диктатур, непредопределённости будущего и роли сопротивления: см. также главы 42, 81, 85, 90.</w:t>
      </w:r>
    </w:p>
    <w:p>
      <w:pPr>
        <w:numPr>
          <w:ilvl w:val="0"/>
          <w:numId w:val="1094"/>
        </w:numPr>
      </w:pPr>
      <w:r>
        <w:t xml:space="preserve">О надежде как мужестве и ответственности: авторская позиция.</w:t>
      </w:r>
    </w:p>
    <w:p>
      <w:pPr>
        <w:numPr>
          <w:ilvl w:val="0"/>
          <w:numId w:val="1094"/>
        </w:numPr>
      </w:pPr>
      <w:r>
        <w:t xml:space="preserve">О правде и памяти как противоядии от диктатуры: см. также главы 50, 89.</w:t>
      </w:r>
    </w:p>
    <w:p>
      <w:pPr>
        <w:numPr>
          <w:ilvl w:val="0"/>
          <w:numId w:val="1094"/>
        </w:numPr>
      </w:pPr>
      <w:r>
        <w:t xml:space="preserve">О задаче понимания и памяти ради будущего: авторская позиция.</w:t>
      </w:r>
    </w:p>
    <w:p>
      <w:pPr>
        <w:numPr>
          <w:ilvl w:val="0"/>
          <w:numId w:val="1094"/>
        </w:numPr>
      </w:pPr>
      <w:r>
        <w:t xml:space="preserve">Завет «не бойтесь» — слова Алексея Навального (см. главы 31, 43, 90). Заключительная фраза — парафраз Евангелия от Иоанна (1:5): «И свет во тьме светит, и тьма не объяла его».</w:t>
      </w:r>
    </w:p>
    <w:bookmarkEnd w:id="720"/>
    <w:bookmarkEnd w:id="721"/>
    <w:bookmarkEnd w:id="7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Россия после империи</dc:title>
  <dc:creator/>
  <dc:language>ru</dc:language>
  <cp:keywords/>
  <dcterms:created xsi:type="dcterms:W3CDTF">2026-07-06T11:45:15Z</dcterms:created>
  <dcterms:modified xsi:type="dcterms:W3CDTF">2026-07-06T11:45:15Z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История современной России и анатомия путинской диктатуры</vt:lpwstr>
  </property>
  <property fmtid="{D5CDD505-2E9C-101B-9397-08002B2CF9AE}" pid="4" name="toc-title">
    <vt:lpwstr>Оглавление</vt:lpwstr>
  </property>
</Properties>
</file>