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PadelHub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[PdH]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[26/05/2026]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l11dmcx23fyd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9155920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pwf1nj9r3fn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  <w:sz w:val="24"/>
              <w:szCs w:val="24"/>
            </w:rPr>
          </w:pPr>
          <w:hyperlink w:anchor="_heading=h.n5e86o3dizmf">
            <w:r w:rsidDel="00000000" w:rsidR="00000000" w:rsidRPr="00000000">
              <w:rPr>
                <w:color w:val="000000"/>
                <w:rtl w:val="0"/>
              </w:rPr>
              <w:t xml:space="preserve">Product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  <w:sz w:val="24"/>
              <w:szCs w:val="24"/>
            </w:rPr>
          </w:pPr>
          <w:hyperlink w:anchor="_heading=h.cgt94nsccxqk">
            <w:r w:rsidDel="00000000" w:rsidR="00000000" w:rsidRPr="00000000">
              <w:rPr>
                <w:color w:val="000000"/>
                <w:rtl w:val="0"/>
              </w:rPr>
              <w:t xml:space="preserve">Sprint Goal.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  <w:sz w:val="24"/>
              <w:szCs w:val="24"/>
            </w:rPr>
          </w:pPr>
          <w:hyperlink w:anchor="_heading=h.uv07l1xlde7i">
            <w:r w:rsidDel="00000000" w:rsidR="00000000" w:rsidRPr="00000000">
              <w:rPr>
                <w:color w:val="000000"/>
                <w:rtl w:val="0"/>
              </w:rPr>
              <w:t xml:space="preserve">Definition of Done.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3pwf1nj9r3fn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Martinez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TPY1101-004V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PadelHub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13-03-2026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28-07-2026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INDEPENDIENTE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GOMEZ FLORES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19.649.450-2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MARTINEZ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fel.martinezl@duocuc.cl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17.945.520-K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RAFAEL ESPINOZA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ra.espinozag@duocuc.cl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Buscamos el correcto funcionamiento de la aplicación, la cual consiste en una red para gente aficionada al deporte, que esté interesada en encontrar compañeros o rivales, organizar partidos y buscar los mejores recintos seleccionados dependiendo de la ubicación en donde se emplee la aplicación. Buscando el correcto equilibrio entre el desempeño propio de cada jugador y el de su compañero/rival, para dar la experiencia más equilibrada a la hora de practicar dicha actividad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**Funcionamiento Total de La APP que consiste en que jugadores, puedan encontrar y concretar partido con personas a su mismo nivel de juego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Sprint Goal.</w:t>
      </w:r>
    </w:p>
    <w:p w:rsidR="00000000" w:rsidDel="00000000" w:rsidP="00000000" w:rsidRDefault="00000000" w:rsidRPr="00000000" w14:paraId="00000074">
      <w:pPr>
        <w:spacing w:after="6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Durante el Sprint 2, el equipo se enfocó en completar las funcionalidades sociales y competitivas del sistema PadelHub, construyendo sobre la base establecida en el Sprint 1.</w:t>
      </w:r>
    </w:p>
    <w:p w:rsidR="00000000" w:rsidDel="00000000" w:rsidP="00000000" w:rsidRDefault="00000000" w:rsidRPr="00000000" w14:paraId="00000075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4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En el área de frontend e integración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se implementaron las siguientes funcionalidades:</w:t>
      </w:r>
    </w:p>
    <w:p w:rsidR="00000000" w:rsidDel="00000000" w:rsidP="00000000" w:rsidRDefault="00000000" w:rsidRPr="00000000" w14:paraId="00000077">
      <w:pPr>
        <w:spacing w:after="40" w:before="40" w:lineRule="auto"/>
        <w:ind w:left="108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Invitación de jugadores a partidos con búsqueda por nombre o nivel MMR y notificaciones por WhatsApp o SMS.</w:t>
      </w:r>
    </w:p>
    <w:p w:rsidR="00000000" w:rsidDel="00000000" w:rsidP="00000000" w:rsidRDefault="00000000" w:rsidRPr="00000000" w14:paraId="00000078">
      <w:pPr>
        <w:spacing w:after="40" w:before="40" w:lineRule="auto"/>
        <w:ind w:left="108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Listado de partidos disponibles con filtros por zona, fecha y formato, mostrando nivel MMR de jugadores.</w:t>
      </w:r>
    </w:p>
    <w:p w:rsidR="00000000" w:rsidDel="00000000" w:rsidP="00000000" w:rsidRDefault="00000000" w:rsidRPr="00000000" w14:paraId="00000079">
      <w:pPr>
        <w:spacing w:after="40" w:before="40" w:lineRule="auto"/>
        <w:ind w:left="108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Registro de resultado de partido con actualización automática del ranking ELO/MMR.</w:t>
      </w:r>
    </w:p>
    <w:p w:rsidR="00000000" w:rsidDel="00000000" w:rsidP="00000000" w:rsidRDefault="00000000" w:rsidRPr="00000000" w14:paraId="0000007A">
      <w:pPr>
        <w:spacing w:after="40" w:before="40" w:lineRule="auto"/>
        <w:ind w:left="108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Cancelación de partidos con notificación a todos los jugadores invitados.</w:t>
      </w:r>
    </w:p>
    <w:p w:rsidR="00000000" w:rsidDel="00000000" w:rsidP="00000000" w:rsidRDefault="00000000" w:rsidRPr="00000000" w14:paraId="0000007B">
      <w:pPr>
        <w:spacing w:after="40" w:before="40" w:lineRule="auto"/>
        <w:ind w:left="108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Visualización del MMR actual, variación mensual y posición en el ranking regional.</w:t>
      </w:r>
    </w:p>
    <w:p w:rsidR="00000000" w:rsidDel="00000000" w:rsidP="00000000" w:rsidRDefault="00000000" w:rsidRPr="00000000" w14:paraId="0000007C">
      <w:pPr>
        <w:spacing w:after="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4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En el área de backend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el equipo desarrolló e integró los siguientes módulos:</w:t>
      </w:r>
    </w:p>
    <w:p w:rsidR="00000000" w:rsidDel="00000000" w:rsidP="00000000" w:rsidRDefault="00000000" w:rsidRPr="00000000" w14:paraId="0000007E">
      <w:pPr>
        <w:spacing w:after="40" w:before="40" w:lineRule="auto"/>
        <w:ind w:left="108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Microservicio independiente en Python/FastAPI para el cálculo ELO/MMR al registrar resultados, con tiempo de respuesta &lt; 500ms y persistencia en PostgreSQL.</w:t>
      </w:r>
    </w:p>
    <w:p w:rsidR="00000000" w:rsidDel="00000000" w:rsidP="00000000" w:rsidRDefault="00000000" w:rsidRPr="00000000" w14:paraId="0000007F">
      <w:pPr>
        <w:spacing w:after="40" w:before="40" w:lineRule="auto"/>
        <w:ind w:left="108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Integración con Redis como capa de caché para MMR y leaderboard regional (TTL 5 minutos).</w:t>
      </w:r>
    </w:p>
    <w:p w:rsidR="00000000" w:rsidDel="00000000" w:rsidP="00000000" w:rsidRDefault="00000000" w:rsidRPr="00000000" w14:paraId="00000080">
      <w:pPr>
        <w:spacing w:after="40" w:before="40" w:lineRule="auto"/>
        <w:ind w:left="1080" w:hanging="360"/>
        <w:rPr>
          <w:color w:val="1f1f1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Endpoints de gestión de partidos: invitación, listado, registro de resultado y cancelación.</w:t>
      </w:r>
    </w:p>
    <w:p w:rsidR="00000000" w:rsidDel="00000000" w:rsidP="00000000" w:rsidRDefault="00000000" w:rsidRPr="00000000" w14:paraId="00000081">
      <w:pPr>
        <w:spacing w:after="40" w:before="40" w:lineRule="auto"/>
        <w:ind w:left="1080" w:hanging="360"/>
        <w:rPr>
          <w:color w:val="1f1f1f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Leaderboard regional planificado: top de jugadores por MMR, filtrable por zona, con datos desde Redis</w:t>
      </w:r>
      <w:r w:rsidDel="00000000" w:rsidR="00000000" w:rsidRPr="00000000">
        <w:rPr>
          <w:color w:val="1f1f1f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0" w:before="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60" w:before="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La API del proyecto sigue disponible en producción en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https://padelhub-backend-phi.vercel.app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y su documentación técnica en </w:t>
      </w: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https://padelhub-backend-phi.vercel.app/docs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2552"/>
        <w:gridCol w:w="1701"/>
        <w:gridCol w:w="2976"/>
        <w:tblGridChange w:id="0">
          <w:tblGrid>
            <w:gridCol w:w="1271"/>
            <w:gridCol w:w="2552"/>
            <w:gridCol w:w="1701"/>
            <w:gridCol w:w="2976"/>
          </w:tblGrid>
        </w:tblGridChange>
      </w:tblGrid>
      <w:tr>
        <w:trPr>
          <w:cantSplit w:val="0"/>
          <w:trHeight w:val="269" w:hRule="atLeast"/>
          <w:tblHeader w:val="1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1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Invitar jugadores a partido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Búsqueda por nombre o MMR. Notificación WhatsApp con aceptar/rechazar. Slots visibles en el partido.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Listado de partidos disponibles en zona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Solo partidos Abiertos con slots libres. Filtros por fecha, formato y zona. Nivel MMR visible en tarjeta.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Registrar resultado del partido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Dispara microservicio Python de cálculo ELO/MMR. Partido pasa a Finalizado. Jugadores notificados del nuevo MMR.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Cancelar partido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Solo el organizador puede cancelar. Notificación WhatsApp a invitados. Estado pasa a Cancelado. MMR no afectado.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Cálculo ELO/MMR al registrar resultado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Microservicio Python/FastAPI independiente. Aplica ELO con diferencia entre equipos. Respuesta &lt; 500ms. Persiste en PostgreSQL.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Ver MMR actual y posición en ranking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MMR desde Redis (TTL 5 min). Muestra variación en el último mes y posición en ranking regional en el perfil.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Leaderboard regional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MMR desde Redis (TTL 5 min). Muestra variación en el último mes y posición en ranking regional en el perfil.</w:t>
            </w:r>
          </w:p>
        </w:tc>
      </w:tr>
    </w:tbl>
    <w:p w:rsidR="00000000" w:rsidDel="00000000" w:rsidP="00000000" w:rsidRDefault="00000000" w:rsidRPr="00000000" w14:paraId="000000AB">
      <w:pPr>
        <w:rPr/>
      </w:pPr>
      <w:bookmarkStart w:colFirst="0" w:colLast="0" w:name="_heading=h.w88byu774014" w:id="2"/>
      <w:bookmarkEnd w:id="2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br w:type="textWrapping"/>
      <w:t xml:space="preserve">Validando el Sprint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el.martinezl@duocuc.cl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bRyQJHpyG0BlO6iyD0SpWQsgHw==">CgMxLjAyDmgubDExZG1jeDIzZnlkMg5oLjNwd2Yxbmo5cjNmbjIOaC53ODhieXU3NzQwMTQ4AHIhMVd6YnBHMWJoTXdSOEhRNS1ZQmFOSTVYNlR6aDRfUW0w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