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F5E77" w14:textId="48A9F257" w:rsidR="00B840C2" w:rsidRDefault="00CC7AE1" w:rsidP="00B01F6D">
      <w:pPr>
        <w:spacing w:after="120" w:line="240" w:lineRule="auto"/>
        <w:jc w:val="center"/>
        <w:rPr>
          <w:rFonts w:ascii="Playfair Display SC" w:hAnsi="Playfair Display SC" w:cstheme="minorHAnsi"/>
          <w:sz w:val="44"/>
          <w:szCs w:val="44"/>
        </w:rPr>
      </w:pPr>
      <w:r w:rsidRPr="00202CE0">
        <w:rPr>
          <w:rFonts w:ascii="Playfair Display SC" w:hAnsi="Playfair Display SC" w:cstheme="minorHAnsi"/>
          <w:sz w:val="44"/>
          <w:szCs w:val="44"/>
        </w:rPr>
        <w:t>Lebenslauf</w:t>
      </w:r>
      <w:r w:rsidR="00D0195E">
        <w:rPr>
          <w:rFonts w:ascii="Playfair Display SC" w:hAnsi="Playfair Display SC" w:cstheme="minorHAnsi"/>
          <w:sz w:val="44"/>
          <w:szCs w:val="44"/>
        </w:rPr>
        <w:t xml:space="preserve"> </w:t>
      </w:r>
      <w:r w:rsidR="00B01F6D">
        <w:rPr>
          <w:rFonts w:ascii="Playfair Display SC" w:hAnsi="Playfair Display SC" w:cstheme="minorHAnsi"/>
          <w:sz w:val="44"/>
          <w:szCs w:val="44"/>
        </w:rPr>
        <w:t>Felina Leng</w:t>
      </w:r>
    </w:p>
    <w:p w14:paraId="32E9EFB6" w14:textId="77777777" w:rsidR="00AE728C" w:rsidRPr="00202CE0" w:rsidRDefault="00AE728C" w:rsidP="00AE728C">
      <w:pPr>
        <w:spacing w:after="120" w:line="240" w:lineRule="auto"/>
        <w:ind w:left="2382" w:firstLine="794"/>
        <w:rPr>
          <w:rFonts w:ascii="Playfair Display SC" w:hAnsi="Playfair Display SC" w:cstheme="minorHAnsi"/>
          <w:sz w:val="44"/>
          <w:szCs w:val="44"/>
        </w:rPr>
      </w:pPr>
    </w:p>
    <w:p w14:paraId="4CFD094D" w14:textId="046D9BB6" w:rsidR="00B7018D" w:rsidRPr="00B7018D" w:rsidRDefault="00B7018D" w:rsidP="00BB0CC4">
      <w:pPr>
        <w:spacing w:after="360" w:line="240" w:lineRule="auto"/>
        <w:rPr>
          <w:rFonts w:ascii="Playfair Display SC" w:hAnsi="Playfair Display SC" w:cstheme="minorHAnsi"/>
          <w:sz w:val="32"/>
          <w:szCs w:val="32"/>
        </w:rPr>
      </w:pPr>
      <w:r>
        <w:rPr>
          <w:rFonts w:ascii="Playfair Display SC" w:hAnsi="Playfair Display SC" w:cstheme="minorHAnsi"/>
          <w:sz w:val="32"/>
          <w:szCs w:val="32"/>
        </w:rPr>
        <w:t>Zur Person</w:t>
      </w:r>
    </w:p>
    <w:p w14:paraId="225AA07F" w14:textId="660E3780" w:rsidR="00CC7AE1" w:rsidRDefault="005E383A" w:rsidP="00BB0CC4">
      <w:pPr>
        <w:spacing w:after="120" w:line="240" w:lineRule="auto"/>
        <w:rPr>
          <w:rFonts w:ascii="PT Sans" w:hAnsi="PT Sans" w:cstheme="minorHAnsi"/>
        </w:rPr>
      </w:pPr>
      <w:r>
        <w:rPr>
          <w:rFonts w:ascii="PT Sans" w:hAnsi="PT Sans" w:cstheme="minorHAnsi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ADDE2B" wp14:editId="5430E15A">
                <wp:simplePos x="0" y="0"/>
                <wp:positionH relativeFrom="margin">
                  <wp:posOffset>1731645</wp:posOffset>
                </wp:positionH>
                <wp:positionV relativeFrom="paragraph">
                  <wp:posOffset>3868</wp:posOffset>
                </wp:positionV>
                <wp:extent cx="0" cy="683895"/>
                <wp:effectExtent l="0" t="0" r="19050" b="20955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389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5EC22" id="Gerade Verbindung 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6.35pt,.3pt" to="136.3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" strokecolor="black [3213]" strokeweight=".25pt">
                <v:stroke opacity="39321f"/>
                <w10:wrap anchorx="margin"/>
              </v:line>
            </w:pict>
          </mc:Fallback>
        </mc:AlternateContent>
      </w:r>
      <w:r w:rsidR="00CC7AE1" w:rsidRPr="00925680">
        <w:rPr>
          <w:rFonts w:ascii="PT Sans" w:hAnsi="PT Sans" w:cstheme="minorHAnsi"/>
        </w:rPr>
        <w:t>Name:</w:t>
      </w:r>
      <w:r w:rsidR="00AB7C20" w:rsidRPr="00925680">
        <w:rPr>
          <w:rFonts w:ascii="PT Sans" w:hAnsi="PT Sans" w:cstheme="minorHAnsi"/>
        </w:rPr>
        <w:tab/>
      </w:r>
      <w:r w:rsidR="00AB7C20" w:rsidRPr="00925680">
        <w:rPr>
          <w:rFonts w:ascii="PT Sans" w:hAnsi="PT Sans" w:cstheme="minorHAnsi"/>
        </w:rPr>
        <w:tab/>
      </w:r>
      <w:r w:rsidR="00AB7C20" w:rsidRPr="00925680">
        <w:rPr>
          <w:rFonts w:ascii="PT Sans" w:hAnsi="PT Sans" w:cstheme="minorHAnsi"/>
        </w:rPr>
        <w:tab/>
      </w:r>
      <w:r w:rsidR="00BB0CC4">
        <w:rPr>
          <w:rFonts w:ascii="PT Sans" w:hAnsi="PT Sans" w:cstheme="minorHAnsi"/>
        </w:rPr>
        <w:tab/>
      </w:r>
      <w:r w:rsidR="00052455">
        <w:rPr>
          <w:rFonts w:ascii="PT Sans" w:hAnsi="PT Sans" w:cstheme="minorHAnsi"/>
          <w:b/>
          <w:color w:val="8A1214"/>
        </w:rPr>
        <w:t>Felina Marie Leng</w:t>
      </w:r>
    </w:p>
    <w:p w14:paraId="09CBF398" w14:textId="42891311" w:rsidR="005F42E3" w:rsidRPr="00925680" w:rsidRDefault="005F42E3" w:rsidP="00BE1F72">
      <w:pPr>
        <w:spacing w:after="120" w:line="240" w:lineRule="auto"/>
        <w:rPr>
          <w:rFonts w:ascii="PT Sans" w:hAnsi="PT Sans" w:cstheme="minorHAnsi"/>
        </w:rPr>
      </w:pPr>
      <w:r>
        <w:rPr>
          <w:rFonts w:ascii="PT Sans" w:hAnsi="PT Sans" w:cstheme="minorHAnsi"/>
        </w:rPr>
        <w:t xml:space="preserve">Anschrift: </w:t>
      </w:r>
      <w:r>
        <w:rPr>
          <w:rFonts w:ascii="PT Sans" w:hAnsi="PT Sans" w:cstheme="minorHAnsi"/>
        </w:rPr>
        <w:tab/>
      </w:r>
      <w:r>
        <w:rPr>
          <w:rFonts w:ascii="PT Sans" w:hAnsi="PT Sans" w:cstheme="minorHAnsi"/>
        </w:rPr>
        <w:tab/>
      </w:r>
      <w:r>
        <w:rPr>
          <w:rFonts w:ascii="PT Sans" w:hAnsi="PT Sans" w:cstheme="minorHAnsi"/>
        </w:rPr>
        <w:tab/>
      </w:r>
      <w:r w:rsidR="001C2670">
        <w:rPr>
          <w:rFonts w:ascii="PT Sans" w:hAnsi="PT Sans" w:cstheme="minorHAnsi"/>
        </w:rPr>
        <w:t>Danziger Straße</w:t>
      </w:r>
      <w:r w:rsidR="00052455">
        <w:rPr>
          <w:rFonts w:ascii="PT Sans" w:hAnsi="PT Sans" w:cstheme="minorHAnsi"/>
        </w:rPr>
        <w:t xml:space="preserve"> 36, 7207</w:t>
      </w:r>
      <w:r w:rsidR="001C2670">
        <w:rPr>
          <w:rFonts w:ascii="PT Sans" w:hAnsi="PT Sans" w:cstheme="minorHAnsi"/>
        </w:rPr>
        <w:t>2</w:t>
      </w:r>
      <w:r w:rsidR="00052455">
        <w:rPr>
          <w:rFonts w:ascii="PT Sans" w:hAnsi="PT Sans" w:cstheme="minorHAnsi"/>
        </w:rPr>
        <w:t xml:space="preserve"> Tübingen</w:t>
      </w:r>
    </w:p>
    <w:p w14:paraId="704CBE52" w14:textId="457FF107" w:rsidR="00D74363" w:rsidRDefault="00CC7AE1" w:rsidP="00BE1F72">
      <w:pPr>
        <w:spacing w:after="120" w:line="240" w:lineRule="auto"/>
        <w:rPr>
          <w:rFonts w:ascii="PT Sans" w:hAnsi="PT Sans" w:cstheme="minorHAnsi"/>
        </w:rPr>
      </w:pPr>
      <w:r w:rsidRPr="00925680">
        <w:rPr>
          <w:rFonts w:ascii="PT Sans" w:hAnsi="PT Sans" w:cstheme="minorHAnsi"/>
        </w:rPr>
        <w:t>Geburtsdatum</w:t>
      </w:r>
      <w:r w:rsidR="00B7018D">
        <w:rPr>
          <w:rFonts w:ascii="PT Sans" w:hAnsi="PT Sans" w:cstheme="minorHAnsi"/>
        </w:rPr>
        <w:t>-/ort</w:t>
      </w:r>
      <w:r w:rsidRPr="00925680">
        <w:rPr>
          <w:rFonts w:ascii="PT Sans" w:hAnsi="PT Sans" w:cstheme="minorHAnsi"/>
        </w:rPr>
        <w:t>:</w:t>
      </w:r>
      <w:r w:rsidR="00B7018D">
        <w:rPr>
          <w:rFonts w:ascii="PT Sans" w:hAnsi="PT Sans" w:cstheme="minorHAnsi"/>
        </w:rPr>
        <w:tab/>
      </w:r>
      <w:r w:rsidR="00B7018D">
        <w:rPr>
          <w:rFonts w:ascii="PT Sans" w:hAnsi="PT Sans" w:cstheme="minorHAnsi"/>
        </w:rPr>
        <w:tab/>
      </w:r>
      <w:r w:rsidR="00052455">
        <w:rPr>
          <w:rFonts w:ascii="PT Sans" w:hAnsi="PT Sans" w:cstheme="minorHAnsi"/>
        </w:rPr>
        <w:t xml:space="preserve">27.07.2002 in </w:t>
      </w:r>
      <w:r w:rsidR="00A04756">
        <w:rPr>
          <w:rFonts w:ascii="PT Sans" w:hAnsi="PT Sans" w:cstheme="minorHAnsi"/>
        </w:rPr>
        <w:t>Aachen</w:t>
      </w:r>
    </w:p>
    <w:p w14:paraId="4B2E4128" w14:textId="77777777" w:rsidR="005E383A" w:rsidRPr="00D74363" w:rsidRDefault="005E383A" w:rsidP="00BE1F72">
      <w:pPr>
        <w:spacing w:after="120" w:line="240" w:lineRule="auto"/>
        <w:rPr>
          <w:rFonts w:ascii="PT Sans" w:hAnsi="PT Sans" w:cstheme="minorHAnsi"/>
        </w:rPr>
      </w:pPr>
    </w:p>
    <w:p w14:paraId="48866EA0" w14:textId="41ADBC9C" w:rsidR="00FC3950" w:rsidRPr="00642860" w:rsidRDefault="00925680" w:rsidP="00BB0CC4">
      <w:pPr>
        <w:spacing w:after="360" w:line="240" w:lineRule="auto"/>
        <w:rPr>
          <w:rFonts w:ascii="Playfair Display SC" w:hAnsi="Playfair Display SC" w:cstheme="minorHAnsi"/>
          <w:sz w:val="32"/>
          <w:szCs w:val="32"/>
        </w:rPr>
      </w:pPr>
      <w:r w:rsidRPr="00642860">
        <w:rPr>
          <w:rFonts w:ascii="Playfair Display SC" w:hAnsi="Playfair Display SC" w:cstheme="minorHAnsi"/>
          <w:sz w:val="32"/>
          <w:szCs w:val="32"/>
        </w:rPr>
        <w:t>Bildungsweg</w:t>
      </w:r>
    </w:p>
    <w:p w14:paraId="218C05E7" w14:textId="7F9D591D" w:rsidR="00B35D2B" w:rsidRDefault="008B5B73" w:rsidP="00052455">
      <w:pPr>
        <w:spacing w:after="120" w:line="240" w:lineRule="auto"/>
        <w:ind w:left="3173" w:hanging="3173"/>
        <w:rPr>
          <w:rFonts w:ascii="PT Sans" w:hAnsi="PT Sans" w:cstheme="minorHAnsi"/>
        </w:rPr>
      </w:pPr>
      <w:r>
        <w:rPr>
          <w:rFonts w:ascii="PT Sans" w:hAnsi="PT Sans" w:cstheme="minorHAnsi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420957" wp14:editId="44164BAF">
                <wp:simplePos x="0" y="0"/>
                <wp:positionH relativeFrom="margin">
                  <wp:posOffset>1739265</wp:posOffset>
                </wp:positionH>
                <wp:positionV relativeFrom="paragraph">
                  <wp:posOffset>3810</wp:posOffset>
                </wp:positionV>
                <wp:extent cx="0" cy="3790950"/>
                <wp:effectExtent l="0" t="0" r="38100" b="190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909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A737C" id="Gerade Verbindung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6.95pt,.3pt" to="136.95pt,2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" strokecolor="black [3213]" strokeweight=".25pt">
                <v:stroke opacity="39321f"/>
                <w10:wrap anchorx="margin"/>
              </v:line>
            </w:pict>
          </mc:Fallback>
        </mc:AlternateContent>
      </w:r>
      <w:r w:rsidR="0000178A">
        <w:rPr>
          <w:rFonts w:ascii="PT Sans" w:hAnsi="PT Sans" w:cstheme="minorHAnsi"/>
        </w:rPr>
        <w:t xml:space="preserve">Seit </w:t>
      </w:r>
      <w:r w:rsidR="00233E4E">
        <w:rPr>
          <w:rFonts w:ascii="PT Sans" w:hAnsi="PT Sans" w:cstheme="minorHAnsi"/>
        </w:rPr>
        <w:t>10/20</w:t>
      </w:r>
      <w:r w:rsidR="0000178A">
        <w:rPr>
          <w:rFonts w:ascii="PT Sans" w:hAnsi="PT Sans" w:cstheme="minorHAnsi"/>
        </w:rPr>
        <w:t>23</w:t>
      </w:r>
      <w:r w:rsidR="00233E4E">
        <w:rPr>
          <w:rFonts w:ascii="PT Sans" w:hAnsi="PT Sans" w:cstheme="minorHAnsi"/>
        </w:rPr>
        <w:tab/>
      </w:r>
      <w:r w:rsidR="00233E4E">
        <w:rPr>
          <w:rFonts w:ascii="PT Sans" w:hAnsi="PT Sans" w:cstheme="minorHAnsi"/>
        </w:rPr>
        <w:tab/>
      </w:r>
      <w:r w:rsidR="00233E4E" w:rsidRPr="00FB11A4">
        <w:rPr>
          <w:rFonts w:ascii="PT Sans" w:hAnsi="PT Sans" w:cstheme="minorHAnsi"/>
          <w:b/>
          <w:color w:val="8A1214"/>
        </w:rPr>
        <w:t xml:space="preserve">M.Sc. Empirische Bildungsforschung und </w:t>
      </w:r>
      <w:r w:rsidR="000800A0" w:rsidRPr="00FB11A4">
        <w:rPr>
          <w:rFonts w:ascii="PT Sans" w:hAnsi="PT Sans" w:cstheme="minorHAnsi"/>
          <w:b/>
          <w:color w:val="8A1214"/>
        </w:rPr>
        <w:t>Pädagogische Psychologie</w:t>
      </w:r>
      <w:r w:rsidR="00543D2D">
        <w:rPr>
          <w:rFonts w:ascii="PT Sans" w:hAnsi="PT Sans" w:cstheme="minorHAnsi"/>
          <w:b/>
          <w:color w:val="8A1214"/>
        </w:rPr>
        <w:t xml:space="preserve"> (</w:t>
      </w:r>
      <w:r w:rsidR="00C50065">
        <w:rPr>
          <w:rFonts w:ascii="PT Sans" w:hAnsi="PT Sans" w:cstheme="minorHAnsi"/>
          <w:b/>
          <w:color w:val="8A1214"/>
        </w:rPr>
        <w:t>i</w:t>
      </w:r>
      <w:r w:rsidR="00543D2D">
        <w:rPr>
          <w:rFonts w:ascii="PT Sans" w:hAnsi="PT Sans" w:cstheme="minorHAnsi"/>
          <w:b/>
          <w:color w:val="8A1214"/>
        </w:rPr>
        <w:t>m Studium)</w:t>
      </w:r>
    </w:p>
    <w:p w14:paraId="1050C57B" w14:textId="2E53F418" w:rsidR="00233E4E" w:rsidRDefault="000800A0" w:rsidP="008B5B73">
      <w:pPr>
        <w:spacing w:after="120" w:line="240" w:lineRule="auto"/>
        <w:ind w:left="3173" w:hanging="3173"/>
        <w:rPr>
          <w:rFonts w:ascii="PT Sans" w:hAnsi="PT Sans" w:cstheme="minorHAnsi"/>
        </w:rPr>
      </w:pPr>
      <w:r>
        <w:rPr>
          <w:rFonts w:ascii="PT Sans" w:hAnsi="PT Sans" w:cstheme="minorHAnsi"/>
        </w:rPr>
        <w:tab/>
        <w:t>Hector-Institut für Empirische Bildungsforschung, Eberhard Karls Universität Tübingen</w:t>
      </w:r>
    </w:p>
    <w:p w14:paraId="2D3C909B" w14:textId="77777777" w:rsidR="003B622B" w:rsidRDefault="003B622B" w:rsidP="00052455">
      <w:pPr>
        <w:spacing w:after="120" w:line="240" w:lineRule="auto"/>
        <w:ind w:left="3173" w:hanging="3173"/>
        <w:rPr>
          <w:rFonts w:ascii="PT Sans" w:hAnsi="PT Sans" w:cstheme="minorHAnsi"/>
        </w:rPr>
      </w:pPr>
    </w:p>
    <w:p w14:paraId="684EDAD2" w14:textId="5FED49FE" w:rsidR="00FC3950" w:rsidRPr="00B70576" w:rsidRDefault="00EA6FF4" w:rsidP="00052455">
      <w:pPr>
        <w:spacing w:after="120" w:line="240" w:lineRule="auto"/>
        <w:ind w:left="3173" w:hanging="3173"/>
        <w:rPr>
          <w:rFonts w:ascii="PT Sans Caption" w:hAnsi="PT Sans Caption" w:cstheme="minorHAnsi"/>
          <w:b/>
          <w:color w:val="8A1214"/>
        </w:rPr>
      </w:pPr>
      <w:r>
        <w:rPr>
          <w:rFonts w:ascii="PT Sans" w:hAnsi="PT Sans" w:cstheme="minorHAnsi"/>
        </w:rPr>
        <w:t>10/</w:t>
      </w:r>
      <w:r w:rsidR="00455B7B">
        <w:rPr>
          <w:rFonts w:ascii="PT Sans" w:hAnsi="PT Sans" w:cstheme="minorHAnsi"/>
        </w:rPr>
        <w:t>202</w:t>
      </w:r>
      <w:r w:rsidR="001C2C53">
        <w:rPr>
          <w:rFonts w:ascii="PT Sans" w:hAnsi="PT Sans" w:cstheme="minorHAnsi"/>
        </w:rPr>
        <w:t>0</w:t>
      </w:r>
      <w:r w:rsidR="00455B7B">
        <w:rPr>
          <w:rFonts w:ascii="PT Sans" w:hAnsi="PT Sans" w:cstheme="minorHAnsi"/>
        </w:rPr>
        <w:t xml:space="preserve"> – </w:t>
      </w:r>
      <w:r w:rsidR="00AD3A9E">
        <w:rPr>
          <w:rFonts w:ascii="PT Sans" w:hAnsi="PT Sans" w:cstheme="minorHAnsi"/>
        </w:rPr>
        <w:t>08</w:t>
      </w:r>
      <w:r w:rsidR="00DD2575" w:rsidRPr="008B56CA">
        <w:rPr>
          <w:rFonts w:ascii="PT Sans" w:hAnsi="PT Sans" w:cstheme="minorHAnsi"/>
        </w:rPr>
        <w:t>/20</w:t>
      </w:r>
      <w:r w:rsidR="00052455">
        <w:rPr>
          <w:rFonts w:ascii="PT Sans" w:hAnsi="PT Sans" w:cstheme="minorHAnsi"/>
        </w:rPr>
        <w:t>2</w:t>
      </w:r>
      <w:r w:rsidR="00AD3A9E">
        <w:rPr>
          <w:rFonts w:ascii="PT Sans" w:hAnsi="PT Sans" w:cstheme="minorHAnsi"/>
        </w:rPr>
        <w:t>3</w:t>
      </w:r>
      <w:r w:rsidR="00052455">
        <w:rPr>
          <w:rFonts w:ascii="PT Sans" w:hAnsi="PT Sans" w:cstheme="minorHAnsi"/>
        </w:rPr>
        <w:tab/>
      </w:r>
      <w:r w:rsidR="00DD2575" w:rsidRPr="00642860">
        <w:rPr>
          <w:rFonts w:ascii="PT Sans" w:hAnsi="PT Sans" w:cstheme="minorHAnsi"/>
          <w:sz w:val="24"/>
          <w:szCs w:val="24"/>
        </w:rPr>
        <w:tab/>
      </w:r>
      <w:r w:rsidR="00052455">
        <w:rPr>
          <w:rFonts w:ascii="PT Sans" w:hAnsi="PT Sans" w:cstheme="minorHAnsi"/>
          <w:b/>
          <w:color w:val="8A1214"/>
        </w:rPr>
        <w:t>B.Sc. Empirische Bildungsforschung und Pädagogische Psychologie</w:t>
      </w:r>
    </w:p>
    <w:p w14:paraId="54F88C35" w14:textId="71B77302" w:rsidR="00BB0CC4" w:rsidRDefault="000800A0" w:rsidP="000800A0">
      <w:pPr>
        <w:spacing w:after="120" w:line="240" w:lineRule="auto"/>
        <w:ind w:left="3173"/>
        <w:rPr>
          <w:rFonts w:ascii="PT Sans" w:hAnsi="PT Sans" w:cstheme="minorHAnsi"/>
        </w:rPr>
      </w:pPr>
      <w:r>
        <w:rPr>
          <w:rFonts w:ascii="PT Sans" w:hAnsi="PT Sans" w:cstheme="minorHAnsi"/>
        </w:rPr>
        <w:t xml:space="preserve">Hector-Institut für Empirische Bildungsforschung, </w:t>
      </w:r>
      <w:r w:rsidR="00052455">
        <w:rPr>
          <w:rFonts w:ascii="PT Sans" w:hAnsi="PT Sans" w:cstheme="minorHAnsi"/>
        </w:rPr>
        <w:t>Eberhard Karls Universität Tübingen</w:t>
      </w:r>
    </w:p>
    <w:p w14:paraId="0B165A1B" w14:textId="5DC6D5BC" w:rsidR="00E44403" w:rsidRDefault="00AA0BD8" w:rsidP="00EB7AEB">
      <w:pPr>
        <w:numPr>
          <w:ilvl w:val="0"/>
          <w:numId w:val="1"/>
        </w:numPr>
        <w:spacing w:after="120" w:line="240" w:lineRule="auto"/>
        <w:rPr>
          <w:rFonts w:ascii="PT Sans" w:hAnsi="PT Sans" w:cstheme="minorHAnsi"/>
        </w:rPr>
      </w:pPr>
      <w:r>
        <w:rPr>
          <w:rFonts w:ascii="PT Sans" w:hAnsi="PT Sans" w:cstheme="minorHAnsi"/>
        </w:rPr>
        <w:t xml:space="preserve">Abschlussnote </w:t>
      </w:r>
      <w:r w:rsidR="00CF3135">
        <w:rPr>
          <w:rFonts w:ascii="PT Sans" w:hAnsi="PT Sans" w:cstheme="minorHAnsi"/>
        </w:rPr>
        <w:t>1,29 (sehr gut)</w:t>
      </w:r>
    </w:p>
    <w:p w14:paraId="0C72083D" w14:textId="665E1C32" w:rsidR="0063069B" w:rsidRPr="00726BE4" w:rsidRDefault="0063069B" w:rsidP="00EB7AEB">
      <w:pPr>
        <w:numPr>
          <w:ilvl w:val="0"/>
          <w:numId w:val="1"/>
        </w:numPr>
        <w:spacing w:after="120" w:line="240" w:lineRule="auto"/>
        <w:rPr>
          <w:rFonts w:ascii="PT Sans" w:hAnsi="PT Sans" w:cstheme="minorHAnsi"/>
          <w:lang w:val="en-US"/>
        </w:rPr>
      </w:pPr>
      <w:r w:rsidRPr="00726BE4">
        <w:rPr>
          <w:rFonts w:ascii="PT Sans" w:hAnsi="PT Sans" w:cstheme="minorHAnsi"/>
          <w:lang w:val="en-US"/>
        </w:rPr>
        <w:t xml:space="preserve">Bachelorarbeit zum Thema </w:t>
      </w:r>
      <w:r w:rsidR="00726BE4" w:rsidRPr="00726BE4">
        <w:rPr>
          <w:rFonts w:ascii="PT Sans" w:hAnsi="PT Sans" w:cstheme="minorHAnsi"/>
          <w:lang w:val="en-US"/>
        </w:rPr>
        <w:t>„How does the rol</w:t>
      </w:r>
      <w:r w:rsidR="00726BE4">
        <w:rPr>
          <w:rFonts w:ascii="PT Sans" w:hAnsi="PT Sans" w:cstheme="minorHAnsi"/>
          <w:lang w:val="en-US"/>
        </w:rPr>
        <w:t>e of the addressees determine how pre-service teachers reflect?”</w:t>
      </w:r>
    </w:p>
    <w:p w14:paraId="7CE618C4" w14:textId="77777777" w:rsidR="003B622B" w:rsidRDefault="003B622B" w:rsidP="00BE1F72">
      <w:pPr>
        <w:spacing w:after="120" w:line="240" w:lineRule="auto"/>
        <w:rPr>
          <w:rFonts w:ascii="PT Sans" w:hAnsi="PT Sans" w:cstheme="minorHAnsi"/>
        </w:rPr>
      </w:pPr>
    </w:p>
    <w:p w14:paraId="5E27A30C" w14:textId="07846367" w:rsidR="00DD2575" w:rsidRPr="00642860" w:rsidRDefault="00100E13" w:rsidP="00BE1F72">
      <w:pPr>
        <w:spacing w:after="120" w:line="240" w:lineRule="auto"/>
        <w:rPr>
          <w:rFonts w:ascii="PT Sans" w:hAnsi="PT Sans" w:cstheme="minorHAnsi"/>
          <w:sz w:val="24"/>
          <w:szCs w:val="24"/>
        </w:rPr>
      </w:pPr>
      <w:r w:rsidRPr="008B56CA">
        <w:rPr>
          <w:rFonts w:ascii="PT Sans" w:hAnsi="PT Sans" w:cstheme="minorHAnsi"/>
        </w:rPr>
        <w:t>0</w:t>
      </w:r>
      <w:r w:rsidR="00052455">
        <w:rPr>
          <w:rFonts w:ascii="PT Sans" w:hAnsi="PT Sans" w:cstheme="minorHAnsi"/>
        </w:rPr>
        <w:t>8</w:t>
      </w:r>
      <w:r w:rsidRPr="008B56CA">
        <w:rPr>
          <w:rFonts w:ascii="PT Sans" w:hAnsi="PT Sans" w:cstheme="minorHAnsi"/>
        </w:rPr>
        <w:t>/20</w:t>
      </w:r>
      <w:r w:rsidR="00052455">
        <w:rPr>
          <w:rFonts w:ascii="PT Sans" w:hAnsi="PT Sans" w:cstheme="minorHAnsi"/>
        </w:rPr>
        <w:t>12</w:t>
      </w:r>
      <w:r w:rsidRPr="008B56CA">
        <w:rPr>
          <w:rFonts w:ascii="PT Sans" w:hAnsi="PT Sans" w:cstheme="minorHAnsi"/>
        </w:rPr>
        <w:t xml:space="preserve"> – 0</w:t>
      </w:r>
      <w:r w:rsidR="00052455">
        <w:rPr>
          <w:rFonts w:ascii="PT Sans" w:hAnsi="PT Sans" w:cstheme="minorHAnsi"/>
        </w:rPr>
        <w:t>6</w:t>
      </w:r>
      <w:r w:rsidRPr="008B56CA">
        <w:rPr>
          <w:rFonts w:ascii="PT Sans" w:hAnsi="PT Sans" w:cstheme="minorHAnsi"/>
        </w:rPr>
        <w:t>/20</w:t>
      </w:r>
      <w:r w:rsidR="00052455">
        <w:rPr>
          <w:rFonts w:ascii="PT Sans" w:hAnsi="PT Sans" w:cstheme="minorHAnsi"/>
        </w:rPr>
        <w:t>20</w:t>
      </w:r>
      <w:r w:rsidR="00DD2575" w:rsidRPr="00642860">
        <w:rPr>
          <w:rFonts w:ascii="PT Sans" w:hAnsi="PT Sans" w:cstheme="minorHAnsi"/>
          <w:sz w:val="24"/>
          <w:szCs w:val="24"/>
        </w:rPr>
        <w:tab/>
      </w:r>
      <w:r w:rsidR="00DD2575" w:rsidRPr="00642860">
        <w:rPr>
          <w:rFonts w:ascii="PT Sans" w:hAnsi="PT Sans" w:cstheme="minorHAnsi"/>
          <w:sz w:val="24"/>
          <w:szCs w:val="24"/>
        </w:rPr>
        <w:tab/>
      </w:r>
      <w:r w:rsidR="00052455">
        <w:rPr>
          <w:rFonts w:ascii="PT Sans" w:hAnsi="PT Sans" w:cstheme="minorHAnsi"/>
          <w:b/>
          <w:color w:val="8A1214"/>
        </w:rPr>
        <w:t>Allgemein</w:t>
      </w:r>
      <w:r w:rsidR="0035577B">
        <w:rPr>
          <w:rFonts w:ascii="PT Sans" w:hAnsi="PT Sans" w:cstheme="minorHAnsi"/>
          <w:b/>
          <w:color w:val="8A1214"/>
        </w:rPr>
        <w:t>e Hochschulreife</w:t>
      </w:r>
    </w:p>
    <w:p w14:paraId="31A6DC60" w14:textId="0343E779" w:rsidR="00DD2575" w:rsidRPr="00925680" w:rsidRDefault="00DD2575" w:rsidP="00BE1F72">
      <w:pPr>
        <w:spacing w:after="120" w:line="240" w:lineRule="auto"/>
        <w:rPr>
          <w:rFonts w:ascii="PT Sans" w:hAnsi="PT Sans" w:cstheme="minorHAnsi"/>
        </w:rPr>
      </w:pPr>
      <w:r w:rsidRPr="00925680">
        <w:rPr>
          <w:rFonts w:ascii="PT Sans" w:hAnsi="PT Sans" w:cstheme="minorHAnsi"/>
        </w:rPr>
        <w:tab/>
      </w:r>
      <w:r w:rsidRPr="00925680">
        <w:rPr>
          <w:rFonts w:ascii="PT Sans" w:hAnsi="PT Sans" w:cstheme="minorHAnsi"/>
        </w:rPr>
        <w:tab/>
      </w:r>
      <w:r w:rsidRPr="00925680">
        <w:rPr>
          <w:rFonts w:ascii="PT Sans" w:hAnsi="PT Sans" w:cstheme="minorHAnsi"/>
        </w:rPr>
        <w:tab/>
      </w:r>
      <w:r w:rsidRPr="00925680">
        <w:rPr>
          <w:rFonts w:ascii="PT Sans" w:hAnsi="PT Sans" w:cstheme="minorHAnsi"/>
        </w:rPr>
        <w:tab/>
      </w:r>
      <w:r w:rsidR="00052455">
        <w:rPr>
          <w:rFonts w:ascii="PT Sans" w:hAnsi="PT Sans" w:cstheme="minorHAnsi"/>
        </w:rPr>
        <w:t>Einhard-Gymnasium Aachen</w:t>
      </w:r>
    </w:p>
    <w:p w14:paraId="6961209F" w14:textId="0CD0022F" w:rsidR="00DD2575" w:rsidRDefault="00DD2575" w:rsidP="007D5D7B">
      <w:pPr>
        <w:numPr>
          <w:ilvl w:val="0"/>
          <w:numId w:val="1"/>
        </w:numPr>
        <w:spacing w:after="120" w:line="240" w:lineRule="auto"/>
        <w:rPr>
          <w:rFonts w:ascii="PT Sans" w:hAnsi="PT Sans" w:cstheme="minorHAnsi"/>
        </w:rPr>
      </w:pPr>
      <w:r w:rsidRPr="00925680">
        <w:rPr>
          <w:rFonts w:ascii="PT Sans" w:hAnsi="PT Sans" w:cstheme="minorHAnsi"/>
        </w:rPr>
        <w:t xml:space="preserve">Abschlussnote </w:t>
      </w:r>
      <w:r w:rsidR="00052455">
        <w:rPr>
          <w:rFonts w:ascii="PT Sans" w:hAnsi="PT Sans" w:cstheme="minorHAnsi"/>
        </w:rPr>
        <w:t>1,1</w:t>
      </w:r>
      <w:r w:rsidR="00563DF0" w:rsidRPr="00563DF0">
        <w:rPr>
          <w:rFonts w:ascii="PT Sans" w:hAnsi="PT Sans" w:cstheme="minorHAnsi"/>
          <w:noProof/>
          <w:lang w:eastAsia="de-DE"/>
        </w:rPr>
        <w:t xml:space="preserve"> </w:t>
      </w:r>
    </w:p>
    <w:p w14:paraId="31DC3B97" w14:textId="77777777" w:rsidR="00CD4968" w:rsidRPr="007D5D7B" w:rsidRDefault="00CD4968" w:rsidP="00CD4968">
      <w:pPr>
        <w:spacing w:after="120" w:line="240" w:lineRule="auto"/>
        <w:rPr>
          <w:rFonts w:ascii="PT Sans" w:hAnsi="PT Sans" w:cstheme="minorHAnsi"/>
        </w:rPr>
      </w:pPr>
    </w:p>
    <w:p w14:paraId="54533E34" w14:textId="33D3D310" w:rsidR="0068680B" w:rsidRDefault="0068680B">
      <w:pPr>
        <w:spacing w:after="0" w:line="240" w:lineRule="auto"/>
        <w:rPr>
          <w:rFonts w:ascii="Playfair Display SC" w:hAnsi="Playfair Display SC" w:cstheme="minorHAnsi"/>
          <w:sz w:val="32"/>
          <w:szCs w:val="32"/>
          <w:lang w:val="en-US"/>
        </w:rPr>
      </w:pPr>
    </w:p>
    <w:p w14:paraId="111B9FFF" w14:textId="77777777" w:rsidR="003B622B" w:rsidRDefault="003B622B">
      <w:pPr>
        <w:spacing w:after="0" w:line="240" w:lineRule="auto"/>
        <w:rPr>
          <w:rFonts w:ascii="Playfair Display SC" w:hAnsi="Playfair Display SC" w:cstheme="minorHAnsi"/>
          <w:sz w:val="32"/>
          <w:szCs w:val="32"/>
        </w:rPr>
      </w:pPr>
      <w:r>
        <w:rPr>
          <w:rFonts w:ascii="Playfair Display SC" w:hAnsi="Playfair Display SC" w:cstheme="minorHAnsi"/>
          <w:sz w:val="32"/>
          <w:szCs w:val="32"/>
        </w:rPr>
        <w:br w:type="page"/>
      </w:r>
    </w:p>
    <w:p w14:paraId="271BA392" w14:textId="73E0C612" w:rsidR="007D7320" w:rsidRPr="00D74363" w:rsidRDefault="00A736E5" w:rsidP="00D74363">
      <w:pPr>
        <w:spacing w:after="360" w:line="240" w:lineRule="auto"/>
        <w:rPr>
          <w:rFonts w:ascii="Playfair Display SC" w:hAnsi="Playfair Display SC" w:cstheme="minorHAnsi"/>
          <w:sz w:val="32"/>
          <w:szCs w:val="32"/>
        </w:rPr>
      </w:pPr>
      <w:r>
        <w:rPr>
          <w:rFonts w:ascii="Playfair Display SC" w:hAnsi="Playfair Display SC" w:cstheme="minorHAnsi"/>
          <w:sz w:val="32"/>
          <w:szCs w:val="32"/>
        </w:rPr>
        <w:lastRenderedPageBreak/>
        <w:t>Praktische Erfahrungen</w:t>
      </w:r>
    </w:p>
    <w:p w14:paraId="2E07B2EB" w14:textId="3DBEC9DE" w:rsidR="00882F97" w:rsidRPr="00882F97" w:rsidRDefault="00882F97" w:rsidP="00882F97">
      <w:pPr>
        <w:spacing w:after="120" w:line="240" w:lineRule="auto"/>
        <w:ind w:left="3173" w:hanging="3173"/>
        <w:rPr>
          <w:rFonts w:ascii="PT Sans" w:hAnsi="PT Sans" w:cstheme="minorHAnsi"/>
          <w:b/>
          <w:color w:val="8A1214"/>
        </w:rPr>
      </w:pPr>
      <w:r>
        <w:rPr>
          <w:rFonts w:ascii="PT Sans" w:hAnsi="PT Sans" w:cstheme="minorHAnsi"/>
        </w:rPr>
        <w:tab/>
      </w:r>
    </w:p>
    <w:p w14:paraId="0C6FBA44" w14:textId="6E34C9C3" w:rsidR="00941F16" w:rsidRPr="00E01AAE" w:rsidRDefault="00A578CB" w:rsidP="00E01AAE">
      <w:pPr>
        <w:spacing w:after="120" w:line="240" w:lineRule="auto"/>
        <w:ind w:left="3173" w:hanging="3173"/>
        <w:rPr>
          <w:rFonts w:ascii="PT Sans" w:hAnsi="PT Sans" w:cstheme="minorHAnsi"/>
          <w:b/>
          <w:color w:val="8A1214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7FAB5" wp14:editId="41FB475B">
                <wp:simplePos x="0" y="0"/>
                <wp:positionH relativeFrom="margin">
                  <wp:posOffset>1729739</wp:posOffset>
                </wp:positionH>
                <wp:positionV relativeFrom="paragraph">
                  <wp:posOffset>28574</wp:posOffset>
                </wp:positionV>
                <wp:extent cx="9525" cy="5457825"/>
                <wp:effectExtent l="0" t="0" r="28575" b="9525"/>
                <wp:wrapNone/>
                <wp:docPr id="183946740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4578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CD36C" id="Gerade Verbindung 6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6.2pt,2.25pt" to="136.95pt,6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" strokecolor="black [3213]" strokeweight=".25pt">
                <v:stroke opacity="39321f"/>
                <w10:wrap anchorx="margin"/>
              </v:line>
            </w:pict>
          </mc:Fallback>
        </mc:AlternateContent>
      </w:r>
      <w:r w:rsidR="00941F16">
        <w:rPr>
          <w:rFonts w:ascii="PT Sans" w:hAnsi="PT Sans" w:cstheme="minorHAnsi"/>
        </w:rPr>
        <w:t xml:space="preserve">Seit 11/2024 und </w:t>
      </w:r>
      <w:r w:rsidR="00100F55">
        <w:rPr>
          <w:rFonts w:ascii="PT Sans" w:hAnsi="PT Sans" w:cstheme="minorHAnsi"/>
        </w:rPr>
        <w:tab/>
      </w:r>
      <w:r w:rsidR="00E01AAE" w:rsidRPr="000161C4">
        <w:rPr>
          <w:rFonts w:ascii="PT Sans" w:hAnsi="PT Sans" w:cstheme="minorHAnsi"/>
          <w:b/>
          <w:color w:val="8A1214"/>
        </w:rPr>
        <w:t>Hector-Institut für Empirische Bildungsforschung</w:t>
      </w:r>
      <w:r w:rsidR="00E01AAE">
        <w:rPr>
          <w:rFonts w:ascii="PT Sans" w:hAnsi="PT Sans" w:cstheme="minorHAnsi"/>
          <w:b/>
          <w:color w:val="8A1214"/>
        </w:rPr>
        <w:t xml:space="preserve">, </w:t>
      </w:r>
      <w:r w:rsidR="00E01AAE" w:rsidRPr="000161C4">
        <w:rPr>
          <w:rFonts w:ascii="PT Sans" w:hAnsi="PT Sans" w:cstheme="minorHAnsi"/>
          <w:b/>
          <w:color w:val="8A1214"/>
        </w:rPr>
        <w:t>Eberhard Karls Universität Tübingen</w:t>
      </w:r>
    </w:p>
    <w:p w14:paraId="564797DE" w14:textId="0C27C1D2" w:rsidR="00882F97" w:rsidRDefault="003B0FDB" w:rsidP="00506268">
      <w:pPr>
        <w:spacing w:after="120" w:line="240" w:lineRule="auto"/>
        <w:ind w:left="3173" w:hanging="3173"/>
        <w:rPr>
          <w:rFonts w:ascii="PT Sans" w:hAnsi="PT Sans" w:cstheme="minorHAnsi"/>
        </w:rPr>
      </w:pPr>
      <w:r>
        <w:rPr>
          <w:rFonts w:ascii="PT Sans" w:hAnsi="PT Sans" w:cstheme="minorHAnsi"/>
        </w:rPr>
        <w:t>02/</w:t>
      </w:r>
      <w:r w:rsidR="00947537">
        <w:rPr>
          <w:rFonts w:ascii="PT Sans" w:hAnsi="PT Sans" w:cstheme="minorHAnsi"/>
        </w:rPr>
        <w:t>20</w:t>
      </w:r>
      <w:r w:rsidR="005014E2">
        <w:rPr>
          <w:rFonts w:ascii="PT Sans" w:hAnsi="PT Sans" w:cstheme="minorHAnsi"/>
        </w:rPr>
        <w:t>24 – 03/2024</w:t>
      </w:r>
      <w:r w:rsidR="005014E2">
        <w:rPr>
          <w:rFonts w:ascii="PT Sans" w:hAnsi="PT Sans" w:cstheme="minorHAnsi"/>
        </w:rPr>
        <w:tab/>
      </w:r>
      <w:r w:rsidR="007138B4">
        <w:rPr>
          <w:rFonts w:ascii="PT Sans" w:hAnsi="PT Sans" w:cstheme="minorHAnsi"/>
        </w:rPr>
        <w:t>Tutorium im Bereich Forschungsmethoden der Empirischen Bildungsforschung</w:t>
      </w:r>
    </w:p>
    <w:p w14:paraId="5F3303D5" w14:textId="77777777" w:rsidR="003B622B" w:rsidRDefault="003B622B" w:rsidP="00E01AAE">
      <w:pPr>
        <w:spacing w:after="120" w:line="240" w:lineRule="auto"/>
        <w:ind w:left="3173" w:hanging="3173"/>
        <w:rPr>
          <w:rFonts w:ascii="PT Sans" w:hAnsi="PT Sans" w:cstheme="minorHAnsi"/>
        </w:rPr>
      </w:pPr>
    </w:p>
    <w:p w14:paraId="61948DBC" w14:textId="3340FCE7" w:rsidR="00EB1394" w:rsidRPr="00E01AAE" w:rsidRDefault="00EB1394" w:rsidP="00E01AAE">
      <w:pPr>
        <w:spacing w:after="120" w:line="240" w:lineRule="auto"/>
        <w:ind w:left="3173" w:hanging="3173"/>
        <w:rPr>
          <w:rFonts w:ascii="PT Sans" w:hAnsi="PT Sans" w:cstheme="minorHAnsi"/>
          <w:b/>
          <w:color w:val="8A1214"/>
        </w:rPr>
      </w:pPr>
      <w:r>
        <w:rPr>
          <w:rFonts w:ascii="PT Sans" w:hAnsi="PT Sans" w:cstheme="minorHAnsi"/>
        </w:rPr>
        <w:t xml:space="preserve">Seit 10/2024, </w:t>
      </w:r>
      <w:r>
        <w:rPr>
          <w:rFonts w:ascii="PT Sans" w:hAnsi="PT Sans" w:cstheme="minorHAnsi"/>
        </w:rPr>
        <w:tab/>
      </w:r>
      <w:r w:rsidR="00E01AAE" w:rsidRPr="000161C4">
        <w:rPr>
          <w:rFonts w:ascii="PT Sans" w:hAnsi="PT Sans" w:cstheme="minorHAnsi"/>
          <w:b/>
          <w:color w:val="8A1214"/>
        </w:rPr>
        <w:t>Hector-Institut für Empirische Bildungsforschung</w:t>
      </w:r>
      <w:r w:rsidR="00E01AAE">
        <w:rPr>
          <w:rFonts w:ascii="PT Sans" w:hAnsi="PT Sans" w:cstheme="minorHAnsi"/>
          <w:b/>
          <w:color w:val="8A1214"/>
        </w:rPr>
        <w:t xml:space="preserve">, </w:t>
      </w:r>
      <w:r w:rsidR="00E01AAE" w:rsidRPr="000161C4">
        <w:rPr>
          <w:rFonts w:ascii="PT Sans" w:hAnsi="PT Sans" w:cstheme="minorHAnsi"/>
          <w:b/>
          <w:color w:val="8A1214"/>
        </w:rPr>
        <w:t>Eberhard Karls Universität Tübingen</w:t>
      </w:r>
    </w:p>
    <w:p w14:paraId="2985B1D2" w14:textId="200C1829" w:rsidR="001B5535" w:rsidRDefault="000930F6" w:rsidP="000B2698">
      <w:pPr>
        <w:spacing w:after="120" w:line="240" w:lineRule="auto"/>
        <w:ind w:left="3173" w:hanging="3173"/>
        <w:rPr>
          <w:rFonts w:ascii="PT Sans" w:hAnsi="PT Sans" w:cstheme="minorHAnsi"/>
        </w:rPr>
      </w:pPr>
      <w:r>
        <w:rPr>
          <w:rFonts w:ascii="PT Sans" w:hAnsi="PT Sans" w:cstheme="minorHAnsi"/>
        </w:rPr>
        <w:t>10/2022</w:t>
      </w:r>
      <w:r w:rsidR="00506268">
        <w:rPr>
          <w:rFonts w:ascii="PT Sans" w:hAnsi="PT Sans" w:cstheme="minorHAnsi"/>
        </w:rPr>
        <w:t xml:space="preserve"> </w:t>
      </w:r>
      <w:r w:rsidR="006117BC">
        <w:rPr>
          <w:rFonts w:ascii="PT Sans" w:hAnsi="PT Sans" w:cstheme="minorHAnsi"/>
        </w:rPr>
        <w:t>–</w:t>
      </w:r>
      <w:r w:rsidR="00506268">
        <w:rPr>
          <w:rFonts w:ascii="PT Sans" w:hAnsi="PT Sans" w:cstheme="minorHAnsi"/>
        </w:rPr>
        <w:t xml:space="preserve"> </w:t>
      </w:r>
      <w:r w:rsidR="006117BC">
        <w:rPr>
          <w:rFonts w:ascii="PT Sans" w:hAnsi="PT Sans" w:cstheme="minorHAnsi"/>
        </w:rPr>
        <w:t>03/2024</w:t>
      </w:r>
      <w:r w:rsidR="008C4040">
        <w:rPr>
          <w:rFonts w:ascii="PT Sans" w:hAnsi="PT Sans" w:cstheme="minorHAnsi"/>
        </w:rPr>
        <w:t xml:space="preserve"> und </w:t>
      </w:r>
      <w:r w:rsidR="00B21BA6">
        <w:rPr>
          <w:rFonts w:ascii="PT Sans" w:hAnsi="PT Sans" w:cstheme="minorHAnsi"/>
        </w:rPr>
        <w:tab/>
      </w:r>
      <w:r w:rsidR="00B21BA6">
        <w:rPr>
          <w:rFonts w:ascii="PT Sans" w:hAnsi="PT Sans" w:cstheme="minorHAnsi"/>
        </w:rPr>
        <w:tab/>
        <w:t>Hilfskraft-Tätigkeit bei Dr. Tim Fütterer: Schwerpunkt im</w:t>
      </w:r>
    </w:p>
    <w:p w14:paraId="2508F85B" w14:textId="1912C5BE" w:rsidR="000930F6" w:rsidRDefault="001B5535" w:rsidP="007138B4">
      <w:pPr>
        <w:spacing w:after="120" w:line="240" w:lineRule="auto"/>
        <w:ind w:left="3173" w:hanging="3173"/>
        <w:rPr>
          <w:rFonts w:ascii="PT Sans" w:hAnsi="PT Sans" w:cstheme="minorHAnsi"/>
        </w:rPr>
      </w:pPr>
      <w:r>
        <w:rPr>
          <w:rFonts w:ascii="PT Sans" w:hAnsi="PT Sans" w:cstheme="minorHAnsi"/>
        </w:rPr>
        <w:t>04/2021 – 05/2022</w:t>
      </w:r>
      <w:r w:rsidR="000930F6">
        <w:rPr>
          <w:rFonts w:ascii="PT Sans" w:hAnsi="PT Sans" w:cstheme="minorHAnsi"/>
        </w:rPr>
        <w:tab/>
      </w:r>
      <w:r w:rsidR="00B21BA6">
        <w:rPr>
          <w:rFonts w:ascii="PT Sans" w:hAnsi="PT Sans" w:cstheme="minorHAnsi"/>
        </w:rPr>
        <w:t>Projekt INFER</w:t>
      </w:r>
    </w:p>
    <w:p w14:paraId="44AD2416" w14:textId="77777777" w:rsidR="003B622B" w:rsidRDefault="003B622B" w:rsidP="00C63E97">
      <w:pPr>
        <w:spacing w:after="120" w:line="240" w:lineRule="auto"/>
        <w:ind w:left="3173" w:hanging="3173"/>
        <w:rPr>
          <w:rFonts w:ascii="PT Sans" w:hAnsi="PT Sans" w:cstheme="minorHAnsi"/>
        </w:rPr>
      </w:pPr>
    </w:p>
    <w:p w14:paraId="3A975090" w14:textId="4326DB05" w:rsidR="00CE0C34" w:rsidRDefault="00CE0C34" w:rsidP="00C63E97">
      <w:pPr>
        <w:spacing w:after="120" w:line="240" w:lineRule="auto"/>
        <w:ind w:left="3173" w:hanging="3173"/>
        <w:rPr>
          <w:rFonts w:ascii="PT Sans" w:hAnsi="PT Sans" w:cstheme="minorHAnsi"/>
        </w:rPr>
      </w:pPr>
      <w:r>
        <w:rPr>
          <w:rFonts w:ascii="PT Sans" w:hAnsi="PT Sans" w:cstheme="minorHAnsi"/>
        </w:rPr>
        <w:t>08/2024 – 09/2024</w:t>
      </w:r>
      <w:r>
        <w:rPr>
          <w:rFonts w:ascii="PT Sans" w:hAnsi="PT Sans" w:cstheme="minorHAnsi"/>
        </w:rPr>
        <w:tab/>
      </w:r>
      <w:r w:rsidRPr="00967F8D">
        <w:rPr>
          <w:rFonts w:ascii="PT Sans" w:hAnsi="PT Sans" w:cstheme="minorHAnsi"/>
          <w:b/>
          <w:color w:val="8A1214"/>
        </w:rPr>
        <w:t>wahlweise e. V.</w:t>
      </w:r>
      <w:r>
        <w:rPr>
          <w:rFonts w:ascii="PT Sans" w:hAnsi="PT Sans" w:cstheme="minorHAnsi"/>
        </w:rPr>
        <w:t xml:space="preserve"> </w:t>
      </w:r>
    </w:p>
    <w:p w14:paraId="0C6D5D03" w14:textId="791DF095" w:rsidR="00CE0C34" w:rsidRDefault="00CE0C34" w:rsidP="00C63E97">
      <w:pPr>
        <w:spacing w:after="120" w:line="240" w:lineRule="auto"/>
        <w:ind w:left="3173" w:hanging="3173"/>
        <w:rPr>
          <w:rFonts w:ascii="PT Sans" w:hAnsi="PT Sans" w:cstheme="minorHAnsi"/>
        </w:rPr>
      </w:pPr>
      <w:r>
        <w:rPr>
          <w:rFonts w:ascii="PT Sans" w:hAnsi="PT Sans" w:cstheme="minorHAnsi"/>
        </w:rPr>
        <w:tab/>
        <w:t>Prak</w:t>
      </w:r>
      <w:r w:rsidR="007074BA">
        <w:rPr>
          <w:rFonts w:ascii="PT Sans" w:hAnsi="PT Sans" w:cstheme="minorHAnsi"/>
        </w:rPr>
        <w:t>tikum im Bereich Schulentwicklung</w:t>
      </w:r>
    </w:p>
    <w:p w14:paraId="114ABC44" w14:textId="2FCB7B4F" w:rsidR="001559A7" w:rsidRDefault="001559A7" w:rsidP="00CA3B3A">
      <w:pPr>
        <w:pStyle w:val="Listenabsatz"/>
        <w:numPr>
          <w:ilvl w:val="0"/>
          <w:numId w:val="1"/>
        </w:numPr>
        <w:spacing w:after="120" w:line="240" w:lineRule="auto"/>
        <w:rPr>
          <w:rFonts w:ascii="PT Sans" w:hAnsi="PT Sans" w:cstheme="minorHAnsi"/>
        </w:rPr>
      </w:pPr>
      <w:r>
        <w:rPr>
          <w:rFonts w:ascii="PT Sans" w:hAnsi="PT Sans" w:cstheme="minorHAnsi"/>
        </w:rPr>
        <w:t xml:space="preserve">Umfang: </w:t>
      </w:r>
      <w:r w:rsidR="00F9519C">
        <w:rPr>
          <w:rFonts w:ascii="PT Sans" w:hAnsi="PT Sans" w:cstheme="minorHAnsi"/>
        </w:rPr>
        <w:t>210 Stunden</w:t>
      </w:r>
    </w:p>
    <w:p w14:paraId="6F5E4572" w14:textId="77777777" w:rsidR="003B622B" w:rsidRDefault="003B622B" w:rsidP="00C63E97">
      <w:pPr>
        <w:spacing w:after="120" w:line="240" w:lineRule="auto"/>
        <w:ind w:left="3173" w:hanging="3173"/>
        <w:rPr>
          <w:rFonts w:ascii="PT Sans" w:hAnsi="PT Sans" w:cstheme="minorHAnsi"/>
        </w:rPr>
      </w:pPr>
    </w:p>
    <w:p w14:paraId="7C0D0554" w14:textId="414E2E98" w:rsidR="00C63E97" w:rsidRPr="008B56CA" w:rsidRDefault="004A34A8" w:rsidP="00C63E97">
      <w:pPr>
        <w:spacing w:after="120" w:line="240" w:lineRule="auto"/>
        <w:ind w:left="3173" w:hanging="3173"/>
        <w:rPr>
          <w:rFonts w:ascii="PT Sans" w:hAnsi="PT Sans" w:cstheme="minorHAnsi"/>
        </w:rPr>
      </w:pPr>
      <w:r>
        <w:rPr>
          <w:rFonts w:ascii="PT Sans" w:hAnsi="PT Sans" w:cstheme="minorHAnsi"/>
        </w:rPr>
        <w:t>04/</w:t>
      </w:r>
      <w:r w:rsidR="00C63E97">
        <w:rPr>
          <w:rFonts w:ascii="PT Sans" w:hAnsi="PT Sans" w:cstheme="minorHAnsi"/>
        </w:rPr>
        <w:t>2024 – 08/2024</w:t>
      </w:r>
      <w:r w:rsidR="00C63E97">
        <w:rPr>
          <w:rFonts w:ascii="PT Sans" w:hAnsi="PT Sans" w:cstheme="minorHAnsi"/>
        </w:rPr>
        <w:tab/>
      </w:r>
      <w:r w:rsidR="00C63E97" w:rsidRPr="008B56CA">
        <w:rPr>
          <w:rFonts w:ascii="PT Sans" w:hAnsi="PT Sans" w:cstheme="minorHAnsi"/>
        </w:rPr>
        <w:tab/>
      </w:r>
      <w:r w:rsidR="00C63E97">
        <w:rPr>
          <w:rFonts w:ascii="PT Sans" w:hAnsi="PT Sans" w:cstheme="minorHAnsi"/>
          <w:b/>
          <w:color w:val="8A1214"/>
        </w:rPr>
        <w:t>Hector-Institut für Empirische Bildungsforschung, Eberhard Karls Universität Tübingen</w:t>
      </w:r>
    </w:p>
    <w:p w14:paraId="3E9C1B3F" w14:textId="22061C80" w:rsidR="00E97EEE" w:rsidRDefault="00C63E97" w:rsidP="00D0195E">
      <w:pPr>
        <w:spacing w:after="120" w:line="240" w:lineRule="auto"/>
        <w:ind w:left="3173" w:hanging="3173"/>
        <w:rPr>
          <w:rFonts w:ascii="PT Sans" w:hAnsi="PT Sans" w:cstheme="minorHAnsi"/>
        </w:rPr>
      </w:pPr>
      <w:r>
        <w:rPr>
          <w:rFonts w:ascii="PT Sans" w:hAnsi="PT Sans" w:cstheme="minorHAnsi"/>
        </w:rPr>
        <w:tab/>
      </w:r>
      <w:r>
        <w:rPr>
          <w:rFonts w:ascii="PT Sans" w:hAnsi="PT Sans" w:cstheme="minorHAnsi"/>
        </w:rPr>
        <w:tab/>
      </w:r>
      <w:r w:rsidR="007874D9">
        <w:rPr>
          <w:rFonts w:ascii="PT Sans" w:hAnsi="PT Sans" w:cstheme="minorHAnsi"/>
        </w:rPr>
        <w:t>Tutorium im Bereich Quantitative Datenauswertung</w:t>
      </w:r>
    </w:p>
    <w:p w14:paraId="71BAC66B" w14:textId="77777777" w:rsidR="003B622B" w:rsidRDefault="003B622B" w:rsidP="00C63E97">
      <w:pPr>
        <w:spacing w:after="120" w:line="240" w:lineRule="auto"/>
        <w:ind w:left="3173" w:hanging="3173"/>
        <w:rPr>
          <w:rFonts w:ascii="PT Sans" w:hAnsi="PT Sans" w:cstheme="minorHAnsi"/>
        </w:rPr>
      </w:pPr>
    </w:p>
    <w:p w14:paraId="6A5ED301" w14:textId="0E9B2A84" w:rsidR="007D7320" w:rsidRPr="008B56CA" w:rsidRDefault="007D7320" w:rsidP="00C63E97">
      <w:pPr>
        <w:spacing w:after="120" w:line="240" w:lineRule="auto"/>
        <w:ind w:left="3173" w:hanging="3173"/>
        <w:rPr>
          <w:rFonts w:ascii="PT Sans" w:hAnsi="PT Sans" w:cstheme="minorHAnsi"/>
        </w:rPr>
      </w:pPr>
      <w:r w:rsidRPr="008B56CA">
        <w:rPr>
          <w:rFonts w:ascii="PT Sans" w:hAnsi="PT Sans" w:cstheme="minorHAnsi"/>
        </w:rPr>
        <w:t>0</w:t>
      </w:r>
      <w:r w:rsidR="00CD4968">
        <w:rPr>
          <w:rFonts w:ascii="PT Sans" w:hAnsi="PT Sans" w:cstheme="minorHAnsi"/>
        </w:rPr>
        <w:t>6</w:t>
      </w:r>
      <w:r w:rsidRPr="008B56CA">
        <w:rPr>
          <w:rFonts w:ascii="PT Sans" w:hAnsi="PT Sans" w:cstheme="minorHAnsi"/>
        </w:rPr>
        <w:t>/20</w:t>
      </w:r>
      <w:r w:rsidR="00CD4968">
        <w:rPr>
          <w:rFonts w:ascii="PT Sans" w:hAnsi="PT Sans" w:cstheme="minorHAnsi"/>
        </w:rPr>
        <w:t>2</w:t>
      </w:r>
      <w:r w:rsidRPr="008B56CA">
        <w:rPr>
          <w:rFonts w:ascii="PT Sans" w:hAnsi="PT Sans" w:cstheme="minorHAnsi"/>
        </w:rPr>
        <w:t>2 – 0</w:t>
      </w:r>
      <w:r w:rsidR="00CD4968">
        <w:rPr>
          <w:rFonts w:ascii="PT Sans" w:hAnsi="PT Sans" w:cstheme="minorHAnsi"/>
        </w:rPr>
        <w:t>9</w:t>
      </w:r>
      <w:r w:rsidRPr="008B56CA">
        <w:rPr>
          <w:rFonts w:ascii="PT Sans" w:hAnsi="PT Sans" w:cstheme="minorHAnsi"/>
        </w:rPr>
        <w:t>/20</w:t>
      </w:r>
      <w:r w:rsidR="00CD4968">
        <w:rPr>
          <w:rFonts w:ascii="PT Sans" w:hAnsi="PT Sans" w:cstheme="minorHAnsi"/>
        </w:rPr>
        <w:t>2</w:t>
      </w:r>
      <w:r w:rsidRPr="008B56CA">
        <w:rPr>
          <w:rFonts w:ascii="PT Sans" w:hAnsi="PT Sans" w:cstheme="minorHAnsi"/>
        </w:rPr>
        <w:t>2</w:t>
      </w:r>
      <w:r w:rsidRPr="008B56CA">
        <w:rPr>
          <w:rFonts w:ascii="PT Sans" w:hAnsi="PT Sans" w:cstheme="minorHAnsi"/>
        </w:rPr>
        <w:tab/>
      </w:r>
      <w:r w:rsidR="00C63E97" w:rsidRPr="008B56CA">
        <w:rPr>
          <w:rFonts w:ascii="PT Sans" w:hAnsi="PT Sans" w:cstheme="minorHAnsi"/>
        </w:rPr>
        <w:tab/>
      </w:r>
      <w:r w:rsidR="00C63E97">
        <w:rPr>
          <w:rFonts w:ascii="PT Sans" w:hAnsi="PT Sans" w:cstheme="minorHAnsi"/>
          <w:b/>
          <w:color w:val="8A1214"/>
        </w:rPr>
        <w:t>Hector-Institut für Empirische Bildungsforschung, Eberhard Karls Universität Tübingen</w:t>
      </w:r>
    </w:p>
    <w:p w14:paraId="52D1CBB1" w14:textId="7EA3400C" w:rsidR="007D7320" w:rsidRPr="008B56CA" w:rsidRDefault="00D0195E" w:rsidP="00D0195E">
      <w:pPr>
        <w:spacing w:after="120" w:line="240" w:lineRule="auto"/>
        <w:ind w:left="3173"/>
        <w:rPr>
          <w:rFonts w:ascii="PT Sans" w:hAnsi="PT Sans" w:cstheme="minorHAnsi"/>
        </w:rPr>
      </w:pPr>
      <w:r>
        <w:rPr>
          <w:rFonts w:ascii="PT Sans" w:hAnsi="PT Sans" w:cstheme="minorHAnsi"/>
        </w:rPr>
        <w:t>Forschungspraktikum im Rahmen des B.Sc. Empirische Bildungsforschung und Pädagogische Psychologie</w:t>
      </w:r>
    </w:p>
    <w:p w14:paraId="3D157B4F" w14:textId="77777777" w:rsidR="00F9519C" w:rsidRDefault="007D7320" w:rsidP="00F9519C">
      <w:pPr>
        <w:pStyle w:val="Listenabsatz"/>
        <w:numPr>
          <w:ilvl w:val="0"/>
          <w:numId w:val="4"/>
        </w:numPr>
        <w:spacing w:after="120" w:line="240" w:lineRule="auto"/>
        <w:contextualSpacing w:val="0"/>
        <w:rPr>
          <w:rFonts w:ascii="PT Sans" w:hAnsi="PT Sans" w:cstheme="minorHAnsi"/>
        </w:rPr>
      </w:pPr>
      <w:r w:rsidRPr="008B56CA">
        <w:rPr>
          <w:rFonts w:ascii="PT Sans" w:hAnsi="PT Sans" w:cstheme="minorHAnsi"/>
        </w:rPr>
        <w:t xml:space="preserve">Umfang: </w:t>
      </w:r>
      <w:r w:rsidR="00D0195E">
        <w:rPr>
          <w:rFonts w:ascii="PT Sans" w:hAnsi="PT Sans" w:cstheme="minorHAnsi"/>
        </w:rPr>
        <w:t>630 Stunden</w:t>
      </w:r>
    </w:p>
    <w:p w14:paraId="4B625188" w14:textId="77777777" w:rsidR="00660895" w:rsidRDefault="00660895" w:rsidP="00660895">
      <w:pPr>
        <w:spacing w:after="0" w:line="240" w:lineRule="auto"/>
        <w:rPr>
          <w:rFonts w:ascii="Playfair Display SC" w:hAnsi="Playfair Display SC" w:cstheme="minorHAnsi"/>
          <w:sz w:val="32"/>
          <w:szCs w:val="32"/>
        </w:rPr>
      </w:pPr>
    </w:p>
    <w:p w14:paraId="5B0AEBAA" w14:textId="77777777" w:rsidR="00660895" w:rsidRPr="008B56CA" w:rsidRDefault="00660895" w:rsidP="00660895">
      <w:pPr>
        <w:spacing w:after="0" w:line="240" w:lineRule="auto"/>
        <w:rPr>
          <w:rFonts w:ascii="Playfair Display SC" w:hAnsi="Playfair Display SC" w:cstheme="minorHAnsi"/>
          <w:sz w:val="32"/>
          <w:szCs w:val="32"/>
        </w:rPr>
      </w:pPr>
      <w:r w:rsidRPr="008B56CA">
        <w:rPr>
          <w:rFonts w:ascii="Playfair Display SC" w:hAnsi="Playfair Display SC" w:cstheme="minorHAnsi"/>
          <w:sz w:val="32"/>
          <w:szCs w:val="32"/>
        </w:rPr>
        <w:t>Kenntnisse</w:t>
      </w:r>
    </w:p>
    <w:p w14:paraId="4CFFCC39" w14:textId="77777777" w:rsidR="00660895" w:rsidRDefault="00660895" w:rsidP="00660895">
      <w:pPr>
        <w:spacing w:after="120" w:line="240" w:lineRule="auto"/>
        <w:rPr>
          <w:rFonts w:ascii="PT Sans" w:hAnsi="PT Sans" w:cstheme="minorHAnsi"/>
        </w:rPr>
      </w:pPr>
      <w:r>
        <w:rPr>
          <w:rFonts w:ascii="PT Sans" w:hAnsi="PT Sans" w:cstheme="minorHAnsi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1D7E04" wp14:editId="27780EA9">
                <wp:simplePos x="0" y="0"/>
                <wp:positionH relativeFrom="margin">
                  <wp:posOffset>1739264</wp:posOffset>
                </wp:positionH>
                <wp:positionV relativeFrom="paragraph">
                  <wp:posOffset>212541</wp:posOffset>
                </wp:positionV>
                <wp:extent cx="7374" cy="1332271"/>
                <wp:effectExtent l="0" t="0" r="31115" b="20320"/>
                <wp:wrapNone/>
                <wp:docPr id="7" name="Gerade Verbindu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74" cy="1332271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D3EF8" id="Gerade Verbindung 7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6.95pt,16.75pt" to="137.55pt,1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" strokecolor="black [3213]" strokeweight=".25pt">
                <v:stroke opacity="39321f"/>
                <w10:wrap anchorx="margin"/>
              </v:line>
            </w:pict>
          </mc:Fallback>
        </mc:AlternateContent>
      </w:r>
    </w:p>
    <w:p w14:paraId="0C4A7D07" w14:textId="77777777" w:rsidR="00660895" w:rsidRPr="008B56CA" w:rsidRDefault="00660895" w:rsidP="00660895">
      <w:pPr>
        <w:spacing w:after="120" w:line="240" w:lineRule="auto"/>
        <w:rPr>
          <w:rFonts w:ascii="PT Sans" w:hAnsi="PT Sans" w:cstheme="minorHAnsi"/>
        </w:rPr>
      </w:pPr>
      <w:r w:rsidRPr="008B56CA">
        <w:rPr>
          <w:rFonts w:ascii="PT Sans" w:hAnsi="PT Sans" w:cstheme="minorHAnsi"/>
        </w:rPr>
        <w:t>Sprachen:</w:t>
      </w:r>
      <w:r w:rsidRPr="008B56CA">
        <w:rPr>
          <w:rFonts w:ascii="PT Sans" w:hAnsi="PT Sans" w:cstheme="minorHAnsi"/>
        </w:rPr>
        <w:tab/>
      </w:r>
      <w:r w:rsidRPr="008B56CA">
        <w:rPr>
          <w:rFonts w:ascii="PT Sans" w:hAnsi="PT Sans" w:cstheme="minorHAnsi"/>
        </w:rPr>
        <w:tab/>
      </w:r>
      <w:r w:rsidRPr="008B56CA">
        <w:rPr>
          <w:rFonts w:ascii="PT Sans" w:hAnsi="PT Sans" w:cstheme="minorHAnsi"/>
        </w:rPr>
        <w:tab/>
        <w:t>Deutsch – Muttersprache</w:t>
      </w:r>
    </w:p>
    <w:p w14:paraId="20AB329D" w14:textId="77777777" w:rsidR="00660895" w:rsidRDefault="00660895" w:rsidP="00660895">
      <w:pPr>
        <w:spacing w:after="120" w:line="240" w:lineRule="auto"/>
        <w:rPr>
          <w:rFonts w:ascii="PT Sans" w:hAnsi="PT Sans" w:cstheme="minorHAnsi"/>
        </w:rPr>
      </w:pPr>
      <w:r w:rsidRPr="008B56CA">
        <w:rPr>
          <w:rFonts w:ascii="PT Sans" w:hAnsi="PT Sans" w:cstheme="minorHAnsi"/>
        </w:rPr>
        <w:tab/>
      </w:r>
      <w:r w:rsidRPr="008B56CA">
        <w:rPr>
          <w:rFonts w:ascii="PT Sans" w:hAnsi="PT Sans" w:cstheme="minorHAnsi"/>
        </w:rPr>
        <w:tab/>
      </w:r>
      <w:r w:rsidRPr="008B56CA">
        <w:rPr>
          <w:rFonts w:ascii="PT Sans" w:hAnsi="PT Sans" w:cstheme="minorHAnsi"/>
        </w:rPr>
        <w:tab/>
      </w:r>
      <w:r w:rsidRPr="008B56CA">
        <w:rPr>
          <w:rFonts w:ascii="PT Sans" w:hAnsi="PT Sans" w:cstheme="minorHAnsi"/>
        </w:rPr>
        <w:tab/>
        <w:t>Englisch – fließend in Wort und Schrift</w:t>
      </w:r>
      <w:r>
        <w:rPr>
          <w:rFonts w:ascii="PT Sans" w:hAnsi="PT Sans" w:cstheme="minorHAnsi"/>
        </w:rPr>
        <w:t xml:space="preserve"> (B2/C1)</w:t>
      </w:r>
    </w:p>
    <w:p w14:paraId="62C165EF" w14:textId="77777777" w:rsidR="00660895" w:rsidRPr="008B56CA" w:rsidRDefault="00660895" w:rsidP="00660895">
      <w:pPr>
        <w:spacing w:after="120" w:line="240" w:lineRule="auto"/>
        <w:rPr>
          <w:rFonts w:ascii="PT Sans" w:hAnsi="PT Sans" w:cstheme="minorHAnsi"/>
        </w:rPr>
      </w:pPr>
      <w:r>
        <w:rPr>
          <w:rFonts w:ascii="PT Sans" w:hAnsi="PT Sans" w:cstheme="minorHAnsi"/>
        </w:rPr>
        <w:tab/>
      </w:r>
      <w:r>
        <w:rPr>
          <w:rFonts w:ascii="PT Sans" w:hAnsi="PT Sans" w:cstheme="minorHAnsi"/>
        </w:rPr>
        <w:tab/>
      </w:r>
      <w:r>
        <w:rPr>
          <w:rFonts w:ascii="PT Sans" w:hAnsi="PT Sans" w:cstheme="minorHAnsi"/>
        </w:rPr>
        <w:tab/>
      </w:r>
      <w:r>
        <w:rPr>
          <w:rFonts w:ascii="PT Sans" w:hAnsi="PT Sans" w:cstheme="minorHAnsi"/>
        </w:rPr>
        <w:tab/>
        <w:t>Französisch – sehr gut (B2)</w:t>
      </w:r>
    </w:p>
    <w:p w14:paraId="307064CE" w14:textId="77777777" w:rsidR="00660895" w:rsidRPr="008B56CA" w:rsidRDefault="00660895" w:rsidP="00660895">
      <w:pPr>
        <w:spacing w:after="120" w:line="240" w:lineRule="auto"/>
        <w:rPr>
          <w:rFonts w:ascii="PT Sans" w:hAnsi="PT Sans" w:cstheme="minorHAnsi"/>
        </w:rPr>
      </w:pPr>
      <w:r w:rsidRPr="008B56CA">
        <w:rPr>
          <w:rFonts w:ascii="PT Sans" w:hAnsi="PT Sans" w:cstheme="minorHAnsi"/>
        </w:rPr>
        <w:t>Software:</w:t>
      </w:r>
      <w:r w:rsidRPr="008B56CA">
        <w:rPr>
          <w:rFonts w:ascii="PT Sans" w:hAnsi="PT Sans" w:cstheme="minorHAnsi"/>
        </w:rPr>
        <w:tab/>
      </w:r>
      <w:r w:rsidRPr="008B56CA">
        <w:rPr>
          <w:rFonts w:ascii="PT Sans" w:hAnsi="PT Sans" w:cstheme="minorHAnsi"/>
        </w:rPr>
        <w:tab/>
      </w:r>
      <w:r w:rsidRPr="008B56CA">
        <w:rPr>
          <w:rFonts w:ascii="PT Sans" w:hAnsi="PT Sans" w:cstheme="minorHAnsi"/>
        </w:rPr>
        <w:tab/>
        <w:t xml:space="preserve">MS </w:t>
      </w:r>
      <w:r>
        <w:rPr>
          <w:rFonts w:ascii="PT Sans" w:hAnsi="PT Sans" w:cstheme="minorHAnsi"/>
        </w:rPr>
        <w:t>Office</w:t>
      </w:r>
      <w:r w:rsidRPr="008B56CA">
        <w:rPr>
          <w:rFonts w:ascii="PT Sans" w:hAnsi="PT Sans" w:cstheme="minorHAnsi"/>
        </w:rPr>
        <w:t xml:space="preserve"> – gut</w:t>
      </w:r>
    </w:p>
    <w:p w14:paraId="62D80AA6" w14:textId="77777777" w:rsidR="00660895" w:rsidRPr="008B56CA" w:rsidRDefault="00660895" w:rsidP="00660895">
      <w:pPr>
        <w:spacing w:after="120" w:line="240" w:lineRule="auto"/>
        <w:rPr>
          <w:rFonts w:ascii="PT Sans" w:hAnsi="PT Sans" w:cstheme="minorHAnsi"/>
        </w:rPr>
      </w:pPr>
      <w:r w:rsidRPr="008B56CA">
        <w:rPr>
          <w:rFonts w:ascii="PT Sans" w:hAnsi="PT Sans" w:cstheme="minorHAnsi"/>
        </w:rPr>
        <w:tab/>
      </w:r>
      <w:r w:rsidRPr="008B56CA">
        <w:rPr>
          <w:rFonts w:ascii="PT Sans" w:hAnsi="PT Sans" w:cstheme="minorHAnsi"/>
        </w:rPr>
        <w:tab/>
      </w:r>
      <w:r w:rsidRPr="008B56CA">
        <w:rPr>
          <w:rFonts w:ascii="PT Sans" w:hAnsi="PT Sans" w:cstheme="minorHAnsi"/>
        </w:rPr>
        <w:tab/>
      </w:r>
      <w:r w:rsidRPr="008B56CA">
        <w:rPr>
          <w:rFonts w:ascii="PT Sans" w:hAnsi="PT Sans" w:cstheme="minorHAnsi"/>
        </w:rPr>
        <w:tab/>
      </w:r>
      <w:r>
        <w:rPr>
          <w:rFonts w:ascii="PT Sans" w:hAnsi="PT Sans" w:cstheme="minorHAnsi"/>
        </w:rPr>
        <w:t>R/ R-Studio</w:t>
      </w:r>
      <w:r w:rsidRPr="008B56CA">
        <w:rPr>
          <w:rFonts w:ascii="PT Sans" w:hAnsi="PT Sans" w:cstheme="minorHAnsi"/>
        </w:rPr>
        <w:t xml:space="preserve"> – </w:t>
      </w:r>
      <w:r>
        <w:rPr>
          <w:rFonts w:ascii="PT Sans" w:hAnsi="PT Sans" w:cstheme="minorHAnsi"/>
        </w:rPr>
        <w:t>sehr gut</w:t>
      </w:r>
    </w:p>
    <w:p w14:paraId="30F98BF9" w14:textId="77777777" w:rsidR="00660895" w:rsidRDefault="00660895">
      <w:pPr>
        <w:spacing w:after="0" w:line="240" w:lineRule="auto"/>
        <w:rPr>
          <w:rFonts w:ascii="Playfair Display SC" w:hAnsi="Playfair Display SC" w:cstheme="minorHAnsi"/>
          <w:sz w:val="32"/>
          <w:szCs w:val="32"/>
        </w:rPr>
      </w:pPr>
      <w:r>
        <w:rPr>
          <w:rFonts w:ascii="Playfair Display SC" w:hAnsi="Playfair Display SC" w:cstheme="minorHAnsi"/>
          <w:sz w:val="32"/>
          <w:szCs w:val="32"/>
        </w:rPr>
        <w:br w:type="page"/>
      </w:r>
    </w:p>
    <w:p w14:paraId="0D1947FC" w14:textId="43D72D81" w:rsidR="00914797" w:rsidRPr="00642860" w:rsidRDefault="00914797" w:rsidP="00660895">
      <w:pPr>
        <w:spacing w:after="0" w:line="240" w:lineRule="auto"/>
        <w:rPr>
          <w:rFonts w:ascii="Playfair Display SC" w:hAnsi="Playfair Display SC" w:cstheme="minorHAnsi"/>
          <w:sz w:val="32"/>
          <w:szCs w:val="32"/>
        </w:rPr>
      </w:pPr>
      <w:r>
        <w:rPr>
          <w:rFonts w:ascii="PT Sans" w:hAnsi="PT Sans" w:cstheme="minorHAnsi"/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4DE9F5" wp14:editId="57AFCA97">
                <wp:simplePos x="0" y="0"/>
                <wp:positionH relativeFrom="margin">
                  <wp:posOffset>1729740</wp:posOffset>
                </wp:positionH>
                <wp:positionV relativeFrom="paragraph">
                  <wp:posOffset>465772</wp:posOffset>
                </wp:positionV>
                <wp:extent cx="9525" cy="2905125"/>
                <wp:effectExtent l="0" t="0" r="28575" b="28575"/>
                <wp:wrapNone/>
                <wp:docPr id="1278359116" name="Gerade Verbindu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9051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B96F3" id="Gerade Verbindung 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6.2pt,36.65pt" to="136.95pt,2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" strokecolor="black [3213]" strokeweight=".25pt">
                <v:stroke opacity="39321f"/>
                <w10:wrap anchorx="margin"/>
              </v:line>
            </w:pict>
          </mc:Fallback>
        </mc:AlternateContent>
      </w:r>
      <w:r>
        <w:rPr>
          <w:rFonts w:ascii="Playfair Display SC" w:hAnsi="Playfair Display SC" w:cstheme="minorHAnsi"/>
          <w:sz w:val="32"/>
          <w:szCs w:val="32"/>
        </w:rPr>
        <w:t>Konferenzbeiträge</w:t>
      </w:r>
    </w:p>
    <w:p w14:paraId="19E0AAF3" w14:textId="77777777" w:rsidR="00660895" w:rsidRDefault="00660895" w:rsidP="00914797">
      <w:pPr>
        <w:spacing w:after="120" w:line="240" w:lineRule="auto"/>
        <w:rPr>
          <w:rFonts w:ascii="PT Sans" w:hAnsi="PT Sans" w:cstheme="minorHAnsi"/>
        </w:rPr>
      </w:pPr>
    </w:p>
    <w:p w14:paraId="56672B03" w14:textId="15DEA806" w:rsidR="00D2337D" w:rsidRPr="004F4429" w:rsidRDefault="003E1611" w:rsidP="00914797">
      <w:pPr>
        <w:spacing w:after="120" w:line="240" w:lineRule="auto"/>
        <w:rPr>
          <w:rFonts w:ascii="PT Sans" w:hAnsi="PT Sans" w:cstheme="minorHAnsi"/>
          <w:b/>
          <w:color w:val="8A1214"/>
        </w:rPr>
      </w:pPr>
      <w:r>
        <w:rPr>
          <w:rFonts w:ascii="PT Sans" w:hAnsi="PT Sans" w:cstheme="minorHAnsi"/>
        </w:rPr>
        <w:t>08/2024</w:t>
      </w:r>
      <w:r>
        <w:rPr>
          <w:rFonts w:ascii="PT Sans" w:hAnsi="PT Sans" w:cstheme="minorHAnsi"/>
        </w:rPr>
        <w:tab/>
      </w:r>
      <w:r>
        <w:rPr>
          <w:rFonts w:ascii="PT Sans" w:hAnsi="PT Sans" w:cstheme="minorHAnsi"/>
        </w:rPr>
        <w:tab/>
      </w:r>
      <w:r>
        <w:rPr>
          <w:rFonts w:ascii="PT Sans" w:hAnsi="PT Sans" w:cstheme="minorHAnsi"/>
        </w:rPr>
        <w:tab/>
      </w:r>
      <w:r w:rsidR="00783E46" w:rsidRPr="00D2337D">
        <w:rPr>
          <w:rFonts w:ascii="PT Sans" w:hAnsi="PT Sans" w:cstheme="minorHAnsi"/>
          <w:b/>
          <w:color w:val="8A1214"/>
        </w:rPr>
        <w:t>Symposiumsbeitrag EARLI SIG</w:t>
      </w:r>
      <w:r w:rsidR="009B3CC7" w:rsidRPr="00D2337D">
        <w:rPr>
          <w:rFonts w:ascii="PT Sans" w:hAnsi="PT Sans" w:cstheme="minorHAnsi"/>
          <w:b/>
          <w:color w:val="8A1214"/>
        </w:rPr>
        <w:t xml:space="preserve"> 11 &amp; 13</w:t>
      </w:r>
    </w:p>
    <w:p w14:paraId="492CEF6B" w14:textId="28ECA49E" w:rsidR="003E1611" w:rsidRDefault="00A55221" w:rsidP="00D402EC">
      <w:pPr>
        <w:spacing w:after="120"/>
        <w:ind w:left="3176"/>
        <w:rPr>
          <w:rFonts w:ascii="PT Sans" w:hAnsi="PT Sans" w:cstheme="minorHAnsi"/>
        </w:rPr>
      </w:pPr>
      <w:r w:rsidRPr="00A55221">
        <w:rPr>
          <w:rFonts w:ascii="PT Sans" w:hAnsi="PT Sans" w:cstheme="minorHAnsi"/>
          <w:lang w:val="en-US"/>
        </w:rPr>
        <w:t>Göllner, R., Fütterer, T., Leng, F., &amp; Stürmer, K. (2024, August). Hit the Road Towards an Automated Assessment of Written Reflections of Pre-Service Teachers. Paper at the 2024 11th biennial EARLI SIG 11, Oxford, UK</w:t>
      </w:r>
    </w:p>
    <w:p w14:paraId="4689E675" w14:textId="77777777" w:rsidR="00063FAB" w:rsidRDefault="00063FAB" w:rsidP="00914797">
      <w:pPr>
        <w:spacing w:after="120" w:line="240" w:lineRule="auto"/>
        <w:rPr>
          <w:rFonts w:ascii="PT Sans" w:hAnsi="PT Sans" w:cstheme="minorHAnsi"/>
        </w:rPr>
      </w:pPr>
    </w:p>
    <w:p w14:paraId="1DEB5655" w14:textId="432A3D99" w:rsidR="00914797" w:rsidRPr="00642860" w:rsidRDefault="00914797" w:rsidP="00914797">
      <w:pPr>
        <w:spacing w:after="120" w:line="240" w:lineRule="auto"/>
        <w:rPr>
          <w:rFonts w:ascii="PT Sans" w:hAnsi="PT Sans" w:cstheme="minorHAnsi"/>
          <w:sz w:val="24"/>
          <w:szCs w:val="24"/>
        </w:rPr>
      </w:pPr>
      <w:r>
        <w:rPr>
          <w:rFonts w:ascii="PT Sans" w:hAnsi="PT Sans" w:cstheme="minorHAnsi"/>
        </w:rPr>
        <w:t>03</w:t>
      </w:r>
      <w:r w:rsidRPr="008B56CA">
        <w:rPr>
          <w:rFonts w:ascii="PT Sans" w:hAnsi="PT Sans" w:cstheme="minorHAnsi"/>
        </w:rPr>
        <w:t>/20</w:t>
      </w:r>
      <w:r>
        <w:rPr>
          <w:rFonts w:ascii="PT Sans" w:hAnsi="PT Sans" w:cstheme="minorHAnsi"/>
        </w:rPr>
        <w:t>23</w:t>
      </w:r>
      <w:r w:rsidRPr="00642860">
        <w:rPr>
          <w:rFonts w:ascii="PT Sans" w:hAnsi="PT Sans" w:cstheme="minorHAnsi"/>
          <w:sz w:val="24"/>
          <w:szCs w:val="24"/>
        </w:rPr>
        <w:tab/>
      </w:r>
      <w:r w:rsidRPr="00642860">
        <w:rPr>
          <w:rFonts w:ascii="PT Sans" w:hAnsi="PT Sans" w:cstheme="minorHAnsi"/>
          <w:sz w:val="24"/>
          <w:szCs w:val="24"/>
        </w:rPr>
        <w:tab/>
      </w:r>
      <w:r w:rsidRPr="00642860">
        <w:rPr>
          <w:rFonts w:ascii="PT Sans" w:hAnsi="PT Sans" w:cstheme="minorHAnsi"/>
          <w:sz w:val="24"/>
          <w:szCs w:val="24"/>
        </w:rPr>
        <w:tab/>
      </w:r>
      <w:r>
        <w:rPr>
          <w:rFonts w:ascii="PT Sans" w:hAnsi="PT Sans" w:cstheme="minorHAnsi"/>
          <w:b/>
          <w:color w:val="8A1214"/>
        </w:rPr>
        <w:t>Symposiumsbeitrag GEBF 2023</w:t>
      </w:r>
    </w:p>
    <w:p w14:paraId="20021577" w14:textId="6402D31D" w:rsidR="00CA1700" w:rsidRDefault="00914797" w:rsidP="00D402EC">
      <w:pPr>
        <w:spacing w:after="120"/>
        <w:ind w:left="3172"/>
        <w:rPr>
          <w:rFonts w:ascii="Playfair Display SC" w:hAnsi="Playfair Display SC" w:cstheme="minorHAnsi"/>
          <w:sz w:val="32"/>
          <w:szCs w:val="32"/>
        </w:rPr>
      </w:pPr>
      <w:r w:rsidRPr="0035577B">
        <w:rPr>
          <w:rFonts w:ascii="PT Sans" w:hAnsi="PT Sans" w:cstheme="minorHAnsi"/>
          <w:lang w:val="en-US"/>
        </w:rPr>
        <w:t>Leng, F., Fütterer, T</w:t>
      </w:r>
      <w:r w:rsidRPr="0035577B">
        <w:rPr>
          <w:rFonts w:ascii="PT Sans" w:hAnsi="PT Sans" w:cstheme="minorHAnsi"/>
          <w:b/>
          <w:bCs/>
          <w:lang w:val="en-US"/>
        </w:rPr>
        <w:t>.</w:t>
      </w:r>
      <w:r w:rsidRPr="0035577B">
        <w:rPr>
          <w:rFonts w:ascii="PT Sans" w:hAnsi="PT Sans" w:cstheme="minorHAnsi"/>
          <w:lang w:val="en-US"/>
        </w:rPr>
        <w:t xml:space="preserve">, Stürmer, K., &amp; Göllner, R. (2023, February/March). </w:t>
      </w:r>
      <w:r w:rsidRPr="002E644F">
        <w:rPr>
          <w:rFonts w:ascii="PT Sans" w:hAnsi="PT Sans" w:cstheme="minorHAnsi"/>
          <w:lang w:val="en-US"/>
        </w:rPr>
        <w:t xml:space="preserve">How Does </w:t>
      </w:r>
      <w:r>
        <w:rPr>
          <w:rFonts w:ascii="PT Sans" w:hAnsi="PT Sans" w:cstheme="minorHAnsi"/>
          <w:lang w:val="en-US"/>
        </w:rPr>
        <w:t>t</w:t>
      </w:r>
      <w:r w:rsidRPr="002E644F">
        <w:rPr>
          <w:rFonts w:ascii="PT Sans" w:hAnsi="PT Sans" w:cstheme="minorHAnsi"/>
          <w:lang w:val="en-US"/>
        </w:rPr>
        <w:t xml:space="preserve">he Role of the </w:t>
      </w:r>
      <w:r>
        <w:rPr>
          <w:rFonts w:ascii="PT Sans" w:hAnsi="PT Sans" w:cstheme="minorHAnsi"/>
          <w:lang w:val="en-US"/>
        </w:rPr>
        <w:t>Adressees</w:t>
      </w:r>
      <w:r w:rsidRPr="002E644F">
        <w:rPr>
          <w:rFonts w:ascii="PT Sans" w:hAnsi="PT Sans" w:cstheme="minorHAnsi"/>
          <w:lang w:val="en-US"/>
        </w:rPr>
        <w:t xml:space="preserve"> Determine how one Reflects. </w:t>
      </w:r>
      <w:r>
        <w:rPr>
          <w:rFonts w:ascii="PT Sans" w:hAnsi="PT Sans" w:cstheme="minorHAnsi"/>
          <w:lang w:val="en-US"/>
        </w:rPr>
        <w:t>Paper</w:t>
      </w:r>
      <w:r w:rsidRPr="002E644F">
        <w:rPr>
          <w:rFonts w:ascii="PT Sans" w:hAnsi="PT Sans" w:cstheme="minorHAnsi"/>
          <w:lang w:val="en-US"/>
        </w:rPr>
        <w:t xml:space="preserve"> at the 2023 annual meeting of the GEBF conference, Duisburg-Essen, Germany </w:t>
      </w:r>
    </w:p>
    <w:p w14:paraId="0F724588" w14:textId="640F9EF6" w:rsidR="007A323B" w:rsidRPr="0035577B" w:rsidRDefault="00AA0D5F" w:rsidP="00D74363">
      <w:pPr>
        <w:spacing w:after="360" w:line="240" w:lineRule="auto"/>
        <w:rPr>
          <w:rFonts w:ascii="Playfair Display SC" w:hAnsi="Playfair Display SC" w:cstheme="minorHAnsi"/>
          <w:sz w:val="32"/>
          <w:szCs w:val="32"/>
        </w:rPr>
      </w:pPr>
      <w:r w:rsidRPr="0035577B">
        <w:rPr>
          <w:rFonts w:ascii="Playfair Display SC" w:hAnsi="Playfair Display SC" w:cstheme="minorHAnsi"/>
          <w:sz w:val="32"/>
          <w:szCs w:val="32"/>
        </w:rPr>
        <w:t>Engagement</w:t>
      </w:r>
    </w:p>
    <w:p w14:paraId="2DE23C36" w14:textId="6E6D9F62" w:rsidR="007A323B" w:rsidRPr="00AA0D5F" w:rsidRDefault="008C6C7C" w:rsidP="002308A4">
      <w:pPr>
        <w:spacing w:after="120" w:line="240" w:lineRule="auto"/>
        <w:ind w:left="3173" w:hanging="3173"/>
        <w:rPr>
          <w:rFonts w:ascii="PT Sans" w:hAnsi="PT Sans" w:cstheme="minorHAnsi"/>
        </w:rPr>
      </w:pPr>
      <w:r>
        <w:rPr>
          <w:rFonts w:ascii="PT Sans" w:hAnsi="PT Sans" w:cstheme="minorHAnsi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A29F02" wp14:editId="1DF88543">
                <wp:simplePos x="0" y="0"/>
                <wp:positionH relativeFrom="margin">
                  <wp:posOffset>1729740</wp:posOffset>
                </wp:positionH>
                <wp:positionV relativeFrom="paragraph">
                  <wp:posOffset>3175</wp:posOffset>
                </wp:positionV>
                <wp:extent cx="4763" cy="4586288"/>
                <wp:effectExtent l="0" t="0" r="33655" b="24130"/>
                <wp:wrapNone/>
                <wp:docPr id="8" name="Gerade Verbindu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3" cy="4586288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5E910" id="Gerade Verbindung 8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6.2pt,.25pt" to="136.6pt,3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" strokecolor="black [3213]" strokeweight=".25pt">
                <v:stroke opacity="39321f"/>
                <w10:wrap anchorx="margin"/>
              </v:line>
            </w:pict>
          </mc:Fallback>
        </mc:AlternateContent>
      </w:r>
      <w:r w:rsidR="00AA0D5F" w:rsidRPr="00AA0D5F">
        <w:rPr>
          <w:rFonts w:ascii="PT Sans" w:hAnsi="PT Sans" w:cstheme="minorHAnsi"/>
        </w:rPr>
        <w:t>seit 10</w:t>
      </w:r>
      <w:r w:rsidR="00100E13" w:rsidRPr="00AA0D5F">
        <w:rPr>
          <w:rFonts w:ascii="PT Sans" w:hAnsi="PT Sans" w:cstheme="minorHAnsi"/>
        </w:rPr>
        <w:t>/20</w:t>
      </w:r>
      <w:r w:rsidR="00AA0D5F" w:rsidRPr="00AA0D5F">
        <w:rPr>
          <w:rFonts w:ascii="PT Sans" w:hAnsi="PT Sans" w:cstheme="minorHAnsi"/>
        </w:rPr>
        <w:t>20</w:t>
      </w:r>
      <w:r w:rsidR="00100E13" w:rsidRPr="00AA0D5F">
        <w:rPr>
          <w:rFonts w:ascii="PT Sans" w:hAnsi="PT Sans" w:cstheme="minorHAnsi"/>
        </w:rPr>
        <w:tab/>
      </w:r>
      <w:r w:rsidR="00AA0D5F" w:rsidRPr="00AA0D5F">
        <w:rPr>
          <w:rFonts w:ascii="PT Sans" w:hAnsi="PT Sans" w:cstheme="minorHAnsi"/>
        </w:rPr>
        <w:tab/>
      </w:r>
      <w:r w:rsidR="00AA0D5F" w:rsidRPr="00AA0D5F">
        <w:rPr>
          <w:rFonts w:ascii="PT Sans" w:hAnsi="PT Sans" w:cstheme="minorHAnsi"/>
          <w:b/>
          <w:color w:val="8A1214"/>
        </w:rPr>
        <w:t>Fachschaft E</w:t>
      </w:r>
      <w:r w:rsidR="002308A4">
        <w:rPr>
          <w:rFonts w:ascii="PT Sans" w:hAnsi="PT Sans" w:cstheme="minorHAnsi"/>
          <w:b/>
          <w:color w:val="8A1214"/>
        </w:rPr>
        <w:t>mpirische Bildungsforschung und Pädagogische Psychologie</w:t>
      </w:r>
    </w:p>
    <w:p w14:paraId="19A2333D" w14:textId="7272F636" w:rsidR="00F73405" w:rsidRDefault="002D6995" w:rsidP="00AA0D5F">
      <w:pPr>
        <w:spacing w:after="120" w:line="240" w:lineRule="auto"/>
        <w:ind w:left="3176"/>
        <w:rPr>
          <w:rFonts w:ascii="PT Sans" w:hAnsi="PT Sans" w:cstheme="minorHAnsi"/>
        </w:rPr>
      </w:pPr>
      <w:r>
        <w:rPr>
          <w:rFonts w:ascii="PT Sans" w:hAnsi="PT Sans" w:cstheme="minorHAnsi"/>
        </w:rPr>
        <w:t xml:space="preserve">Leitung der Fachschaft, </w:t>
      </w:r>
      <w:r w:rsidR="00AA0D5F">
        <w:rPr>
          <w:rFonts w:ascii="PT Sans" w:hAnsi="PT Sans" w:cstheme="minorHAnsi"/>
        </w:rPr>
        <w:t xml:space="preserve">beratendes Mitglied im Fakultätsrat der Wirtschafts- und Sozialwissenschaftlichen Fakultät, </w:t>
      </w:r>
      <w:r w:rsidR="00A92174">
        <w:rPr>
          <w:rFonts w:ascii="PT Sans" w:hAnsi="PT Sans" w:cstheme="minorHAnsi"/>
        </w:rPr>
        <w:t>Mitglied i</w:t>
      </w:r>
      <w:r w:rsidR="00BF73C9">
        <w:rPr>
          <w:rFonts w:ascii="PT Sans" w:hAnsi="PT Sans" w:cstheme="minorHAnsi"/>
        </w:rPr>
        <w:t>n der Studienkommission des Fachbereichs Sozialwissenschaften</w:t>
      </w:r>
      <w:r w:rsidR="00D42267">
        <w:rPr>
          <w:rFonts w:ascii="PT Sans" w:hAnsi="PT Sans" w:cstheme="minorHAnsi"/>
        </w:rPr>
        <w:t xml:space="preserve">, </w:t>
      </w:r>
      <w:r w:rsidR="00A92174">
        <w:rPr>
          <w:rFonts w:ascii="PT Sans" w:hAnsi="PT Sans" w:cstheme="minorHAnsi"/>
        </w:rPr>
        <w:t xml:space="preserve">Mitglied im Institutsbeirat des Hector-Instituts für Empirische Bildungsforschung </w:t>
      </w:r>
    </w:p>
    <w:p w14:paraId="497B4012" w14:textId="77777777" w:rsidR="00063FAB" w:rsidRDefault="00063FAB" w:rsidP="00AA0D5F">
      <w:pPr>
        <w:spacing w:after="120" w:line="240" w:lineRule="auto"/>
        <w:rPr>
          <w:rFonts w:ascii="PT Sans" w:hAnsi="PT Sans"/>
        </w:rPr>
      </w:pPr>
    </w:p>
    <w:p w14:paraId="081EECED" w14:textId="533F9671" w:rsidR="00CD4968" w:rsidRDefault="00AA0D5F" w:rsidP="00AA0D5F">
      <w:pPr>
        <w:spacing w:after="120" w:line="240" w:lineRule="auto"/>
        <w:rPr>
          <w:rFonts w:ascii="PT Sans" w:hAnsi="PT Sans"/>
        </w:rPr>
      </w:pPr>
      <w:r>
        <w:rPr>
          <w:rFonts w:ascii="PT Sans" w:hAnsi="PT Sans"/>
        </w:rPr>
        <w:t>08/</w:t>
      </w:r>
      <w:r w:rsidRPr="00AA0D5F">
        <w:rPr>
          <w:rFonts w:ascii="PT Sans" w:hAnsi="PT Sans"/>
        </w:rPr>
        <w:t xml:space="preserve">2018 </w:t>
      </w:r>
      <w:r>
        <w:rPr>
          <w:rFonts w:ascii="PT Sans" w:hAnsi="PT Sans"/>
        </w:rPr>
        <w:t>– 06/2020</w:t>
      </w:r>
      <w:r>
        <w:rPr>
          <w:rFonts w:ascii="PT Sans" w:hAnsi="PT Sans"/>
        </w:rPr>
        <w:tab/>
      </w:r>
      <w:r>
        <w:rPr>
          <w:rFonts w:ascii="PT Sans" w:hAnsi="PT Sans"/>
        </w:rPr>
        <w:tab/>
      </w:r>
      <w:r w:rsidR="00CD4968" w:rsidRPr="00CD4968">
        <w:rPr>
          <w:rFonts w:ascii="PT Sans" w:hAnsi="PT Sans" w:cstheme="minorHAnsi"/>
          <w:b/>
          <w:color w:val="8A1214"/>
        </w:rPr>
        <w:t>Mitglied der S</w:t>
      </w:r>
      <w:r w:rsidR="00F95834">
        <w:rPr>
          <w:rFonts w:ascii="PT Sans" w:hAnsi="PT Sans" w:cstheme="minorHAnsi"/>
          <w:b/>
          <w:color w:val="8A1214"/>
        </w:rPr>
        <w:t>chüler:innen</w:t>
      </w:r>
      <w:r w:rsidR="00FD169E">
        <w:rPr>
          <w:rFonts w:ascii="PT Sans" w:hAnsi="PT Sans" w:cstheme="minorHAnsi"/>
          <w:b/>
          <w:color w:val="8A1214"/>
        </w:rPr>
        <w:t>-</w:t>
      </w:r>
      <w:r w:rsidR="00F95834">
        <w:rPr>
          <w:rFonts w:ascii="PT Sans" w:hAnsi="PT Sans" w:cstheme="minorHAnsi"/>
          <w:b/>
          <w:color w:val="8A1214"/>
        </w:rPr>
        <w:t>Vertretung</w:t>
      </w:r>
    </w:p>
    <w:p w14:paraId="2D06760B" w14:textId="64B57869" w:rsidR="00FD169E" w:rsidRDefault="00FD169E" w:rsidP="00CD4968">
      <w:pPr>
        <w:spacing w:after="120" w:line="240" w:lineRule="auto"/>
        <w:ind w:left="3173"/>
        <w:rPr>
          <w:rFonts w:ascii="PT Sans" w:hAnsi="PT Sans"/>
        </w:rPr>
      </w:pPr>
      <w:r>
        <w:rPr>
          <w:rFonts w:ascii="PT Sans" w:hAnsi="PT Sans"/>
        </w:rPr>
        <w:t>Einhard Gymnasium Aachen</w:t>
      </w:r>
    </w:p>
    <w:p w14:paraId="3009E5D7" w14:textId="77777777" w:rsidR="00063FAB" w:rsidRDefault="00063FAB" w:rsidP="00CD4968">
      <w:pPr>
        <w:spacing w:after="120" w:line="240" w:lineRule="auto"/>
        <w:rPr>
          <w:rFonts w:ascii="PT Sans" w:hAnsi="PT Sans"/>
        </w:rPr>
      </w:pPr>
    </w:p>
    <w:p w14:paraId="64FA3A17" w14:textId="1855D645" w:rsidR="00CD4968" w:rsidRDefault="000B10AA" w:rsidP="00CD4968">
      <w:pPr>
        <w:spacing w:after="120" w:line="240" w:lineRule="auto"/>
        <w:rPr>
          <w:rFonts w:ascii="PT Sans" w:hAnsi="PT Sans"/>
        </w:rPr>
      </w:pPr>
      <w:r>
        <w:rPr>
          <w:rFonts w:ascii="PT Sans" w:hAnsi="PT Sans"/>
        </w:rPr>
        <w:t>2017 – 2020</w:t>
      </w:r>
      <w:r>
        <w:rPr>
          <w:rFonts w:ascii="PT Sans" w:hAnsi="PT Sans"/>
        </w:rPr>
        <w:tab/>
      </w:r>
      <w:r>
        <w:rPr>
          <w:rFonts w:ascii="PT Sans" w:hAnsi="PT Sans"/>
        </w:rPr>
        <w:tab/>
      </w:r>
      <w:r>
        <w:rPr>
          <w:rFonts w:ascii="PT Sans" w:hAnsi="PT Sans"/>
        </w:rPr>
        <w:tab/>
      </w:r>
      <w:r w:rsidRPr="000B10AA">
        <w:rPr>
          <w:rFonts w:ascii="PT Sans" w:hAnsi="PT Sans" w:cstheme="minorHAnsi"/>
          <w:b/>
          <w:color w:val="8A1214"/>
        </w:rPr>
        <w:t>Junior-Mitglied ARTBEWEGT e.V.</w:t>
      </w:r>
    </w:p>
    <w:p w14:paraId="600D8F25" w14:textId="6469AA94" w:rsidR="000B10AA" w:rsidRDefault="007A7733" w:rsidP="000B10AA">
      <w:pPr>
        <w:spacing w:after="120" w:line="240" w:lineRule="auto"/>
        <w:ind w:left="3173"/>
        <w:rPr>
          <w:rFonts w:ascii="PT Sans" w:hAnsi="PT Sans"/>
        </w:rPr>
      </w:pPr>
      <w:r>
        <w:rPr>
          <w:rFonts w:ascii="PT Sans" w:hAnsi="PT Sans"/>
        </w:rPr>
        <w:t>Ensemblemitglied</w:t>
      </w:r>
      <w:r w:rsidR="000B10AA">
        <w:rPr>
          <w:rFonts w:ascii="PT Sans" w:hAnsi="PT Sans"/>
        </w:rPr>
        <w:t xml:space="preserve"> im Jugendtanztheaterensemble JUTAC, Honorarkraft Schrit_tmacher GENERATION2, Honorarkraft Ground Conference #7 und #8</w:t>
      </w:r>
    </w:p>
    <w:p w14:paraId="0AD25C43" w14:textId="77777777" w:rsidR="00063FAB" w:rsidRDefault="00063FAB" w:rsidP="000B10AA">
      <w:pPr>
        <w:spacing w:after="120" w:line="240" w:lineRule="auto"/>
        <w:rPr>
          <w:rFonts w:ascii="PT Sans" w:hAnsi="PT Sans"/>
        </w:rPr>
      </w:pPr>
    </w:p>
    <w:p w14:paraId="086D2DBB" w14:textId="06C33B9B" w:rsidR="000B10AA" w:rsidRDefault="000B10AA" w:rsidP="000B10AA">
      <w:pPr>
        <w:spacing w:after="120" w:line="240" w:lineRule="auto"/>
        <w:rPr>
          <w:rFonts w:ascii="PT Sans" w:hAnsi="PT Sans"/>
        </w:rPr>
      </w:pPr>
      <w:r>
        <w:rPr>
          <w:rFonts w:ascii="PT Sans" w:hAnsi="PT Sans"/>
        </w:rPr>
        <w:t>2015 – 2020</w:t>
      </w:r>
      <w:r>
        <w:rPr>
          <w:rFonts w:ascii="PT Sans" w:hAnsi="PT Sans"/>
        </w:rPr>
        <w:tab/>
      </w:r>
      <w:r>
        <w:rPr>
          <w:rFonts w:ascii="PT Sans" w:hAnsi="PT Sans"/>
        </w:rPr>
        <w:tab/>
      </w:r>
      <w:r>
        <w:rPr>
          <w:rFonts w:ascii="PT Sans" w:hAnsi="PT Sans"/>
        </w:rPr>
        <w:tab/>
      </w:r>
      <w:r w:rsidRPr="002E644F">
        <w:rPr>
          <w:rFonts w:ascii="PT Sans" w:hAnsi="PT Sans" w:cstheme="minorHAnsi"/>
          <w:b/>
          <w:color w:val="8A1214"/>
        </w:rPr>
        <w:t>Pfarrgemeinde St. Gregor von Burtscheid</w:t>
      </w:r>
    </w:p>
    <w:p w14:paraId="1861856C" w14:textId="799D07F8" w:rsidR="000B10AA" w:rsidRPr="00AA0D5F" w:rsidRDefault="000B10AA" w:rsidP="000B10AA">
      <w:pPr>
        <w:spacing w:after="120" w:line="240" w:lineRule="auto"/>
        <w:ind w:left="3173"/>
        <w:rPr>
          <w:rFonts w:ascii="PT Sans" w:hAnsi="PT Sans"/>
        </w:rPr>
      </w:pPr>
      <w:r>
        <w:rPr>
          <w:rFonts w:ascii="PT Sans" w:hAnsi="PT Sans"/>
        </w:rPr>
        <w:t>Vorbereitung des liturgischen Programms für Kinder und Jugendliche bei der jährlichen Pilgerfahrt nach Trier, Organisation von Jugend- und Familien-Gottesdiensten</w:t>
      </w:r>
    </w:p>
    <w:p w14:paraId="5B2CBA3C" w14:textId="5F6E92AD" w:rsidR="007A323B" w:rsidRPr="008B56CA" w:rsidRDefault="007A323B" w:rsidP="00F73405">
      <w:pPr>
        <w:spacing w:after="120" w:line="240" w:lineRule="auto"/>
        <w:rPr>
          <w:rFonts w:ascii="PT Sans" w:hAnsi="PT Sans" w:cstheme="minorHAnsi"/>
        </w:rPr>
      </w:pPr>
    </w:p>
    <w:sectPr w:rsidR="007A323B" w:rsidRPr="008B56CA" w:rsidSect="002846AE">
      <w:footerReference w:type="default" r:id="rId8"/>
      <w:pgSz w:w="11906" w:h="16838"/>
      <w:pgMar w:top="1134" w:right="1701" w:bottom="1701" w:left="1701" w:header="680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0A36A" w14:textId="77777777" w:rsidR="00B54CFE" w:rsidRDefault="00B54CFE" w:rsidP="005F42E3">
      <w:pPr>
        <w:spacing w:after="0" w:line="240" w:lineRule="auto"/>
      </w:pPr>
      <w:r>
        <w:separator/>
      </w:r>
    </w:p>
  </w:endnote>
  <w:endnote w:type="continuationSeparator" w:id="0">
    <w:p w14:paraId="3F6B4150" w14:textId="77777777" w:rsidR="00B54CFE" w:rsidRDefault="00B54CFE" w:rsidP="005F4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ayfair Display SC">
    <w:charset w:val="00"/>
    <w:family w:val="auto"/>
    <w:pitch w:val="variable"/>
    <w:sig w:usb0="20000207" w:usb1="00000000" w:usb2="00000000" w:usb3="00000000" w:csb0="00000197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PT Sans Caption"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6D304" w14:textId="39DEC836" w:rsidR="00833206" w:rsidRPr="00F95580" w:rsidRDefault="00BB0CC4">
    <w:pPr>
      <w:pStyle w:val="Fuzeile"/>
      <w:rPr>
        <w:rFonts w:ascii="PT Sans" w:hAnsi="PT Sans"/>
        <w:color w:val="7F7F7F"/>
        <w:sz w:val="18"/>
        <w:szCs w:val="18"/>
      </w:rPr>
    </w:pPr>
    <w:r w:rsidRPr="00F95580">
      <w:rPr>
        <w:rFonts w:ascii="PT Sans" w:hAnsi="PT Sans"/>
        <w:color w:val="7F7F7F"/>
        <w:sz w:val="18"/>
        <w:szCs w:val="18"/>
      </w:rPr>
      <w:tab/>
      <w:t xml:space="preserve">                            </w:t>
    </w:r>
    <w:r w:rsidR="00B054CA" w:rsidRPr="00F95580">
      <w:rPr>
        <w:rFonts w:ascii="PT Sans" w:hAnsi="PT Sans"/>
        <w:color w:val="7F7F7F"/>
        <w:sz w:val="18"/>
        <w:szCs w:val="18"/>
      </w:rPr>
      <w:t xml:space="preserve">        </w:t>
    </w:r>
    <w:r w:rsidR="00283D73" w:rsidRPr="00F95580">
      <w:rPr>
        <w:rFonts w:ascii="PT Sans" w:hAnsi="PT Sans"/>
        <w:color w:val="7F7F7F"/>
        <w:sz w:val="18"/>
        <w:szCs w:val="18"/>
      </w:rPr>
      <w:t xml:space="preserve">  </w:t>
    </w:r>
    <w:r w:rsidR="003F4942" w:rsidRPr="00F95580">
      <w:rPr>
        <w:rFonts w:ascii="PT Sans" w:hAnsi="PT Sans"/>
        <w:color w:val="7F7F7F"/>
        <w:sz w:val="18"/>
        <w:szCs w:val="18"/>
      </w:rPr>
      <w:t xml:space="preserve">         </w:t>
    </w:r>
    <w:r w:rsidR="00283D73" w:rsidRPr="00F95580">
      <w:rPr>
        <w:rFonts w:ascii="PT Sans" w:hAnsi="PT Sans"/>
        <w:color w:val="404040"/>
        <w:sz w:val="18"/>
        <w:szCs w:val="18"/>
      </w:rPr>
      <w:t>Kontakt -</w:t>
    </w:r>
    <w:r w:rsidRPr="00F95580">
      <w:rPr>
        <w:rFonts w:ascii="PT Sans" w:hAnsi="PT Sans"/>
        <w:color w:val="404040"/>
        <w:sz w:val="18"/>
        <w:szCs w:val="18"/>
      </w:rPr>
      <w:t xml:space="preserve"> </w:t>
    </w:r>
    <w:r w:rsidR="00833206" w:rsidRPr="00F95580">
      <w:rPr>
        <w:rFonts w:ascii="PT Sans" w:hAnsi="PT Sans"/>
        <w:color w:val="404040"/>
        <w:sz w:val="18"/>
        <w:szCs w:val="18"/>
      </w:rPr>
      <w:t xml:space="preserve">Tel.: </w:t>
    </w:r>
    <w:r w:rsidR="00B054CA" w:rsidRPr="00F95580">
      <w:rPr>
        <w:rFonts w:ascii="PT Sans" w:hAnsi="PT Sans"/>
        <w:color w:val="404040"/>
        <w:sz w:val="18"/>
        <w:szCs w:val="18"/>
      </w:rPr>
      <w:t>+</w:t>
    </w:r>
    <w:r w:rsidR="00833206" w:rsidRPr="00F95580">
      <w:rPr>
        <w:rFonts w:ascii="PT Sans" w:hAnsi="PT Sans"/>
        <w:color w:val="404040"/>
        <w:sz w:val="18"/>
        <w:szCs w:val="18"/>
      </w:rPr>
      <w:t xml:space="preserve">49 </w:t>
    </w:r>
    <w:r w:rsidR="00052455" w:rsidRPr="00F95580">
      <w:rPr>
        <w:rFonts w:ascii="PT Sans" w:hAnsi="PT Sans"/>
        <w:color w:val="404040"/>
        <w:sz w:val="18"/>
        <w:szCs w:val="18"/>
      </w:rPr>
      <w:t>160 95415674</w:t>
    </w:r>
    <w:r w:rsidR="00833206" w:rsidRPr="00F95580">
      <w:rPr>
        <w:rFonts w:ascii="PT Sans" w:hAnsi="PT Sans"/>
        <w:color w:val="404040"/>
        <w:sz w:val="18"/>
        <w:szCs w:val="18"/>
      </w:rPr>
      <w:t xml:space="preserve"> </w:t>
    </w:r>
    <w:r w:rsidR="00833206" w:rsidRPr="00F95580">
      <w:rPr>
        <w:rFonts w:ascii="Arial" w:hAnsi="Arial" w:cs="Arial"/>
        <w:color w:val="404040"/>
        <w:sz w:val="18"/>
        <w:szCs w:val="18"/>
      </w:rPr>
      <w:t>∙</w:t>
    </w:r>
    <w:r w:rsidR="00833206" w:rsidRPr="00F95580">
      <w:rPr>
        <w:rFonts w:ascii="PT Sans" w:hAnsi="PT Sans"/>
        <w:color w:val="404040"/>
        <w:sz w:val="18"/>
        <w:szCs w:val="18"/>
      </w:rPr>
      <w:t xml:space="preserve"> Email: </w:t>
    </w:r>
    <w:r w:rsidR="00052455" w:rsidRPr="00F95580">
      <w:rPr>
        <w:rFonts w:ascii="PT Sans" w:hAnsi="PT Sans"/>
        <w:color w:val="404040"/>
        <w:sz w:val="18"/>
        <w:szCs w:val="18"/>
      </w:rPr>
      <w:t>felina.leng@student.uni-tuebingen.de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07CBAD" w14:textId="77777777" w:rsidR="00B54CFE" w:rsidRDefault="00B54CFE" w:rsidP="005F42E3">
      <w:pPr>
        <w:spacing w:after="0" w:line="240" w:lineRule="auto"/>
      </w:pPr>
      <w:r>
        <w:separator/>
      </w:r>
    </w:p>
  </w:footnote>
  <w:footnote w:type="continuationSeparator" w:id="0">
    <w:p w14:paraId="56229126" w14:textId="77777777" w:rsidR="00B54CFE" w:rsidRDefault="00B54CFE" w:rsidP="005F4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250.15pt;height:250.15pt" o:bullet="t">
        <v:imagedata r:id="rId1" o:title="Unbenannt"/>
      </v:shape>
    </w:pict>
  </w:numPicBullet>
  <w:abstractNum w:abstractNumId="0" w15:restartNumberingAfterBreak="0">
    <w:nsid w:val="227F220C"/>
    <w:multiLevelType w:val="hybridMultilevel"/>
    <w:tmpl w:val="E04C3E3C"/>
    <w:lvl w:ilvl="0" w:tplc="0407000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0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80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523" w:hanging="360"/>
      </w:pPr>
      <w:rPr>
        <w:rFonts w:ascii="Wingdings" w:hAnsi="Wingdings" w:hint="default"/>
      </w:rPr>
    </w:lvl>
  </w:abstractNum>
  <w:abstractNum w:abstractNumId="1" w15:restartNumberingAfterBreak="0">
    <w:nsid w:val="23A116FB"/>
    <w:multiLevelType w:val="multilevel"/>
    <w:tmpl w:val="87183626"/>
    <w:lvl w:ilvl="0">
      <w:start w:val="1"/>
      <w:numFmt w:val="bullet"/>
      <w:lvlText w:val=""/>
      <w:lvlJc w:val="left"/>
      <w:pPr>
        <w:tabs>
          <w:tab w:val="num" w:pos="1154"/>
        </w:tabs>
        <w:ind w:left="115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74"/>
        </w:tabs>
        <w:ind w:left="187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94"/>
        </w:tabs>
        <w:ind w:left="259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14"/>
        </w:tabs>
        <w:ind w:left="331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34"/>
        </w:tabs>
        <w:ind w:left="403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54"/>
        </w:tabs>
        <w:ind w:left="475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74"/>
        </w:tabs>
        <w:ind w:left="547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94"/>
        </w:tabs>
        <w:ind w:left="619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14"/>
        </w:tabs>
        <w:ind w:left="691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1604F"/>
    <w:multiLevelType w:val="multilevel"/>
    <w:tmpl w:val="E5685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276E2"/>
    <w:multiLevelType w:val="hybridMultilevel"/>
    <w:tmpl w:val="2B92C684"/>
    <w:lvl w:ilvl="0" w:tplc="04070001">
      <w:start w:val="1"/>
      <w:numFmt w:val="bullet"/>
      <w:lvlText w:val=""/>
      <w:lvlJc w:val="left"/>
      <w:pPr>
        <w:ind w:left="389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6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3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0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4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2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9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656" w:hanging="360"/>
      </w:pPr>
      <w:rPr>
        <w:rFonts w:ascii="Wingdings" w:hAnsi="Wingdings" w:hint="default"/>
      </w:rPr>
    </w:lvl>
  </w:abstractNum>
  <w:abstractNum w:abstractNumId="4" w15:restartNumberingAfterBreak="0">
    <w:nsid w:val="4AC232FB"/>
    <w:multiLevelType w:val="hybridMultilevel"/>
    <w:tmpl w:val="00AC0FC4"/>
    <w:lvl w:ilvl="0" w:tplc="0407000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0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80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523" w:hanging="360"/>
      </w:pPr>
      <w:rPr>
        <w:rFonts w:ascii="Wingdings" w:hAnsi="Wingdings" w:hint="default"/>
      </w:rPr>
    </w:lvl>
  </w:abstractNum>
  <w:abstractNum w:abstractNumId="5" w15:restartNumberingAfterBreak="0">
    <w:nsid w:val="60AA143C"/>
    <w:multiLevelType w:val="hybridMultilevel"/>
    <w:tmpl w:val="E59C1D82"/>
    <w:lvl w:ilvl="0" w:tplc="04070001">
      <w:start w:val="1"/>
      <w:numFmt w:val="bullet"/>
      <w:lvlText w:val=""/>
      <w:lvlJc w:val="left"/>
      <w:pPr>
        <w:ind w:left="3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653" w:hanging="360"/>
      </w:pPr>
      <w:rPr>
        <w:rFonts w:ascii="Wingdings" w:hAnsi="Wingdings" w:hint="default"/>
      </w:rPr>
    </w:lvl>
  </w:abstractNum>
  <w:abstractNum w:abstractNumId="6" w15:restartNumberingAfterBreak="0">
    <w:nsid w:val="6EA7426D"/>
    <w:multiLevelType w:val="hybridMultilevel"/>
    <w:tmpl w:val="F87AE2DE"/>
    <w:lvl w:ilvl="0" w:tplc="0407000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6F845A93"/>
    <w:multiLevelType w:val="hybridMultilevel"/>
    <w:tmpl w:val="48B4B80A"/>
    <w:lvl w:ilvl="0" w:tplc="0407000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0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80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523" w:hanging="360"/>
      </w:pPr>
      <w:rPr>
        <w:rFonts w:ascii="Wingdings" w:hAnsi="Wingdings" w:hint="default"/>
      </w:rPr>
    </w:lvl>
  </w:abstractNum>
  <w:num w:numId="1" w16cid:durableId="536703025">
    <w:abstractNumId w:val="6"/>
  </w:num>
  <w:num w:numId="2" w16cid:durableId="1801072094">
    <w:abstractNumId w:val="0"/>
  </w:num>
  <w:num w:numId="3" w16cid:durableId="1748919866">
    <w:abstractNumId w:val="4"/>
  </w:num>
  <w:num w:numId="4" w16cid:durableId="326829989">
    <w:abstractNumId w:val="7"/>
  </w:num>
  <w:num w:numId="5" w16cid:durableId="502282380">
    <w:abstractNumId w:val="1"/>
  </w:num>
  <w:num w:numId="6" w16cid:durableId="475803368">
    <w:abstractNumId w:val="3"/>
  </w:num>
  <w:num w:numId="7" w16cid:durableId="1084688673">
    <w:abstractNumId w:val="5"/>
  </w:num>
  <w:num w:numId="8" w16cid:durableId="782386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94"/>
  <w:hyphenationZone w:val="425"/>
  <w:drawingGridHorizontalSpacing w:val="181"/>
  <w:drawingGridVerticalSpacing w:val="181"/>
  <w:doNotUseMarginsForDrawingGridOrigin/>
  <w:drawingGridHorizontalOrigin w:val="1418"/>
  <w:drawingGridVerticalOrigin w:val="85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ED544522-27DC-4AC4-A36C-79A992FDA43E}"/>
    <w:docVar w:name="dgnword-eventsink" w:val="74515400"/>
  </w:docVars>
  <w:rsids>
    <w:rsidRoot w:val="00FC3950"/>
    <w:rsid w:val="0000164F"/>
    <w:rsid w:val="0000178A"/>
    <w:rsid w:val="000161C4"/>
    <w:rsid w:val="00022478"/>
    <w:rsid w:val="00023A42"/>
    <w:rsid w:val="00052455"/>
    <w:rsid w:val="00063FAB"/>
    <w:rsid w:val="00075839"/>
    <w:rsid w:val="000800A0"/>
    <w:rsid w:val="00085ADA"/>
    <w:rsid w:val="000930F6"/>
    <w:rsid w:val="000A1A7B"/>
    <w:rsid w:val="000B10AA"/>
    <w:rsid w:val="000B2698"/>
    <w:rsid w:val="000D71A6"/>
    <w:rsid w:val="000F6DA7"/>
    <w:rsid w:val="000F769C"/>
    <w:rsid w:val="00100E13"/>
    <w:rsid w:val="00100F55"/>
    <w:rsid w:val="0011255E"/>
    <w:rsid w:val="00141321"/>
    <w:rsid w:val="00144CF7"/>
    <w:rsid w:val="001559A7"/>
    <w:rsid w:val="00157B64"/>
    <w:rsid w:val="00165C4D"/>
    <w:rsid w:val="00187786"/>
    <w:rsid w:val="001B5535"/>
    <w:rsid w:val="001B58FE"/>
    <w:rsid w:val="001C2670"/>
    <w:rsid w:val="001C2C53"/>
    <w:rsid w:val="001D30A5"/>
    <w:rsid w:val="00202CE0"/>
    <w:rsid w:val="00215557"/>
    <w:rsid w:val="002163F2"/>
    <w:rsid w:val="00226E56"/>
    <w:rsid w:val="0022799B"/>
    <w:rsid w:val="002308A4"/>
    <w:rsid w:val="00232807"/>
    <w:rsid w:val="00233E4E"/>
    <w:rsid w:val="00242068"/>
    <w:rsid w:val="00251FDB"/>
    <w:rsid w:val="002610E0"/>
    <w:rsid w:val="00283D73"/>
    <w:rsid w:val="002846AE"/>
    <w:rsid w:val="002C111C"/>
    <w:rsid w:val="002D6995"/>
    <w:rsid w:val="002E30EC"/>
    <w:rsid w:val="002E644F"/>
    <w:rsid w:val="002F5971"/>
    <w:rsid w:val="00304909"/>
    <w:rsid w:val="003369B1"/>
    <w:rsid w:val="0035277F"/>
    <w:rsid w:val="0035577B"/>
    <w:rsid w:val="00356380"/>
    <w:rsid w:val="00370C25"/>
    <w:rsid w:val="003A3F11"/>
    <w:rsid w:val="003B0FDB"/>
    <w:rsid w:val="003B5B85"/>
    <w:rsid w:val="003B622B"/>
    <w:rsid w:val="003E1611"/>
    <w:rsid w:val="003E25E2"/>
    <w:rsid w:val="003F3C59"/>
    <w:rsid w:val="003F4942"/>
    <w:rsid w:val="00402961"/>
    <w:rsid w:val="00406EC7"/>
    <w:rsid w:val="00423F0D"/>
    <w:rsid w:val="00435FE4"/>
    <w:rsid w:val="0044122D"/>
    <w:rsid w:val="00455B7B"/>
    <w:rsid w:val="00462A86"/>
    <w:rsid w:val="00481C4C"/>
    <w:rsid w:val="00482581"/>
    <w:rsid w:val="004A34A8"/>
    <w:rsid w:val="004B0CC1"/>
    <w:rsid w:val="004B4D90"/>
    <w:rsid w:val="004C73EB"/>
    <w:rsid w:val="004D3791"/>
    <w:rsid w:val="004E6618"/>
    <w:rsid w:val="004F4429"/>
    <w:rsid w:val="005014E2"/>
    <w:rsid w:val="00506268"/>
    <w:rsid w:val="005143B3"/>
    <w:rsid w:val="005233E6"/>
    <w:rsid w:val="005252B7"/>
    <w:rsid w:val="0053481A"/>
    <w:rsid w:val="00543D2D"/>
    <w:rsid w:val="00563DF0"/>
    <w:rsid w:val="00566672"/>
    <w:rsid w:val="005669E8"/>
    <w:rsid w:val="005A5D1F"/>
    <w:rsid w:val="005B047B"/>
    <w:rsid w:val="005B2ED4"/>
    <w:rsid w:val="005E2926"/>
    <w:rsid w:val="005E383A"/>
    <w:rsid w:val="005E7B6D"/>
    <w:rsid w:val="005F42E3"/>
    <w:rsid w:val="00602851"/>
    <w:rsid w:val="006076BB"/>
    <w:rsid w:val="006117BC"/>
    <w:rsid w:val="006156AC"/>
    <w:rsid w:val="00616525"/>
    <w:rsid w:val="00624DC6"/>
    <w:rsid w:val="00625BDB"/>
    <w:rsid w:val="00626D7B"/>
    <w:rsid w:val="0063069B"/>
    <w:rsid w:val="00640541"/>
    <w:rsid w:val="00642860"/>
    <w:rsid w:val="00653CA7"/>
    <w:rsid w:val="00660895"/>
    <w:rsid w:val="00660FBD"/>
    <w:rsid w:val="00685797"/>
    <w:rsid w:val="0068680B"/>
    <w:rsid w:val="006A021E"/>
    <w:rsid w:val="006A62C7"/>
    <w:rsid w:val="006E3082"/>
    <w:rsid w:val="007074BA"/>
    <w:rsid w:val="007138B4"/>
    <w:rsid w:val="00726BE4"/>
    <w:rsid w:val="00742657"/>
    <w:rsid w:val="00744ECE"/>
    <w:rsid w:val="00782A8C"/>
    <w:rsid w:val="00783E46"/>
    <w:rsid w:val="007874D9"/>
    <w:rsid w:val="007875D4"/>
    <w:rsid w:val="00790589"/>
    <w:rsid w:val="007A323B"/>
    <w:rsid w:val="007A7733"/>
    <w:rsid w:val="007B1F95"/>
    <w:rsid w:val="007D5D7B"/>
    <w:rsid w:val="007D7320"/>
    <w:rsid w:val="00802841"/>
    <w:rsid w:val="00816CD6"/>
    <w:rsid w:val="00833206"/>
    <w:rsid w:val="00857E07"/>
    <w:rsid w:val="008653A0"/>
    <w:rsid w:val="008772BD"/>
    <w:rsid w:val="00882F97"/>
    <w:rsid w:val="00887705"/>
    <w:rsid w:val="0089607F"/>
    <w:rsid w:val="008966D3"/>
    <w:rsid w:val="008A141E"/>
    <w:rsid w:val="008A701C"/>
    <w:rsid w:val="008B56CA"/>
    <w:rsid w:val="008B5B73"/>
    <w:rsid w:val="008C05C0"/>
    <w:rsid w:val="008C3153"/>
    <w:rsid w:val="008C4040"/>
    <w:rsid w:val="008C4154"/>
    <w:rsid w:val="008C6C7C"/>
    <w:rsid w:val="008F45C9"/>
    <w:rsid w:val="00914797"/>
    <w:rsid w:val="00925680"/>
    <w:rsid w:val="00941F16"/>
    <w:rsid w:val="00944838"/>
    <w:rsid w:val="00947537"/>
    <w:rsid w:val="00951C96"/>
    <w:rsid w:val="00957B9D"/>
    <w:rsid w:val="0096050E"/>
    <w:rsid w:val="00967F8D"/>
    <w:rsid w:val="00991F89"/>
    <w:rsid w:val="009B3CC7"/>
    <w:rsid w:val="009C3F82"/>
    <w:rsid w:val="009F17E2"/>
    <w:rsid w:val="00A034F4"/>
    <w:rsid w:val="00A04756"/>
    <w:rsid w:val="00A115DD"/>
    <w:rsid w:val="00A148AE"/>
    <w:rsid w:val="00A21920"/>
    <w:rsid w:val="00A2210B"/>
    <w:rsid w:val="00A55221"/>
    <w:rsid w:val="00A578CB"/>
    <w:rsid w:val="00A736E5"/>
    <w:rsid w:val="00A86E86"/>
    <w:rsid w:val="00A9080A"/>
    <w:rsid w:val="00A90C5B"/>
    <w:rsid w:val="00A92174"/>
    <w:rsid w:val="00A9445A"/>
    <w:rsid w:val="00AA0BD8"/>
    <w:rsid w:val="00AA0D5F"/>
    <w:rsid w:val="00AB2BF8"/>
    <w:rsid w:val="00AB7C20"/>
    <w:rsid w:val="00AD1ABD"/>
    <w:rsid w:val="00AD3A9E"/>
    <w:rsid w:val="00AE728C"/>
    <w:rsid w:val="00AF4E4E"/>
    <w:rsid w:val="00B01F6D"/>
    <w:rsid w:val="00B054CA"/>
    <w:rsid w:val="00B21BA6"/>
    <w:rsid w:val="00B324F4"/>
    <w:rsid w:val="00B3320D"/>
    <w:rsid w:val="00B35D2B"/>
    <w:rsid w:val="00B54CFE"/>
    <w:rsid w:val="00B6743F"/>
    <w:rsid w:val="00B70054"/>
    <w:rsid w:val="00B7018D"/>
    <w:rsid w:val="00B70576"/>
    <w:rsid w:val="00B776E9"/>
    <w:rsid w:val="00B83C4C"/>
    <w:rsid w:val="00B840C2"/>
    <w:rsid w:val="00BA5697"/>
    <w:rsid w:val="00BB0CC4"/>
    <w:rsid w:val="00BC6CC3"/>
    <w:rsid w:val="00BD4356"/>
    <w:rsid w:val="00BE1F72"/>
    <w:rsid w:val="00BF73C9"/>
    <w:rsid w:val="00BF7F93"/>
    <w:rsid w:val="00C50065"/>
    <w:rsid w:val="00C502C5"/>
    <w:rsid w:val="00C63E97"/>
    <w:rsid w:val="00C65EB3"/>
    <w:rsid w:val="00CA1700"/>
    <w:rsid w:val="00CA3B3A"/>
    <w:rsid w:val="00CB269B"/>
    <w:rsid w:val="00CB63F5"/>
    <w:rsid w:val="00CC33BA"/>
    <w:rsid w:val="00CC7AE1"/>
    <w:rsid w:val="00CD4968"/>
    <w:rsid w:val="00CE0C34"/>
    <w:rsid w:val="00CE594E"/>
    <w:rsid w:val="00CF3135"/>
    <w:rsid w:val="00D0195E"/>
    <w:rsid w:val="00D117B8"/>
    <w:rsid w:val="00D2337D"/>
    <w:rsid w:val="00D402EC"/>
    <w:rsid w:val="00D42267"/>
    <w:rsid w:val="00D521EE"/>
    <w:rsid w:val="00D5700E"/>
    <w:rsid w:val="00D74363"/>
    <w:rsid w:val="00DC69E2"/>
    <w:rsid w:val="00DD2575"/>
    <w:rsid w:val="00DD5BA1"/>
    <w:rsid w:val="00DE7DA0"/>
    <w:rsid w:val="00DF07B2"/>
    <w:rsid w:val="00E01AAE"/>
    <w:rsid w:val="00E1380A"/>
    <w:rsid w:val="00E31BCE"/>
    <w:rsid w:val="00E44403"/>
    <w:rsid w:val="00E632A9"/>
    <w:rsid w:val="00E64BB1"/>
    <w:rsid w:val="00E92D1B"/>
    <w:rsid w:val="00E97EEE"/>
    <w:rsid w:val="00EA5B87"/>
    <w:rsid w:val="00EA6FF4"/>
    <w:rsid w:val="00EB0A8D"/>
    <w:rsid w:val="00EB1394"/>
    <w:rsid w:val="00EB7AEB"/>
    <w:rsid w:val="00EB7BB7"/>
    <w:rsid w:val="00EC6B32"/>
    <w:rsid w:val="00F12187"/>
    <w:rsid w:val="00F25C77"/>
    <w:rsid w:val="00F33705"/>
    <w:rsid w:val="00F50DD0"/>
    <w:rsid w:val="00F526A3"/>
    <w:rsid w:val="00F61E15"/>
    <w:rsid w:val="00F72D6F"/>
    <w:rsid w:val="00F73405"/>
    <w:rsid w:val="00F74483"/>
    <w:rsid w:val="00F87508"/>
    <w:rsid w:val="00F9519C"/>
    <w:rsid w:val="00F952A0"/>
    <w:rsid w:val="00F95580"/>
    <w:rsid w:val="00F95834"/>
    <w:rsid w:val="00FA7E20"/>
    <w:rsid w:val="00FB11A4"/>
    <w:rsid w:val="00FC2F7C"/>
    <w:rsid w:val="00FC3950"/>
    <w:rsid w:val="00FC628E"/>
    <w:rsid w:val="00FD169E"/>
    <w:rsid w:val="00FF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AF500E8"/>
  <w15:docId w15:val="{A44964A1-CDC1-B64A-8BB9-5885BCAB8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0284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3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320D"/>
    <w:rPr>
      <w:rFonts w:ascii="Tahoma" w:hAnsi="Tahoma" w:cs="Tahoma"/>
      <w:sz w:val="16"/>
      <w:szCs w:val="1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5F42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42E3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5F42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42E3"/>
    <w:rPr>
      <w:sz w:val="22"/>
      <w:szCs w:val="22"/>
      <w:lang w:eastAsia="en-US"/>
    </w:rPr>
  </w:style>
  <w:style w:type="character" w:styleId="Hyperlink">
    <w:name w:val="Hyperlink"/>
    <w:basedOn w:val="Absatz-Standardschriftart"/>
    <w:uiPriority w:val="99"/>
    <w:unhideWhenUsed/>
    <w:rsid w:val="00F73405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73405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2E644F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F8532-D75F-4C58-8BF4-2F4686138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Mischo Kopac</dc:creator>
  <cp:lastModifiedBy>Felina Leng</cp:lastModifiedBy>
  <cp:revision>8</cp:revision>
  <cp:lastPrinted>2014-07-30T12:06:00Z</cp:lastPrinted>
  <dcterms:created xsi:type="dcterms:W3CDTF">2024-11-17T11:45:00Z</dcterms:created>
  <dcterms:modified xsi:type="dcterms:W3CDTF">2024-11-17T11:50:00Z</dcterms:modified>
</cp:coreProperties>
</file>