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F19B" w14:textId="77777777" w:rsidR="00070766" w:rsidRDefault="00070766">
      <w:pPr>
        <w:rPr>
          <w:rFonts w:ascii="Arial" w:hAnsi="Arial" w:cs="Arial"/>
          <w:i/>
          <w:iCs/>
          <w:lang w:val="pt-BR"/>
        </w:rPr>
      </w:pPr>
    </w:p>
    <w:p w14:paraId="39EDBD2C" w14:textId="419C8F2B" w:rsidR="00BB540B" w:rsidRPr="00BB540B" w:rsidRDefault="00E06D4D">
      <w:pPr>
        <w:rPr>
          <w:rFonts w:ascii="Arial" w:hAnsi="Arial" w:cs="Arial"/>
          <w:i/>
          <w:iCs/>
          <w:lang w:val="pt-BR"/>
        </w:rPr>
      </w:pPr>
      <w:r w:rsidRPr="000011A0">
        <w:rPr>
          <w:rFonts w:ascii="Arial" w:hAnsi="Arial" w:cs="Arial"/>
          <w:i/>
          <w:iCs/>
          <w:lang w:val="pt-BR"/>
        </w:rPr>
        <w:t>Aluno:</w:t>
      </w:r>
      <w:r w:rsidRPr="000011A0">
        <w:rPr>
          <w:rFonts w:ascii="Arial" w:hAnsi="Arial" w:cs="Arial"/>
          <w:lang w:val="pt-BR"/>
        </w:rPr>
        <w:t xml:space="preserve"> Felipe de Jesus dos Reis</w:t>
      </w:r>
      <w:r>
        <w:rPr>
          <w:rFonts w:ascii="Arial" w:hAnsi="Arial" w:cs="Arial"/>
          <w:lang w:val="pt-BR"/>
        </w:rPr>
        <w:t xml:space="preserve"> </w:t>
      </w:r>
      <w:r w:rsidRPr="000011A0">
        <w:rPr>
          <w:rFonts w:ascii="Arial" w:hAnsi="Arial" w:cs="Arial"/>
          <w:lang w:val="pt-BR"/>
        </w:rPr>
        <w:br/>
      </w:r>
      <w:r>
        <w:rPr>
          <w:rFonts w:ascii="Arial" w:hAnsi="Arial" w:cs="Arial"/>
          <w:i/>
          <w:iCs/>
          <w:lang w:val="pt-BR"/>
        </w:rPr>
        <w:t>RA</w:t>
      </w:r>
      <w:r w:rsidRPr="000011A0">
        <w:rPr>
          <w:rFonts w:ascii="Arial" w:hAnsi="Arial" w:cs="Arial"/>
          <w:i/>
          <w:iCs/>
          <w:lang w:val="pt-BR"/>
        </w:rPr>
        <w:t>:</w:t>
      </w:r>
      <w:r w:rsidRPr="000011A0">
        <w:rPr>
          <w:rFonts w:ascii="Arial" w:hAnsi="Arial" w:cs="Arial"/>
          <w:lang w:val="pt-BR"/>
        </w:rPr>
        <w:t xml:space="preserve"> </w:t>
      </w:r>
      <w:r w:rsidRPr="00E06D4D">
        <w:rPr>
          <w:rFonts w:ascii="Arial" w:hAnsi="Arial" w:cs="Arial"/>
          <w:lang w:val="pt-BR"/>
        </w:rPr>
        <w:t>1370482421013</w:t>
      </w:r>
      <w:r w:rsidRPr="000011A0">
        <w:rPr>
          <w:rFonts w:ascii="Arial" w:hAnsi="Arial" w:cs="Arial"/>
          <w:lang w:val="pt-BR"/>
        </w:rPr>
        <w:br/>
      </w:r>
      <w:r w:rsidRPr="000011A0">
        <w:rPr>
          <w:rFonts w:ascii="Arial" w:hAnsi="Arial" w:cs="Arial"/>
          <w:i/>
          <w:iCs/>
          <w:lang w:val="pt-BR"/>
        </w:rPr>
        <w:t>Curso:</w:t>
      </w:r>
      <w:r w:rsidRPr="000011A0">
        <w:rPr>
          <w:rFonts w:ascii="Arial" w:hAnsi="Arial" w:cs="Arial"/>
          <w:lang w:val="pt-BR"/>
        </w:rPr>
        <w:t xml:space="preserve"> Análise e Desenvolvimento de Sistemas – FATEC Zona Sul</w:t>
      </w:r>
      <w:r w:rsidRPr="000011A0">
        <w:rPr>
          <w:rFonts w:ascii="Arial" w:hAnsi="Arial" w:cs="Arial"/>
          <w:lang w:val="pt-BR"/>
        </w:rPr>
        <w:br/>
      </w:r>
      <w:r w:rsidR="00EE5E6E" w:rsidRPr="00EE5E6E">
        <w:rPr>
          <w:rFonts w:ascii="Arial" w:hAnsi="Arial" w:cs="Arial"/>
          <w:lang w:val="pt-BR"/>
        </w:rPr>
        <w:t xml:space="preserve">6º </w:t>
      </w:r>
      <w:r w:rsidR="00BB540B" w:rsidRPr="00EE5E6E">
        <w:rPr>
          <w:rFonts w:ascii="Arial" w:hAnsi="Arial" w:cs="Arial"/>
          <w:lang w:val="pt-BR"/>
        </w:rPr>
        <w:t>Semestre</w:t>
      </w:r>
      <w:r w:rsidR="00EE5E6E" w:rsidRPr="00EE5E6E">
        <w:rPr>
          <w:rFonts w:ascii="Arial" w:hAnsi="Arial" w:cs="Arial"/>
          <w:lang w:val="pt-BR"/>
        </w:rPr>
        <w:t xml:space="preserve"> -</w:t>
      </w:r>
      <w:r w:rsidR="00BB540B" w:rsidRPr="00EE5E6E">
        <w:rPr>
          <w:rFonts w:ascii="Arial" w:hAnsi="Arial" w:cs="Arial"/>
          <w:lang w:val="pt-BR"/>
        </w:rPr>
        <w:t xml:space="preserve"> Matutino</w:t>
      </w:r>
    </w:p>
    <w:p w14:paraId="72747812" w14:textId="77777777" w:rsidR="00253A61" w:rsidRDefault="00253A61" w:rsidP="00BB540B">
      <w:pPr>
        <w:pStyle w:val="Ttulo2"/>
        <w:jc w:val="center"/>
        <w:rPr>
          <w:rFonts w:ascii="Arial" w:hAnsi="Arial" w:cs="Arial"/>
          <w:color w:val="auto"/>
          <w:lang w:val="pt-BR"/>
        </w:rPr>
      </w:pPr>
    </w:p>
    <w:p w14:paraId="4FD623E3" w14:textId="317F0F23" w:rsidR="00BB540B" w:rsidRPr="00253A61" w:rsidRDefault="00BB540B" w:rsidP="00BB540B">
      <w:pPr>
        <w:pStyle w:val="Ttulo2"/>
        <w:jc w:val="center"/>
        <w:rPr>
          <w:rFonts w:ascii="Arial" w:hAnsi="Arial" w:cs="Arial"/>
          <w:color w:val="auto"/>
          <w:lang w:val="pt-BR"/>
        </w:rPr>
      </w:pPr>
      <w:r w:rsidRPr="00253A61">
        <w:rPr>
          <w:rFonts w:ascii="Arial" w:hAnsi="Arial" w:cs="Arial"/>
          <w:color w:val="auto"/>
          <w:lang w:val="pt-BR"/>
        </w:rPr>
        <w:t>F</w:t>
      </w:r>
      <w:r w:rsidR="00000000" w:rsidRPr="00253A61">
        <w:rPr>
          <w:rFonts w:ascii="Arial" w:hAnsi="Arial" w:cs="Arial"/>
          <w:color w:val="auto"/>
          <w:lang w:val="pt-BR"/>
        </w:rPr>
        <w:t>atores responsáveis pelos fracassos em projetos</w:t>
      </w:r>
    </w:p>
    <w:p w14:paraId="07ADB074" w14:textId="77777777" w:rsidR="009A148E" w:rsidRPr="009A148E" w:rsidRDefault="009A148E" w:rsidP="009A148E">
      <w:pPr>
        <w:rPr>
          <w:lang w:val="pt-BR"/>
        </w:rPr>
      </w:pPr>
    </w:p>
    <w:p w14:paraId="008C2965" w14:textId="77777777" w:rsidR="00253A61" w:rsidRP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t>1. Falta de planejamento adequado</w:t>
      </w:r>
    </w:p>
    <w:p w14:paraId="1C1CA5E4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Grande parte dos projetos fracassa por não ter um planejamento inicial sólido. Isso envolve estimativas mal feitas de tempo, custos e recursos. Sem uma visão clara, o projeto pode atrasar, ultrapassar o orçamento e não entregar o escopo prometido.</w:t>
      </w:r>
    </w:p>
    <w:p w14:paraId="1214D707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t>Solução:</w:t>
      </w:r>
    </w:p>
    <w:p w14:paraId="4489D330" w14:textId="77777777" w:rsidR="00253A61" w:rsidRPr="00253A61" w:rsidRDefault="00253A61" w:rsidP="00253A61">
      <w:pPr>
        <w:numPr>
          <w:ilvl w:val="0"/>
          <w:numId w:val="10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Aplicar metodologias de gerenciamento de projetos (PMBOK, SCRUM, PRINCE2).</w:t>
      </w:r>
    </w:p>
    <w:p w14:paraId="7677BE00" w14:textId="77777777" w:rsidR="00253A61" w:rsidRPr="00253A61" w:rsidRDefault="00253A61" w:rsidP="00253A61">
      <w:pPr>
        <w:numPr>
          <w:ilvl w:val="0"/>
          <w:numId w:val="10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Definir cronogramas realistas.</w:t>
      </w:r>
    </w:p>
    <w:p w14:paraId="6AC0FB30" w14:textId="77777777" w:rsidR="00253A61" w:rsidRPr="00253A61" w:rsidRDefault="00253A61" w:rsidP="00253A61">
      <w:pPr>
        <w:numPr>
          <w:ilvl w:val="0"/>
          <w:numId w:val="10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 xml:space="preserve">Utilizar ferramentas como MS Project, </w:t>
      </w:r>
      <w:proofErr w:type="spellStart"/>
      <w:r w:rsidRPr="00253A61">
        <w:rPr>
          <w:rFonts w:ascii="Arial" w:hAnsi="Arial" w:cs="Arial"/>
          <w:lang w:val="pt-BR"/>
        </w:rPr>
        <w:t>Trello</w:t>
      </w:r>
      <w:proofErr w:type="spellEnd"/>
      <w:r w:rsidRPr="00253A61">
        <w:rPr>
          <w:rFonts w:ascii="Arial" w:hAnsi="Arial" w:cs="Arial"/>
          <w:lang w:val="pt-BR"/>
        </w:rPr>
        <w:t xml:space="preserve"> ou </w:t>
      </w:r>
      <w:proofErr w:type="spellStart"/>
      <w:r w:rsidRPr="00253A61">
        <w:rPr>
          <w:rFonts w:ascii="Arial" w:hAnsi="Arial" w:cs="Arial"/>
          <w:lang w:val="pt-BR"/>
        </w:rPr>
        <w:t>Asana</w:t>
      </w:r>
      <w:proofErr w:type="spellEnd"/>
      <w:r w:rsidRPr="00253A61">
        <w:rPr>
          <w:rFonts w:ascii="Arial" w:hAnsi="Arial" w:cs="Arial"/>
          <w:lang w:val="pt-BR"/>
        </w:rPr>
        <w:t xml:space="preserve"> para organizar atividades.</w:t>
      </w:r>
    </w:p>
    <w:p w14:paraId="587471F8" w14:textId="52B7550A" w:rsidR="00253A61" w:rsidRPr="00253A61" w:rsidRDefault="00253A61" w:rsidP="00253A61">
      <w:pPr>
        <w:numPr>
          <w:ilvl w:val="0"/>
          <w:numId w:val="10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Envolver stakeholders desde o início para alinhar expectativas.</w:t>
      </w:r>
    </w:p>
    <w:p w14:paraId="32809F47" w14:textId="77777777" w:rsid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</w:p>
    <w:p w14:paraId="60D4ECCF" w14:textId="4D1ED28F" w:rsidR="00253A61" w:rsidRP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t>2. Comunicação ineficaz entre os envolvidos</w:t>
      </w:r>
    </w:p>
    <w:p w14:paraId="638D9FFB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A comunicação deficiente entre equipe, gestores e stakeholders gera ruídos, mal-entendidos e expectativas desalinhadas. Isso compromete a tomada de decisão e pode levar a retrabalhos e perda de credibilidade.</w:t>
      </w:r>
    </w:p>
    <w:p w14:paraId="4B3F57C5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t>Solução:</w:t>
      </w:r>
    </w:p>
    <w:p w14:paraId="5816F682" w14:textId="77777777" w:rsidR="00253A61" w:rsidRPr="00253A61" w:rsidRDefault="00253A61" w:rsidP="00253A61">
      <w:pPr>
        <w:numPr>
          <w:ilvl w:val="0"/>
          <w:numId w:val="11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Criar um plano de comunicação documentado.</w:t>
      </w:r>
    </w:p>
    <w:p w14:paraId="03FBC02F" w14:textId="77777777" w:rsidR="00253A61" w:rsidRPr="00253A61" w:rsidRDefault="00253A61" w:rsidP="00253A61">
      <w:pPr>
        <w:numPr>
          <w:ilvl w:val="0"/>
          <w:numId w:val="11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Realizar reuniões periódicas de acompanhamento.</w:t>
      </w:r>
    </w:p>
    <w:p w14:paraId="6C086E37" w14:textId="77777777" w:rsidR="00253A61" w:rsidRPr="00253A61" w:rsidRDefault="00253A61" w:rsidP="00253A61">
      <w:pPr>
        <w:numPr>
          <w:ilvl w:val="0"/>
          <w:numId w:val="11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 xml:space="preserve">Utilizar ferramentas colaborativas (Teams, Slack, </w:t>
      </w:r>
      <w:proofErr w:type="spellStart"/>
      <w:r w:rsidRPr="00253A61">
        <w:rPr>
          <w:rFonts w:ascii="Arial" w:hAnsi="Arial" w:cs="Arial"/>
          <w:lang w:val="pt-BR"/>
        </w:rPr>
        <w:t>Jira</w:t>
      </w:r>
      <w:proofErr w:type="spellEnd"/>
      <w:r w:rsidRPr="00253A61">
        <w:rPr>
          <w:rFonts w:ascii="Arial" w:hAnsi="Arial" w:cs="Arial"/>
          <w:lang w:val="pt-BR"/>
        </w:rPr>
        <w:t>).</w:t>
      </w:r>
    </w:p>
    <w:p w14:paraId="322AD66B" w14:textId="27D2713C" w:rsidR="00253A61" w:rsidRPr="00253A61" w:rsidRDefault="00253A61" w:rsidP="00253A61">
      <w:pPr>
        <w:numPr>
          <w:ilvl w:val="0"/>
          <w:numId w:val="11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Estabelecer papéis e responsabilidades bem definidos.</w:t>
      </w:r>
    </w:p>
    <w:p w14:paraId="29A19ACC" w14:textId="77777777" w:rsid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</w:p>
    <w:p w14:paraId="515E80C6" w14:textId="77777777" w:rsid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</w:p>
    <w:p w14:paraId="30709027" w14:textId="52A6502C" w:rsidR="00253A61" w:rsidRP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lastRenderedPageBreak/>
        <w:t>3. Má gestão de riscos</w:t>
      </w:r>
    </w:p>
    <w:p w14:paraId="6956F45E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Projetos raramente consideram todos os riscos possíveis. Quando não há identificação e plano de resposta, imprevistos se tornam crises, afetando prazo, custo e qualidade da entrega.</w:t>
      </w:r>
    </w:p>
    <w:p w14:paraId="47E9AFF0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t>Solução:</w:t>
      </w:r>
    </w:p>
    <w:p w14:paraId="6B0F5257" w14:textId="77777777" w:rsidR="00253A61" w:rsidRPr="00253A61" w:rsidRDefault="00253A61" w:rsidP="00253A61">
      <w:pPr>
        <w:numPr>
          <w:ilvl w:val="0"/>
          <w:numId w:val="12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Elaborar uma matriz de riscos (probabilidade x impacto).</w:t>
      </w:r>
    </w:p>
    <w:p w14:paraId="45D6D0BC" w14:textId="77777777" w:rsidR="00253A61" w:rsidRPr="00253A61" w:rsidRDefault="00253A61" w:rsidP="00253A61">
      <w:pPr>
        <w:numPr>
          <w:ilvl w:val="0"/>
          <w:numId w:val="12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Priorizar riscos críticos.</w:t>
      </w:r>
    </w:p>
    <w:p w14:paraId="5D12A352" w14:textId="77777777" w:rsidR="00253A61" w:rsidRPr="00253A61" w:rsidRDefault="00253A61" w:rsidP="00253A61">
      <w:pPr>
        <w:numPr>
          <w:ilvl w:val="0"/>
          <w:numId w:val="12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Criar planos de contingência.</w:t>
      </w:r>
    </w:p>
    <w:p w14:paraId="25CA121D" w14:textId="33F8289C" w:rsidR="00253A61" w:rsidRPr="00253A61" w:rsidRDefault="00253A61" w:rsidP="00253A61">
      <w:pPr>
        <w:numPr>
          <w:ilvl w:val="0"/>
          <w:numId w:val="12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Monitorar continuamente durante o ciclo do projeto.</w:t>
      </w:r>
    </w:p>
    <w:p w14:paraId="23CC69F2" w14:textId="77777777" w:rsid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</w:p>
    <w:p w14:paraId="5425A5F8" w14:textId="792F39E1" w:rsidR="00253A61" w:rsidRP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t>4. Escopo mal definido (</w:t>
      </w:r>
      <w:proofErr w:type="spellStart"/>
      <w:r w:rsidRPr="00253A61">
        <w:rPr>
          <w:rFonts w:ascii="Arial" w:hAnsi="Arial" w:cs="Arial"/>
          <w:b/>
          <w:bCs/>
          <w:lang w:val="pt-BR"/>
        </w:rPr>
        <w:t>Scope</w:t>
      </w:r>
      <w:proofErr w:type="spellEnd"/>
      <w:r w:rsidRPr="00253A61">
        <w:rPr>
          <w:rFonts w:ascii="Arial" w:hAnsi="Arial" w:cs="Arial"/>
          <w:b/>
          <w:bCs/>
          <w:lang w:val="pt-BR"/>
        </w:rPr>
        <w:t xml:space="preserve"> </w:t>
      </w:r>
      <w:proofErr w:type="spellStart"/>
      <w:r w:rsidRPr="00253A61">
        <w:rPr>
          <w:rFonts w:ascii="Arial" w:hAnsi="Arial" w:cs="Arial"/>
          <w:b/>
          <w:bCs/>
          <w:lang w:val="pt-BR"/>
        </w:rPr>
        <w:t>Creep</w:t>
      </w:r>
      <w:proofErr w:type="spellEnd"/>
      <w:r w:rsidRPr="00253A61">
        <w:rPr>
          <w:rFonts w:ascii="Arial" w:hAnsi="Arial" w:cs="Arial"/>
          <w:b/>
          <w:bCs/>
          <w:lang w:val="pt-BR"/>
        </w:rPr>
        <w:t>)</w:t>
      </w:r>
    </w:p>
    <w:p w14:paraId="435D0737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Muitos projetos falham por mudanças constantes no escopo sem o devido controle. Isso leva a atrasos, aumento de custos e desmotivação da equipe.</w:t>
      </w:r>
    </w:p>
    <w:p w14:paraId="62EAA6F0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t>Solução:</w:t>
      </w:r>
    </w:p>
    <w:p w14:paraId="5F133CD9" w14:textId="77777777" w:rsidR="00253A61" w:rsidRPr="00253A61" w:rsidRDefault="00253A61" w:rsidP="00253A61">
      <w:pPr>
        <w:numPr>
          <w:ilvl w:val="0"/>
          <w:numId w:val="13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Definir claramente o escopo inicial.</w:t>
      </w:r>
    </w:p>
    <w:p w14:paraId="00122DBF" w14:textId="77777777" w:rsidR="00253A61" w:rsidRPr="00253A61" w:rsidRDefault="00253A61" w:rsidP="00253A61">
      <w:pPr>
        <w:numPr>
          <w:ilvl w:val="0"/>
          <w:numId w:val="13"/>
        </w:numPr>
        <w:jc w:val="both"/>
        <w:rPr>
          <w:rFonts w:ascii="Arial" w:hAnsi="Arial" w:cs="Arial"/>
        </w:rPr>
      </w:pPr>
      <w:proofErr w:type="spellStart"/>
      <w:r w:rsidRPr="00253A61">
        <w:rPr>
          <w:rFonts w:ascii="Arial" w:hAnsi="Arial" w:cs="Arial"/>
        </w:rPr>
        <w:t>Utilizar</w:t>
      </w:r>
      <w:proofErr w:type="spellEnd"/>
      <w:r w:rsidRPr="00253A61">
        <w:rPr>
          <w:rFonts w:ascii="Arial" w:hAnsi="Arial" w:cs="Arial"/>
        </w:rPr>
        <w:t xml:space="preserve"> a </w:t>
      </w:r>
      <w:proofErr w:type="spellStart"/>
      <w:r w:rsidRPr="00253A61">
        <w:rPr>
          <w:rFonts w:ascii="Arial" w:hAnsi="Arial" w:cs="Arial"/>
        </w:rPr>
        <w:t>técnica</w:t>
      </w:r>
      <w:proofErr w:type="spellEnd"/>
      <w:r w:rsidRPr="00253A61">
        <w:rPr>
          <w:rFonts w:ascii="Arial" w:hAnsi="Arial" w:cs="Arial"/>
        </w:rPr>
        <w:t xml:space="preserve"> WBS (Work Breakdown Structure).</w:t>
      </w:r>
    </w:p>
    <w:p w14:paraId="5471B4DA" w14:textId="77777777" w:rsidR="00253A61" w:rsidRPr="00253A61" w:rsidRDefault="00253A61" w:rsidP="00253A61">
      <w:pPr>
        <w:numPr>
          <w:ilvl w:val="0"/>
          <w:numId w:val="13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Formalizar mudanças através de um comitê de controle de mudanças.</w:t>
      </w:r>
    </w:p>
    <w:p w14:paraId="4ADB56E9" w14:textId="7771B423" w:rsidR="00253A61" w:rsidRPr="00253A61" w:rsidRDefault="00253A61" w:rsidP="00253A61">
      <w:pPr>
        <w:numPr>
          <w:ilvl w:val="0"/>
          <w:numId w:val="13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Usar contratos claros e detalhados com fornecedores e clientes.</w:t>
      </w:r>
    </w:p>
    <w:p w14:paraId="1F955758" w14:textId="77777777" w:rsid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</w:p>
    <w:p w14:paraId="5BA1FFB6" w14:textId="74093078" w:rsidR="00253A61" w:rsidRP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t>5. Falta de engajamento da equipe e dos stakeholders</w:t>
      </w:r>
    </w:p>
    <w:p w14:paraId="70DBC580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Projetos sem patrocínio ativo da alta gestão ou sem envolvimento da equipe tendem a fracassar. A falta de motivação resulta em baixa produtividade e qualidade.</w:t>
      </w:r>
    </w:p>
    <w:p w14:paraId="3A34BE48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t>Solução:</w:t>
      </w:r>
    </w:p>
    <w:p w14:paraId="14749086" w14:textId="77777777" w:rsidR="00253A61" w:rsidRPr="00253A61" w:rsidRDefault="00253A61" w:rsidP="00253A61">
      <w:pPr>
        <w:numPr>
          <w:ilvl w:val="0"/>
          <w:numId w:val="14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Estimular a participação de todos desde o planejamento.</w:t>
      </w:r>
    </w:p>
    <w:p w14:paraId="56D91947" w14:textId="77777777" w:rsidR="00253A61" w:rsidRPr="00253A61" w:rsidRDefault="00253A61" w:rsidP="00253A61">
      <w:pPr>
        <w:numPr>
          <w:ilvl w:val="0"/>
          <w:numId w:val="14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Promover treinamentos e workshops.</w:t>
      </w:r>
    </w:p>
    <w:p w14:paraId="61ABA643" w14:textId="77777777" w:rsidR="00253A61" w:rsidRPr="00253A61" w:rsidRDefault="00253A61" w:rsidP="00253A61">
      <w:pPr>
        <w:numPr>
          <w:ilvl w:val="0"/>
          <w:numId w:val="14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 xml:space="preserve">Reforçar o papel do patrocinador do projeto (Project </w:t>
      </w:r>
      <w:proofErr w:type="spellStart"/>
      <w:r w:rsidRPr="00253A61">
        <w:rPr>
          <w:rFonts w:ascii="Arial" w:hAnsi="Arial" w:cs="Arial"/>
          <w:lang w:val="pt-BR"/>
        </w:rPr>
        <w:t>Sponsor</w:t>
      </w:r>
      <w:proofErr w:type="spellEnd"/>
      <w:r w:rsidRPr="00253A61">
        <w:rPr>
          <w:rFonts w:ascii="Arial" w:hAnsi="Arial" w:cs="Arial"/>
          <w:lang w:val="pt-BR"/>
        </w:rPr>
        <w:t>).</w:t>
      </w:r>
    </w:p>
    <w:p w14:paraId="1DBAA76D" w14:textId="61646170" w:rsidR="00253A61" w:rsidRPr="00253A61" w:rsidRDefault="00253A61" w:rsidP="00253A61">
      <w:pPr>
        <w:numPr>
          <w:ilvl w:val="0"/>
          <w:numId w:val="14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Reconhecer e recompensar os esforços da equipe.</w:t>
      </w:r>
    </w:p>
    <w:p w14:paraId="42DE9FA3" w14:textId="77777777" w:rsid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</w:p>
    <w:p w14:paraId="1CB5BDE4" w14:textId="3F44863D" w:rsidR="00253A61" w:rsidRP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lastRenderedPageBreak/>
        <w:t>6. Deficiência no uso de tecnologias e ferramentas</w:t>
      </w:r>
    </w:p>
    <w:p w14:paraId="03429DA3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Ignorar recursos tecnológicos ou utilizar ferramentas inadequadas pode comprometer a eficiência do projeto.</w:t>
      </w:r>
    </w:p>
    <w:p w14:paraId="2DA62678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t>Solução:</w:t>
      </w:r>
    </w:p>
    <w:p w14:paraId="5A1EA289" w14:textId="77777777" w:rsidR="00253A61" w:rsidRPr="00253A61" w:rsidRDefault="00253A61" w:rsidP="00253A61">
      <w:pPr>
        <w:numPr>
          <w:ilvl w:val="0"/>
          <w:numId w:val="15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Selecionar softwares de gestão compatíveis com a realidade da organização.</w:t>
      </w:r>
    </w:p>
    <w:p w14:paraId="644E438D" w14:textId="77777777" w:rsidR="00253A61" w:rsidRPr="00253A61" w:rsidRDefault="00253A61" w:rsidP="00253A61">
      <w:pPr>
        <w:numPr>
          <w:ilvl w:val="0"/>
          <w:numId w:val="15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Oferecer capacitação para uso das ferramentas.</w:t>
      </w:r>
    </w:p>
    <w:p w14:paraId="07CF5EC6" w14:textId="6E86E4F1" w:rsidR="00253A61" w:rsidRPr="00253A61" w:rsidRDefault="00253A61" w:rsidP="00253A61">
      <w:pPr>
        <w:numPr>
          <w:ilvl w:val="0"/>
          <w:numId w:val="15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Integrar sistemas para centralizar informações do projeto.</w:t>
      </w:r>
    </w:p>
    <w:p w14:paraId="7C4358E9" w14:textId="77777777" w:rsid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</w:p>
    <w:p w14:paraId="39737B24" w14:textId="719F0302" w:rsidR="00253A61" w:rsidRPr="00253A61" w:rsidRDefault="00253A61" w:rsidP="00253A61">
      <w:pPr>
        <w:jc w:val="both"/>
        <w:rPr>
          <w:rFonts w:ascii="Arial" w:hAnsi="Arial" w:cs="Arial"/>
          <w:b/>
          <w:bCs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t>7. Liderança fraca ou inexperiente</w:t>
      </w:r>
    </w:p>
    <w:p w14:paraId="1E47EA2C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Um gerente de projetos sem habilidades de liderança, negociação e tomada de decisão tende a comprometer o andamento das atividades.</w:t>
      </w:r>
    </w:p>
    <w:p w14:paraId="47EF6882" w14:textId="77777777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b/>
          <w:bCs/>
          <w:lang w:val="pt-BR"/>
        </w:rPr>
        <w:t>Solução:</w:t>
      </w:r>
    </w:p>
    <w:p w14:paraId="46892ADA" w14:textId="77777777" w:rsidR="00253A61" w:rsidRPr="00253A61" w:rsidRDefault="00253A61" w:rsidP="00253A61">
      <w:pPr>
        <w:numPr>
          <w:ilvl w:val="0"/>
          <w:numId w:val="16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Investir no desenvolvimento de líderes.</w:t>
      </w:r>
    </w:p>
    <w:p w14:paraId="173DCF0E" w14:textId="77777777" w:rsidR="00253A61" w:rsidRPr="00253A61" w:rsidRDefault="00253A61" w:rsidP="00253A61">
      <w:pPr>
        <w:numPr>
          <w:ilvl w:val="0"/>
          <w:numId w:val="16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Estimular soft skills (empatia, comunicação, negociação).</w:t>
      </w:r>
    </w:p>
    <w:p w14:paraId="393D081B" w14:textId="77777777" w:rsidR="00253A61" w:rsidRPr="00253A61" w:rsidRDefault="00253A61" w:rsidP="00253A61">
      <w:pPr>
        <w:numPr>
          <w:ilvl w:val="0"/>
          <w:numId w:val="16"/>
        </w:num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Garantir autoridade adequada ao gerente de projetos.</w:t>
      </w:r>
    </w:p>
    <w:p w14:paraId="4FFADC50" w14:textId="77777777" w:rsidR="009A148E" w:rsidRPr="00253A61" w:rsidRDefault="009A148E" w:rsidP="00253A61">
      <w:pPr>
        <w:jc w:val="both"/>
        <w:rPr>
          <w:rFonts w:ascii="Arial" w:hAnsi="Arial" w:cs="Arial"/>
          <w:lang w:val="pt-BR"/>
        </w:rPr>
      </w:pPr>
    </w:p>
    <w:p w14:paraId="3893625A" w14:textId="773967AD" w:rsidR="005145C7" w:rsidRDefault="00000000" w:rsidP="009A148E">
      <w:pPr>
        <w:pStyle w:val="Ttulo2"/>
        <w:jc w:val="center"/>
        <w:rPr>
          <w:rFonts w:ascii="Arial" w:hAnsi="Arial" w:cs="Arial"/>
          <w:color w:val="auto"/>
          <w:lang w:val="pt-BR"/>
        </w:rPr>
      </w:pPr>
      <w:r w:rsidRPr="000011A0">
        <w:rPr>
          <w:rFonts w:ascii="Arial" w:hAnsi="Arial" w:cs="Arial"/>
          <w:color w:val="auto"/>
          <w:lang w:val="pt-BR"/>
        </w:rPr>
        <w:t>Comentário final</w:t>
      </w:r>
    </w:p>
    <w:p w14:paraId="6C421104" w14:textId="77777777" w:rsidR="009A148E" w:rsidRPr="009A148E" w:rsidRDefault="009A148E" w:rsidP="009A148E">
      <w:pPr>
        <w:rPr>
          <w:lang w:val="pt-BR"/>
        </w:rPr>
      </w:pPr>
    </w:p>
    <w:p w14:paraId="62C92595" w14:textId="5E503A73" w:rsidR="00253A61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O fracasso de projetos, na maioria das vezes, não está apenas em fatores técnicos, mas sim na ausência de processos estruturados de gestão. Planejamento deficiente, falhas de comunicação e negligência na gestão de riscos comprometem a entrega de valor. Além disso, fatores como liderança ineficaz, mudanças não controladas no escopo e a falta de engajamento das partes interessadas reforçam a necessidade de uma abordagem completa e disciplinada.</w:t>
      </w:r>
    </w:p>
    <w:p w14:paraId="1781F028" w14:textId="59B3B5BF" w:rsidR="009A148E" w:rsidRPr="00253A61" w:rsidRDefault="00253A61" w:rsidP="00253A61">
      <w:pPr>
        <w:jc w:val="both"/>
        <w:rPr>
          <w:rFonts w:ascii="Arial" w:hAnsi="Arial" w:cs="Arial"/>
          <w:lang w:val="pt-BR"/>
        </w:rPr>
      </w:pPr>
      <w:r w:rsidRPr="00253A61">
        <w:rPr>
          <w:rFonts w:ascii="Arial" w:hAnsi="Arial" w:cs="Arial"/>
          <w:lang w:val="pt-BR"/>
        </w:rPr>
        <w:t>Quando as organizações adotam boas práticas de gerenciamento, aumentam significativamente as chances de sucesso, garantindo que custo, prazo, escopo e qualidade sejam respeitados, além de promover maior satisfação para os clientes e motivação para as equipes.</w:t>
      </w:r>
    </w:p>
    <w:p w14:paraId="2D33B8F9" w14:textId="77777777" w:rsidR="009A148E" w:rsidRDefault="009A148E" w:rsidP="009A148E">
      <w:pPr>
        <w:pStyle w:val="Ttulo2"/>
        <w:jc w:val="center"/>
        <w:rPr>
          <w:rFonts w:ascii="Arial" w:hAnsi="Arial" w:cs="Arial"/>
          <w:color w:val="auto"/>
          <w:lang w:val="pt-BR"/>
        </w:rPr>
      </w:pPr>
    </w:p>
    <w:p w14:paraId="09A7EAE4" w14:textId="77777777" w:rsidR="00253A61" w:rsidRDefault="00253A61">
      <w:pPr>
        <w:rPr>
          <w:rFonts w:ascii="Arial" w:eastAsiaTheme="majorEastAsia" w:hAnsi="Arial" w:cs="Arial"/>
          <w:b/>
          <w:bCs/>
          <w:sz w:val="26"/>
          <w:szCs w:val="26"/>
          <w:lang w:val="pt-BR"/>
        </w:rPr>
      </w:pPr>
      <w:r>
        <w:rPr>
          <w:rFonts w:ascii="Arial" w:hAnsi="Arial" w:cs="Arial"/>
          <w:lang w:val="pt-BR"/>
        </w:rPr>
        <w:br w:type="page"/>
      </w:r>
    </w:p>
    <w:p w14:paraId="32133146" w14:textId="3EB6E625" w:rsidR="005145C7" w:rsidRDefault="00000000" w:rsidP="009A148E">
      <w:pPr>
        <w:pStyle w:val="Ttulo2"/>
        <w:jc w:val="center"/>
        <w:rPr>
          <w:rFonts w:ascii="Arial" w:hAnsi="Arial" w:cs="Arial"/>
          <w:color w:val="auto"/>
          <w:lang w:val="pt-BR"/>
        </w:rPr>
      </w:pPr>
      <w:r w:rsidRPr="000011A0">
        <w:rPr>
          <w:rFonts w:ascii="Arial" w:hAnsi="Arial" w:cs="Arial"/>
          <w:color w:val="auto"/>
          <w:lang w:val="pt-BR"/>
        </w:rPr>
        <w:lastRenderedPageBreak/>
        <w:t>Fontes pesquisadas</w:t>
      </w:r>
    </w:p>
    <w:p w14:paraId="589AB57F" w14:textId="77777777" w:rsidR="009A148E" w:rsidRPr="009A148E" w:rsidRDefault="009A148E" w:rsidP="009A148E">
      <w:pPr>
        <w:rPr>
          <w:lang w:val="pt-BR"/>
        </w:rPr>
      </w:pPr>
    </w:p>
    <w:p w14:paraId="2556271E" w14:textId="34F802CA" w:rsidR="005145C7" w:rsidRPr="000011A0" w:rsidRDefault="00000000">
      <w:pPr>
        <w:rPr>
          <w:rFonts w:ascii="Arial" w:hAnsi="Arial" w:cs="Arial"/>
          <w:lang w:val="pt-BR"/>
        </w:rPr>
      </w:pPr>
      <w:r w:rsidRPr="000011A0">
        <w:rPr>
          <w:rFonts w:ascii="Arial" w:hAnsi="Arial" w:cs="Arial"/>
          <w:lang w:val="pt-BR"/>
        </w:rPr>
        <w:t xml:space="preserve">- </w:t>
      </w:r>
      <w:r w:rsidR="009A148E" w:rsidRPr="009A148E">
        <w:rPr>
          <w:rFonts w:ascii="Arial" w:hAnsi="Arial" w:cs="Arial"/>
          <w:lang w:val="pt-BR"/>
        </w:rPr>
        <w:t>https://www.bitrix24.com.br/articles/por-que-os-projetos-falham-10-sinais-de-alerta-que-indicam-o-fracasso-do-projeto.php</w:t>
      </w:r>
    </w:p>
    <w:p w14:paraId="752777D2" w14:textId="4C903903" w:rsidR="005145C7" w:rsidRPr="009A148E" w:rsidRDefault="00000000">
      <w:pPr>
        <w:rPr>
          <w:rFonts w:ascii="Arial" w:hAnsi="Arial" w:cs="Arial"/>
          <w:lang w:val="pt-BR"/>
        </w:rPr>
      </w:pPr>
      <w:r w:rsidRPr="000011A0">
        <w:rPr>
          <w:rFonts w:ascii="Arial" w:hAnsi="Arial" w:cs="Arial"/>
          <w:lang w:val="pt-BR"/>
        </w:rPr>
        <w:t xml:space="preserve">- </w:t>
      </w:r>
      <w:r w:rsidR="009A148E" w:rsidRPr="009A148E">
        <w:rPr>
          <w:rFonts w:ascii="Arial" w:hAnsi="Arial" w:cs="Arial"/>
          <w:lang w:val="pt-BR"/>
        </w:rPr>
        <w:t>https://www.sydle.com/br/blog/causas-e-como-evitar-o-fracasso-de-projetos-6153478ba9d8415db4f73434</w:t>
      </w:r>
    </w:p>
    <w:p w14:paraId="062CAFE6" w14:textId="58C5DB50" w:rsidR="005145C7" w:rsidRPr="009A148E" w:rsidRDefault="00000000">
      <w:pPr>
        <w:rPr>
          <w:rFonts w:ascii="Arial" w:hAnsi="Arial" w:cs="Arial"/>
          <w:lang w:val="pt-BR"/>
        </w:rPr>
      </w:pPr>
      <w:r w:rsidRPr="009A148E">
        <w:rPr>
          <w:rFonts w:ascii="Arial" w:hAnsi="Arial" w:cs="Arial"/>
          <w:lang w:val="pt-BR"/>
        </w:rPr>
        <w:t xml:space="preserve">- </w:t>
      </w:r>
      <w:r w:rsidR="009A148E" w:rsidRPr="009A148E">
        <w:rPr>
          <w:rFonts w:ascii="Arial" w:hAnsi="Arial" w:cs="Arial"/>
          <w:lang w:val="pt-BR"/>
        </w:rPr>
        <w:t>https://www.prosci.com/pt/blog/07-razoes-reais-pelas-quais-os-projetos-falham</w:t>
      </w:r>
    </w:p>
    <w:p w14:paraId="7B64C0B9" w14:textId="0EDCFEE7" w:rsidR="005145C7" w:rsidRPr="000011A0" w:rsidRDefault="00000000">
      <w:pPr>
        <w:rPr>
          <w:rFonts w:ascii="Arial" w:hAnsi="Arial" w:cs="Arial"/>
          <w:lang w:val="pt-BR"/>
        </w:rPr>
      </w:pPr>
      <w:r w:rsidRPr="000011A0">
        <w:rPr>
          <w:rFonts w:ascii="Arial" w:hAnsi="Arial" w:cs="Arial"/>
          <w:lang w:val="pt-BR"/>
        </w:rPr>
        <w:t xml:space="preserve">- </w:t>
      </w:r>
      <w:r w:rsidR="009A148E" w:rsidRPr="009A148E">
        <w:rPr>
          <w:rFonts w:ascii="Arial" w:hAnsi="Arial" w:cs="Arial"/>
          <w:lang w:val="pt-BR"/>
        </w:rPr>
        <w:t>https://robsoncamargo.com.br/blog/7-grandes-causas-de-fracasso-em-projetos</w:t>
      </w:r>
    </w:p>
    <w:sectPr w:rsidR="005145C7" w:rsidRPr="000011A0" w:rsidSect="00070766">
      <w:headerReference w:type="first" r:id="rId8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8E439" w14:textId="77777777" w:rsidR="00C259CA" w:rsidRDefault="00C259CA" w:rsidP="00070766">
      <w:pPr>
        <w:spacing w:after="0" w:line="240" w:lineRule="auto"/>
      </w:pPr>
      <w:r>
        <w:separator/>
      </w:r>
    </w:p>
  </w:endnote>
  <w:endnote w:type="continuationSeparator" w:id="0">
    <w:p w14:paraId="60F6EDE7" w14:textId="77777777" w:rsidR="00C259CA" w:rsidRDefault="00C259CA" w:rsidP="00070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36CC0" w14:textId="77777777" w:rsidR="00C259CA" w:rsidRDefault="00C259CA" w:rsidP="00070766">
      <w:pPr>
        <w:spacing w:after="0" w:line="240" w:lineRule="auto"/>
      </w:pPr>
      <w:r>
        <w:separator/>
      </w:r>
    </w:p>
  </w:footnote>
  <w:footnote w:type="continuationSeparator" w:id="0">
    <w:p w14:paraId="758FE2B1" w14:textId="77777777" w:rsidR="00C259CA" w:rsidRDefault="00C259CA" w:rsidP="00070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25D5A" w14:textId="5BA1F602" w:rsidR="00070766" w:rsidRPr="00070766" w:rsidRDefault="00070766" w:rsidP="00070766">
    <w:pPr>
      <w:pStyle w:val="Ttulo1"/>
      <w:jc w:val="center"/>
      <w:rPr>
        <w:rFonts w:ascii="Arial" w:hAnsi="Arial" w:cs="Arial"/>
        <w:color w:val="auto"/>
        <w:lang w:val="pt-BR"/>
      </w:rPr>
    </w:pPr>
    <w:r w:rsidRPr="000011A0">
      <w:rPr>
        <w:rFonts w:ascii="Arial" w:hAnsi="Arial" w:cs="Arial"/>
        <w:color w:val="auto"/>
        <w:lang w:val="pt-BR"/>
      </w:rPr>
      <w:t>Gestão de Projetos – Por que os projetos falham?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1333C"/>
    <w:multiLevelType w:val="multilevel"/>
    <w:tmpl w:val="6C4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666B3"/>
    <w:multiLevelType w:val="multilevel"/>
    <w:tmpl w:val="3E4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4607B"/>
    <w:multiLevelType w:val="multilevel"/>
    <w:tmpl w:val="3D9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F4326"/>
    <w:multiLevelType w:val="multilevel"/>
    <w:tmpl w:val="760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1350D"/>
    <w:multiLevelType w:val="multilevel"/>
    <w:tmpl w:val="D18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D1615"/>
    <w:multiLevelType w:val="multilevel"/>
    <w:tmpl w:val="D33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D307A"/>
    <w:multiLevelType w:val="multilevel"/>
    <w:tmpl w:val="040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978101">
    <w:abstractNumId w:val="8"/>
  </w:num>
  <w:num w:numId="2" w16cid:durableId="2135055350">
    <w:abstractNumId w:val="6"/>
  </w:num>
  <w:num w:numId="3" w16cid:durableId="1366173829">
    <w:abstractNumId w:val="5"/>
  </w:num>
  <w:num w:numId="4" w16cid:durableId="166479299">
    <w:abstractNumId w:val="4"/>
  </w:num>
  <w:num w:numId="5" w16cid:durableId="2123453762">
    <w:abstractNumId w:val="7"/>
  </w:num>
  <w:num w:numId="6" w16cid:durableId="393510748">
    <w:abstractNumId w:val="3"/>
  </w:num>
  <w:num w:numId="7" w16cid:durableId="654841161">
    <w:abstractNumId w:val="2"/>
  </w:num>
  <w:num w:numId="8" w16cid:durableId="1557669498">
    <w:abstractNumId w:val="1"/>
  </w:num>
  <w:num w:numId="9" w16cid:durableId="502549239">
    <w:abstractNumId w:val="0"/>
  </w:num>
  <w:num w:numId="10" w16cid:durableId="86394212">
    <w:abstractNumId w:val="9"/>
  </w:num>
  <w:num w:numId="11" w16cid:durableId="705132156">
    <w:abstractNumId w:val="13"/>
  </w:num>
  <w:num w:numId="12" w16cid:durableId="1557205732">
    <w:abstractNumId w:val="11"/>
  </w:num>
  <w:num w:numId="13" w16cid:durableId="642278142">
    <w:abstractNumId w:val="15"/>
  </w:num>
  <w:num w:numId="14" w16cid:durableId="797531920">
    <w:abstractNumId w:val="10"/>
  </w:num>
  <w:num w:numId="15" w16cid:durableId="1806267234">
    <w:abstractNumId w:val="12"/>
  </w:num>
  <w:num w:numId="16" w16cid:durableId="7735496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A0"/>
    <w:rsid w:val="00001B5F"/>
    <w:rsid w:val="00034616"/>
    <w:rsid w:val="0006063C"/>
    <w:rsid w:val="00070766"/>
    <w:rsid w:val="0015074B"/>
    <w:rsid w:val="00220566"/>
    <w:rsid w:val="00253A61"/>
    <w:rsid w:val="0029639D"/>
    <w:rsid w:val="00326F90"/>
    <w:rsid w:val="005145C7"/>
    <w:rsid w:val="00997E4F"/>
    <w:rsid w:val="009A148E"/>
    <w:rsid w:val="00A178F6"/>
    <w:rsid w:val="00AA1D8D"/>
    <w:rsid w:val="00B47730"/>
    <w:rsid w:val="00BB540B"/>
    <w:rsid w:val="00C259CA"/>
    <w:rsid w:val="00C81D81"/>
    <w:rsid w:val="00CB0664"/>
    <w:rsid w:val="00E06D4D"/>
    <w:rsid w:val="00EA5484"/>
    <w:rsid w:val="00EE5E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438CC"/>
  <w14:defaultImageDpi w14:val="300"/>
  <w15:docId w15:val="{247BCC6E-5F62-42EA-B529-A4F21D29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659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de Jesus</cp:lastModifiedBy>
  <cp:revision>2</cp:revision>
  <dcterms:created xsi:type="dcterms:W3CDTF">2025-08-21T22:27:00Z</dcterms:created>
  <dcterms:modified xsi:type="dcterms:W3CDTF">2025-08-21T22:27:00Z</dcterms:modified>
  <cp:category/>
</cp:coreProperties>
</file>